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440174" w:rsidP="07440174" w:rsidRDefault="07440174" w14:paraId="77061A0F" w14:textId="6085073F">
      <w:pPr>
        <w:pStyle w:val="Heading5"/>
        <w:spacing w:before="40" w:after="0" w:line="259" w:lineRule="auto"/>
        <w:jc w:val="center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cs-CZ"/>
        </w:rPr>
      </w:pP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cs-CZ"/>
        </w:rPr>
        <w:t xml:space="preserve">ROZBOR UMĚLECKÉHO DÍLA </w:t>
      </w:r>
    </w:p>
    <w:p w:rsidR="07440174" w:rsidP="07440174" w:rsidRDefault="07440174" w14:paraId="3E74768E" w14:textId="2B6C2B1D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AUTOR (NAROZENÍ, PŮVOD, PŘÍSLUŠNOST K LITERÁRNÍ SKUPINĚ):</w:t>
      </w:r>
    </w:p>
    <w:p w:rsidR="07440174" w:rsidP="24E13C59" w:rsidRDefault="07440174" w14:paraId="0DBE0AF2" w14:textId="49F427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24E13C59" w:rsidR="24E13C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Ernest Hemingway (21. července 1899) americký spisovatel, přední představitel tzv. “ztracené generace”</w:t>
      </w:r>
    </w:p>
    <w:p w:rsidR="07440174" w:rsidP="07440174" w:rsidRDefault="07440174" w14:paraId="72228315" w14:textId="1CDEE6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Roku 1953 obdržel Pulitzerovu cenu a roku 1954 Nobelovu cenu za knihu </w:t>
      </w:r>
      <w:r w:rsidRPr="07440174" w:rsidR="07440174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  <w:t>Stařec a moře</w:t>
      </w:r>
    </w:p>
    <w:p w:rsidR="07440174" w:rsidP="07440174" w:rsidRDefault="07440174" w14:paraId="7B9D5450" w14:textId="780C11F7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JMÉNO DÍLA (ROK VYDÁNÍ), OBECNÝ POPIS KNIHY:</w:t>
      </w: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</w:p>
    <w:p w:rsidR="07440174" w:rsidP="07440174" w:rsidRDefault="07440174" w14:paraId="0587CD9F" w14:textId="6020EDCF">
      <w:pPr>
        <w:pStyle w:val="Normal"/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Stařec a moře (1952), poslední dílo, které autor napsal</w:t>
      </w:r>
    </w:p>
    <w:p w:rsidR="07440174" w:rsidP="07440174" w:rsidRDefault="07440174" w14:paraId="47FF25A5" w14:textId="1C38C5A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 xml:space="preserve">LITERÁRNÍ </w:t>
      </w: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DRUH:</w:t>
      </w: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epika</w:t>
      </w:r>
    </w:p>
    <w:p w:rsidR="07440174" w:rsidP="07440174" w:rsidRDefault="07440174" w14:paraId="6325D621" w14:textId="09C8199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 xml:space="preserve">LITERÁRNÍ </w:t>
      </w: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ŽÁNR:</w:t>
      </w: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novela</w:t>
      </w:r>
    </w:p>
    <w:p w:rsidR="07440174" w:rsidP="07440174" w:rsidRDefault="07440174" w14:paraId="19BB5C93" w14:textId="767E556E">
      <w:pPr>
        <w:pStyle w:val="Normal"/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LITERÁRNÍ SMĚR:</w:t>
      </w: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realismus </w:t>
      </w:r>
    </w:p>
    <w:p w:rsidR="07440174" w:rsidP="07440174" w:rsidRDefault="07440174" w14:paraId="58BFED4F" w14:textId="2421965D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JAZYKOVÉ PROSTŘEDKY (SLOVNÍ ZÁSOBA; STYLISTICKÁ VÝSTAVBA TEXTU):</w:t>
      </w:r>
    </w:p>
    <w:p w:rsidR="07440174" w:rsidP="07440174" w:rsidRDefault="07440174" w14:paraId="66A2A3CB" w14:textId="45890872">
      <w:pPr>
        <w:pStyle w:val="Normal"/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popis</w:t>
      </w: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prostředí, strohé věty, dialogy, vnitřní monology, spisovný jazyk, španělské výrazy, křesťanské symbolismy </w:t>
      </w:r>
    </w:p>
    <w:p w:rsidR="07440174" w:rsidP="07440174" w:rsidRDefault="07440174" w14:paraId="4024FDEA" w14:textId="611ED219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TEMATICKÁ VÝSTAVBA (</w:t>
      </w:r>
      <w:proofErr w:type="gramStart"/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EPIKA - VYPRAVĚČ</w:t>
      </w:r>
      <w:proofErr w:type="gramEnd"/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, DOBA DĚJE, MÍSTO DĚJE, POSTAVY):</w:t>
      </w:r>
    </w:p>
    <w:p w:rsidR="07440174" w:rsidP="4F243A49" w:rsidRDefault="07440174" w14:paraId="56B9310C" w14:textId="2A32B216">
      <w:pPr>
        <w:pStyle w:val="ListParagraph"/>
        <w:numPr>
          <w:ilvl w:val="0"/>
          <w:numId w:val="3"/>
        </w:numPr>
        <w:bidi w:val="0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4F243A49" w:rsidR="4F243A4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Vypravěč: ich-forma, závěr knihy v er-formě</w:t>
      </w:r>
    </w:p>
    <w:p w:rsidR="07440174" w:rsidP="4F243A49" w:rsidRDefault="07440174" w14:paraId="71630013" w14:textId="653EC1AD">
      <w:pPr>
        <w:pStyle w:val="ListParagraph"/>
        <w:numPr>
          <w:ilvl w:val="0"/>
          <w:numId w:val="3"/>
        </w:numPr>
        <w:bidi w:val="0"/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4F243A49" w:rsidR="4F243A4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Doba děje: období 1. světové války </w:t>
      </w:r>
    </w:p>
    <w:p w:rsidR="07440174" w:rsidP="4F243A49" w:rsidRDefault="07440174" w14:paraId="1DBF2EB1" w14:textId="4560C2CA">
      <w:pPr>
        <w:pStyle w:val="ListParagraph"/>
        <w:numPr>
          <w:ilvl w:val="0"/>
          <w:numId w:val="3"/>
        </w:numPr>
        <w:bidi w:val="0"/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4F243A49" w:rsidR="4F243A4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Místo děje: západní fronta </w:t>
      </w:r>
    </w:p>
    <w:p w:rsidR="07440174" w:rsidP="07440174" w:rsidRDefault="07440174" w14:paraId="597485AC" w14:textId="54C6316E">
      <w:pPr>
        <w:pStyle w:val="ListParagraph"/>
        <w:numPr>
          <w:ilvl w:val="0"/>
          <w:numId w:val="3"/>
        </w:numPr>
        <w:bidi w:val="0"/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Chronologický děj</w:t>
      </w:r>
    </w:p>
    <w:p w:rsidR="07440174" w:rsidP="07440174" w:rsidRDefault="07440174" w14:paraId="709BF1D2" w14:textId="745CF05D">
      <w:pPr>
        <w:pStyle w:val="Normal"/>
        <w:bidi w:val="0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Postavy:</w:t>
      </w:r>
    </w:p>
    <w:p w:rsidR="07440174" w:rsidP="07440174" w:rsidRDefault="07440174" w14:paraId="1295A61A" w14:textId="6C8898EE">
      <w:pPr>
        <w:pStyle w:val="Normal"/>
        <w:bidi w:val="0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stařec Santiago - rybář, starý ale silný a vytrvalý, má nezlomnou vůli, žije v souladu s přírodou, samotář, jediným zdrojem příjmu je pro něj lov </w:t>
      </w:r>
    </w:p>
    <w:p w:rsidR="07440174" w:rsidP="07440174" w:rsidRDefault="07440174" w14:paraId="5C17EA63" w14:textId="2A08CE28">
      <w:pPr>
        <w:pStyle w:val="Normal"/>
        <w:bidi w:val="0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chlapec </w:t>
      </w:r>
      <w:proofErr w:type="spellStart"/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Manolin</w:t>
      </w:r>
      <w:proofErr w:type="spellEnd"/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- obětavý, věrný, starcův pomocník</w:t>
      </w:r>
    </w:p>
    <w:p w:rsidR="07440174" w:rsidP="07440174" w:rsidRDefault="07440174" w14:paraId="69D4AA0C" w14:textId="5EA870F5">
      <w:pPr>
        <w:pStyle w:val="Normal"/>
        <w:bidi w:val="0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Velký </w:t>
      </w:r>
      <w:proofErr w:type="spellStart"/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DiMaggio</w:t>
      </w:r>
      <w:proofErr w:type="spellEnd"/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- hráč baseballu, v příběhu vystupuje nepřímo, Santiago ho obdivuje</w:t>
      </w:r>
    </w:p>
    <w:p w:rsidR="07440174" w:rsidP="07440174" w:rsidRDefault="07440174" w14:paraId="3B2E2B4E" w14:textId="3E413FAA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DĚJ:</w:t>
      </w: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</w:p>
    <w:p w:rsidR="07440174" w:rsidP="07440174" w:rsidRDefault="07440174" w14:paraId="3B62E625" w14:textId="41B52AA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Rybář Santiago už 84 dní neulovil žádnou rybu. Jeho pomocník Manolin, který k němu vzhlíží, ho musí po 40 dnech bez úlovku na příkaz rodičů opustit. I přesto mu však chlapec každé ráno a večer pomáhá a stará se o něj.</w:t>
      </w:r>
    </w:p>
    <w:p w:rsidR="07440174" w:rsidP="07440174" w:rsidRDefault="07440174" w14:paraId="1C8D6599" w14:textId="15C9127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Jednoho rána se Santiago rozhodne, že se znovu vypraví na moře a pokusí se znovu něco ulovit. V dostatečné vzdálenosti od břehu pečlivě připraví náčiní a návnadu, povídá si přitom sám pro sebe, byl totiž zvyklý si povídat s chlapcem. </w:t>
      </w:r>
    </w:p>
    <w:p w:rsidR="07440174" w:rsidP="07440174" w:rsidRDefault="07440174" w14:paraId="6447BDE2" w14:textId="080D410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Na návnadu se konečně chytí velká ryba - </w:t>
      </w:r>
      <w:proofErr w:type="spellStart"/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marlín</w:t>
      </w:r>
      <w:proofErr w:type="spellEnd"/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obrovský. Ryba starci vzdoruje a začne táhnout člun za sebou. Stařec na udici naváže další kotouč šňůry a čeká, až se ryba unaví. Nemůže šňůru přivázat k loďce, protože by se přetrhla, a tak ji drží vlastníma rukama přehozenou přes záda. Postupem času začal rybu na háku litovat, vzpomíná na své předešlé zážitky na moři.</w:t>
      </w:r>
    </w:p>
    <w:p w:rsidR="07440174" w:rsidP="07440174" w:rsidRDefault="07440174" w14:paraId="63AC5D24" w14:textId="290547B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Po dvou dnech a nocích rybě dojdou síly a stařec ji na pokraji vlastních sil zabije harpunou. Když vypluje na hladinu a stařec poprvé uvidí, jak je veliká, je si jistý, že je to největší úlovek v jeho životě. Rybu přiváže k boku lodě a vypluje směrem k domovu. Po pár hodinách plavby na něj zaútočí žraloci, které přilákal pach krve, a chtějí mu rybu sežrat. Rybář svůj úlovek brání, ale v boji nejprve přijde o harpunu, poté o svůj nůž, který není určen k boji se žraloky. Litoval toho, že rybu vůbec ulovil. Z posledních sil se snaží rybu ubránit mlácením žraloků kyjem a rukojetí kormidla, </w:t>
      </w: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i když</w:t>
      </w: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věděl, že už je po všem. </w:t>
      </w:r>
    </w:p>
    <w:p w:rsidR="07440174" w:rsidP="07440174" w:rsidRDefault="07440174" w14:paraId="1793B58D" w14:textId="7E71572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Stařec nechá svůj neúspěch za sebou a v noci dopluje do zátoky, loďku přiváže a vrátí se do své chatrče, kde hned usne. Ráno kolem jeho loďky postává skupinka rybářů, přeměřují velikost rybí kostry, která zůstala přivázána k boku loďky. Starce probudí chlapec, který o něj měl strach. Postará se o něj a rybář se dozví, že když se nevrátil domů, vyhlásili po něm pátrání. Poté mu chlapec slíbí, že budou zase jezdit rybařit spolu.</w:t>
      </w:r>
    </w:p>
    <w:p w:rsidR="07440174" w:rsidP="07440174" w:rsidRDefault="07440174" w14:paraId="2677C9BE" w14:textId="0592CF0A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VÝZNAM SDĚLENÍ DÍLA:</w:t>
      </w: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</w:p>
    <w:p w:rsidR="07440174" w:rsidP="07440174" w:rsidRDefault="07440174" w14:paraId="4946C145" w14:textId="12B784E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Autor poukazuje na vztah mezi člověkem a přírodou a na vytrvalost rybáře, který se až do poslední chvíle nevzdal a dělal vše pro to, aby dosáhl svého cíle.</w:t>
      </w:r>
    </w:p>
    <w:p w:rsidR="07440174" w:rsidP="07440174" w:rsidRDefault="07440174" w14:paraId="64B3E76D" w14:textId="51ED67EF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POZNÁMKY, VLASTNÍ POSTŘEHY:</w:t>
      </w: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</w:p>
    <w:p w:rsidR="07440174" w:rsidP="07440174" w:rsidRDefault="07440174" w14:paraId="30D2A2D8" w14:textId="2E127FAC">
      <w:pPr>
        <w:pStyle w:val="Normal"/>
        <w:spacing w:after="160" w:line="259" w:lineRule="auto"/>
        <w:jc w:val="left"/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Kniha se mi líbila, vytrvalost starce je obdivuhodná. Čtenář snadno se starcem soucítí, protože se každý dostane do situace, kdy se nám i přes všechnu snahu nepodaří dosáhnout našeho cíle. </w:t>
      </w:r>
    </w:p>
    <w:p w:rsidR="07440174" w:rsidP="07440174" w:rsidRDefault="07440174" w14:paraId="1EA3D5FA" w14:textId="41823799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SPOLEČENSKO-HISTORICKÉ POZADÍ AUTORA (POLITICKÁ SITUACE, SPOLEČNOST, UMĚNÍ, LITERATURA):</w:t>
      </w:r>
    </w:p>
    <w:p w:rsidR="07440174" w:rsidP="07440174" w:rsidRDefault="07440174" w14:paraId="5A7C6818" w14:textId="1191B5D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Ernest </w:t>
      </w:r>
      <w:proofErr w:type="spellStart"/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Hemingway</w:t>
      </w:r>
      <w:proofErr w:type="spellEnd"/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byl představitelem “ztracené generace” - označení pro skupinu amerických autorů narozených kolem roku 1900, tento termín poprvé zavedla americká spisovatelka Gertrude Steinová, Hemingway ho zpopularizoval ve svém románu </w:t>
      </w:r>
      <w:r w:rsidRPr="07440174" w:rsidR="07440174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  <w:t xml:space="preserve">Fiesta. </w:t>
      </w:r>
    </w:p>
    <w:p w:rsidR="07440174" w:rsidP="07440174" w:rsidRDefault="07440174" w14:paraId="30F91CAB" w14:textId="406A5E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Spisovatelé ztracené generace byli poznamenáni první světovou válkou, což se promítalo i v jejich dílech. Psali o válce realisticky, měli problém se po válce začlenit zpět do společnosti.</w:t>
      </w:r>
    </w:p>
    <w:p w:rsidR="07440174" w:rsidP="07440174" w:rsidRDefault="07440174" w14:paraId="798163A1" w14:textId="5BF09EB1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07440174" w:rsidR="07440174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AUTOR (VLIV NA DANÉ DÍLO, VLIV NA TVORBU, DALŠÍ TVORBA):</w:t>
      </w:r>
    </w:p>
    <w:p w:rsidR="07440174" w:rsidP="07440174" w:rsidRDefault="07440174" w14:paraId="48B63A95" w14:textId="5C5457C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proofErr w:type="spellStart"/>
      <w:r w:rsidRPr="07440174" w:rsidR="07440174">
        <w:rPr>
          <w:rFonts w:ascii="Calibri" w:hAnsi="Calibri" w:eastAsia="Calibri" w:cs="Calibri"/>
          <w:noProof w:val="0"/>
          <w:sz w:val="24"/>
          <w:szCs w:val="24"/>
          <w:lang w:val="cs-CZ"/>
        </w:rPr>
        <w:t>Hemingway</w:t>
      </w:r>
      <w:proofErr w:type="spellEnd"/>
      <w:r w:rsidRPr="07440174" w:rsidR="07440174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měl zálibu v nebezpečných sportech a lovu. Své hrdiny často vystavoval nebezpečným situacím, ukazoval tak chování člověka v mezních situacích. Většina </w:t>
      </w:r>
      <w:r w:rsidRPr="07440174" w:rsidR="07440174">
        <w:rPr>
          <w:rFonts w:ascii="Calibri" w:hAnsi="Calibri" w:eastAsia="Calibri" w:cs="Calibri"/>
          <w:noProof w:val="0"/>
          <w:sz w:val="24"/>
          <w:szCs w:val="24"/>
          <w:lang w:val="cs-CZ"/>
        </w:rPr>
        <w:t>Hemingwayových</w:t>
      </w:r>
      <w:r w:rsidRPr="07440174" w:rsidR="07440174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děl byla inspirována jeho vlastními zážitky.</w:t>
      </w:r>
    </w:p>
    <w:p w:rsidR="07440174" w:rsidP="07440174" w:rsidRDefault="07440174" w14:paraId="65A6F63F" w14:textId="7C2C2C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</w:pP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  <w:t>Další významná díla:</w:t>
      </w: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</w:t>
      </w:r>
    </w:p>
    <w:p w:rsidR="07440174" w:rsidP="07440174" w:rsidRDefault="07440174" w14:paraId="6AED2C54" w14:textId="257A9B0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Komu zvoní hrana</w:t>
      </w: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(1940) - román, tématem byla španělská občanská válka</w:t>
      </w:r>
    </w:p>
    <w:p w:rsidR="07440174" w:rsidP="07440174" w:rsidRDefault="07440174" w14:paraId="5EC1839F" w14:textId="62ACF81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07440174" w:rsidR="0744017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Sbohem armádo </w:t>
      </w:r>
      <w:r w:rsidRPr="07440174" w:rsidR="07440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(1929) - román</w:t>
      </w:r>
    </w:p>
    <w:p w:rsidR="07440174" w:rsidP="6D230592" w:rsidRDefault="07440174" w14:paraId="0FBE0999" w14:textId="190E27B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D230592" w:rsidR="6D230592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ZDROJE:</w:t>
      </w:r>
    </w:p>
    <w:p w:rsidR="07440174" w:rsidP="6D230592" w:rsidRDefault="07440174" w14:paraId="6DDD7783" w14:textId="37402A7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6D230592" w:rsidR="6D23059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Kniha </w:t>
      </w:r>
      <w:r w:rsidRPr="6D230592" w:rsidR="6D23059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  <w:t>Stařec a moře</w:t>
      </w:r>
      <w:r>
        <w:br/>
      </w:r>
      <w:r w:rsidRPr="6D230592" w:rsidR="6D23059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  <w:t>https://www.spisovatele.cz/ernest-hemingway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78408"/>
    <w:rsid w:val="07440174"/>
    <w:rsid w:val="24E13C59"/>
    <w:rsid w:val="3F43718C"/>
    <w:rsid w:val="4F243A49"/>
    <w:rsid w:val="6AA78408"/>
    <w:rsid w:val="6D2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8408"/>
  <w15:chartTrackingRefBased/>
  <w15:docId w15:val="{67b738b3-8467-424d-8422-1f610f00d4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1b820e93f6740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2021-01-17T03:10:07.0322859Z</dcterms:created>
  <dcterms:modified xsi:type="dcterms:W3CDTF">2021-04-11T16:39:27.9980168Z</dcterms:modified>
  <dc:creator>Eva Kubínová</dc:creator>
  <lastModifiedBy>Eva Kubínová</lastModifiedBy>
</coreProperties>
</file>