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5E0" w:rsidRPr="00F6434C" w:rsidRDefault="00F6434C" w:rsidP="00F6434C">
      <w:pPr>
        <w:pStyle w:val="Nadpis1"/>
        <w:rPr>
          <w:color w:val="555D3D"/>
        </w:rPr>
      </w:pPr>
      <w:r w:rsidRPr="00F6434C">
        <w:rPr>
          <w:color w:val="555D3D"/>
        </w:rPr>
        <w:t>Petr a Lucie</w:t>
      </w:r>
    </w:p>
    <w:p w:rsidR="00F6434C" w:rsidRDefault="00F6434C" w:rsidP="00F6434C">
      <w:r>
        <w:t>(první vydání 1920)</w:t>
      </w:r>
    </w:p>
    <w:p w:rsidR="00F6434C" w:rsidRPr="00F6434C" w:rsidRDefault="00F6434C" w:rsidP="00F6434C">
      <w:pPr>
        <w:pStyle w:val="Nadpis2"/>
        <w:rPr>
          <w:color w:val="949870"/>
        </w:rPr>
      </w:pPr>
      <w:r w:rsidRPr="00F6434C">
        <w:rPr>
          <w:color w:val="949870"/>
        </w:rPr>
        <w:t>Autor:</w:t>
      </w:r>
      <w:r>
        <w:rPr>
          <w:color w:val="949870"/>
        </w:rPr>
        <w:t xml:space="preserve"> </w:t>
      </w:r>
      <w:r w:rsidRPr="00F6434C">
        <w:rPr>
          <w:color w:val="auto"/>
          <w:sz w:val="22"/>
          <w:szCs w:val="22"/>
        </w:rPr>
        <w:t>Romain Rolland</w:t>
      </w:r>
      <w:r>
        <w:rPr>
          <w:color w:val="auto"/>
          <w:sz w:val="22"/>
          <w:szCs w:val="22"/>
        </w:rPr>
        <w:t xml:space="preserve"> (1866 – 1944)</w:t>
      </w:r>
    </w:p>
    <w:p w:rsidR="00F6434C" w:rsidRDefault="00F6434C" w:rsidP="00F6434C">
      <w:pPr>
        <w:pStyle w:val="Nadpis2"/>
        <w:rPr>
          <w:color w:val="949870"/>
        </w:rPr>
      </w:pPr>
      <w:r w:rsidRPr="00F6434C">
        <w:rPr>
          <w:color w:val="949870"/>
        </w:rPr>
        <w:t>Informace o autorovi:</w:t>
      </w:r>
    </w:p>
    <w:p w:rsidR="00F6434C" w:rsidRDefault="00F6434C" w:rsidP="00F6434C">
      <w:pPr>
        <w:pStyle w:val="Odstavecseseznamem"/>
        <w:numPr>
          <w:ilvl w:val="0"/>
          <w:numId w:val="1"/>
        </w:numPr>
      </w:pPr>
      <w:r>
        <w:t>Prozaik, dramatik, esejista</w:t>
      </w:r>
    </w:p>
    <w:p w:rsidR="00DD57E3" w:rsidRPr="00F6434C" w:rsidRDefault="00DD57E3" w:rsidP="00F6434C">
      <w:pPr>
        <w:pStyle w:val="Odstavecseseznamem"/>
        <w:numPr>
          <w:ilvl w:val="0"/>
          <w:numId w:val="1"/>
        </w:numPr>
      </w:pPr>
      <w:r>
        <w:t xml:space="preserve">Profesor dějin hudby na </w:t>
      </w:r>
      <w:proofErr w:type="spellStart"/>
      <w:r>
        <w:t>Sorboně</w:t>
      </w:r>
      <w:proofErr w:type="spellEnd"/>
    </w:p>
    <w:p w:rsidR="00F6434C" w:rsidRDefault="00F6434C" w:rsidP="00F6434C">
      <w:pPr>
        <w:pStyle w:val="Odstavecseseznamem"/>
        <w:numPr>
          <w:ilvl w:val="0"/>
          <w:numId w:val="1"/>
        </w:numPr>
      </w:pPr>
      <w:r>
        <w:t>Francouz</w:t>
      </w:r>
    </w:p>
    <w:p w:rsidR="00BB34A1" w:rsidRDefault="00BB34A1" w:rsidP="00F6434C">
      <w:pPr>
        <w:pStyle w:val="Odstavecseseznamem"/>
        <w:numPr>
          <w:ilvl w:val="0"/>
          <w:numId w:val="1"/>
        </w:numPr>
      </w:pPr>
      <w:r>
        <w:t>Levicově orientován, propagoval SSSR</w:t>
      </w:r>
    </w:p>
    <w:p w:rsidR="00DD57E3" w:rsidRDefault="00DD57E3" w:rsidP="00F6434C">
      <w:pPr>
        <w:pStyle w:val="Odstavecseseznamem"/>
        <w:numPr>
          <w:ilvl w:val="0"/>
          <w:numId w:val="1"/>
        </w:numPr>
      </w:pPr>
      <w:r>
        <w:t>Zajímal se o hinduismus</w:t>
      </w:r>
    </w:p>
    <w:p w:rsidR="00DD57E3" w:rsidRDefault="00F6434C" w:rsidP="00DD57E3">
      <w:pPr>
        <w:pStyle w:val="Odstavecseseznamem"/>
        <w:numPr>
          <w:ilvl w:val="0"/>
          <w:numId w:val="1"/>
        </w:numPr>
      </w:pPr>
      <w:r>
        <w:t>Pacifista, idealista, humanista</w:t>
      </w:r>
    </w:p>
    <w:p w:rsidR="00BB34A1" w:rsidRDefault="00BB34A1" w:rsidP="00F6434C">
      <w:pPr>
        <w:pStyle w:val="Odstavecseseznamem"/>
        <w:numPr>
          <w:ilvl w:val="0"/>
          <w:numId w:val="1"/>
        </w:numPr>
      </w:pPr>
      <w:r>
        <w:t>Pracoval v červeném kříži</w:t>
      </w:r>
    </w:p>
    <w:p w:rsidR="00F6434C" w:rsidRPr="00BB34A1" w:rsidRDefault="00BB34A1" w:rsidP="00F6434C">
      <w:pPr>
        <w:pStyle w:val="Odstavecseseznamem"/>
        <w:numPr>
          <w:ilvl w:val="0"/>
          <w:numId w:val="1"/>
        </w:numPr>
      </w:pPr>
      <w:r w:rsidRPr="00BB34A1">
        <w:t xml:space="preserve">Napsal životopisy významných lidí – Beethoven, </w:t>
      </w:r>
      <w:proofErr w:type="spellStart"/>
      <w:r w:rsidRPr="00BB34A1">
        <w:t>Michelangelo</w:t>
      </w:r>
      <w:proofErr w:type="spellEnd"/>
      <w:r w:rsidRPr="00BB34A1">
        <w:t>, Tolstoj</w:t>
      </w:r>
    </w:p>
    <w:p w:rsidR="00BB34A1" w:rsidRDefault="00BB34A1" w:rsidP="00F6434C">
      <w:pPr>
        <w:pStyle w:val="Odstavecseseznamem"/>
        <w:numPr>
          <w:ilvl w:val="0"/>
          <w:numId w:val="1"/>
        </w:numPr>
      </w:pPr>
      <w:r w:rsidRPr="00BB34A1">
        <w:t xml:space="preserve">Další díla: </w:t>
      </w:r>
    </w:p>
    <w:p w:rsidR="00BB34A1" w:rsidRDefault="00BB34A1" w:rsidP="00BB34A1">
      <w:pPr>
        <w:pStyle w:val="Odstavecseseznamem"/>
        <w:numPr>
          <w:ilvl w:val="1"/>
          <w:numId w:val="1"/>
        </w:numPr>
      </w:pPr>
      <w:r w:rsidRPr="00BB34A1">
        <w:rPr>
          <w:color w:val="555D3D"/>
        </w:rPr>
        <w:t xml:space="preserve">Dobrý člověk ještě žije </w:t>
      </w:r>
      <w:r>
        <w:t>(nejčtenější)</w:t>
      </w:r>
    </w:p>
    <w:p w:rsidR="00BB34A1" w:rsidRPr="00F6434C" w:rsidRDefault="00BB34A1" w:rsidP="00DD57E3">
      <w:pPr>
        <w:pStyle w:val="Odstavecseseznamem"/>
        <w:numPr>
          <w:ilvl w:val="1"/>
          <w:numId w:val="1"/>
        </w:numPr>
      </w:pPr>
      <w:r w:rsidRPr="00BB34A1">
        <w:rPr>
          <w:color w:val="555D3D"/>
        </w:rPr>
        <w:t xml:space="preserve">Jan Kryštof: </w:t>
      </w:r>
      <w:proofErr w:type="spellStart"/>
      <w:r>
        <w:t>nejvýznamější</w:t>
      </w:r>
      <w:proofErr w:type="spellEnd"/>
      <w:r>
        <w:t xml:space="preserve"> dílo, románový cyklus, o osudech německého skladatele, popisuje tam různé typy lidí</w:t>
      </w:r>
      <w:r w:rsidR="00DD57E3">
        <w:t xml:space="preserve">; 1915 </w:t>
      </w:r>
      <w:proofErr w:type="spellStart"/>
      <w:r w:rsidR="00DD57E3">
        <w:t>nobelova</w:t>
      </w:r>
      <w:proofErr w:type="spellEnd"/>
      <w:r w:rsidR="00DD57E3">
        <w:t xml:space="preserve"> cena za román Jan Kryštof</w:t>
      </w:r>
    </w:p>
    <w:p w:rsidR="00F6434C" w:rsidRPr="00F6434C" w:rsidRDefault="00F6434C" w:rsidP="00F6434C">
      <w:pPr>
        <w:pStyle w:val="Nadpis2"/>
        <w:rPr>
          <w:color w:val="949870"/>
        </w:rPr>
      </w:pPr>
      <w:r w:rsidRPr="00F6434C">
        <w:rPr>
          <w:color w:val="949870"/>
        </w:rPr>
        <w:t>Literární druh:</w:t>
      </w:r>
      <w:r w:rsidR="00BB34A1">
        <w:rPr>
          <w:color w:val="949870"/>
        </w:rPr>
        <w:t xml:space="preserve"> </w:t>
      </w:r>
      <w:r w:rsidR="00BB34A1" w:rsidRPr="00BB34A1">
        <w:rPr>
          <w:color w:val="auto"/>
          <w:sz w:val="22"/>
          <w:szCs w:val="22"/>
        </w:rPr>
        <w:t>Epika</w:t>
      </w:r>
    </w:p>
    <w:p w:rsidR="00F6434C" w:rsidRPr="00F6434C" w:rsidRDefault="00F6434C" w:rsidP="00F6434C">
      <w:pPr>
        <w:pStyle w:val="Nadpis2"/>
        <w:rPr>
          <w:color w:val="949870"/>
        </w:rPr>
      </w:pPr>
      <w:r w:rsidRPr="00F6434C">
        <w:rPr>
          <w:color w:val="949870"/>
        </w:rPr>
        <w:t>Literární žánr:</w:t>
      </w:r>
      <w:r w:rsidR="00BB34A1">
        <w:rPr>
          <w:color w:val="949870"/>
        </w:rPr>
        <w:t xml:space="preserve"> </w:t>
      </w:r>
      <w:r w:rsidR="007A0341">
        <w:rPr>
          <w:color w:val="auto"/>
          <w:sz w:val="22"/>
          <w:szCs w:val="22"/>
        </w:rPr>
        <w:t xml:space="preserve"> Protiválečná romantická n</w:t>
      </w:r>
      <w:r w:rsidR="00BB34A1" w:rsidRPr="00BB34A1">
        <w:rPr>
          <w:color w:val="auto"/>
          <w:sz w:val="22"/>
          <w:szCs w:val="22"/>
        </w:rPr>
        <w:t>ovela</w:t>
      </w:r>
    </w:p>
    <w:p w:rsidR="00F6434C" w:rsidRPr="00F6434C" w:rsidRDefault="00F6434C" w:rsidP="00F6434C">
      <w:pPr>
        <w:pStyle w:val="Nadpis2"/>
        <w:rPr>
          <w:color w:val="949870"/>
        </w:rPr>
      </w:pPr>
      <w:r w:rsidRPr="00F6434C">
        <w:rPr>
          <w:color w:val="949870"/>
        </w:rPr>
        <w:t>Literární směr:</w:t>
      </w:r>
      <w:r w:rsidR="00BB34A1" w:rsidRPr="00BB34A1">
        <w:rPr>
          <w:color w:val="auto"/>
          <w:sz w:val="22"/>
          <w:szCs w:val="22"/>
        </w:rPr>
        <w:t xml:space="preserve"> </w:t>
      </w:r>
      <w:r w:rsidR="00BB34A1">
        <w:rPr>
          <w:color w:val="auto"/>
          <w:sz w:val="22"/>
          <w:szCs w:val="22"/>
        </w:rPr>
        <w:t>R</w:t>
      </w:r>
      <w:r w:rsidR="00BB34A1" w:rsidRPr="00BB34A1">
        <w:rPr>
          <w:color w:val="auto"/>
          <w:sz w:val="22"/>
          <w:szCs w:val="22"/>
        </w:rPr>
        <w:t>ealismus</w:t>
      </w:r>
    </w:p>
    <w:p w:rsidR="00F6434C" w:rsidRPr="00F6434C" w:rsidRDefault="00F6434C" w:rsidP="00F6434C">
      <w:pPr>
        <w:pStyle w:val="Nadpis2"/>
        <w:rPr>
          <w:color w:val="949870"/>
        </w:rPr>
      </w:pPr>
      <w:r w:rsidRPr="00F6434C">
        <w:rPr>
          <w:color w:val="949870"/>
        </w:rPr>
        <w:t>Místo, čas:</w:t>
      </w:r>
      <w:r w:rsidR="00BB34A1">
        <w:rPr>
          <w:color w:val="949870"/>
        </w:rPr>
        <w:t xml:space="preserve"> </w:t>
      </w:r>
      <w:r w:rsidR="00BB34A1" w:rsidRPr="00BB34A1">
        <w:rPr>
          <w:color w:val="auto"/>
          <w:sz w:val="22"/>
          <w:szCs w:val="22"/>
        </w:rPr>
        <w:t>Paříž</w:t>
      </w:r>
      <w:r w:rsidR="00BB34A1">
        <w:rPr>
          <w:color w:val="auto"/>
          <w:sz w:val="22"/>
          <w:szCs w:val="22"/>
        </w:rPr>
        <w:t>; středa večer 30. ledna – Velký pátek 29. března 1918</w:t>
      </w:r>
    </w:p>
    <w:p w:rsidR="00F6434C" w:rsidRPr="00F6434C" w:rsidRDefault="00F6434C" w:rsidP="00F6434C">
      <w:pPr>
        <w:pStyle w:val="Nadpis2"/>
        <w:rPr>
          <w:color w:val="949870"/>
        </w:rPr>
      </w:pPr>
      <w:r w:rsidRPr="00F6434C">
        <w:rPr>
          <w:color w:val="949870"/>
        </w:rPr>
        <w:t>Téma:</w:t>
      </w:r>
      <w:r w:rsidR="00DD57E3">
        <w:rPr>
          <w:color w:val="949870"/>
        </w:rPr>
        <w:t xml:space="preserve"> </w:t>
      </w:r>
      <w:r w:rsidR="00A42B65">
        <w:rPr>
          <w:color w:val="auto"/>
          <w:sz w:val="22"/>
          <w:szCs w:val="22"/>
        </w:rPr>
        <w:t>Láska mezi Petrem a Lucií;</w:t>
      </w:r>
      <w:r w:rsidR="00DD57E3" w:rsidRPr="00DD57E3">
        <w:rPr>
          <w:color w:val="auto"/>
          <w:sz w:val="22"/>
          <w:szCs w:val="22"/>
        </w:rPr>
        <w:t xml:space="preserve"> </w:t>
      </w:r>
      <w:r w:rsidR="00DD57E3">
        <w:rPr>
          <w:color w:val="auto"/>
          <w:sz w:val="22"/>
          <w:szCs w:val="22"/>
        </w:rPr>
        <w:t>vedlejší motiv</w:t>
      </w:r>
      <w:r w:rsidR="00A42B65">
        <w:rPr>
          <w:color w:val="auto"/>
          <w:sz w:val="22"/>
          <w:szCs w:val="22"/>
        </w:rPr>
        <w:t>y</w:t>
      </w:r>
      <w:r w:rsidR="00DD57E3">
        <w:rPr>
          <w:color w:val="auto"/>
          <w:sz w:val="22"/>
          <w:szCs w:val="22"/>
        </w:rPr>
        <w:t xml:space="preserve"> – válka, Paříž za války, smrt, vojenská povinnost</w:t>
      </w:r>
      <w:r w:rsidR="0022111E">
        <w:rPr>
          <w:color w:val="auto"/>
          <w:sz w:val="22"/>
          <w:szCs w:val="22"/>
        </w:rPr>
        <w:t>, v co může člověk věřit v krutých obdobích, jako např. válka</w:t>
      </w:r>
      <w:r w:rsidR="007A0341">
        <w:rPr>
          <w:color w:val="auto"/>
          <w:sz w:val="22"/>
          <w:szCs w:val="22"/>
        </w:rPr>
        <w:t>, rozdíl mezi životem chudých a bohatých, (autor odsuzuje buržoazii</w:t>
      </w:r>
    </w:p>
    <w:p w:rsidR="00F6434C" w:rsidRPr="00F6434C" w:rsidRDefault="00F6434C" w:rsidP="00F6434C">
      <w:pPr>
        <w:pStyle w:val="Nadpis2"/>
        <w:rPr>
          <w:color w:val="949870"/>
        </w:rPr>
      </w:pPr>
      <w:r w:rsidRPr="00F6434C">
        <w:rPr>
          <w:color w:val="949870"/>
        </w:rPr>
        <w:t>Jazyk:</w:t>
      </w:r>
      <w:r w:rsidR="00DD57E3">
        <w:rPr>
          <w:color w:val="949870"/>
        </w:rPr>
        <w:t xml:space="preserve"> </w:t>
      </w:r>
      <w:r w:rsidR="00875BB3">
        <w:rPr>
          <w:color w:val="auto"/>
          <w:sz w:val="22"/>
          <w:szCs w:val="22"/>
        </w:rPr>
        <w:t>Spisovný, archaismy, francouzské výrazy, d</w:t>
      </w:r>
      <w:r w:rsidR="00DD57E3" w:rsidRPr="00DD57E3">
        <w:rPr>
          <w:color w:val="auto"/>
          <w:sz w:val="22"/>
          <w:szCs w:val="22"/>
        </w:rPr>
        <w:t>louhá souvětí</w:t>
      </w:r>
      <w:r w:rsidR="00DD57E3">
        <w:rPr>
          <w:color w:val="auto"/>
          <w:sz w:val="22"/>
          <w:szCs w:val="22"/>
        </w:rPr>
        <w:t>, rozsáhlé popisy (hlavně citové)</w:t>
      </w:r>
      <w:r w:rsidR="00875BB3">
        <w:rPr>
          <w:color w:val="auto"/>
          <w:sz w:val="22"/>
          <w:szCs w:val="22"/>
        </w:rPr>
        <w:t>, metafory, přechodníky,</w:t>
      </w:r>
      <w:r w:rsidR="00A42B65">
        <w:rPr>
          <w:color w:val="auto"/>
          <w:sz w:val="22"/>
          <w:szCs w:val="22"/>
        </w:rPr>
        <w:t xml:space="preserve"> personifikace,</w:t>
      </w:r>
      <w:r w:rsidR="00875BB3">
        <w:rPr>
          <w:color w:val="auto"/>
          <w:sz w:val="22"/>
          <w:szCs w:val="22"/>
        </w:rPr>
        <w:t xml:space="preserve"> </w:t>
      </w:r>
      <w:proofErr w:type="spellStart"/>
      <w:r w:rsidR="00875BB3">
        <w:rPr>
          <w:color w:val="auto"/>
          <w:sz w:val="22"/>
          <w:szCs w:val="22"/>
        </w:rPr>
        <w:t>er</w:t>
      </w:r>
      <w:proofErr w:type="spellEnd"/>
      <w:r w:rsidR="00875BB3">
        <w:rPr>
          <w:color w:val="auto"/>
          <w:sz w:val="22"/>
          <w:szCs w:val="22"/>
        </w:rPr>
        <w:t xml:space="preserve"> forma, hodně umělecký</w:t>
      </w:r>
      <w:r w:rsidR="0022111E">
        <w:rPr>
          <w:color w:val="auto"/>
          <w:sz w:val="22"/>
          <w:szCs w:val="22"/>
        </w:rPr>
        <w:t>, často prokládán úvahami</w:t>
      </w:r>
    </w:p>
    <w:p w:rsidR="00F6434C" w:rsidRPr="00F6434C" w:rsidRDefault="00F6434C" w:rsidP="00F6434C">
      <w:pPr>
        <w:pStyle w:val="Nadpis2"/>
        <w:rPr>
          <w:color w:val="949870"/>
        </w:rPr>
      </w:pPr>
      <w:r w:rsidRPr="00F6434C">
        <w:rPr>
          <w:color w:val="949870"/>
        </w:rPr>
        <w:t>Kompozice:</w:t>
      </w:r>
      <w:r w:rsidR="00DD57E3">
        <w:rPr>
          <w:color w:val="949870"/>
        </w:rPr>
        <w:t xml:space="preserve"> </w:t>
      </w:r>
      <w:r w:rsidR="00DD57E3">
        <w:rPr>
          <w:color w:val="auto"/>
          <w:sz w:val="22"/>
          <w:szCs w:val="22"/>
        </w:rPr>
        <w:t>C</w:t>
      </w:r>
      <w:r w:rsidR="00DD57E3" w:rsidRPr="00DD57E3">
        <w:rPr>
          <w:color w:val="auto"/>
          <w:sz w:val="22"/>
          <w:szCs w:val="22"/>
        </w:rPr>
        <w:t>hronologická</w:t>
      </w:r>
      <w:r w:rsidR="0022111E">
        <w:rPr>
          <w:color w:val="auto"/>
          <w:sz w:val="22"/>
          <w:szCs w:val="22"/>
        </w:rPr>
        <w:t>, členění na kapitoly, 2 dějové linie (Petr a Lucie + stručně válka)</w:t>
      </w:r>
    </w:p>
    <w:p w:rsidR="00F6434C" w:rsidRDefault="00F6434C" w:rsidP="00F6434C">
      <w:pPr>
        <w:pStyle w:val="Nadpis2"/>
        <w:rPr>
          <w:color w:val="949870"/>
        </w:rPr>
      </w:pPr>
      <w:r w:rsidRPr="00F6434C">
        <w:rPr>
          <w:color w:val="949870"/>
        </w:rPr>
        <w:t>Postavy:</w:t>
      </w:r>
    </w:p>
    <w:p w:rsidR="0022111E" w:rsidRDefault="0022111E" w:rsidP="0022111E">
      <w:pPr>
        <w:pStyle w:val="Odstavecseseznamem"/>
        <w:numPr>
          <w:ilvl w:val="0"/>
          <w:numId w:val="2"/>
        </w:numPr>
      </w:pPr>
      <w:r>
        <w:rPr>
          <w:color w:val="555D3D"/>
        </w:rPr>
        <w:t>Petr:</w:t>
      </w:r>
      <w:r w:rsidR="007A0341">
        <w:rPr>
          <w:color w:val="555D3D"/>
        </w:rPr>
        <w:t xml:space="preserve"> </w:t>
      </w:r>
      <w:r w:rsidR="007A0341">
        <w:rPr>
          <w:color w:val="0D0D0D" w:themeColor="text1" w:themeTint="F2"/>
        </w:rPr>
        <w:t>hodný, přemýšlivý, synek z bohaté rodiny, myšlenkově si se svou rodinou moc nerozumí, proti válce, nekonfliktní, jeho uvažování je v přímém kontrastu s myšlením jeho rodičů, idealista, ateista</w:t>
      </w:r>
    </w:p>
    <w:p w:rsidR="0022111E" w:rsidRPr="007A0341" w:rsidRDefault="0022111E" w:rsidP="0022111E">
      <w:pPr>
        <w:pStyle w:val="Odstavecseseznamem"/>
        <w:numPr>
          <w:ilvl w:val="0"/>
          <w:numId w:val="2"/>
        </w:numPr>
      </w:pPr>
      <w:r>
        <w:rPr>
          <w:color w:val="555D3D"/>
        </w:rPr>
        <w:t>Lucie:</w:t>
      </w:r>
      <w:r w:rsidR="007A0341">
        <w:rPr>
          <w:color w:val="555D3D"/>
        </w:rPr>
        <w:t xml:space="preserve"> </w:t>
      </w:r>
      <w:r w:rsidR="007A0341" w:rsidRPr="007A0341">
        <w:rPr>
          <w:color w:val="0D0D0D" w:themeColor="text1" w:themeTint="F2"/>
        </w:rPr>
        <w:t>pragmatická</w:t>
      </w:r>
      <w:r w:rsidR="007A0341">
        <w:rPr>
          <w:color w:val="0D0D0D" w:themeColor="text1" w:themeTint="F2"/>
        </w:rPr>
        <w:t>, bere život takový, jaký je, není naivní, z chudé rodiny, veselá a plná života, ateistka</w:t>
      </w:r>
    </w:p>
    <w:p w:rsidR="007A0341" w:rsidRPr="00A42B65" w:rsidRDefault="007A0341" w:rsidP="0022111E">
      <w:pPr>
        <w:pStyle w:val="Odstavecseseznamem"/>
        <w:numPr>
          <w:ilvl w:val="0"/>
          <w:numId w:val="2"/>
        </w:numPr>
      </w:pPr>
      <w:r>
        <w:rPr>
          <w:color w:val="555D3D"/>
        </w:rPr>
        <w:t xml:space="preserve">Rodiče Petra: </w:t>
      </w:r>
      <w:r>
        <w:rPr>
          <w:color w:val="0D0D0D" w:themeColor="text1" w:themeTint="F2"/>
        </w:rPr>
        <w:t>bohatí, bezduší, otec soudí jen podle režimu, matka je přísná katolička, trochu fanatická, zaslepení</w:t>
      </w:r>
      <w:r w:rsidR="00A42B65">
        <w:rPr>
          <w:color w:val="0D0D0D" w:themeColor="text1" w:themeTint="F2"/>
        </w:rPr>
        <w:t>, milují svoje děti, ale jsou ochotni je poslat na smrt, protože věří v ideu války (to je rozvedeno na všechny buržoazní rodiče)</w:t>
      </w:r>
    </w:p>
    <w:p w:rsidR="00A42B65" w:rsidRPr="00A42B65" w:rsidRDefault="00A42B65" w:rsidP="0022111E">
      <w:pPr>
        <w:pStyle w:val="Odstavecseseznamem"/>
        <w:numPr>
          <w:ilvl w:val="0"/>
          <w:numId w:val="2"/>
        </w:numPr>
      </w:pPr>
      <w:r>
        <w:rPr>
          <w:color w:val="555D3D"/>
        </w:rPr>
        <w:t xml:space="preserve">Matka Lucie: </w:t>
      </w:r>
      <w:r w:rsidRPr="00A42B65">
        <w:rPr>
          <w:color w:val="0D0D0D" w:themeColor="text1" w:themeTint="F2"/>
        </w:rPr>
        <w:t xml:space="preserve">odvážná, </w:t>
      </w:r>
      <w:r>
        <w:rPr>
          <w:color w:val="0D0D0D" w:themeColor="text1" w:themeTint="F2"/>
        </w:rPr>
        <w:t>pochází z bohaté rodiny, ale ta na ni zanevřela poté, co si vzala obyčejného učitele, hrdá; v průběhu let se jí povaha změnila, Lucie popisovala, jak má pocit, že jí má matka míň ráda; otěhotněla – Lucii zklamala¨</w:t>
      </w:r>
    </w:p>
    <w:p w:rsidR="00A42B65" w:rsidRPr="00F60CB8" w:rsidRDefault="00A42B65" w:rsidP="0022111E">
      <w:pPr>
        <w:pStyle w:val="Odstavecseseznamem"/>
        <w:numPr>
          <w:ilvl w:val="0"/>
          <w:numId w:val="2"/>
        </w:numPr>
      </w:pPr>
      <w:r>
        <w:rPr>
          <w:color w:val="555D3D"/>
        </w:rPr>
        <w:t>Filip:</w:t>
      </w:r>
      <w:r>
        <w:t xml:space="preserve"> </w:t>
      </w:r>
      <w:r w:rsidR="00F60CB8">
        <w:t xml:space="preserve">bratr Petra, </w:t>
      </w:r>
      <w:r>
        <w:rPr>
          <w:color w:val="0D0D0D" w:themeColor="text1" w:themeTint="F2"/>
        </w:rPr>
        <w:t>veselý, srdečný, voják, ve válce přijde o iluze a není schopen žít jako předtím, zájem o Petra, vidí se v</w:t>
      </w:r>
      <w:r w:rsidR="00F60CB8">
        <w:rPr>
          <w:color w:val="0D0D0D" w:themeColor="text1" w:themeTint="F2"/>
        </w:rPr>
        <w:t> </w:t>
      </w:r>
      <w:r>
        <w:rPr>
          <w:color w:val="0D0D0D" w:themeColor="text1" w:themeTint="F2"/>
        </w:rPr>
        <w:t>něm</w:t>
      </w:r>
    </w:p>
    <w:p w:rsidR="00F60CB8" w:rsidRPr="00F60CB8" w:rsidRDefault="00F60CB8" w:rsidP="00F60CB8">
      <w:pPr>
        <w:pStyle w:val="Nadpis2"/>
        <w:rPr>
          <w:color w:val="0D0D0D" w:themeColor="text1" w:themeTint="F2"/>
          <w:sz w:val="22"/>
          <w:szCs w:val="22"/>
        </w:rPr>
      </w:pPr>
      <w:r>
        <w:rPr>
          <w:color w:val="949870"/>
        </w:rPr>
        <w:lastRenderedPageBreak/>
        <w:t xml:space="preserve">Zajímavosti: </w:t>
      </w:r>
      <w:r>
        <w:rPr>
          <w:color w:val="0D0D0D" w:themeColor="text1" w:themeTint="F2"/>
          <w:sz w:val="22"/>
          <w:szCs w:val="22"/>
        </w:rPr>
        <w:t>Jde částečně o autobiografický román, protože autorova manželka zemřela při bombardování Paříže na Velký pátek 1918</w:t>
      </w:r>
    </w:p>
    <w:p w:rsidR="00F6434C" w:rsidRPr="00F6434C" w:rsidRDefault="00F6434C" w:rsidP="00F6434C">
      <w:pPr>
        <w:pStyle w:val="Nadpis2"/>
        <w:rPr>
          <w:color w:val="949870"/>
        </w:rPr>
      </w:pPr>
      <w:r w:rsidRPr="00F6434C">
        <w:rPr>
          <w:color w:val="949870"/>
        </w:rPr>
        <w:t>Děj:</w:t>
      </w:r>
      <w:r w:rsidR="00875BB3">
        <w:rPr>
          <w:color w:val="949870"/>
        </w:rPr>
        <w:t xml:space="preserve"> </w:t>
      </w:r>
      <w:r w:rsidR="00F60CB8" w:rsidRPr="00F60CB8">
        <w:rPr>
          <w:color w:val="0D0D0D" w:themeColor="text1" w:themeTint="F2"/>
          <w:sz w:val="22"/>
          <w:szCs w:val="22"/>
        </w:rPr>
        <w:t xml:space="preserve">30. ledna </w:t>
      </w:r>
      <w:r w:rsidR="00F60CB8">
        <w:rPr>
          <w:color w:val="0D0D0D" w:themeColor="text1" w:themeTint="F2"/>
          <w:sz w:val="22"/>
          <w:szCs w:val="22"/>
        </w:rPr>
        <w:t>dojde k bombardování Paříže, lidé se jdou schovat do metra. Petr tam potká Lucii, ihned se do ní zamiluje a chytne jí za ruku. Poté se rozejdou a několikrát se potkají. Petrovi chvíli trvá, než je schopen ji oslovit. Poté se začnou scházet, zezačátku si jen vyměňují svačiny, jejich láska roste. Povídají si o sobě a svých rodinách a záhy zjistí, že se nikdy nemohou stát manželi. Pro Petra je hodně velkou lekcí, že Lucie maluje mazanice, aby se uživila. Stejně se ale nepřestanou stýkat. Poté začnou snít o společném životě, ale vědí, že se to nikdy nestane. Pak si začnou plánovat okamžik fyzického sblížení a rozhodnou se pro Velký pátek.</w:t>
      </w:r>
      <w:r w:rsidR="003A3305">
        <w:rPr>
          <w:color w:val="0D0D0D" w:themeColor="text1" w:themeTint="F2"/>
          <w:sz w:val="22"/>
          <w:szCs w:val="22"/>
        </w:rPr>
        <w:t xml:space="preserve"> Nejdřív jdou do kostela, na který spadne bomba. Lucie Petra naposledy obejme, ale oba zemřou.</w:t>
      </w:r>
      <w:bookmarkStart w:id="0" w:name="_GoBack"/>
      <w:bookmarkEnd w:id="0"/>
    </w:p>
    <w:sectPr w:rsidR="00F6434C" w:rsidRPr="00F64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D676F"/>
    <w:multiLevelType w:val="hybridMultilevel"/>
    <w:tmpl w:val="483A67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05C5D"/>
    <w:multiLevelType w:val="hybridMultilevel"/>
    <w:tmpl w:val="4E440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4C"/>
    <w:rsid w:val="0022111E"/>
    <w:rsid w:val="003A3305"/>
    <w:rsid w:val="007A0341"/>
    <w:rsid w:val="00875BB3"/>
    <w:rsid w:val="00A42B65"/>
    <w:rsid w:val="00BB34A1"/>
    <w:rsid w:val="00D62B1F"/>
    <w:rsid w:val="00DD57E3"/>
    <w:rsid w:val="00ED65E0"/>
    <w:rsid w:val="00F60CB8"/>
    <w:rsid w:val="00F6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84E51-B3AD-44C4-841B-CD78EFDF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64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64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643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643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F6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439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</dc:creator>
  <cp:keywords/>
  <dc:description/>
  <cp:lastModifiedBy>kaja</cp:lastModifiedBy>
  <cp:revision>3</cp:revision>
  <dcterms:created xsi:type="dcterms:W3CDTF">2018-10-07T17:07:00Z</dcterms:created>
  <dcterms:modified xsi:type="dcterms:W3CDTF">2018-10-10T18:37:00Z</dcterms:modified>
</cp:coreProperties>
</file>