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9A63" w14:textId="1CB1F3EF" w:rsidR="00EC11D2" w:rsidRDefault="00EC11D2" w:rsidP="00EC11D2">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MILAN KUNDERA – ŽERT</w:t>
      </w:r>
    </w:p>
    <w:p w14:paraId="53888B66" w14:textId="114A1AD9" w:rsidR="00EC11D2" w:rsidRDefault="00EC11D2" w:rsidP="00EC11D2">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MILAN KUNDERA</w:t>
      </w:r>
      <w:r>
        <w:rPr>
          <w:rFonts w:eastAsia="Times New Roman" w:cs="Times New Roman"/>
          <w:color w:val="000000"/>
          <w:kern w:val="0"/>
          <w:szCs w:val="24"/>
          <w:lang w:eastAsia="cs-CZ"/>
          <w14:ligatures w14:val="none"/>
        </w:rPr>
        <w:t xml:space="preserve"> (*1929)</w:t>
      </w:r>
    </w:p>
    <w:p w14:paraId="3858B42D" w14:textId="702BFD5C" w:rsidR="00EC11D2" w:rsidRDefault="008551F0" w:rsidP="00EC11D2">
      <w:pPr>
        <w:jc w:val="both"/>
        <w:rPr>
          <w:rFonts w:cs="Times New Roman"/>
          <w:szCs w:val="24"/>
        </w:rPr>
      </w:pPr>
      <w:r>
        <w:rPr>
          <w:rFonts w:cs="Times New Roman"/>
          <w:szCs w:val="24"/>
        </w:rPr>
        <w:t xml:space="preserve">Dominantní osobností české prózy po roce 1945 se stal Milan Kundera. Pocházel z hudebně založené rodiny, což se projevilo i v jeho pozdější tvorbě. </w:t>
      </w:r>
      <w:r w:rsidR="008B263D">
        <w:rPr>
          <w:rFonts w:cs="Times New Roman"/>
          <w:szCs w:val="24"/>
        </w:rPr>
        <w:t>Do literatury vstoupil v éře budování socialismu pod vlivem socialistického realismu a patřil k prominentním autorům režimu</w:t>
      </w:r>
      <w:r w:rsidR="00763CCE">
        <w:rPr>
          <w:rFonts w:cs="Times New Roman"/>
          <w:szCs w:val="24"/>
        </w:rPr>
        <w:t xml:space="preserve"> (sbírka Člověk zahrada širá a básnická skladba Poslední máj, která pojednává o Juliu Fučíkovi).</w:t>
      </w:r>
      <w:r w:rsidR="00A33D8A">
        <w:rPr>
          <w:rFonts w:cs="Times New Roman"/>
          <w:szCs w:val="24"/>
        </w:rPr>
        <w:t xml:space="preserve"> Jako přesvědčený socialista se zapojil do pražského jara (projev na IV. sjezdu Svazu čs. spisovatelů). </w:t>
      </w:r>
      <w:r w:rsidR="004325C9">
        <w:rPr>
          <w:rFonts w:cs="Times New Roman"/>
          <w:szCs w:val="24"/>
        </w:rPr>
        <w:t xml:space="preserve">V té době už poezii zcela opustil, vytvořil dvě úspěšné divadelní hry (Ptákovina, Majitelé klíčů) a vstoupil do prózy svými Směšnými láskami Po roce 1968 mu bylo publikování znemožněno, nakonec roku 1975 emigroval do Francie. </w:t>
      </w:r>
      <w:r w:rsidR="004313A8">
        <w:rPr>
          <w:rFonts w:cs="Times New Roman"/>
          <w:szCs w:val="24"/>
        </w:rPr>
        <w:t xml:space="preserve">Zde nadále publikuje (mj. prostřednictvím nakladatelství ’68 Publishers), po vydání Knihy smíchu a zapomnění mu bylo v roce 1979 odebráno československé občanství, o dva roky později nabyl občanství francouzské. </w:t>
      </w:r>
      <w:r w:rsidR="00293A3A">
        <w:rPr>
          <w:rFonts w:cs="Times New Roman"/>
          <w:szCs w:val="24"/>
        </w:rPr>
        <w:t xml:space="preserve">Začíná publikovat ve francouzštině a stahuje se z veřejného života. </w:t>
      </w:r>
      <w:r w:rsidR="00494F95">
        <w:rPr>
          <w:rFonts w:cs="Times New Roman"/>
          <w:szCs w:val="24"/>
        </w:rPr>
        <w:t>Po Sametové revoluci se do své rodné vlasti již nevrátil</w:t>
      </w:r>
      <w:r w:rsidR="00483B14">
        <w:rPr>
          <w:rFonts w:cs="Times New Roman"/>
          <w:szCs w:val="24"/>
        </w:rPr>
        <w:t xml:space="preserve"> (pravděpodobně kvůli napjatým vztahům s československým disentem)</w:t>
      </w:r>
      <w:r w:rsidR="00494F95">
        <w:rPr>
          <w:rFonts w:cs="Times New Roman"/>
          <w:szCs w:val="24"/>
        </w:rPr>
        <w:t xml:space="preserve">, jisté narovnání vztahů šlo pozorovat v roce 2019, kdy znovu nabyl české občanství. </w:t>
      </w:r>
      <w:r w:rsidR="006C3B7D">
        <w:rPr>
          <w:rFonts w:cs="Times New Roman"/>
          <w:szCs w:val="24"/>
        </w:rPr>
        <w:t>U příležitosti jeho 94. narozenin byla v Brně otevřena Knihovna Milana Kundery.</w:t>
      </w:r>
    </w:p>
    <w:p w14:paraId="3E05004F" w14:textId="7B0DE504" w:rsidR="00EC11D2" w:rsidRDefault="00EC11D2" w:rsidP="00EC11D2">
      <w:pPr>
        <w:jc w:val="both"/>
        <w:rPr>
          <w:rFonts w:cs="Times New Roman"/>
          <w:szCs w:val="24"/>
          <w:u w:val="single"/>
        </w:rPr>
      </w:pPr>
      <w:r>
        <w:rPr>
          <w:rFonts w:cs="Times New Roman"/>
          <w:szCs w:val="24"/>
          <w:u w:val="single"/>
        </w:rPr>
        <w:t>POSTMODERNÍ LITERATURA</w:t>
      </w:r>
    </w:p>
    <w:p w14:paraId="60E9A7FF" w14:textId="6420D0E9" w:rsidR="00EC11D2" w:rsidRDefault="003B2720" w:rsidP="00EC11D2">
      <w:pPr>
        <w:jc w:val="both"/>
        <w:rPr>
          <w:rFonts w:cs="Times New Roman"/>
          <w:szCs w:val="24"/>
        </w:rPr>
      </w:pPr>
      <w:r>
        <w:rPr>
          <w:rFonts w:cs="Times New Roman"/>
          <w:szCs w:val="24"/>
        </w:rPr>
        <w:t xml:space="preserve">V reakci na avantgardu a překotný vědecký pokrok vzniká v průběhu šedesátých let unikátní literární styl, který se nazývá postmodernismus. </w:t>
      </w:r>
      <w:r w:rsidR="00A3407F">
        <w:rPr>
          <w:rFonts w:cs="Times New Roman"/>
          <w:szCs w:val="24"/>
        </w:rPr>
        <w:t xml:space="preserve">Jeho hlavním znakem je, že pracuje s několika vrstvami díla, které na jednu stranu zabaví i nezasvěceného, na druhou stranu vzdělaný člověk v něm najde odkazy, které jej přimějí nad dílem přemýšlet. </w:t>
      </w:r>
      <w:r w:rsidR="00FE2CD3">
        <w:rPr>
          <w:rFonts w:cs="Times New Roman"/>
          <w:szCs w:val="24"/>
        </w:rPr>
        <w:t xml:space="preserve">To se projevuje četnými citacemi dalších děl (klidně i smyšlených – postmoderna ráda pracuje s mystifikací). </w:t>
      </w:r>
      <w:r w:rsidR="009B352B">
        <w:rPr>
          <w:rFonts w:cs="Times New Roman"/>
          <w:szCs w:val="24"/>
        </w:rPr>
        <w:t xml:space="preserve">K hlavním osobnostem postmoderny patří italský spisovatel a teoretik Umberto Eco (Jméno růže), ruský emigrant Vladimír Nabokov (Lolita) či americký spisovatel Kurt Vonnegut (Mechanické piano). </w:t>
      </w:r>
      <w:r w:rsidR="00A8725D">
        <w:rPr>
          <w:rFonts w:cs="Times New Roman"/>
          <w:szCs w:val="24"/>
        </w:rPr>
        <w:t>K postmoderně se řadí také Milan Kundera.</w:t>
      </w:r>
    </w:p>
    <w:p w14:paraId="7EDEBE8B" w14:textId="6296E9E1" w:rsidR="00EC11D2" w:rsidRDefault="00EC11D2" w:rsidP="00EC11D2">
      <w:pPr>
        <w:jc w:val="both"/>
        <w:rPr>
          <w:rFonts w:cs="Times New Roman"/>
          <w:szCs w:val="24"/>
        </w:rPr>
      </w:pPr>
      <w:r>
        <w:rPr>
          <w:rFonts w:cs="Times New Roman"/>
          <w:szCs w:val="24"/>
          <w:u w:val="single"/>
        </w:rPr>
        <w:t>ŽERT</w:t>
      </w:r>
      <w:r>
        <w:rPr>
          <w:rFonts w:cs="Times New Roman"/>
          <w:szCs w:val="24"/>
        </w:rPr>
        <w:t xml:space="preserve"> (OBSAH DÍLA)</w:t>
      </w:r>
    </w:p>
    <w:p w14:paraId="4240E3B1" w14:textId="3CDCEF14" w:rsidR="00EC11D2" w:rsidRDefault="00EC11D2" w:rsidP="00EC11D2">
      <w:pPr>
        <w:rPr>
          <w:rFonts w:cs="Times New Roman"/>
          <w:szCs w:val="24"/>
        </w:rPr>
      </w:pPr>
      <w:r>
        <w:rPr>
          <w:rFonts w:cs="Times New Roman"/>
          <w:szCs w:val="24"/>
        </w:rPr>
        <w:t>Časoprostor díla:</w:t>
      </w:r>
      <w:r>
        <w:rPr>
          <w:rFonts w:cs="Times New Roman"/>
          <w:szCs w:val="24"/>
        </w:rPr>
        <w:tab/>
      </w:r>
      <w:r w:rsidR="00F17595">
        <w:rPr>
          <w:rFonts w:cs="Times New Roman"/>
          <w:szCs w:val="24"/>
        </w:rPr>
        <w:t>50. a 60. léta v Československu, Ostrava, Praha, Slovácko</w:t>
      </w:r>
      <w:r>
        <w:rPr>
          <w:rFonts w:cs="Times New Roman"/>
          <w:szCs w:val="24"/>
        </w:rPr>
        <w:br/>
        <w:t>Jazyk díla:</w:t>
      </w:r>
      <w:r>
        <w:rPr>
          <w:rFonts w:cs="Times New Roman"/>
          <w:szCs w:val="24"/>
        </w:rPr>
        <w:tab/>
      </w:r>
      <w:r>
        <w:rPr>
          <w:rFonts w:cs="Times New Roman"/>
          <w:szCs w:val="24"/>
        </w:rPr>
        <w:tab/>
      </w:r>
      <w:r w:rsidR="00AE693E">
        <w:rPr>
          <w:rFonts w:cs="Times New Roman"/>
          <w:szCs w:val="24"/>
        </w:rPr>
        <w:t>spisovný, občas složitější</w:t>
      </w:r>
      <w:r>
        <w:rPr>
          <w:rFonts w:cs="Times New Roman"/>
          <w:szCs w:val="24"/>
        </w:rPr>
        <w:br/>
        <w:t>Téma díla:</w:t>
      </w:r>
      <w:r>
        <w:rPr>
          <w:rFonts w:cs="Times New Roman"/>
          <w:szCs w:val="24"/>
        </w:rPr>
        <w:tab/>
      </w:r>
      <w:r>
        <w:rPr>
          <w:rFonts w:cs="Times New Roman"/>
          <w:szCs w:val="24"/>
        </w:rPr>
        <w:tab/>
      </w:r>
      <w:r w:rsidR="00AE693E">
        <w:rPr>
          <w:rFonts w:cs="Times New Roman"/>
          <w:szCs w:val="24"/>
        </w:rPr>
        <w:t>pomsta, absurdita doby i života, deziluze, rodný kraj, tradice</w:t>
      </w:r>
      <w:r>
        <w:rPr>
          <w:rFonts w:cs="Times New Roman"/>
          <w:szCs w:val="24"/>
        </w:rPr>
        <w:br/>
        <w:t>Námět díla:</w:t>
      </w:r>
      <w:r>
        <w:rPr>
          <w:rFonts w:cs="Times New Roman"/>
          <w:szCs w:val="24"/>
        </w:rPr>
        <w:tab/>
      </w:r>
      <w:r>
        <w:rPr>
          <w:rFonts w:cs="Times New Roman"/>
          <w:szCs w:val="24"/>
        </w:rPr>
        <w:tab/>
      </w:r>
      <w:r w:rsidR="00C619E7">
        <w:rPr>
          <w:rFonts w:cs="Times New Roman"/>
          <w:szCs w:val="24"/>
        </w:rPr>
        <w:t>snaha Ludvíka Jahna pomstít se dávnému příteli</w:t>
      </w:r>
      <w:r>
        <w:rPr>
          <w:rFonts w:cs="Times New Roman"/>
          <w:szCs w:val="24"/>
        </w:rPr>
        <w:br/>
        <w:t>Hlavní postavy:</w:t>
      </w:r>
      <w:r>
        <w:rPr>
          <w:rFonts w:cs="Times New Roman"/>
          <w:szCs w:val="24"/>
        </w:rPr>
        <w:tab/>
      </w:r>
      <w:r w:rsidR="00C619E7">
        <w:rPr>
          <w:rFonts w:cs="Times New Roman"/>
          <w:szCs w:val="24"/>
        </w:rPr>
        <w:t>Ludvík Jahn, Lucie, Pavel Zemánek, Helena, Kostka, Jaroslav</w:t>
      </w:r>
    </w:p>
    <w:p w14:paraId="4E6BC741" w14:textId="31F0AB94" w:rsidR="00EC11D2" w:rsidRDefault="00C619E7" w:rsidP="00EC11D2">
      <w:pPr>
        <w:jc w:val="both"/>
        <w:rPr>
          <w:rFonts w:cs="Times New Roman"/>
          <w:szCs w:val="24"/>
        </w:rPr>
      </w:pPr>
      <w:r>
        <w:rPr>
          <w:rFonts w:cs="Times New Roman"/>
          <w:szCs w:val="24"/>
        </w:rPr>
        <w:t xml:space="preserve">Hned svým prvním románem se Milan Kundera zapsal do síně slávy české literatury. Polyperspektivní vyprávění příběhu Ludvíka Jahna je sérií žertů, které se lidem vymykají z rukou. </w:t>
      </w:r>
      <w:r w:rsidR="003A0295">
        <w:rPr>
          <w:rFonts w:cs="Times New Roman"/>
          <w:szCs w:val="24"/>
        </w:rPr>
        <w:t xml:space="preserve">Pozorujeme vývoj Ludvíkovy osobnosti, která je poznamenána zločiny padesátých let, je totiž na základě žertovné pohlednice vyhozen ze školy i strany a nakonec poslán na vojnu k neblaze proslulým „pétépákům“. </w:t>
      </w:r>
      <w:r w:rsidR="002405D2">
        <w:rPr>
          <w:rFonts w:cs="Times New Roman"/>
          <w:szCs w:val="24"/>
        </w:rPr>
        <w:t xml:space="preserve">Zde si vybuduje vztah s dívkou Lucií, která mu však nechce být po vůli, kvůli čemuž jejich vztah nepěkným způsobem skončí. Až mnohem později se dozvídáme, jaké byly motivace Lucie a její příběh. </w:t>
      </w:r>
      <w:r w:rsidR="002D58B0">
        <w:rPr>
          <w:rFonts w:cs="Times New Roman"/>
          <w:szCs w:val="24"/>
        </w:rPr>
        <w:t xml:space="preserve">Ludvík se pak v období reformních 60. let vrací do svého rodného města, aby se zde pomstil strůjci svých problémů, Pavlu Zemánkovi, tím, že mu svede ženu. To se mu povede, posléze však zjistí, že Helena, jak se Zemánkova žena jmenuje, s ním už dávno nežije a Zemánek si našel mladší dívku. Helena se navíc do Ludvíka zamiluje a když zjistí, že ji pouze využil, sní tubu projímadla v domnění, že jde o analgetika. </w:t>
      </w:r>
      <w:r w:rsidR="008F3C2D">
        <w:rPr>
          <w:rFonts w:cs="Times New Roman"/>
          <w:szCs w:val="24"/>
        </w:rPr>
        <w:t>Dílo se mj. díky zařazené eseji o lidovém umění (ke kterému se pojí příběh Jaroslava, místního folkloristy, který se snaží ke stejnému koníčku vést i syna).</w:t>
      </w:r>
      <w:r w:rsidR="00EC11D2">
        <w:rPr>
          <w:rFonts w:cs="Times New Roman"/>
          <w:szCs w:val="24"/>
        </w:rPr>
        <w:br w:type="page"/>
      </w:r>
    </w:p>
    <w:p w14:paraId="17C7ED2B" w14:textId="729409AF" w:rsidR="00EC11D2" w:rsidRDefault="00EC11D2" w:rsidP="00EC11D2">
      <w:pPr>
        <w:jc w:val="center"/>
        <w:rPr>
          <w:rFonts w:cs="Times New Roman"/>
          <w:szCs w:val="24"/>
        </w:rPr>
      </w:pPr>
      <w:r>
        <w:rPr>
          <w:rFonts w:cs="Times New Roman"/>
          <w:b/>
          <w:bCs/>
          <w:szCs w:val="24"/>
        </w:rPr>
        <w:lastRenderedPageBreak/>
        <w:t>ČESKÁ PRÓZA PO ROCE 1945 – OFICIÁLNÍ</w:t>
      </w:r>
    </w:p>
    <w:p w14:paraId="1D0CC8FD" w14:textId="159BF410" w:rsidR="006867AF" w:rsidRDefault="0028012E" w:rsidP="0028012E">
      <w:pPr>
        <w:jc w:val="both"/>
        <w:rPr>
          <w:rFonts w:cs="Times New Roman"/>
          <w:szCs w:val="24"/>
        </w:rPr>
      </w:pPr>
      <w:r>
        <w:rPr>
          <w:rFonts w:cs="Times New Roman"/>
          <w:szCs w:val="24"/>
        </w:rPr>
        <w:t xml:space="preserve">Česká literatura (ostatně jako i ostatní umění) byla neblaze poznamenána komunistickým pučem roku 1948. Po tzv. vítězném únoru byla v kultuře nastolena linie socialistického realismu, což vedlo k neuvěřitelnému úpadku umění. </w:t>
      </w:r>
      <w:r w:rsidR="00C91483">
        <w:rPr>
          <w:rFonts w:cs="Times New Roman"/>
          <w:szCs w:val="24"/>
        </w:rPr>
        <w:t xml:space="preserve">Nejvíce se to projevilo u autorů budovatelských románů které často byly naprostými braky s jediným účelem – propagace komunistického režimu. </w:t>
      </w:r>
      <w:r w:rsidR="004B1E60">
        <w:rPr>
          <w:rFonts w:cs="Times New Roman"/>
          <w:szCs w:val="24"/>
        </w:rPr>
        <w:t>Mezi autory budovatelského románu se zařadili Václav Řezáč (Nástup, Bitva), Jan Otčenášek (Plným krokem) či Bohumil Říha (Země dokořán, Dvě jara).</w:t>
      </w:r>
    </w:p>
    <w:p w14:paraId="2063CCF4" w14:textId="6CF7B090" w:rsidR="00EB2479" w:rsidRDefault="00EB2479" w:rsidP="0028012E">
      <w:pPr>
        <w:jc w:val="both"/>
        <w:rPr>
          <w:rFonts w:cs="Times New Roman"/>
          <w:szCs w:val="24"/>
        </w:rPr>
      </w:pPr>
      <w:r>
        <w:rPr>
          <w:rFonts w:cs="Times New Roman"/>
          <w:szCs w:val="24"/>
        </w:rPr>
        <w:t xml:space="preserve">Obdobně jako v ostatních národních literaturách i v té české (československé) vznikají po válce díla ohlasová. I v našich končinách odlišujeme okamžitý ohlas, který zachycuje válku dosti černobíle a jednostranně, přičemž vzniká hned v druhé polovině 40. let. </w:t>
      </w:r>
      <w:r w:rsidR="00DF6F3D">
        <w:rPr>
          <w:rFonts w:cs="Times New Roman"/>
          <w:szCs w:val="24"/>
        </w:rPr>
        <w:t>Poněkud kritičtější jsou ve svém díle tvůrci druhého ohlasu, který vzniká v 50. letech. Specifikem je vznik třetího ohlasu v letech 60. který popisuje židovskou problematiku, kterou se kvůli antisemitismu v padesátých letech nedařilo dobře zachytit.</w:t>
      </w:r>
    </w:p>
    <w:p w14:paraId="2A09C169" w14:textId="5364114E" w:rsidR="004A15C5" w:rsidRDefault="004A15C5" w:rsidP="0028012E">
      <w:pPr>
        <w:jc w:val="both"/>
        <w:rPr>
          <w:rFonts w:cs="Times New Roman"/>
          <w:szCs w:val="24"/>
        </w:rPr>
      </w:pPr>
      <w:r>
        <w:rPr>
          <w:rFonts w:cs="Times New Roman"/>
          <w:szCs w:val="24"/>
        </w:rPr>
        <w:t xml:space="preserve">Okamžitý ohlas v našem prostředí reprezentuje Jan Drda a jeho povídkový soubor Němá barikáda, na němž se dá krásně ukázat černobílé vykreslení hrdinů. </w:t>
      </w:r>
      <w:r w:rsidR="00464133">
        <w:rPr>
          <w:rFonts w:cs="Times New Roman"/>
          <w:szCs w:val="24"/>
        </w:rPr>
        <w:t>K prvnímu ohlasu se dá zařadit také ideologicky pozměněná Reportáž psaná na oprátce Julia Fučíka.</w:t>
      </w:r>
    </w:p>
    <w:p w14:paraId="45A5DE09" w14:textId="18FBD14E" w:rsidR="000D3D78" w:rsidRDefault="000D3D78" w:rsidP="0028012E">
      <w:pPr>
        <w:jc w:val="both"/>
        <w:rPr>
          <w:rFonts w:cs="Times New Roman"/>
          <w:szCs w:val="24"/>
        </w:rPr>
      </w:pPr>
      <w:r>
        <w:rPr>
          <w:rFonts w:cs="Times New Roman"/>
          <w:szCs w:val="24"/>
        </w:rPr>
        <w:t>Druhý ohlas na válku lze vystopovat v díle Karla Ptáčníka, za války totálně nasazeného, což se projevilo v jeho díle Ročník jedenadvacet. Ptáčník také polemizuje s budovatelským románem ve své trilogii Město na hranici, kde kriticky popisuje osidlování pohraničí.</w:t>
      </w:r>
      <w:r w:rsidR="0083481A">
        <w:rPr>
          <w:rFonts w:cs="Times New Roman"/>
          <w:szCs w:val="24"/>
        </w:rPr>
        <w:t xml:space="preserve"> Dalším autorem druhé vlny ohlasů je Norbert Frýd, který do české literatury románem Krabice živých vnáší téma koncentračního tábora. </w:t>
      </w:r>
      <w:r w:rsidR="00BE3C0C">
        <w:rPr>
          <w:rFonts w:cs="Times New Roman"/>
          <w:szCs w:val="24"/>
        </w:rPr>
        <w:t>Dále tvoří Jan Otčenášek, který po své éře budovatelského románu přechází do kvalitnější tvorby (Romeo, Julie a tma</w:t>
      </w:r>
      <w:r w:rsidR="009174D7">
        <w:rPr>
          <w:rFonts w:cs="Times New Roman"/>
          <w:szCs w:val="24"/>
        </w:rPr>
        <w:t xml:space="preserve">, Kulhavý Orfeus, Pokušení Katarina). </w:t>
      </w:r>
      <w:r w:rsidR="00AD4D32">
        <w:rPr>
          <w:rFonts w:cs="Times New Roman"/>
          <w:szCs w:val="24"/>
        </w:rPr>
        <w:t>Osudy Němci vypálené osady Ploština zachycuje v románu Smrt si říká Engelchen Ladislav Mňačko.</w:t>
      </w:r>
    </w:p>
    <w:p w14:paraId="7D3AF331" w14:textId="015FC419" w:rsidR="00393BE2" w:rsidRDefault="00393BE2" w:rsidP="0028012E">
      <w:pPr>
        <w:jc w:val="both"/>
        <w:rPr>
          <w:rFonts w:cs="Times New Roman"/>
          <w:szCs w:val="24"/>
        </w:rPr>
      </w:pPr>
      <w:r>
        <w:rPr>
          <w:rFonts w:cs="Times New Roman"/>
          <w:szCs w:val="24"/>
        </w:rPr>
        <w:t>Dominantní osobnosti české prózy tvoří v rámci třetích ohlasů – osudy židů nejen během války zde zachycuje Ota Pavel (povídky Smrt krásných srnců, kromě toho také zapálený sportovní fanoušek – Dukla mezi mrakodrapy, Plný bedna šampaňského), Arnošt Lustig (povídky Démanty noci, novely Dita Saxová a Modlitba pro Kateřinu Horo</w:t>
      </w:r>
      <w:r w:rsidR="00772395">
        <w:rPr>
          <w:rFonts w:cs="Times New Roman"/>
          <w:szCs w:val="24"/>
        </w:rPr>
        <w:t>v</w:t>
      </w:r>
      <w:r>
        <w:rPr>
          <w:rFonts w:cs="Times New Roman"/>
          <w:szCs w:val="24"/>
        </w:rPr>
        <w:t>itzovou)</w:t>
      </w:r>
      <w:r w:rsidR="00772395">
        <w:rPr>
          <w:rFonts w:cs="Times New Roman"/>
          <w:szCs w:val="24"/>
        </w:rPr>
        <w:t xml:space="preserve"> a Ladislav Fuks, který ve svých prózách umně buduje psychologické dusno a atmosféru strachu (Pan Theodor Mundstock, Spalovač mrtvol). </w:t>
      </w:r>
      <w:r w:rsidR="00737BA7">
        <w:rPr>
          <w:rFonts w:cs="Times New Roman"/>
          <w:szCs w:val="24"/>
        </w:rPr>
        <w:t>Osudy židů zachycuje také Viktor Fischl, který se po únorovém puči odstěhoval do Izraele (Dvorní šašci), který mimo to během druhé světové války v Londýně navazuje na Karla Čapka, když sepisuje Hovory s Janem Masarykem.</w:t>
      </w:r>
    </w:p>
    <w:p w14:paraId="696337FA" w14:textId="64C029EB" w:rsidR="00726D3F" w:rsidRDefault="00726D3F" w:rsidP="0028012E">
      <w:pPr>
        <w:jc w:val="both"/>
        <w:rPr>
          <w:rFonts w:cs="Times New Roman"/>
          <w:szCs w:val="24"/>
        </w:rPr>
      </w:pPr>
      <w:r>
        <w:rPr>
          <w:rFonts w:cs="Times New Roman"/>
          <w:szCs w:val="24"/>
        </w:rPr>
        <w:t>Zajímavou kapitolou vývoje československé prózy je historick</w:t>
      </w:r>
      <w:r w:rsidR="00786EF5">
        <w:rPr>
          <w:rFonts w:cs="Times New Roman"/>
          <w:szCs w:val="24"/>
        </w:rPr>
        <w:t>ý román. Ten je komunistickou ideologií často zneužíván pro vlastní výklad dějin, oproti tomu někteří autoři používají historickou látku pro ukrytí jinotaje, který režim kriti</w:t>
      </w:r>
      <w:r w:rsidR="0024753A">
        <w:rPr>
          <w:rFonts w:cs="Times New Roman"/>
          <w:szCs w:val="24"/>
        </w:rPr>
        <w:t>z</w:t>
      </w:r>
      <w:r w:rsidR="00786EF5">
        <w:rPr>
          <w:rFonts w:cs="Times New Roman"/>
          <w:szCs w:val="24"/>
        </w:rPr>
        <w:t xml:space="preserve">uje. </w:t>
      </w:r>
      <w:r w:rsidR="0024753A">
        <w:rPr>
          <w:rFonts w:cs="Times New Roman"/>
          <w:szCs w:val="24"/>
        </w:rPr>
        <w:t xml:space="preserve">Děje se tomu tak např. v díle prozaika a básníka Jiřího Šotoly (romány Kuře na rožni, Tovaryšstvo Ježíšovo). </w:t>
      </w:r>
      <w:r w:rsidR="00B520C1">
        <w:rPr>
          <w:rFonts w:cs="Times New Roman"/>
          <w:szCs w:val="24"/>
        </w:rPr>
        <w:t xml:space="preserve">Nejvýznamnějším autorem historické prózy však zůstává Vladimír Neff, otec spisovatele Ondřeje Neffa, k jehož dílu patří zejména pentalogie Sňatky z rozumu; v jeho díle však najdeme také satirický román Trampoty pana Humbla, ve kterém sledujeme osudy typického převlékače kabátů. </w:t>
      </w:r>
      <w:r w:rsidR="00A63E3F">
        <w:rPr>
          <w:rFonts w:cs="Times New Roman"/>
          <w:szCs w:val="24"/>
        </w:rPr>
        <w:t>Dále se historickému románu věnuje například trojice Vladimír Körner (Zánik samoty Berhof), Miloš Václav Kratochvíl (Dobrá kočka, která nemlsá) a možný otec rokenrolového zpěváka Mikiho Volka František Kožík (Největší z pierotů)</w:t>
      </w:r>
      <w:r w:rsidR="00CE6776">
        <w:rPr>
          <w:rFonts w:cs="Times New Roman"/>
          <w:szCs w:val="24"/>
        </w:rPr>
        <w:t>.</w:t>
      </w:r>
    </w:p>
    <w:p w14:paraId="305B4E97" w14:textId="4EB427B0" w:rsidR="00CE6776" w:rsidRDefault="00CE6776" w:rsidP="0028012E">
      <w:pPr>
        <w:jc w:val="both"/>
        <w:rPr>
          <w:rFonts w:cs="Times New Roman"/>
          <w:szCs w:val="24"/>
        </w:rPr>
      </w:pPr>
      <w:r>
        <w:rPr>
          <w:rFonts w:cs="Times New Roman"/>
          <w:szCs w:val="24"/>
        </w:rPr>
        <w:t>Poněkud na hranici beletrie a červené knihovny se nachází autoři severočeské literární školy, ke kterým patří zejména Vladimír Páral, který se od své černé (Katapult) a bílé (Mladý muž a bílá velryba) série přes sci-fi příběhy (Válka s mnohozvířetem) dostává až k pornografii.</w:t>
      </w:r>
    </w:p>
    <w:p w14:paraId="155DE71A" w14:textId="459D59D2" w:rsidR="00437145" w:rsidRDefault="005C3FE7" w:rsidP="0028012E">
      <w:pPr>
        <w:jc w:val="both"/>
        <w:rPr>
          <w:rFonts w:cs="Times New Roman"/>
          <w:szCs w:val="24"/>
        </w:rPr>
      </w:pPr>
      <w:r>
        <w:rPr>
          <w:rFonts w:cs="Times New Roman"/>
          <w:szCs w:val="24"/>
        </w:rPr>
        <w:lastRenderedPageBreak/>
        <w:t>Na pomezí mezi oficiální a neoficiální tvorbou stojí trojice dominantních osobností české prózy, jedná se o Bohumila Hrabala (v padesátých letech v samizdatu, poté složitý vývoj), Josefa Škvoreckého (z Československa emigroval roku 1968) a Milana Kunderu (emigrace 1975).</w:t>
      </w:r>
    </w:p>
    <w:p w14:paraId="379C705E" w14:textId="25152F1D" w:rsidR="00090644" w:rsidRDefault="00090644" w:rsidP="0028012E">
      <w:pPr>
        <w:jc w:val="both"/>
        <w:rPr>
          <w:rFonts w:cs="Times New Roman"/>
          <w:szCs w:val="24"/>
        </w:rPr>
      </w:pPr>
      <w:r>
        <w:rPr>
          <w:rFonts w:cs="Times New Roman"/>
          <w:szCs w:val="24"/>
        </w:rPr>
        <w:t xml:space="preserve">Bohumil Hrabal je jedinečnou osobností české prózy, jehož literární styl je natolik specifický, že je jeho dílo rozpoznatelné při přečtení prvních řádků. </w:t>
      </w:r>
      <w:r w:rsidR="003A5B72">
        <w:rPr>
          <w:rFonts w:cs="Times New Roman"/>
          <w:szCs w:val="24"/>
        </w:rPr>
        <w:t xml:space="preserve">Hrabal často experimentuje s interpunkcí, kterou zcela vynechává a text je tak tvořen jedinou dlouhou větou. </w:t>
      </w:r>
      <w:r w:rsidR="008512F7">
        <w:rPr>
          <w:rFonts w:cs="Times New Roman"/>
          <w:szCs w:val="24"/>
        </w:rPr>
        <w:t>Jeho prózy jsou většinou autobiografického rázu</w:t>
      </w:r>
      <w:r w:rsidR="003D2C7A">
        <w:rPr>
          <w:rFonts w:cs="Times New Roman"/>
          <w:szCs w:val="24"/>
        </w:rPr>
        <w:t>.</w:t>
      </w:r>
      <w:r w:rsidR="008512F7">
        <w:rPr>
          <w:rFonts w:cs="Times New Roman"/>
          <w:szCs w:val="24"/>
        </w:rPr>
        <w:t xml:space="preserve"> </w:t>
      </w:r>
    </w:p>
    <w:p w14:paraId="49587784" w14:textId="4DCD3C68" w:rsidR="003D2C7A" w:rsidRDefault="003D2C7A" w:rsidP="0028012E">
      <w:pPr>
        <w:jc w:val="both"/>
        <w:rPr>
          <w:rFonts w:cs="Times New Roman"/>
          <w:szCs w:val="24"/>
        </w:rPr>
      </w:pPr>
      <w:r>
        <w:rPr>
          <w:rFonts w:cs="Times New Roman"/>
          <w:szCs w:val="24"/>
        </w:rPr>
        <w:t xml:space="preserve">Do literatury však Hrabal nevstupuje prózou, ale poezií a to sbírkami Bambino di Praga a Krásná Poldi, které ukládá do konzervační edice Půlnoc, která byla zřízena Egonem Bondym a Ivo Vodseďálkem. </w:t>
      </w:r>
      <w:r w:rsidR="001E5615">
        <w:rPr>
          <w:rFonts w:cs="Times New Roman"/>
          <w:szCs w:val="24"/>
        </w:rPr>
        <w:t xml:space="preserve">Dále však už píše prózu – ve stále neoficiálních 50. letech napíše Utrpení starého Werthera, kde poprvé zachycuje literární typ pábitele. </w:t>
      </w:r>
      <w:r w:rsidR="00856AF0">
        <w:rPr>
          <w:rFonts w:cs="Times New Roman"/>
          <w:szCs w:val="24"/>
        </w:rPr>
        <w:t xml:space="preserve">První oficiálně vydanou prózou se měla stát jeho kniha Skřivánek na niti, </w:t>
      </w:r>
      <w:r w:rsidR="00CE5C41">
        <w:rPr>
          <w:rFonts w:cs="Times New Roman"/>
          <w:szCs w:val="24"/>
        </w:rPr>
        <w:t>k vydání však nakonec nedošlo.</w:t>
      </w:r>
    </w:p>
    <w:p w14:paraId="72A5305D" w14:textId="59BD3C16" w:rsidR="00086BBD" w:rsidRDefault="00086BBD" w:rsidP="0028012E">
      <w:pPr>
        <w:jc w:val="both"/>
        <w:rPr>
          <w:rFonts w:cs="Times New Roman"/>
          <w:szCs w:val="24"/>
        </w:rPr>
      </w:pPr>
      <w:r>
        <w:rPr>
          <w:rFonts w:cs="Times New Roman"/>
          <w:szCs w:val="24"/>
        </w:rPr>
        <w:t xml:space="preserve">Nejplodnějším obdobím se stávají šedesátá léta – Hrabal vydává pod názvem Perlička na dně přepracovaného Skřivánka na niti. </w:t>
      </w:r>
      <w:r w:rsidR="00C77F38">
        <w:rPr>
          <w:rFonts w:cs="Times New Roman"/>
          <w:szCs w:val="24"/>
        </w:rPr>
        <w:t>Dále chrlí díla jako Pábitelé, Ostře sledované vlaky, Taneční hodiny pro starší a pokročilé, Inzerát na dům, ve kterém už nechci bydlet a Morytáty a legendy.</w:t>
      </w:r>
    </w:p>
    <w:p w14:paraId="4DB42139" w14:textId="5AB8C5EB" w:rsidR="003D2C7A" w:rsidRDefault="00223265" w:rsidP="0028012E">
      <w:pPr>
        <w:jc w:val="both"/>
        <w:rPr>
          <w:rFonts w:cs="Times New Roman"/>
          <w:szCs w:val="24"/>
        </w:rPr>
      </w:pPr>
      <w:r>
        <w:rPr>
          <w:rFonts w:cs="Times New Roman"/>
          <w:szCs w:val="24"/>
        </w:rPr>
        <w:t>V sedmdesátých letech vydává další typické prózy – prvky pikareskního románu má Obsluhoval jsem anglického krále</w:t>
      </w:r>
      <w:r w:rsidR="003D2C7A">
        <w:rPr>
          <w:rFonts w:cs="Times New Roman"/>
          <w:szCs w:val="24"/>
        </w:rPr>
        <w:t>, na své dětství v Nymburce, konkrétně v místním pivovaře, vzpomíná v tzv. nymburské trilogii Městečko u vody, sestávající ze známých Postřižin a románů Harlekýnovy milióny a Krasosmutnění. Tyto dva romány vznikly přepracováním zakázaného Městečka, kde se zastavil čas.</w:t>
      </w:r>
      <w:r w:rsidR="006B6321">
        <w:rPr>
          <w:rFonts w:cs="Times New Roman"/>
          <w:szCs w:val="24"/>
        </w:rPr>
        <w:t xml:space="preserve"> Píše až po roce 1989 vydanou Příliš hlučnou samotu.</w:t>
      </w:r>
    </w:p>
    <w:p w14:paraId="4E34D64B" w14:textId="18348E55" w:rsidR="00CE27E3" w:rsidRDefault="00CE27E3" w:rsidP="0028012E">
      <w:pPr>
        <w:jc w:val="both"/>
        <w:rPr>
          <w:rFonts w:cs="Times New Roman"/>
          <w:szCs w:val="24"/>
        </w:rPr>
      </w:pPr>
      <w:r>
        <w:rPr>
          <w:rFonts w:cs="Times New Roman"/>
          <w:szCs w:val="24"/>
        </w:rPr>
        <w:t xml:space="preserve">V 80. letech napíše </w:t>
      </w:r>
      <w:r w:rsidR="00A70A26">
        <w:rPr>
          <w:rFonts w:cs="Times New Roman"/>
          <w:szCs w:val="24"/>
        </w:rPr>
        <w:t xml:space="preserve">ještě knihu zachycující jeho, Egona Bondyho a Vladimíra Boudníka v časech raného disentu 50. let a životopisnou trilogii Svatby v domě, Vita nuova a Proluky. </w:t>
      </w:r>
      <w:r w:rsidR="002D1BF5">
        <w:rPr>
          <w:rFonts w:cs="Times New Roman"/>
          <w:szCs w:val="24"/>
        </w:rPr>
        <w:t xml:space="preserve">Z 90. let známe jeho Večerníčky pro Cassia, kde komentuje současné dění. </w:t>
      </w:r>
      <w:r w:rsidR="0062169C">
        <w:rPr>
          <w:rFonts w:cs="Times New Roman"/>
          <w:szCs w:val="24"/>
        </w:rPr>
        <w:t>Jeho život skončil pádem z okna nemocnice, kde se léčil – možná sebevražda, možná nehoda při krmení ptáků.</w:t>
      </w:r>
    </w:p>
    <w:p w14:paraId="085121B2" w14:textId="156B8349" w:rsidR="00FC58E7" w:rsidRDefault="00FC58E7" w:rsidP="0028012E">
      <w:pPr>
        <w:jc w:val="both"/>
        <w:rPr>
          <w:rFonts w:cs="Times New Roman"/>
          <w:szCs w:val="24"/>
        </w:rPr>
      </w:pPr>
      <w:r>
        <w:rPr>
          <w:rFonts w:cs="Times New Roman"/>
          <w:szCs w:val="24"/>
        </w:rPr>
        <w:t xml:space="preserve">Oproti Hrabalovi, který se do oficiální prózy prosadil, Josef Škvorecký ze seznamu povolených autorů „vypadl“. Stalo se tak zrovna ve chvíli, kdy byl v Kanadě a tato situace Škvoreckého přiměla v Kanadě zůstat. </w:t>
      </w:r>
      <w:r w:rsidR="00B844BA">
        <w:rPr>
          <w:rFonts w:cs="Times New Roman"/>
          <w:szCs w:val="24"/>
        </w:rPr>
        <w:t xml:space="preserve">Zde se věnuje své asi nejdůležitější činnosti (mimo té spisovatelské), když spolu s manželkou Zdenou (rozenou Salivarovou) zakládá exilové nakladatelství ’68 Publishers. </w:t>
      </w:r>
      <w:r w:rsidR="00C10964">
        <w:rPr>
          <w:rFonts w:cs="Times New Roman"/>
          <w:szCs w:val="24"/>
        </w:rPr>
        <w:t xml:space="preserve">Zde vydávají díla autorů, kteří v Československu nemohou oficiální cestou publikovat. </w:t>
      </w:r>
      <w:r w:rsidR="00F01282">
        <w:rPr>
          <w:rFonts w:cs="Times New Roman"/>
          <w:szCs w:val="24"/>
        </w:rPr>
        <w:t>Zasloužil se tak o neoficiální lini</w:t>
      </w:r>
      <w:r w:rsidR="00CB44C2">
        <w:rPr>
          <w:rFonts w:cs="Times New Roman"/>
          <w:szCs w:val="24"/>
        </w:rPr>
        <w:t>i</w:t>
      </w:r>
      <w:r w:rsidR="00F01282">
        <w:rPr>
          <w:rFonts w:cs="Times New Roman"/>
          <w:szCs w:val="24"/>
        </w:rPr>
        <w:t xml:space="preserve"> prózy.</w:t>
      </w:r>
    </w:p>
    <w:p w14:paraId="3D5D363C" w14:textId="731681CA" w:rsidR="00E72F82" w:rsidRDefault="00E72F82" w:rsidP="0028012E">
      <w:pPr>
        <w:jc w:val="both"/>
        <w:rPr>
          <w:rFonts w:cs="Times New Roman"/>
          <w:szCs w:val="24"/>
        </w:rPr>
      </w:pPr>
      <w:r>
        <w:rPr>
          <w:rFonts w:cs="Times New Roman"/>
          <w:szCs w:val="24"/>
        </w:rPr>
        <w:t xml:space="preserve">V jeho díle dominují autobiografické </w:t>
      </w:r>
      <w:r w:rsidR="00785DD4">
        <w:rPr>
          <w:rFonts w:cs="Times New Roman"/>
          <w:szCs w:val="24"/>
        </w:rPr>
        <w:t xml:space="preserve">knihy </w:t>
      </w:r>
      <w:r>
        <w:rPr>
          <w:rFonts w:cs="Times New Roman"/>
          <w:szCs w:val="24"/>
        </w:rPr>
        <w:t xml:space="preserve">o Dannym Smiřickém, které se staly slavnými jednak díky jeho Zbabělcům, kteří vyšli na konci 50. let a svým kritickým pohledem na hrdinství občanů osvobozované vlasti se zařadily ke třetímu ohlasu, jednak v 90. letech zfilmovanému Tankovému praporu. </w:t>
      </w:r>
      <w:r w:rsidR="000B2D6B">
        <w:rPr>
          <w:rFonts w:cs="Times New Roman"/>
          <w:szCs w:val="24"/>
        </w:rPr>
        <w:t>Dále zde patří povídky o dospívání v Protektorátu, nazvané Prima sezóna a romány Mirákl a Příběh inženýra lidských duší.</w:t>
      </w:r>
    </w:p>
    <w:p w14:paraId="0653394E" w14:textId="2809798D" w:rsidR="00455801" w:rsidRDefault="000C66F5" w:rsidP="0028012E">
      <w:pPr>
        <w:jc w:val="both"/>
        <w:rPr>
          <w:rFonts w:cs="Times New Roman"/>
          <w:szCs w:val="24"/>
        </w:rPr>
      </w:pPr>
      <w:r>
        <w:rPr>
          <w:rFonts w:cs="Times New Roman"/>
          <w:szCs w:val="24"/>
        </w:rPr>
        <w:t xml:space="preserve">Kromě autobiografických děl je další výraznou skupinou ve Škvoreckého tvorbě detektivní tvorba. Ta je reprezentována jednak příběhy poručíka Borůvky (Smutek poručíka Borůvky, Konec poručíka Borůvky, Návrat poručíka Borůvky, Hříchy pro pátera Knoxe), jednak detektivka Lvíče či jeho Nápady čtenáře detektivek, kde analyzuje </w:t>
      </w:r>
      <w:proofErr w:type="spellStart"/>
      <w:r>
        <w:rPr>
          <w:rFonts w:cs="Times New Roman"/>
          <w:szCs w:val="24"/>
        </w:rPr>
        <w:t>Poeova</w:t>
      </w:r>
      <w:proofErr w:type="spellEnd"/>
      <w:r>
        <w:rPr>
          <w:rFonts w:cs="Times New Roman"/>
          <w:szCs w:val="24"/>
        </w:rPr>
        <w:t xml:space="preserve"> Havrana a věnuje se historickému vývoji žánru.</w:t>
      </w:r>
    </w:p>
    <w:p w14:paraId="68B4BAB2" w14:textId="59B7645E" w:rsidR="00326CB1" w:rsidRPr="00326CB1" w:rsidRDefault="00326CB1" w:rsidP="0028012E">
      <w:pPr>
        <w:jc w:val="both"/>
        <w:rPr>
          <w:rFonts w:cs="Times New Roman"/>
          <w:szCs w:val="24"/>
        </w:rPr>
      </w:pPr>
      <w:r>
        <w:rPr>
          <w:rFonts w:cs="Times New Roman"/>
          <w:szCs w:val="24"/>
        </w:rPr>
        <w:t xml:space="preserve">O filmové nové vlně pojednává ve své knize Všichni ti bystří mladí mužové a ženy, v díle Samožerbuch pak skládá hold manželce a její roli v nakladatelství ’68 Publishers. </w:t>
      </w:r>
      <w:r w:rsidR="00056A1A">
        <w:rPr>
          <w:rFonts w:cs="Times New Roman"/>
          <w:szCs w:val="24"/>
        </w:rPr>
        <w:t>Za zmínku stojí také jeho Nové canterburské povídky, kde aktualizuje dílo Geoffreyho Chaucera.</w:t>
      </w:r>
    </w:p>
    <w:sectPr w:rsidR="00326CB1" w:rsidRPr="00326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D2"/>
    <w:rsid w:val="00056A1A"/>
    <w:rsid w:val="00086BBD"/>
    <w:rsid w:val="00090644"/>
    <w:rsid w:val="000B2D6B"/>
    <w:rsid w:val="000C66F5"/>
    <w:rsid w:val="000D3D78"/>
    <w:rsid w:val="001E5615"/>
    <w:rsid w:val="00223265"/>
    <w:rsid w:val="002405D2"/>
    <w:rsid w:val="0024753A"/>
    <w:rsid w:val="0028012E"/>
    <w:rsid w:val="00293A3A"/>
    <w:rsid w:val="002D1BF5"/>
    <w:rsid w:val="002D58B0"/>
    <w:rsid w:val="00326CB1"/>
    <w:rsid w:val="00393BE2"/>
    <w:rsid w:val="003A0295"/>
    <w:rsid w:val="003A5B72"/>
    <w:rsid w:val="003B2720"/>
    <w:rsid w:val="003D2C7A"/>
    <w:rsid w:val="004313A8"/>
    <w:rsid w:val="004325C9"/>
    <w:rsid w:val="00437145"/>
    <w:rsid w:val="00455801"/>
    <w:rsid w:val="00464133"/>
    <w:rsid w:val="00483B14"/>
    <w:rsid w:val="00494F95"/>
    <w:rsid w:val="004A15C5"/>
    <w:rsid w:val="004B1E60"/>
    <w:rsid w:val="005C3FE7"/>
    <w:rsid w:val="0062169C"/>
    <w:rsid w:val="006867AF"/>
    <w:rsid w:val="006B6321"/>
    <w:rsid w:val="006C3B7D"/>
    <w:rsid w:val="00726D3F"/>
    <w:rsid w:val="00737BA7"/>
    <w:rsid w:val="00763CCE"/>
    <w:rsid w:val="00772395"/>
    <w:rsid w:val="00785DD4"/>
    <w:rsid w:val="00786EF5"/>
    <w:rsid w:val="0083481A"/>
    <w:rsid w:val="008512F7"/>
    <w:rsid w:val="008551F0"/>
    <w:rsid w:val="00856AF0"/>
    <w:rsid w:val="008B263D"/>
    <w:rsid w:val="008F3C2D"/>
    <w:rsid w:val="009174D7"/>
    <w:rsid w:val="009B352B"/>
    <w:rsid w:val="00A33D8A"/>
    <w:rsid w:val="00A3407F"/>
    <w:rsid w:val="00A63E3F"/>
    <w:rsid w:val="00A70A26"/>
    <w:rsid w:val="00A8725D"/>
    <w:rsid w:val="00AD4D32"/>
    <w:rsid w:val="00AE693E"/>
    <w:rsid w:val="00B520C1"/>
    <w:rsid w:val="00B81885"/>
    <w:rsid w:val="00B844BA"/>
    <w:rsid w:val="00BE3C0C"/>
    <w:rsid w:val="00C10964"/>
    <w:rsid w:val="00C619E7"/>
    <w:rsid w:val="00C77F38"/>
    <w:rsid w:val="00C91483"/>
    <w:rsid w:val="00CB44C2"/>
    <w:rsid w:val="00CE27E3"/>
    <w:rsid w:val="00CE5C41"/>
    <w:rsid w:val="00CE6776"/>
    <w:rsid w:val="00D13AE3"/>
    <w:rsid w:val="00DF6F3D"/>
    <w:rsid w:val="00E72F82"/>
    <w:rsid w:val="00EB2479"/>
    <w:rsid w:val="00EC11D2"/>
    <w:rsid w:val="00F01282"/>
    <w:rsid w:val="00F17595"/>
    <w:rsid w:val="00FC58E7"/>
    <w:rsid w:val="00FE2C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EA77"/>
  <w15:chartTrackingRefBased/>
  <w15:docId w15:val="{9D8EFBC4-B7BF-4A4A-A7CC-2B49F4F3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C11D2"/>
    <w:pPr>
      <w:spacing w:line="252"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1587</Words>
  <Characters>9368</Characters>
  <Application>Microsoft Office Word</Application>
  <DocSecurity>0</DocSecurity>
  <Lines>78</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68</cp:revision>
  <dcterms:created xsi:type="dcterms:W3CDTF">2023-05-10T10:23:00Z</dcterms:created>
  <dcterms:modified xsi:type="dcterms:W3CDTF">2023-05-11T14:08:00Z</dcterms:modified>
</cp:coreProperties>
</file>