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6D20" w14:textId="437C13EF" w:rsidR="00EF764D" w:rsidRPr="00BF1A77" w:rsidRDefault="00EF764D" w:rsidP="00EF764D">
      <w:pPr>
        <w:spacing w:line="240" w:lineRule="auto"/>
        <w:jc w:val="center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szCs w:val="24"/>
          <w:lang w:eastAsia="cs-CZ"/>
          <w14:ligatures w14:val="none"/>
        </w:rPr>
        <w:t xml:space="preserve">ALOIS A VILÉM MRŠTÍKOVÉ </w:t>
      </w:r>
      <w:r>
        <w:rPr>
          <w:rFonts w:eastAsia="Times New Roman" w:cs="Times New Roman"/>
          <w:b/>
          <w:bCs/>
          <w:color w:val="000000"/>
          <w:kern w:val="0"/>
          <w:szCs w:val="24"/>
          <w:lang w:eastAsia="cs-CZ"/>
          <w14:ligatures w14:val="none"/>
        </w:rPr>
        <w:t xml:space="preserve">– </w:t>
      </w:r>
      <w:r>
        <w:rPr>
          <w:rFonts w:eastAsia="Times New Roman" w:cs="Times New Roman"/>
          <w:b/>
          <w:bCs/>
          <w:color w:val="000000"/>
          <w:kern w:val="0"/>
          <w:szCs w:val="24"/>
          <w:lang w:eastAsia="cs-CZ"/>
          <w14:ligatures w14:val="none"/>
        </w:rPr>
        <w:t>MARYŠA</w:t>
      </w:r>
    </w:p>
    <w:p w14:paraId="776C291B" w14:textId="5F202914" w:rsidR="00EF764D" w:rsidRPr="00BF1A77" w:rsidRDefault="00EF764D" w:rsidP="00EF764D">
      <w:pPr>
        <w:spacing w:line="240" w:lineRule="auto"/>
        <w:rPr>
          <w:rFonts w:eastAsia="Times New Roman" w:cs="Times New Roman"/>
          <w:kern w:val="0"/>
          <w:szCs w:val="24"/>
          <w:lang w:eastAsia="cs-CZ"/>
          <w14:ligatures w14:val="none"/>
        </w:rPr>
      </w:pPr>
      <w:r>
        <w:rPr>
          <w:rFonts w:eastAsia="Times New Roman" w:cs="Times New Roman"/>
          <w:color w:val="000000"/>
          <w:kern w:val="0"/>
          <w:szCs w:val="24"/>
          <w:u w:val="single"/>
          <w:lang w:eastAsia="cs-CZ"/>
          <w14:ligatures w14:val="none"/>
        </w:rPr>
        <w:t>ALOIS A VILÉM MRŠTÍKOVÉ</w:t>
      </w:r>
      <w:r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 xml:space="preserve"> (</w:t>
      </w:r>
      <w:r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1861 – 1925; 1863 – 1912</w:t>
      </w:r>
      <w:r w:rsidRPr="00BF1A77">
        <w:rPr>
          <w:rFonts w:eastAsia="Times New Roman" w:cs="Times New Roman"/>
          <w:color w:val="000000"/>
          <w:kern w:val="0"/>
          <w:szCs w:val="24"/>
          <w:lang w:eastAsia="cs-CZ"/>
          <w14:ligatures w14:val="none"/>
        </w:rPr>
        <w:t>)</w:t>
      </w:r>
    </w:p>
    <w:p w14:paraId="0B71F1C4" w14:textId="6AD32A7D" w:rsidR="00EF764D" w:rsidRDefault="001E3B20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Autorská dvojice bratrů pocházela z moravského venkova, odkud čerpali inspiraci pro své dílo. Literární činnosti se více věnoval mladší Vilém, který</w:t>
      </w:r>
      <w:r w:rsidR="009F1708">
        <w:rPr>
          <w:rFonts w:cs="Times New Roman"/>
          <w:szCs w:val="24"/>
        </w:rPr>
        <w:t xml:space="preserve"> překládal ruské autor a obdivoval francouzské naturalisty. </w:t>
      </w:r>
      <w:r w:rsidR="008C1C2D">
        <w:rPr>
          <w:rFonts w:cs="Times New Roman"/>
          <w:szCs w:val="24"/>
        </w:rPr>
        <w:t xml:space="preserve">V souladu s tím se nesl jeho podpis pod </w:t>
      </w:r>
      <w:r w:rsidR="00797331">
        <w:rPr>
          <w:rFonts w:cs="Times New Roman"/>
          <w:szCs w:val="24"/>
        </w:rPr>
        <w:t>M</w:t>
      </w:r>
      <w:r w:rsidR="008C1C2D">
        <w:rPr>
          <w:rFonts w:cs="Times New Roman"/>
          <w:szCs w:val="24"/>
        </w:rPr>
        <w:t xml:space="preserve">anifestem </w:t>
      </w:r>
      <w:r w:rsidR="00797331">
        <w:rPr>
          <w:rFonts w:cs="Times New Roman"/>
          <w:szCs w:val="24"/>
        </w:rPr>
        <w:t>č</w:t>
      </w:r>
      <w:r w:rsidR="008C1C2D">
        <w:rPr>
          <w:rFonts w:cs="Times New Roman"/>
          <w:szCs w:val="24"/>
        </w:rPr>
        <w:t>eské moderny</w:t>
      </w:r>
      <w:r w:rsidR="009D5BF0">
        <w:rPr>
          <w:rFonts w:cs="Times New Roman"/>
          <w:szCs w:val="24"/>
        </w:rPr>
        <w:t xml:space="preserve">. </w:t>
      </w:r>
      <w:r w:rsidR="00AE0C83">
        <w:rPr>
          <w:rFonts w:cs="Times New Roman"/>
          <w:szCs w:val="24"/>
        </w:rPr>
        <w:t xml:space="preserve">Bratři spolu vytvořili kromě Maryši ještě románovou kroniku Rok na vsi. </w:t>
      </w:r>
      <w:r w:rsidR="002D5A7D">
        <w:rPr>
          <w:rFonts w:cs="Times New Roman"/>
          <w:szCs w:val="24"/>
        </w:rPr>
        <w:t xml:space="preserve">Vilémovou prvotinou byla románová idyla Pohádka máje, která mu přinesla pozitivní čtenářský ohlas. </w:t>
      </w:r>
      <w:r w:rsidR="00B932F3">
        <w:rPr>
          <w:rFonts w:cs="Times New Roman"/>
          <w:szCs w:val="24"/>
        </w:rPr>
        <w:t>Svou naturalistickou technikou se blýsknul ve hře Paní Urbanová a částečně autobiografickém románu Santa Lucia, ve kterém líčí pro příchozího nepřátelské prostředí vysněné Prahy.</w:t>
      </w:r>
      <w:r w:rsidR="006E2F28">
        <w:rPr>
          <w:rFonts w:cs="Times New Roman"/>
          <w:szCs w:val="24"/>
        </w:rPr>
        <w:t xml:space="preserve"> Svůj život Vilém ukončil v těžké psychické situaci – trpěl depresemi, pocitem, že není okolím dostatečně uznáván, a stihomamem, kvůli čemuž </w:t>
      </w:r>
      <w:r w:rsidR="000C29FE">
        <w:rPr>
          <w:rFonts w:cs="Times New Roman"/>
          <w:szCs w:val="24"/>
        </w:rPr>
        <w:t>spáchal sebevraždu proříznutím hrdla a probodnutím srdce. Pohřben</w:t>
      </w:r>
      <w:r w:rsidR="004F1BBC">
        <w:rPr>
          <w:rFonts w:cs="Times New Roman"/>
          <w:szCs w:val="24"/>
        </w:rPr>
        <w:t>i</w:t>
      </w:r>
      <w:r w:rsidR="000C29FE">
        <w:rPr>
          <w:rFonts w:cs="Times New Roman"/>
          <w:szCs w:val="24"/>
        </w:rPr>
        <w:t xml:space="preserve"> j</w:t>
      </w:r>
      <w:r w:rsidR="004F1BBC">
        <w:rPr>
          <w:rFonts w:cs="Times New Roman"/>
          <w:szCs w:val="24"/>
        </w:rPr>
        <w:t>sou oba bratři</w:t>
      </w:r>
      <w:r w:rsidR="000C29FE">
        <w:rPr>
          <w:rFonts w:cs="Times New Roman"/>
          <w:szCs w:val="24"/>
        </w:rPr>
        <w:t xml:space="preserve"> v moravské obci Diváky, </w:t>
      </w:r>
      <w:r w:rsidR="004F1BBC">
        <w:rPr>
          <w:rFonts w:cs="Times New Roman"/>
          <w:szCs w:val="24"/>
        </w:rPr>
        <w:t>kde</w:t>
      </w:r>
      <w:r w:rsidR="000C29FE">
        <w:rPr>
          <w:rFonts w:cs="Times New Roman"/>
          <w:szCs w:val="24"/>
        </w:rPr>
        <w:t xml:space="preserve"> žili.</w:t>
      </w:r>
    </w:p>
    <w:p w14:paraId="2D54908B" w14:textId="3BDC9993" w:rsidR="00EF764D" w:rsidRDefault="00EF764D" w:rsidP="00EF764D">
      <w:pPr>
        <w:jc w:val="both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GENERACE </w:t>
      </w:r>
      <w:r w:rsidR="00922A58">
        <w:rPr>
          <w:rFonts w:cs="Times New Roman"/>
          <w:szCs w:val="24"/>
          <w:u w:val="single"/>
        </w:rPr>
        <w:t>ČESKÉ LITERÁRNÍ MODERNY</w:t>
      </w:r>
    </w:p>
    <w:p w14:paraId="76D536DA" w14:textId="7B8114B2" w:rsidR="00F856EF" w:rsidRDefault="0062420C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konci 19. století dorostla mladá generace tvůrců, kteří (jak už se stalo u mladých generací zvykem) nesouhlasila s pojetím literatury jejích předchůdců. </w:t>
      </w:r>
      <w:r w:rsidR="00C2786E">
        <w:rPr>
          <w:rFonts w:cs="Times New Roman"/>
          <w:szCs w:val="24"/>
        </w:rPr>
        <w:t>První osobností generace, která na sebe upozornila, se stal Josef Svatopluk Machar</w:t>
      </w:r>
      <w:r w:rsidR="00041147">
        <w:rPr>
          <w:rFonts w:cs="Times New Roman"/>
          <w:szCs w:val="24"/>
        </w:rPr>
        <w:t>, autor sonetů, napodobovatel Vrchlického</w:t>
      </w:r>
      <w:r w:rsidR="00380B09">
        <w:rPr>
          <w:rFonts w:cs="Times New Roman"/>
          <w:szCs w:val="24"/>
        </w:rPr>
        <w:t xml:space="preserve">, břitký komentátor českého politického dění, které sledoval z liberálního prostředí Vídně. </w:t>
      </w:r>
      <w:r w:rsidR="00E1789A">
        <w:rPr>
          <w:rFonts w:cs="Times New Roman"/>
          <w:szCs w:val="24"/>
        </w:rPr>
        <w:t>Zajímavé jsou jeho feministické postoje, mimo jiné v kombinaci s pozdější inklinací k českým fašistům, ačkoliv byl přítelem T. G. Masaryka.</w:t>
      </w:r>
      <w:r w:rsidR="00C02350">
        <w:rPr>
          <w:rFonts w:cs="Times New Roman"/>
          <w:szCs w:val="24"/>
        </w:rPr>
        <w:t xml:space="preserve"> </w:t>
      </w:r>
      <w:r w:rsidR="00B44D3E">
        <w:rPr>
          <w:rFonts w:cs="Times New Roman"/>
          <w:szCs w:val="24"/>
        </w:rPr>
        <w:t xml:space="preserve">Významnou osobností České moderny byl také nejvýznamnější předválečná kritik František Xaver Šalda, který zavedl esej coby nový žánr literární kritiky. </w:t>
      </w:r>
      <w:r w:rsidR="0092412B">
        <w:rPr>
          <w:rFonts w:cs="Times New Roman"/>
          <w:szCs w:val="24"/>
        </w:rPr>
        <w:t>Své názory na to, jak by mělo umělecké dílo vypadat popsal v esejích vydaných pod názvem Boje o zítřek.</w:t>
      </w:r>
      <w:r w:rsidR="004C4734">
        <w:rPr>
          <w:rFonts w:cs="Times New Roman"/>
          <w:szCs w:val="24"/>
        </w:rPr>
        <w:t xml:space="preserve"> Jeho autorská tvorba však přes kvalitu jeho kritik příliš čtivá nebyla.</w:t>
      </w:r>
      <w:r w:rsidR="00C02350">
        <w:rPr>
          <w:rFonts w:cs="Times New Roman"/>
          <w:szCs w:val="24"/>
        </w:rPr>
        <w:t xml:space="preserve"> </w:t>
      </w:r>
      <w:r w:rsidR="00F856EF">
        <w:rPr>
          <w:rFonts w:cs="Times New Roman"/>
          <w:szCs w:val="24"/>
        </w:rPr>
        <w:t>Pod vlivem lumírovců začínal básník Antonín Sova, postupně však u něj narůstal vliv impresionismu. Od symbolistických veršů ve sbírce Zlomené duše se k impresionismu přesunul ve sbírce Z mého kraje, kde popisuje mj. přírodu jižních Čech.</w:t>
      </w:r>
      <w:r w:rsidR="007C2F30">
        <w:rPr>
          <w:rFonts w:cs="Times New Roman"/>
          <w:szCs w:val="24"/>
        </w:rPr>
        <w:t xml:space="preserve"> </w:t>
      </w:r>
      <w:r w:rsidR="00536DFB">
        <w:rPr>
          <w:rFonts w:cs="Times New Roman"/>
          <w:szCs w:val="24"/>
        </w:rPr>
        <w:t xml:space="preserve">V neposlední řadě zmiňme největšího symbolistického básníka, Otakara Březinu, jehož občanské jméno – Václav Jebavý – je všeobecně známé. </w:t>
      </w:r>
      <w:r w:rsidR="00E5184A">
        <w:rPr>
          <w:rFonts w:cs="Times New Roman"/>
          <w:szCs w:val="24"/>
        </w:rPr>
        <w:t>Vydal patero básnických sbírek</w:t>
      </w:r>
      <w:r w:rsidR="00C02350">
        <w:rPr>
          <w:rFonts w:cs="Times New Roman"/>
          <w:szCs w:val="24"/>
        </w:rPr>
        <w:t>. Skupina neměla pro odlišné umělecké i politické postoje autorů dlouhou životnost.</w:t>
      </w:r>
    </w:p>
    <w:p w14:paraId="0F9085CF" w14:textId="46345A95" w:rsidR="00EF764D" w:rsidRDefault="00EF764D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  <w:u w:val="single"/>
        </w:rPr>
        <w:t>MARYŠA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(OBSAH DÍLA)</w:t>
      </w:r>
    </w:p>
    <w:p w14:paraId="366A14B1" w14:textId="48FF4D05" w:rsidR="00EF764D" w:rsidRDefault="00EF764D" w:rsidP="00EF764D">
      <w:pPr>
        <w:rPr>
          <w:rFonts w:cs="Times New Roman"/>
          <w:szCs w:val="24"/>
        </w:rPr>
      </w:pPr>
      <w:r>
        <w:rPr>
          <w:rFonts w:cs="Times New Roman"/>
          <w:szCs w:val="24"/>
        </w:rPr>
        <w:t>Časoprostor díla:</w:t>
      </w:r>
      <w:r>
        <w:rPr>
          <w:rFonts w:cs="Times New Roman"/>
          <w:szCs w:val="24"/>
        </w:rPr>
        <w:tab/>
      </w:r>
      <w:r w:rsidR="00B0000D">
        <w:rPr>
          <w:rFonts w:cs="Times New Roman"/>
          <w:szCs w:val="24"/>
        </w:rPr>
        <w:t>moravská vesnice, druhá polovina 80. let 19. století</w:t>
      </w:r>
      <w:r>
        <w:rPr>
          <w:rFonts w:cs="Times New Roman"/>
          <w:szCs w:val="24"/>
        </w:rPr>
        <w:br/>
        <w:t>Jazyk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0000D">
        <w:rPr>
          <w:rFonts w:cs="Times New Roman"/>
          <w:szCs w:val="24"/>
        </w:rPr>
        <w:t>nářečí</w:t>
      </w:r>
      <w:r>
        <w:rPr>
          <w:rFonts w:cs="Times New Roman"/>
          <w:szCs w:val="24"/>
        </w:rPr>
        <w:br/>
        <w:t>Téma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0000D">
        <w:rPr>
          <w:rFonts w:cs="Times New Roman"/>
          <w:szCs w:val="24"/>
        </w:rPr>
        <w:t>nucený sňatek, svatba kvůli majetku (tehdy na vesnici běžné věci)</w:t>
      </w:r>
      <w:r>
        <w:rPr>
          <w:rFonts w:cs="Times New Roman"/>
          <w:szCs w:val="24"/>
        </w:rPr>
        <w:br/>
        <w:t>Námět díla: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B0000D">
        <w:rPr>
          <w:rFonts w:cs="Times New Roman"/>
          <w:szCs w:val="24"/>
        </w:rPr>
        <w:t>Maryšino vynucené manželství s Vávrou a jeho konec</w:t>
      </w:r>
      <w:r>
        <w:rPr>
          <w:rFonts w:cs="Times New Roman"/>
          <w:szCs w:val="24"/>
        </w:rPr>
        <w:br/>
        <w:t>Hlavní postavy:</w:t>
      </w:r>
      <w:r>
        <w:rPr>
          <w:rFonts w:cs="Times New Roman"/>
          <w:szCs w:val="24"/>
        </w:rPr>
        <w:tab/>
      </w:r>
      <w:r w:rsidR="00B0000D">
        <w:rPr>
          <w:rFonts w:cs="Times New Roman"/>
          <w:szCs w:val="24"/>
        </w:rPr>
        <w:t>Maryša, její rodiče (Lízalovi), Francek (její milý), Vávra</w:t>
      </w:r>
    </w:p>
    <w:p w14:paraId="1EA89083" w14:textId="6BC1199D" w:rsidR="00EF764D" w:rsidRDefault="00DA4B56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Maryša je krásná vesnická dívka, které se druží chudý mládenec Francek. S jejich vztahem nesouhlasí Maryšini rodiče, kteří v chudém Franckovi nevidí pro dceru dobrou partii. Radši by ji dali staršímu vdovci </w:t>
      </w:r>
      <w:r w:rsidR="00C2786E">
        <w:rPr>
          <w:rFonts w:cs="Times New Roman"/>
          <w:szCs w:val="24"/>
        </w:rPr>
        <w:t xml:space="preserve">Vávrovi, kterého Maryša v žádném případě nechce. </w:t>
      </w:r>
      <w:r w:rsidR="00813236">
        <w:rPr>
          <w:rFonts w:cs="Times New Roman"/>
          <w:szCs w:val="24"/>
        </w:rPr>
        <w:t xml:space="preserve">Je ochotna vzdát se i lásky k Franckovi, jen aby si nemusela vzít Vávru. Její otec však nakonec sňatek domluví, zatímco Francek ojíždí na vojnu. </w:t>
      </w:r>
      <w:r w:rsidR="00312744">
        <w:rPr>
          <w:rFonts w:cs="Times New Roman"/>
          <w:szCs w:val="24"/>
        </w:rPr>
        <w:t xml:space="preserve">O tři roky později je už Francek zpět z vojny a Maryša vdaná, její manželství ale nepřekvapivě není šťastné. </w:t>
      </w:r>
      <w:r w:rsidR="00321666">
        <w:rPr>
          <w:rFonts w:cs="Times New Roman"/>
          <w:szCs w:val="24"/>
        </w:rPr>
        <w:t>Setká se s Franckem, který jí nabízí společný život. Maryša se však nechce provinit proti morálním pravidlům a tak jej odmítá. O jejich setkání se ale dozví Vávra, který se rozhodne Francka zastřelit. Pro Maryšu to je poslední kapka, rozhodne se zabít svého manžela otrávenou kávou. K činu se přizná.</w:t>
      </w:r>
      <w:r w:rsidR="00EF764D">
        <w:rPr>
          <w:rFonts w:cs="Times New Roman"/>
          <w:szCs w:val="24"/>
        </w:rPr>
        <w:br w:type="page"/>
      </w:r>
    </w:p>
    <w:p w14:paraId="43BCACA2" w14:textId="01912466" w:rsidR="00EF764D" w:rsidRDefault="00EF764D" w:rsidP="00EF764D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>ČESKÝ REALISMUS</w:t>
      </w:r>
    </w:p>
    <w:p w14:paraId="2D208822" w14:textId="57D84B13" w:rsidR="00EF764D" w:rsidRDefault="00076613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 přelomu romantismu a realismu se nachází několik českých autorů. V prvé řadě jde o novináře a spisovatele, národního mučedníka Karla Havlíčka Borovského. </w:t>
      </w:r>
      <w:r w:rsidR="00EF565E">
        <w:rPr>
          <w:rFonts w:cs="Times New Roman"/>
          <w:szCs w:val="24"/>
        </w:rPr>
        <w:t xml:space="preserve">Ten svou novinářskou činností položil základy české publicistiky, proslul svým vyhnanstvím v Alpském Brixenu, kam byl dovlečen rakouskou policií kvůli protistátním názorům. </w:t>
      </w:r>
      <w:r w:rsidR="006E4906">
        <w:rPr>
          <w:rFonts w:cs="Times New Roman"/>
          <w:szCs w:val="24"/>
        </w:rPr>
        <w:t xml:space="preserve">Zemřel na následky tuberkulózy krátce po návratu z Brixenu a zanechal po sobě dceru Zdenku, která se stala mezi obrozenci národním dítětem. </w:t>
      </w:r>
      <w:r w:rsidR="00FC7FBD">
        <w:rPr>
          <w:rFonts w:cs="Times New Roman"/>
          <w:szCs w:val="24"/>
        </w:rPr>
        <w:t xml:space="preserve">Jeho dílo je z velké části satirické. </w:t>
      </w:r>
      <w:r w:rsidR="00F554B9">
        <w:rPr>
          <w:rFonts w:cs="Times New Roman"/>
          <w:szCs w:val="24"/>
        </w:rPr>
        <w:t xml:space="preserve">Upozornil na sebe souborem reportáží Obrazy z Rus, ve kterých popisuje ruskou realitu a opouští rusofilství. </w:t>
      </w:r>
      <w:r w:rsidR="00052A5D">
        <w:rPr>
          <w:rFonts w:cs="Times New Roman"/>
          <w:szCs w:val="24"/>
        </w:rPr>
        <w:t xml:space="preserve">Stavem české kritiky se zabývá v Kapitolách o kritice. </w:t>
      </w:r>
      <w:r w:rsidR="004113D5">
        <w:rPr>
          <w:rFonts w:cs="Times New Roman"/>
          <w:szCs w:val="24"/>
        </w:rPr>
        <w:t xml:space="preserve">Pro jeho dílo jsou typické krátké satirické básně, tzv. epigramy. </w:t>
      </w:r>
      <w:r w:rsidR="000F2737">
        <w:rPr>
          <w:rFonts w:cs="Times New Roman"/>
          <w:szCs w:val="24"/>
        </w:rPr>
        <w:t>Své zatčení a odvlečení do Brixenu popisuje v Tyrolských elegiích, proti státní moci a církvi jsou mířené skladba Křest svatého Vladimíra a báseň Král Lávra.</w:t>
      </w:r>
    </w:p>
    <w:p w14:paraId="5B2A11B0" w14:textId="51BBA895" w:rsidR="00560C4F" w:rsidRDefault="00560C4F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Další osobností české literatury na pomezí romantismu a realismu je Božena Němcová, jedna z prvních žen národního obrození, díky čemuž se jí dostalo pozornosti. </w:t>
      </w:r>
      <w:r w:rsidR="002138DE">
        <w:rPr>
          <w:rFonts w:cs="Times New Roman"/>
          <w:szCs w:val="24"/>
        </w:rPr>
        <w:t xml:space="preserve">Známé jsou její milostné eskapády s obrozeneckými básníky (přese svůj sňatek s Josefem Němcem). </w:t>
      </w:r>
      <w:r w:rsidR="005B2421">
        <w:rPr>
          <w:rFonts w:cs="Times New Roman"/>
          <w:szCs w:val="24"/>
        </w:rPr>
        <w:t xml:space="preserve">Do obrozeneckých kruhů ji přivedl právě manžel, sám spisovatel. Jejich vztah zdaleka nebyl harmonický, přestože však Němec připravil žádost o rozvod, svou ženu miloval a po její smrti se zasloužil o vydání jejího díla. </w:t>
      </w:r>
      <w:r w:rsidR="00330FAF">
        <w:rPr>
          <w:rFonts w:cs="Times New Roman"/>
          <w:szCs w:val="24"/>
        </w:rPr>
        <w:t>Kromě sebraných pohádek je známá hlavně její idylická próza Babička, ve které vzpomíná (dost zkresleně) na své dětství (coby Barunka Panklová) u babičky v Ratibořicích.</w:t>
      </w:r>
      <w:r w:rsidR="00EA2ED9">
        <w:rPr>
          <w:rFonts w:cs="Times New Roman"/>
          <w:szCs w:val="24"/>
        </w:rPr>
        <w:t xml:space="preserve"> Další významnou prózou je Divá Bára, na dětství vzpomíná také v próze Pan učitel, ve které pracuje s literární postavou „dobrého člověka“. </w:t>
      </w:r>
      <w:r w:rsidR="00492204">
        <w:rPr>
          <w:rFonts w:cs="Times New Roman"/>
          <w:szCs w:val="24"/>
        </w:rPr>
        <w:t>V obrozeneckých kruzích se uvedla básní Ženy české, která byla díky přímluvě V. B. Nebeského zveřejněna v časopise Květy.</w:t>
      </w:r>
    </w:p>
    <w:p w14:paraId="53C74E0A" w14:textId="5D554CDA" w:rsidR="00045FBD" w:rsidRDefault="00045FBD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Vlastní český realismus si uvědomoval, že dosáhnout úrovně světového není možné. Namísto zachycení celé společnosti se tak soustředil na detaily (drobnokresba). Odlišujeme venkovský realismus (Nováková, Rais), městský realismus (Neruda) a historický realismus (Jirásek).</w:t>
      </w:r>
    </w:p>
    <w:p w14:paraId="60333CA7" w14:textId="6F9E4AEA" w:rsidR="008F27F2" w:rsidRDefault="008F27F2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K venkovskému realismu se dá přiřadit sbírka Vítězslava Hálka Pohádky z naší vesnice, která vybočuje z jeho jinak romantického pojetí poezie (Večerní písně, V přírodě) i prózy</w:t>
      </w:r>
      <w:r w:rsidR="00676E01">
        <w:rPr>
          <w:rFonts w:cs="Times New Roman"/>
          <w:szCs w:val="24"/>
        </w:rPr>
        <w:t xml:space="preserve"> (Muzikantská liduška, Na statku a v chaloupce).</w:t>
      </w:r>
    </w:p>
    <w:p w14:paraId="4F4F662A" w14:textId="1AAFD888" w:rsidR="00123189" w:rsidRDefault="00123189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Ženskou linii venkovského realismu najdeme u sester Rottových, zejména Johanny, provdané Mužákové, publikující pod pseudonymem Karolína Světlá (podle mužova rodiště – Světlé v Podještědí). </w:t>
      </w:r>
      <w:r w:rsidR="00A343E0">
        <w:rPr>
          <w:rFonts w:cs="Times New Roman"/>
          <w:szCs w:val="24"/>
        </w:rPr>
        <w:t xml:space="preserve">Její podještědské romány mívají často silnou ženskou hrdinku, která je obětí svého muže (Kříž u potoka, Kantůrčice, Nemodlenec). </w:t>
      </w:r>
      <w:r w:rsidR="003250AB">
        <w:rPr>
          <w:rFonts w:cs="Times New Roman"/>
          <w:szCs w:val="24"/>
        </w:rPr>
        <w:t xml:space="preserve">S Vojtou Náprstkem (zakladatel KČT) založila Americký klub dam, usilující o emancipaci žen, probíhaly tam mj. diskuse o technických novinkách do domácnosti. </w:t>
      </w:r>
      <w:r w:rsidR="008B1FE5">
        <w:rPr>
          <w:rFonts w:cs="Times New Roman"/>
          <w:szCs w:val="24"/>
        </w:rPr>
        <w:t>Její sestrou byla spisovatelka Sofie Podlipská.</w:t>
      </w:r>
    </w:p>
    <w:p w14:paraId="22E2CE06" w14:textId="11742AAB" w:rsidR="006F5643" w:rsidRDefault="006F5643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 duchu venkovského realismu tvořilo množství autorů, kteří se věnovali určité oblasti země, namátkou Karel Klostermann (Šumava), Teréza Nováková (východní Čechy), </w:t>
      </w:r>
      <w:r w:rsidR="00612345">
        <w:rPr>
          <w:rFonts w:cs="Times New Roman"/>
          <w:szCs w:val="24"/>
        </w:rPr>
        <w:t xml:space="preserve">Antal Stašek (otec Ivana Olbrachta, Podkrkonoší), </w:t>
      </w:r>
      <w:r w:rsidR="00E53C12">
        <w:rPr>
          <w:rFonts w:cs="Times New Roman"/>
          <w:szCs w:val="24"/>
        </w:rPr>
        <w:t>Jindřich Šimon Baar (Chodsko), Jan Herben (Slovácko), Josef Holeček (jižní Čechy) a zejména Karel Václav Rais (Podkrkonoší, Vysočina), autor románů jako Zapadlí vlastenci, Západ, Pantáta Bezoušek, či Kalibův zločin.</w:t>
      </w:r>
    </w:p>
    <w:p w14:paraId="0BC35C6C" w14:textId="0E7561BF" w:rsidR="002C46A6" w:rsidRDefault="002C46A6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Linii městského realismu u nás zastupuje Jan Neruda, u něhož se projevila v Arabeskách a zejména Povídkách malostranských, které charakterizují různé postavičky, které se po Nerudově rodné Malé Straně pohybovaly. </w:t>
      </w:r>
      <w:r w:rsidR="008F3AF3">
        <w:rPr>
          <w:rFonts w:cs="Times New Roman"/>
          <w:szCs w:val="24"/>
        </w:rPr>
        <w:t xml:space="preserve">Kromě prózy psal Neruda i úspěšnou poezii, nepočítáme-li původní nepřijetí jeho prvotiny Hřbitovní kvítí. Jedná se o sbírky jako Písně kosmické, Balady a romance, Zpěvy páteční a Prosté motivy. </w:t>
      </w:r>
      <w:r w:rsidR="00A14DE3">
        <w:rPr>
          <w:rFonts w:cs="Times New Roman"/>
          <w:szCs w:val="24"/>
        </w:rPr>
        <w:t>Zavedl žánr fejetonu</w:t>
      </w:r>
      <w:r w:rsidR="00776DF5">
        <w:rPr>
          <w:rFonts w:cs="Times New Roman"/>
          <w:szCs w:val="24"/>
        </w:rPr>
        <w:t xml:space="preserve"> – novinář.</w:t>
      </w:r>
    </w:p>
    <w:p w14:paraId="5AEA42A8" w14:textId="24211B07" w:rsidR="00B931EC" w:rsidRDefault="00B931EC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 realistům patří také přítel Jana Nerudy Jakub Arbes, který zavedl (právě spolu s Nerudou) nový žánr, zvaný romaneto.</w:t>
      </w:r>
      <w:r w:rsidR="006032F7">
        <w:rPr>
          <w:rFonts w:cs="Times New Roman"/>
          <w:szCs w:val="24"/>
        </w:rPr>
        <w:t xml:space="preserve"> Jedná se o kratší prózy s tajemnou zápletkou, která je však na konci rozřešena za pomoci vědy. </w:t>
      </w:r>
      <w:r w:rsidR="0040019D">
        <w:rPr>
          <w:rFonts w:cs="Times New Roman"/>
          <w:szCs w:val="24"/>
        </w:rPr>
        <w:t>Asi nejslavnějšími romanety jsou Svatý Xaverius a Newtonův mozek. Kromě romanet se věnoval také sociální problematice (Moderní upíři, Štrajchpudlíci).</w:t>
      </w:r>
    </w:p>
    <w:p w14:paraId="300E5ACF" w14:textId="3C06A083" w:rsidR="0011768C" w:rsidRDefault="0011768C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Historický realismus je nejlépe doložitelný v prózách Aloise Jiráska, již ve své době „mrtvého“ autora, jehož dílo se dočkalo monstrózního znovuvydávání (s příslušnými ideologickými škrty a vpisky) za komunistického ministra školství Zdeňka Nejedlého (tzv. jiráskovská akce). </w:t>
      </w:r>
      <w:r w:rsidR="00386FB9">
        <w:rPr>
          <w:rFonts w:cs="Times New Roman"/>
          <w:szCs w:val="24"/>
        </w:rPr>
        <w:t xml:space="preserve">Jiráskovo pojetí historie vychází z Palackého a stojí na česko-německém sporu, což je dnes zcela překonaná teorie, již tehdy ji vyvracel historik Josef Pekař. </w:t>
      </w:r>
      <w:r w:rsidR="00003832">
        <w:rPr>
          <w:rFonts w:cs="Times New Roman"/>
          <w:szCs w:val="24"/>
        </w:rPr>
        <w:t>Jirásek tak protežoval témata husitství, kterému věnoval románovou trilogii Proti všem, Proudy a Bratrstvo</w:t>
      </w:r>
      <w:r w:rsidR="00E92DCA">
        <w:rPr>
          <w:rFonts w:cs="Times New Roman"/>
          <w:szCs w:val="24"/>
        </w:rPr>
        <w:t xml:space="preserve">, stejně jako divadelní hry Jan Hus, Jan Žižka a Jan Roháč. </w:t>
      </w:r>
      <w:r w:rsidR="00FA1315">
        <w:rPr>
          <w:rFonts w:cs="Times New Roman"/>
          <w:szCs w:val="24"/>
        </w:rPr>
        <w:t xml:space="preserve">Národnímu obrození věnuje historické romány F. L. Věk a Filosofská historie, pobělohorské době pak prózy Psohlavci a Temno. </w:t>
      </w:r>
      <w:r w:rsidR="002F7F56">
        <w:rPr>
          <w:rFonts w:cs="Times New Roman"/>
          <w:szCs w:val="24"/>
        </w:rPr>
        <w:t>Právě Jiráskovo Temno napáchalo asi největší škody na chápání historie pobělohorské doby.</w:t>
      </w:r>
      <w:r w:rsidR="00E27A32">
        <w:rPr>
          <w:rFonts w:cs="Times New Roman"/>
          <w:szCs w:val="24"/>
        </w:rPr>
        <w:t xml:space="preserve"> Pohádkové prvky můžeme najít ve hrách/báchorkách Pan Johanes a Lucerna.</w:t>
      </w:r>
    </w:p>
    <w:p w14:paraId="0B690B2D" w14:textId="243ECA36" w:rsidR="00F15DB8" w:rsidRDefault="00F15DB8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Historické prózy nepsal pouze Alois Jirásek, najdeme je také u jeho přítele Zikmunda Wintera, autora románu Mistr Kampanus, ve kterém se snaží co nejpřesněji vykreslit povahu hlavního hrdiny, nebo u Václava Beneše Třebízského, jehož historické prózy mají čistě obrozenecký účel, tedy povzbuzovat a vychovávat k</w:t>
      </w:r>
      <w:r w:rsidR="00D06EDC">
        <w:rPr>
          <w:rFonts w:cs="Times New Roman"/>
          <w:szCs w:val="24"/>
        </w:rPr>
        <w:t> </w:t>
      </w:r>
      <w:r>
        <w:rPr>
          <w:rFonts w:cs="Times New Roman"/>
          <w:szCs w:val="24"/>
        </w:rPr>
        <w:t>vlastenectví</w:t>
      </w:r>
      <w:r w:rsidR="00D06EDC">
        <w:rPr>
          <w:rFonts w:cs="Times New Roman"/>
          <w:szCs w:val="24"/>
        </w:rPr>
        <w:t xml:space="preserve"> (např. Královna Dagmar).</w:t>
      </w:r>
    </w:p>
    <w:p w14:paraId="6A0BBF78" w14:textId="4B426045" w:rsidR="00792062" w:rsidRDefault="00792062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Svébytnou kapitolu tvoří realistické drama, které si zpočátku jen stěží razilo cestu. Zavedení divadelníci jej totiž neuznávali a báli se neúspěchu novot. </w:t>
      </w:r>
      <w:r w:rsidR="00C1657B">
        <w:rPr>
          <w:rFonts w:cs="Times New Roman"/>
          <w:szCs w:val="24"/>
        </w:rPr>
        <w:t>O prosazení realistického dramatu (ke kterému se dá řadit i naturalistické dílo Viléma Mrštíka) se zasloužil dramaturg Národního divadla Ladislav Stroupežnický, který se zprvu podbízel publiku (např. hra Paní mincmistrová), poté však slavil úspěch s realistickým dramatem Naši furianti. Prvotní nadšení po premiéře rychle opadlo, představení se s velkým úspěchem vrátilo o dva roky později.</w:t>
      </w:r>
    </w:p>
    <w:p w14:paraId="13280990" w14:textId="1D7619F0" w:rsidR="0093109D" w:rsidRPr="00EF764D" w:rsidRDefault="0093109D" w:rsidP="00EF764D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Velkou osobností realistického divadla je také Gabriela Preissová, autorka románu Gazdina roba, který se stal předlohou stejnojmenné opery J. B. Foerstera a dramatu a z něj vycházejícího románu Její pastorkyňa, jejíhož operního zpracování se zase ujal Leoš Janáček.</w:t>
      </w:r>
    </w:p>
    <w:sectPr w:rsidR="0093109D" w:rsidRPr="00EF7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4D"/>
    <w:rsid w:val="00003832"/>
    <w:rsid w:val="00041147"/>
    <w:rsid w:val="00045FBD"/>
    <w:rsid w:val="00052A5D"/>
    <w:rsid w:val="00076613"/>
    <w:rsid w:val="000C29FE"/>
    <w:rsid w:val="000F2737"/>
    <w:rsid w:val="0011768C"/>
    <w:rsid w:val="00123189"/>
    <w:rsid w:val="001E3B20"/>
    <w:rsid w:val="002138DE"/>
    <w:rsid w:val="002C46A6"/>
    <w:rsid w:val="002D5A7D"/>
    <w:rsid w:val="002F7F56"/>
    <w:rsid w:val="00312744"/>
    <w:rsid w:val="00321666"/>
    <w:rsid w:val="003250AB"/>
    <w:rsid w:val="00330FAF"/>
    <w:rsid w:val="00380B09"/>
    <w:rsid w:val="00386FB9"/>
    <w:rsid w:val="0040019D"/>
    <w:rsid w:val="004113D5"/>
    <w:rsid w:val="00492204"/>
    <w:rsid w:val="004C4734"/>
    <w:rsid w:val="004F1BBC"/>
    <w:rsid w:val="00536DFB"/>
    <w:rsid w:val="00560C4F"/>
    <w:rsid w:val="005B2421"/>
    <w:rsid w:val="006032F7"/>
    <w:rsid w:val="00612345"/>
    <w:rsid w:val="0062420C"/>
    <w:rsid w:val="00676E01"/>
    <w:rsid w:val="006867AF"/>
    <w:rsid w:val="006E2F28"/>
    <w:rsid w:val="006E4906"/>
    <w:rsid w:val="006F5643"/>
    <w:rsid w:val="00776DF5"/>
    <w:rsid w:val="00792062"/>
    <w:rsid w:val="00797331"/>
    <w:rsid w:val="007C2F30"/>
    <w:rsid w:val="00813236"/>
    <w:rsid w:val="008B1FE5"/>
    <w:rsid w:val="008C0D3F"/>
    <w:rsid w:val="008C1C2D"/>
    <w:rsid w:val="008F27F2"/>
    <w:rsid w:val="008F3AF3"/>
    <w:rsid w:val="00922A58"/>
    <w:rsid w:val="0092412B"/>
    <w:rsid w:val="0093109D"/>
    <w:rsid w:val="009D5BF0"/>
    <w:rsid w:val="009F1708"/>
    <w:rsid w:val="00A14DE3"/>
    <w:rsid w:val="00A343E0"/>
    <w:rsid w:val="00AB2514"/>
    <w:rsid w:val="00AE0C83"/>
    <w:rsid w:val="00B0000D"/>
    <w:rsid w:val="00B44D3E"/>
    <w:rsid w:val="00B931EC"/>
    <w:rsid w:val="00B932F3"/>
    <w:rsid w:val="00C02350"/>
    <w:rsid w:val="00C1657B"/>
    <w:rsid w:val="00C2786E"/>
    <w:rsid w:val="00D06EDC"/>
    <w:rsid w:val="00D13AE3"/>
    <w:rsid w:val="00DA4B56"/>
    <w:rsid w:val="00E1789A"/>
    <w:rsid w:val="00E27A32"/>
    <w:rsid w:val="00E5184A"/>
    <w:rsid w:val="00E53C12"/>
    <w:rsid w:val="00E92DCA"/>
    <w:rsid w:val="00EA2ED9"/>
    <w:rsid w:val="00EF565E"/>
    <w:rsid w:val="00EF764D"/>
    <w:rsid w:val="00F15DB8"/>
    <w:rsid w:val="00F554B9"/>
    <w:rsid w:val="00F856EF"/>
    <w:rsid w:val="00FA1315"/>
    <w:rsid w:val="00FC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B6F2E"/>
  <w15:chartTrackingRefBased/>
  <w15:docId w15:val="{1884D8AE-D76B-4FDC-BE81-A2D8A863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F764D"/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1388</Words>
  <Characters>8196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Drahotuský</dc:creator>
  <cp:keywords/>
  <dc:description/>
  <cp:lastModifiedBy>Vojtěch Drahotuský</cp:lastModifiedBy>
  <cp:revision>75</cp:revision>
  <dcterms:created xsi:type="dcterms:W3CDTF">2023-05-09T19:25:00Z</dcterms:created>
  <dcterms:modified xsi:type="dcterms:W3CDTF">2023-05-09T22:40:00Z</dcterms:modified>
</cp:coreProperties>
</file>