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57A9B5" w14:paraId="62F316AE" wp14:textId="6844B741">
      <w:pPr>
        <w:pStyle w:val="Heading5"/>
        <w:spacing w:before="40" w:after="0" w:line="259" w:lineRule="auto"/>
        <w:jc w:val="center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cs-CZ"/>
        </w:rPr>
      </w:pPr>
      <w:r w:rsidRPr="6057A9B5" w:rsidR="6057A9B5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cs-CZ"/>
        </w:rPr>
        <w:t xml:space="preserve">ROZBOR UMĚLECKÉHO DÍLA </w:t>
      </w:r>
    </w:p>
    <w:p xmlns:wp14="http://schemas.microsoft.com/office/word/2010/wordml" w:rsidP="6057A9B5" w14:paraId="253B9284" wp14:textId="44E56CC6">
      <w:pPr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6057A9B5" w:rsidR="6057A9B5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AUTOR (NAROZENÍ, PŮVOD, PŘÍSLUŠNOST K LITERÁRNÍ SKUPINĚ):</w:t>
      </w:r>
    </w:p>
    <w:p w:rsidR="65E98DAF" w:rsidP="65E98DAF" w:rsidRDefault="65E98DAF" w14:paraId="51DCD898" w14:textId="33D840A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65E98DAF" w:rsidR="65E98D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Romain Rolland (* 29. 1. 1866), francouzský prozaik, dramatik, literární kritik, nositel Nobelovy ceny za literaturu</w:t>
      </w:r>
      <w:r>
        <w:br/>
      </w:r>
      <w:r w:rsidRPr="65E98DAF" w:rsidR="65E98D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- představitel realismu</w:t>
      </w:r>
    </w:p>
    <w:p xmlns:wp14="http://schemas.microsoft.com/office/word/2010/wordml" w:rsidP="65E98DAF" w14:paraId="3B5B8BD0" wp14:textId="3F9B3A2C">
      <w:pPr>
        <w:pStyle w:val="Normal"/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65E98DAF" w:rsidR="65E98DAF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JMÉNO DÍLA (ROK VYDÁNÍ), OBECNÝ POPIS KNIHY:</w:t>
      </w:r>
      <w:r w:rsidRPr="65E98DAF" w:rsidR="65E98DAF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  <w:t xml:space="preserve"> </w:t>
      </w:r>
      <w:r>
        <w:br/>
      </w:r>
      <w:r w:rsidRPr="65E98DAF" w:rsidR="65E98D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Petr a Lucie (1920)</w:t>
      </w:r>
    </w:p>
    <w:p xmlns:wp14="http://schemas.microsoft.com/office/word/2010/wordml" w:rsidP="65E98DAF" w14:paraId="6CAD2C27" wp14:textId="28F6CC4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65E98DAF" w:rsidR="65E98DAF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LITERÁRNÍ DRUH:</w:t>
      </w:r>
      <w:r w:rsidRPr="65E98DAF" w:rsidR="65E98D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epika</w:t>
      </w:r>
    </w:p>
    <w:p xmlns:wp14="http://schemas.microsoft.com/office/word/2010/wordml" w:rsidP="65E98DAF" w14:paraId="00CEB054" wp14:textId="4CFC9B7F">
      <w:pPr>
        <w:pStyle w:val="Normal"/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65E98DAF" w:rsidR="65E98DAF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LITERÁRNÍ ŽÁNR:</w:t>
      </w:r>
      <w:r w:rsidRPr="65E98DAF" w:rsidR="65E98D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novela</w:t>
      </w:r>
    </w:p>
    <w:p xmlns:wp14="http://schemas.microsoft.com/office/word/2010/wordml" w:rsidP="65E98DAF" w14:paraId="02F31FED" wp14:textId="501E7ED7">
      <w:pPr>
        <w:pStyle w:val="Normal"/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65E98DAF" w:rsidR="65E98DAF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LITERÁRNÍ SMĚR:</w:t>
      </w:r>
      <w:r w:rsidRPr="65E98DAF" w:rsidR="65E98DAF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  <w:t xml:space="preserve"> </w:t>
      </w:r>
      <w:r w:rsidRPr="65E98DAF" w:rsidR="65E98D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realismus</w:t>
      </w:r>
    </w:p>
    <w:p xmlns:wp14="http://schemas.microsoft.com/office/word/2010/wordml" w:rsidP="6057A9B5" w14:paraId="5E9CA8AC" wp14:textId="7478B817">
      <w:pPr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65E98DAF" w:rsidR="65E98DAF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JAZYKOVÉ PROSTŘEDKY (SLOVNÍ ZÁSOBA; STYLISTICKÁ VÝSTAVBA TEXTU):</w:t>
      </w:r>
    </w:p>
    <w:p xmlns:wp14="http://schemas.microsoft.com/office/word/2010/wordml" w:rsidP="65E98DAF" w14:paraId="6489F956" wp14:textId="1A06E0B0">
      <w:pPr>
        <w:pStyle w:val="Normal"/>
        <w:bidi w:val="0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65E98DAF" w:rsidR="65E98D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Řečnické otázky, obrazná pojmenování, úvahové pasáže, strohé dialogy</w:t>
      </w:r>
    </w:p>
    <w:p xmlns:wp14="http://schemas.microsoft.com/office/word/2010/wordml" w:rsidP="65E98DAF" w14:paraId="41B156CA" wp14:textId="36FA30BC">
      <w:pPr>
        <w:pStyle w:val="Normal"/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65E98DAF" w:rsidR="65E98DAF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TEMATICKÁ VÝSTAVBA (</w:t>
      </w:r>
      <w:proofErr w:type="gramStart"/>
      <w:r w:rsidRPr="65E98DAF" w:rsidR="65E98DAF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EPIKA - VYPRAVĚČ</w:t>
      </w:r>
      <w:proofErr w:type="gramEnd"/>
      <w:r w:rsidRPr="65E98DAF" w:rsidR="65E98DAF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, DOBA DĚJE, MÍSTO DĚJE, POSTAVY):</w:t>
      </w:r>
      <w:r w:rsidRPr="65E98DAF" w:rsidR="65E98D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</w:t>
      </w:r>
    </w:p>
    <w:p w:rsidR="65E98DAF" w:rsidP="1DD76D45" w:rsidRDefault="65E98DAF" w14:paraId="3AB5C2F6" w14:textId="53D03D13">
      <w:pPr>
        <w:pStyle w:val="ListParagraph"/>
        <w:numPr>
          <w:ilvl w:val="0"/>
          <w:numId w:val="1"/>
        </w:numPr>
        <w:bidi w:val="0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r w:rsidRPr="1DD76D45" w:rsidR="1DD76D4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Vypravěč: er-forma, vševědoucí</w:t>
      </w:r>
    </w:p>
    <w:p w:rsidR="65E98DAF" w:rsidP="65E98DAF" w:rsidRDefault="65E98DAF" w14:paraId="6AC40F1B" w14:textId="4706455F">
      <w:pPr>
        <w:pStyle w:val="ListParagraph"/>
        <w:numPr>
          <w:ilvl w:val="0"/>
          <w:numId w:val="1"/>
        </w:numPr>
        <w:bidi w:val="0"/>
        <w:spacing w:after="160" w:line="259" w:lineRule="auto"/>
        <w:jc w:val="left"/>
        <w:rPr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r w:rsidRPr="65E98DAF" w:rsidR="65E98D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Doba děje: středa 30. ledna 1918 - Velký pátek 29. března 1918</w:t>
      </w:r>
    </w:p>
    <w:p w:rsidR="65E98DAF" w:rsidP="65E98DAF" w:rsidRDefault="65E98DAF" w14:paraId="310DD131" w14:textId="010CE0D8">
      <w:pPr>
        <w:pStyle w:val="ListParagraph"/>
        <w:numPr>
          <w:ilvl w:val="0"/>
          <w:numId w:val="1"/>
        </w:numPr>
        <w:bidi w:val="0"/>
        <w:spacing w:after="160" w:line="259" w:lineRule="auto"/>
        <w:jc w:val="left"/>
        <w:rPr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r w:rsidRPr="65E98DAF" w:rsidR="65E98D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Místo děje: Paříž</w:t>
      </w:r>
    </w:p>
    <w:p w:rsidR="65E98DAF" w:rsidP="65E98DAF" w:rsidRDefault="65E98DAF" w14:paraId="47246365" w14:textId="28AAFF55">
      <w:pPr>
        <w:pStyle w:val="ListParagraph"/>
        <w:numPr>
          <w:ilvl w:val="0"/>
          <w:numId w:val="1"/>
        </w:numPr>
        <w:bidi w:val="0"/>
        <w:spacing w:after="160" w:line="259" w:lineRule="auto"/>
        <w:jc w:val="left"/>
        <w:rPr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r w:rsidRPr="65E98DAF" w:rsidR="65E98D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Chronologický děj</w:t>
      </w:r>
    </w:p>
    <w:p w:rsidR="65E98DAF" w:rsidP="65E98DAF" w:rsidRDefault="65E98DAF" w14:paraId="02FADBB3" w14:textId="136546DF">
      <w:pPr>
        <w:pStyle w:val="Normal"/>
        <w:bidi w:val="0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65E98DAF" w:rsidR="65E98D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Postavy:</w:t>
      </w:r>
    </w:p>
    <w:p w:rsidR="65E98DAF" w:rsidP="65E98DAF" w:rsidRDefault="65E98DAF" w14:paraId="2C38BB94" w14:textId="02836901">
      <w:pPr>
        <w:pStyle w:val="Normal"/>
        <w:bidi w:val="0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65E98DAF" w:rsidR="65E98D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Petr </w:t>
      </w:r>
      <w:proofErr w:type="spellStart"/>
      <w:r w:rsidRPr="65E98DAF" w:rsidR="65E98D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Aubier</w:t>
      </w:r>
      <w:proofErr w:type="spellEnd"/>
      <w:r w:rsidRPr="65E98DAF" w:rsidR="65E98D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- 18letý kluk, který má za půl roku narukovat do války, nechápe však její smysl, pochází z bohaté rodiny</w:t>
      </w:r>
    </w:p>
    <w:p w:rsidR="65E98DAF" w:rsidP="65E98DAF" w:rsidRDefault="65E98DAF" w14:paraId="5C3131F0" w14:textId="3F81BA27">
      <w:pPr>
        <w:pStyle w:val="Normal"/>
        <w:bidi w:val="0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proofErr w:type="gramStart"/>
      <w:r w:rsidRPr="65E98DAF" w:rsidR="65E98D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Lucie</w:t>
      </w:r>
      <w:r w:rsidRPr="65E98DAF" w:rsidR="65E98D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- dívka</w:t>
      </w:r>
      <w:proofErr w:type="gramEnd"/>
      <w:r w:rsidRPr="65E98DAF" w:rsidR="65E98D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z chudé rodiny, žije sama s matkou, vydělává si malováním kýčovitých obrazů, jejichž barvy nejsou přesné, protože je maluje pouze podle černobílých fotografií, nechce myslet na budoucnost</w:t>
      </w:r>
    </w:p>
    <w:p w:rsidR="65E98DAF" w:rsidP="65E98DAF" w:rsidRDefault="65E98DAF" w14:paraId="745F70B3" w14:textId="4FF38DF1">
      <w:pPr>
        <w:pStyle w:val="Normal"/>
        <w:bidi w:val="0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65E98DAF" w:rsidR="65E98D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Filip</w:t>
      </w:r>
      <w:r w:rsidRPr="65E98DAF" w:rsidR="65E98D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- Petrův starší bratr, který odešel do války, po návratu domů si s Petrem nerozumí, stal se sebestředným a nechápe Petrovo chování, dokud ho neuvidí s Lucií, poté s milenci soucítí.</w:t>
      </w:r>
    </w:p>
    <w:p xmlns:wp14="http://schemas.microsoft.com/office/word/2010/wordml" w:rsidP="6057A9B5" w14:paraId="1F951E31" wp14:textId="25FAF6C7">
      <w:pPr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65E98DAF" w:rsidR="65E98DAF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DĚJ:</w:t>
      </w:r>
      <w:r w:rsidRPr="65E98DAF" w:rsidR="65E98DAF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  <w:t xml:space="preserve"> </w:t>
      </w:r>
    </w:p>
    <w:p xmlns:wp14="http://schemas.microsoft.com/office/word/2010/wordml" w:rsidP="65E98DAF" w14:paraId="5EE370BA" wp14:textId="64455CB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65E98DAF" w:rsidR="65E98D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Petr poprvé potká Lucii v metru, při tlačenici, která vznikne v důsledku náletu, se chytnou za ruce a od té chvíle na ni Petr nedokáže přestat myslet. Jednoho dne ji znovu uvidí u stánku s knihami, ale neodváží se k ní promluvit. O týden později se prochází Lucemburskou zahradou a znovu na ni narazí, tentokrát už ji osloví. Lucie spěchá na tramvaj, ale domluví si schůzku na další den. Začnou se scházet každý den a tráví spolu co nejvíc času. Povídají si o všem možném a nechtějí myslet na válku nebo na to, že Petr bude muset za půl roku narukovat, žijí v přítomnosti.</w:t>
      </w:r>
    </w:p>
    <w:p xmlns:wp14="http://schemas.microsoft.com/office/word/2010/wordml" w:rsidP="65E98DAF" w14:paraId="57A464CC" wp14:textId="5FF6693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65E98DAF" w:rsidR="65E98D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Petr chce Lucii finančně </w:t>
      </w:r>
      <w:proofErr w:type="gramStart"/>
      <w:r w:rsidRPr="65E98DAF" w:rsidR="65E98D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pomoct</w:t>
      </w:r>
      <w:proofErr w:type="gramEnd"/>
      <w:r w:rsidRPr="65E98DAF" w:rsidR="65E98D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a tak jí navrhne, ať ho také namaluje, i přes to, že se mu její díla nelíbí. Petr přijde k Lucii domů a ta mu namaluje portrét, přitom mluví o sobě a své rodině.</w:t>
      </w:r>
    </w:p>
    <w:p xmlns:wp14="http://schemas.microsoft.com/office/word/2010/wordml" w:rsidP="65E98DAF" w14:paraId="4F95941C" wp14:textId="07BBA6C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65E98DAF" w:rsidR="65E98D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Na pár dní se domů vrátí Petrův starší bratr Filip, který si hned všimne, že se atmosféra v rodině změnila. Petr se ho totiž po návratu vždy vyptával, ale teď už bratrovi takovou pozornost nevěnuje, Filip si to vezme osobně, ale když se večer vrací domů a uvidí Petra s Lucií, tak pochopí, proč se jeho bratr chová jinak a s milenci soucítí. </w:t>
      </w:r>
    </w:p>
    <w:p xmlns:wp14="http://schemas.microsoft.com/office/word/2010/wordml" w:rsidP="65E98DAF" w14:paraId="1D82406E" wp14:textId="0F2D368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65E98DAF" w:rsidR="65E98D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Během března se válečná situace dále stupňuje a Petr s Lucií se proto chtějí jeden druhému oddat co nejdřív. Rozhodnou se, že se vezmou na Velikonoce, ačkoliv oba ví, že jejich sňatek je nemožný. </w:t>
      </w:r>
    </w:p>
    <w:p xmlns:wp14="http://schemas.microsoft.com/office/word/2010/wordml" w:rsidP="65E98DAF" w14:paraId="147BE672" wp14:textId="03298E61">
      <w:pPr>
        <w:pStyle w:val="Normal"/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65E98DAF" w:rsidR="65E98D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Na Velký pátek jdou milenci do kostela svatého </w:t>
      </w:r>
      <w:proofErr w:type="spellStart"/>
      <w:r w:rsidRPr="65E98DAF" w:rsidR="65E98D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Gervaisa</w:t>
      </w:r>
      <w:proofErr w:type="spellEnd"/>
      <w:r w:rsidRPr="65E98DAF" w:rsidR="65E98D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poslechnout si gregoriánské chorály. Celý kostel se otřásl, milence pohřbí mohutný pilíř a zemřou v objetí. </w:t>
      </w:r>
    </w:p>
    <w:p xmlns:wp14="http://schemas.microsoft.com/office/word/2010/wordml" w:rsidP="65E98DAF" w14:paraId="681E0E10" wp14:textId="2481967A">
      <w:pPr>
        <w:pStyle w:val="Normal"/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65E98DAF" w:rsidR="65E98DAF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VÝZNAM SDĚLENÍ DÍLA:</w:t>
      </w:r>
      <w:r w:rsidRPr="65E98DAF" w:rsidR="65E98DAF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  <w:t xml:space="preserve"> </w:t>
      </w:r>
    </w:p>
    <w:p xmlns:wp14="http://schemas.microsoft.com/office/word/2010/wordml" w:rsidP="65E98DAF" w14:paraId="2EB1DB48" wp14:textId="70A4C805">
      <w:pPr>
        <w:pStyle w:val="Normal"/>
        <w:bidi w:val="0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65E98DAF" w:rsidR="65E98D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Autor v této novele poukazuje na zbytečnost války a její negativní dopad na životy obyčejných lidí.</w:t>
      </w:r>
    </w:p>
    <w:p xmlns:wp14="http://schemas.microsoft.com/office/word/2010/wordml" w:rsidP="6057A9B5" w14:paraId="70A8A104" wp14:textId="2CCFF551">
      <w:pPr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65E98DAF" w:rsidR="65E98DAF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POZNÁMKY, VLASTNÍ POSTŘEHY:</w:t>
      </w:r>
      <w:r w:rsidRPr="65E98DAF" w:rsidR="65E98DAF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  <w:t xml:space="preserve"> </w:t>
      </w:r>
    </w:p>
    <w:p xmlns:wp14="http://schemas.microsoft.com/office/word/2010/wordml" w:rsidP="65E98DAF" w14:paraId="1CF2B63D" wp14:textId="76D6260C">
      <w:pPr>
        <w:pStyle w:val="Normal"/>
        <w:bidi w:val="0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65E98DAF" w:rsidR="65E98D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Vztah mezi Petrem a Lucií se vyvíjel nenuceně a přirozeně, líbila se mi nevinnost jejich vztahu v kontrastu k válce.</w:t>
      </w:r>
    </w:p>
    <w:p xmlns:wp14="http://schemas.microsoft.com/office/word/2010/wordml" w:rsidP="6057A9B5" w14:paraId="195C6D6D" wp14:textId="49C87758">
      <w:pPr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65E98DAF" w:rsidR="65E98DAF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SPOLEČENSKO-HISTORICKÉ POZADÍ AUTORA (POLITICKÁ SITUACE, SPOLEČNOST, UMĚNÍ, LITERATURA):</w:t>
      </w:r>
    </w:p>
    <w:p xmlns:wp14="http://schemas.microsoft.com/office/word/2010/wordml" w:rsidP="128966DB" w14:paraId="1D913A46" wp14:textId="0F336D91">
      <w:pPr>
        <w:pStyle w:val="Normal"/>
        <w:bidi w:val="0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128966DB" w:rsidR="128966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Nejčastějším tématem děl realistického proudu v 1. polovině 19. století byly obrazy války, sociální problémy (situace lidí žijících v slabých sociálních vrstvách) a postavení jedince ve společnosti poznamenané válkou.</w:t>
      </w:r>
    </w:p>
    <w:p w:rsidR="128966DB" w:rsidP="128966DB" w:rsidRDefault="128966DB" w14:paraId="7E177160" w14:textId="411005C7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128966DB" w:rsidR="128966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Romain Rolland byl ve své době jedním z největších hlasatelů pacifismu, propagoval komunismus, otevřeně vystupoval proti fašismu, což vedlo k jeho zatčení po okupaci Francie hitlerovským Německem. Po uzavření Molotovova-</w:t>
      </w:r>
      <w:proofErr w:type="spellStart"/>
      <w:r w:rsidRPr="128966DB" w:rsidR="128966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Ribbentropova</w:t>
      </w:r>
      <w:proofErr w:type="spellEnd"/>
      <w:r w:rsidRPr="128966DB" w:rsidR="128966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paktu v roce 1939 začal kritizovat i Stalina.</w:t>
      </w:r>
    </w:p>
    <w:p xmlns:wp14="http://schemas.microsoft.com/office/word/2010/wordml" w:rsidP="6057A9B5" w14:paraId="34CDE604" wp14:textId="012FAB94">
      <w:pPr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128966DB" w:rsidR="128966DB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AUTOR (VLIV NA DANÉ DÍLO, VLIV NA TVORBU, DALŠÍ TVORBA):</w:t>
      </w:r>
    </w:p>
    <w:p xmlns:wp14="http://schemas.microsoft.com/office/word/2010/wordml" w:rsidP="128966DB" w14:paraId="075E9EEA" wp14:textId="7B1D3449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128966DB" w:rsidR="128966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Psal kratší i delší prozaické žánry, životopisy významných světových osobností a divadelní hry určené pro lidové divadlo. Je autorem románových cyklů tzn. „románů-řek“, které mají úzký základ, později se rozšiřují, probíhají chronologicky, příběhy, epizody a osudy souvisí s jednou skupinou (rodina, přátelé, jedinec).</w:t>
      </w:r>
    </w:p>
    <w:p w:rsidR="128966DB" w:rsidP="128966DB" w:rsidRDefault="128966DB" w14:paraId="749753CF" w14:textId="26DDC5A9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cs-CZ"/>
        </w:rPr>
      </w:pPr>
      <w:r w:rsidRPr="128966DB" w:rsidR="128966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cs-CZ"/>
        </w:rPr>
        <w:t>Další významná díla:</w:t>
      </w:r>
    </w:p>
    <w:p w:rsidR="128966DB" w:rsidP="128966DB" w:rsidRDefault="128966DB" w14:paraId="495F56F2" w14:textId="55B900A0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single"/>
          <w:lang w:val="cs-CZ"/>
        </w:rPr>
      </w:pPr>
      <w:r w:rsidRPr="128966DB" w:rsidR="128966D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Jan Kryštof</w:t>
      </w:r>
      <w:r w:rsidRPr="128966DB" w:rsidR="128966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(1914) - románový cyklus koncipovaný jako symfonie, Rolland za něj získal Nobelovu cenu</w:t>
      </w:r>
    </w:p>
    <w:p w:rsidR="128966DB" w:rsidP="128966DB" w:rsidRDefault="128966DB" w14:paraId="2CDE3100" w14:textId="00C9F23C">
      <w:pPr>
        <w:pStyle w:val="ListParagraph"/>
        <w:numPr>
          <w:ilvl w:val="0"/>
          <w:numId w:val="3"/>
        </w:numPr>
        <w:bidi w:val="0"/>
        <w:rPr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r w:rsidRPr="128966DB" w:rsidR="128966D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Okouzlená duše</w:t>
      </w:r>
      <w:r w:rsidRPr="128966DB" w:rsidR="128966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(1922-23) - románový cyklus, “román-řeka”</w:t>
      </w:r>
    </w:p>
    <w:p w:rsidR="128966DB" w:rsidP="128966DB" w:rsidRDefault="128966DB" w14:paraId="3FEB2530" w14:textId="7E3C21D5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cs-CZ"/>
        </w:rPr>
      </w:pPr>
      <w:r w:rsidRPr="128966DB" w:rsidR="128966D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Dobrý člověk ještě žije</w:t>
      </w:r>
      <w:r w:rsidRPr="128966DB" w:rsidR="128966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(1919) - historický román odehrávající se v Burgundsku za vlády Ludvíka XIII.</w:t>
      </w:r>
    </w:p>
    <w:p w:rsidR="128966DB" w:rsidP="128966DB" w:rsidRDefault="128966DB" w14:paraId="78AEE8CA" w14:textId="287310C4">
      <w:pPr>
        <w:pStyle w:val="ListParagraph"/>
        <w:numPr>
          <w:ilvl w:val="0"/>
          <w:numId w:val="3"/>
        </w:numPr>
        <w:bidi w:val="0"/>
        <w:rPr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r w:rsidRPr="128966DB" w:rsidR="128966D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Divadlo revoluce</w:t>
      </w:r>
      <w:r w:rsidRPr="128966DB" w:rsidR="128966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(1903) - cyklus divadelních her týkajících se Velké francouzské revoluce</w:t>
      </w:r>
    </w:p>
    <w:p w:rsidR="65E98DAF" w:rsidP="65E98DAF" w:rsidRDefault="65E98DAF" w14:paraId="1E681350" w14:textId="7591FB5C">
      <w:pPr>
        <w:pStyle w:val="Normal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</w:pPr>
      <w:r w:rsidRPr="65E98DAF" w:rsidR="65E98DAF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ZDROJE:</w:t>
      </w:r>
    </w:p>
    <w:p w:rsidR="65E98DAF" w:rsidP="128966DB" w:rsidRDefault="65E98DAF" w14:paraId="5659C80F" w14:textId="14121957">
      <w:pPr>
        <w:pStyle w:val="Normal"/>
        <w:bidi w:val="0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128966DB" w:rsidR="128966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Kniha </w:t>
      </w:r>
      <w:r w:rsidRPr="128966DB" w:rsidR="128966DB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sz w:val="24"/>
          <w:szCs w:val="24"/>
          <w:u w:val="none"/>
          <w:lang w:val="cs-CZ"/>
        </w:rPr>
        <w:t>Petr a Lucie</w:t>
      </w:r>
      <w:r>
        <w:br/>
      </w:r>
      <w:r w:rsidRPr="128966DB" w:rsidR="128966DB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sz w:val="24"/>
          <w:szCs w:val="24"/>
          <w:u w:val="none"/>
          <w:lang w:val="cs-CZ"/>
        </w:rPr>
        <w:t>https://www.spisovatele.cz/romain-rolland</w:t>
      </w:r>
    </w:p>
    <w:p w:rsidR="128966DB" w:rsidP="128966DB" w:rsidRDefault="128966DB" w14:paraId="4BE535C1" w14:textId="1890E198">
      <w:pPr>
        <w:pStyle w:val="Normal"/>
        <w:bidi w:val="0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sz w:val="24"/>
          <w:szCs w:val="24"/>
          <w:u w:val="none"/>
          <w:lang w:val="cs-CZ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EF7728"/>
    <w:rsid w:val="128966DB"/>
    <w:rsid w:val="1DD76D45"/>
    <w:rsid w:val="21EF7728"/>
    <w:rsid w:val="6057A9B5"/>
    <w:rsid w:val="65E98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7728"/>
  <w15:chartTrackingRefBased/>
  <w15:docId w15:val="{f67336f5-838b-4132-9092-5013e27dda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c08762838744d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2021-01-12T16:49:36.9842530Z</dcterms:created>
  <dcterms:modified xsi:type="dcterms:W3CDTF">2021-01-17T12:58:03.7656348Z</dcterms:modified>
  <dc:creator>Eva Kubínová</dc:creator>
  <lastModifiedBy>Eva Kubínová</lastModifiedBy>
</coreProperties>
</file>