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269" w:rsidRDefault="001E4269" w:rsidP="001E4269">
      <w:pPr>
        <w:jc w:val="center"/>
        <w:rPr>
          <w:b/>
          <w:sz w:val="28"/>
        </w:rPr>
      </w:pPr>
      <w:bookmarkStart w:id="0" w:name="_GoBack"/>
      <w:r>
        <w:rPr>
          <w:b/>
          <w:sz w:val="28"/>
        </w:rPr>
        <w:t>JÁRA CIMRMAN, Z. SVĚRÁK, L. SMOLJAK – DOBYTÍ SEVERNÍHO PÓLU</w:t>
      </w:r>
    </w:p>
    <w:p w:rsidR="001E4269" w:rsidRDefault="001E4269" w:rsidP="001E4269">
      <w:r>
        <w:rPr>
          <w:u w:val="single"/>
        </w:rPr>
        <w:t>JÁRA CIMRMAN</w:t>
      </w:r>
      <w:r>
        <w:t xml:space="preserve"> (konec 19. století-začátek 20. století)</w:t>
      </w:r>
    </w:p>
    <w:p w:rsidR="001E4269" w:rsidRDefault="001E4269" w:rsidP="001E4269">
      <w:pPr>
        <w:pStyle w:val="Odstavecseseznamem"/>
        <w:numPr>
          <w:ilvl w:val="0"/>
          <w:numId w:val="1"/>
        </w:numPr>
      </w:pPr>
      <w:r>
        <w:t>Fiktivní postava univerzálního českého génia (vynálezce např. jogurtu</w:t>
      </w:r>
      <w:r w:rsidR="0084392E">
        <w:t xml:space="preserve">, </w:t>
      </w:r>
      <w:r>
        <w:t>dvoudílných plavek</w:t>
      </w:r>
      <w:r w:rsidR="0084392E">
        <w:t xml:space="preserve"> nebo CD = Cimrmanův disk), vytvořená Zdeňkem Svěrákem a Jiřím Šebánkem</w:t>
      </w:r>
    </w:p>
    <w:p w:rsidR="001E4269" w:rsidRDefault="0084392E" w:rsidP="001E4269">
      <w:pPr>
        <w:pStyle w:val="Odstavecseseznamem"/>
        <w:numPr>
          <w:ilvl w:val="0"/>
          <w:numId w:val="1"/>
        </w:numPr>
      </w:pPr>
      <w:r>
        <w:t>Vítěz soutěže Největší Čech (2005)</w:t>
      </w:r>
    </w:p>
    <w:p w:rsidR="0084392E" w:rsidRDefault="0084392E" w:rsidP="001E4269">
      <w:pPr>
        <w:pStyle w:val="Odstavecseseznamem"/>
        <w:numPr>
          <w:ilvl w:val="0"/>
          <w:numId w:val="1"/>
        </w:numPr>
      </w:pPr>
      <w:r>
        <w:t>Na motivy jeho údajného života byla vytvořena podstatná část repertoáru Žižkovského divadla Járy Cimrmana, hry napsané jeho jménem a „vědecké“ přednášky</w:t>
      </w:r>
    </w:p>
    <w:p w:rsidR="001E4269" w:rsidRDefault="00BF26A6" w:rsidP="00BF26A6">
      <w:pPr>
        <w:rPr>
          <w:u w:val="single"/>
        </w:rPr>
      </w:pPr>
      <w:r>
        <w:rPr>
          <w:u w:val="single"/>
        </w:rPr>
        <w:t>ZDENĚK SVĚRÁK (1936) a LADISLAV SMOLJAK (1931-2010)</w:t>
      </w:r>
    </w:p>
    <w:p w:rsidR="00F02AF3" w:rsidRPr="00F02AF3" w:rsidRDefault="00F02AF3" w:rsidP="00F02AF3">
      <w:pPr>
        <w:pStyle w:val="Odstavecseseznamem"/>
        <w:numPr>
          <w:ilvl w:val="0"/>
          <w:numId w:val="5"/>
        </w:numPr>
        <w:rPr>
          <w:u w:val="single"/>
        </w:rPr>
      </w:pPr>
      <w:r>
        <w:t>čeští scenáristé, režiséři a herci</w:t>
      </w:r>
    </w:p>
    <w:p w:rsidR="00F02AF3" w:rsidRPr="00F02AF3" w:rsidRDefault="00F02AF3" w:rsidP="00F02AF3">
      <w:pPr>
        <w:pStyle w:val="Odstavecseseznamem"/>
        <w:numPr>
          <w:ilvl w:val="0"/>
          <w:numId w:val="5"/>
        </w:numPr>
        <w:rPr>
          <w:u w:val="single"/>
        </w:rPr>
      </w:pPr>
      <w:r>
        <w:t>v roce 1967 zakládají Žižkovské divadlo Járy Cimrmana</w:t>
      </w:r>
    </w:p>
    <w:p w:rsidR="00F02AF3" w:rsidRPr="00F02AF3" w:rsidRDefault="00F02AF3" w:rsidP="00F02AF3">
      <w:pPr>
        <w:pStyle w:val="Odstavecseseznamem"/>
        <w:numPr>
          <w:ilvl w:val="0"/>
          <w:numId w:val="5"/>
        </w:numPr>
        <w:rPr>
          <w:u w:val="single"/>
        </w:rPr>
      </w:pPr>
      <w:r>
        <w:t>celkem 15 her, každá hra se skládá z odborné přednášky o Cimrmanově životě a samotné hry</w:t>
      </w:r>
    </w:p>
    <w:p w:rsidR="00F02AF3" w:rsidRPr="00F02AF3" w:rsidRDefault="00F02AF3" w:rsidP="00B324B6">
      <w:pPr>
        <w:pStyle w:val="Odstavecseseznamem"/>
        <w:rPr>
          <w:u w:val="single"/>
        </w:rPr>
      </w:pPr>
    </w:p>
    <w:p w:rsidR="001E4269" w:rsidRDefault="001E4269" w:rsidP="001E4269">
      <w:pPr>
        <w:pStyle w:val="Odstavecseseznamem"/>
        <w:numPr>
          <w:ilvl w:val="0"/>
          <w:numId w:val="1"/>
        </w:numPr>
      </w:pPr>
      <w:r>
        <w:t>Literárně-historický kontext</w:t>
      </w:r>
    </w:p>
    <w:p w:rsidR="001E4269" w:rsidRDefault="001E4269" w:rsidP="001E4269">
      <w:pPr>
        <w:ind w:firstLine="708"/>
      </w:pPr>
      <w:r>
        <w:t>Směr: Dramatická tvorba po roce 1945 – tzv. divadlo malých forem</w:t>
      </w:r>
    </w:p>
    <w:p w:rsidR="001E4269" w:rsidRDefault="00B324B6" w:rsidP="001E4269">
      <w:pPr>
        <w:pStyle w:val="Odstavecseseznamem"/>
        <w:numPr>
          <w:ilvl w:val="1"/>
          <w:numId w:val="2"/>
        </w:numPr>
      </w:pPr>
      <w:r>
        <w:t>Alternativa k oficiálnímu divadlu</w:t>
      </w:r>
    </w:p>
    <w:p w:rsidR="00B324B6" w:rsidRDefault="00B324B6" w:rsidP="001E4269">
      <w:pPr>
        <w:pStyle w:val="Odstavecseseznamem"/>
        <w:numPr>
          <w:ilvl w:val="1"/>
          <w:numId w:val="2"/>
        </w:numPr>
      </w:pPr>
      <w:r>
        <w:t>Založení na humoru, satiře</w:t>
      </w:r>
      <w:r w:rsidR="002E69F6">
        <w:t>,</w:t>
      </w:r>
      <w:r>
        <w:t xml:space="preserve"> parodii</w:t>
      </w:r>
      <w:r w:rsidR="002E69F6">
        <w:t xml:space="preserve"> a mystifikaci</w:t>
      </w:r>
    </w:p>
    <w:p w:rsidR="00B324B6" w:rsidRDefault="00B324B6" w:rsidP="001E4269">
      <w:pPr>
        <w:pStyle w:val="Odstavecseseznamem"/>
        <w:numPr>
          <w:ilvl w:val="1"/>
          <w:numId w:val="2"/>
        </w:numPr>
      </w:pPr>
      <w:r>
        <w:t>Časté proložení písničkami, charakteristické jsou také dialogy na předscéně</w:t>
      </w:r>
    </w:p>
    <w:p w:rsidR="001E4269" w:rsidRDefault="001E4269" w:rsidP="001E4269">
      <w:r>
        <w:tab/>
        <w:t>Současníci:</w:t>
      </w:r>
    </w:p>
    <w:p w:rsidR="001E4269" w:rsidRDefault="00B324B6" w:rsidP="001E4269">
      <w:pPr>
        <w:pStyle w:val="Odstavecseseznamem"/>
        <w:numPr>
          <w:ilvl w:val="1"/>
          <w:numId w:val="3"/>
        </w:numPr>
      </w:pPr>
      <w:r>
        <w:t xml:space="preserve">Divadlo semafor – Suchý, </w:t>
      </w:r>
      <w:proofErr w:type="spellStart"/>
      <w:r>
        <w:t>Šlitr</w:t>
      </w:r>
      <w:proofErr w:type="spellEnd"/>
      <w:r>
        <w:t xml:space="preserve">, Grossmann, Šimek (Jonáš a </w:t>
      </w:r>
      <w:proofErr w:type="spellStart"/>
      <w:r>
        <w:t>tingl-tangl</w:t>
      </w:r>
      <w:proofErr w:type="spellEnd"/>
      <w:r>
        <w:t>)</w:t>
      </w:r>
    </w:p>
    <w:p w:rsidR="00B324B6" w:rsidRDefault="00B324B6" w:rsidP="001E4269">
      <w:pPr>
        <w:pStyle w:val="Odstavecseseznamem"/>
        <w:numPr>
          <w:ilvl w:val="1"/>
          <w:numId w:val="3"/>
        </w:numPr>
      </w:pPr>
      <w:r>
        <w:t>Divadlo Na Zábradlí – Ivan Vyskočil, pořady složené z povídek, písniček a komentářů (Kdyby tisíc klarinetů)</w:t>
      </w:r>
    </w:p>
    <w:p w:rsidR="00B324B6" w:rsidRDefault="00B324B6" w:rsidP="001E4269">
      <w:pPr>
        <w:pStyle w:val="Odstavecseseznamem"/>
        <w:numPr>
          <w:ilvl w:val="1"/>
          <w:numId w:val="3"/>
        </w:numPr>
      </w:pPr>
      <w:r>
        <w:t>Divadlo na provázku – Brno, Bolek Polívka, Miroslav Donutil (Profesionální žena)</w:t>
      </w:r>
    </w:p>
    <w:p w:rsidR="00B324B6" w:rsidRDefault="00B324B6" w:rsidP="001E4269">
      <w:pPr>
        <w:pStyle w:val="Odstavecseseznamem"/>
        <w:numPr>
          <w:ilvl w:val="1"/>
          <w:numId w:val="3"/>
        </w:numPr>
      </w:pPr>
      <w:r>
        <w:t xml:space="preserve">Divadlo Sklep – experimentální divadlo, </w:t>
      </w:r>
      <w:proofErr w:type="spellStart"/>
      <w:r>
        <w:t>Šteindler</w:t>
      </w:r>
      <w:proofErr w:type="spellEnd"/>
      <w:r w:rsidR="002E69F6">
        <w:t>, Vávra, Vorel, Hanák</w:t>
      </w:r>
    </w:p>
    <w:p w:rsidR="001E4269" w:rsidRDefault="001E4269" w:rsidP="001E4269">
      <w:r>
        <w:t>Autorova tvorba</w:t>
      </w:r>
    </w:p>
    <w:p w:rsidR="001E4269" w:rsidRDefault="001E4269" w:rsidP="001E4269">
      <w:r>
        <w:tab/>
        <w:t xml:space="preserve">Žánry: </w:t>
      </w:r>
      <w:r w:rsidR="002E69F6">
        <w:t xml:space="preserve">J. Cimrman (opera, dramata, filozofická díla), Svěrák + Smoljak (dramata, </w:t>
      </w:r>
      <w:proofErr w:type="spellStart"/>
      <w:r w:rsidR="002E69F6">
        <w:t>scenáře</w:t>
      </w:r>
      <w:proofErr w:type="spellEnd"/>
      <w:r w:rsidR="002E69F6">
        <w:t>)</w:t>
      </w:r>
    </w:p>
    <w:p w:rsidR="001E4269" w:rsidRDefault="001E4269" w:rsidP="001E4269">
      <w:r>
        <w:tab/>
        <w:t xml:space="preserve">Díla: </w:t>
      </w:r>
      <w:r w:rsidR="002E69F6">
        <w:t>Dlouhý, široký a krátkozraký, Vyšetřování ztráty třídní knihy, České nebe</w:t>
      </w:r>
    </w:p>
    <w:p w:rsidR="001E4269" w:rsidRDefault="001E4269" w:rsidP="001E4269">
      <w:r>
        <w:rPr>
          <w:u w:val="single"/>
        </w:rPr>
        <w:t>Hobit</w:t>
      </w:r>
    </w:p>
    <w:p w:rsidR="001E4269" w:rsidRDefault="001E4269" w:rsidP="001E4269">
      <w:pPr>
        <w:pStyle w:val="Odstavecseseznamem"/>
        <w:numPr>
          <w:ilvl w:val="0"/>
          <w:numId w:val="4"/>
        </w:numPr>
      </w:pPr>
      <w:r>
        <w:t xml:space="preserve">Druh: </w:t>
      </w:r>
      <w:r w:rsidR="0084392E">
        <w:t>drama</w:t>
      </w:r>
    </w:p>
    <w:p w:rsidR="0084392E" w:rsidRDefault="001E4269" w:rsidP="001E4269">
      <w:pPr>
        <w:pStyle w:val="Odstavecseseznamem"/>
        <w:numPr>
          <w:ilvl w:val="0"/>
          <w:numId w:val="4"/>
        </w:numPr>
      </w:pPr>
      <w:r>
        <w:t xml:space="preserve">Žánr: </w:t>
      </w:r>
      <w:r w:rsidR="0084392E">
        <w:t>komedie (činohra)</w:t>
      </w:r>
    </w:p>
    <w:p w:rsidR="001E4269" w:rsidRDefault="001E4269" w:rsidP="001E4269">
      <w:pPr>
        <w:pStyle w:val="Odstavecseseznamem"/>
        <w:numPr>
          <w:ilvl w:val="0"/>
          <w:numId w:val="4"/>
        </w:numPr>
      </w:pPr>
      <w:r>
        <w:t xml:space="preserve">Forma: </w:t>
      </w:r>
      <w:r w:rsidR="0084392E">
        <w:t>próza</w:t>
      </w:r>
    </w:p>
    <w:p w:rsidR="001E4269" w:rsidRDefault="001E4269" w:rsidP="001E4269">
      <w:pPr>
        <w:pStyle w:val="Odstavecseseznamem"/>
        <w:numPr>
          <w:ilvl w:val="0"/>
          <w:numId w:val="4"/>
        </w:numPr>
      </w:pPr>
      <w:r>
        <w:t xml:space="preserve">Téma: </w:t>
      </w:r>
      <w:r w:rsidR="00BF26A6">
        <w:t>cesta na severní pól, pochyby o dokončení výpravy, boj s trudomyslností a dalšími nástrahami cesty (nedostatek jídla, zima…)</w:t>
      </w:r>
    </w:p>
    <w:p w:rsidR="001E4269" w:rsidRDefault="001E4269" w:rsidP="001E4269">
      <w:pPr>
        <w:pStyle w:val="Odstavecseseznamem"/>
        <w:numPr>
          <w:ilvl w:val="0"/>
          <w:numId w:val="4"/>
        </w:numPr>
      </w:pPr>
      <w:r>
        <w:t xml:space="preserve">Motiv: </w:t>
      </w:r>
      <w:r w:rsidR="00BF26A6">
        <w:t>pól, kamarádi, zima, kritika R.U., Češi si vždycky poradí</w:t>
      </w:r>
    </w:p>
    <w:p w:rsidR="001E4269" w:rsidRDefault="001E4269" w:rsidP="001E4269">
      <w:pPr>
        <w:pStyle w:val="Odstavecseseznamem"/>
        <w:numPr>
          <w:ilvl w:val="0"/>
          <w:numId w:val="4"/>
        </w:numPr>
      </w:pPr>
      <w:r>
        <w:t xml:space="preserve">Kompozice: </w:t>
      </w:r>
      <w:r w:rsidR="00BB6403">
        <w:t>chronologická, 2 části (přednáška o jeho životě + díle, samotná hra)</w:t>
      </w:r>
    </w:p>
    <w:p w:rsidR="001E4269" w:rsidRDefault="001E4269" w:rsidP="001E4269">
      <w:pPr>
        <w:pStyle w:val="Odstavecseseznamem"/>
        <w:numPr>
          <w:ilvl w:val="0"/>
          <w:numId w:val="4"/>
        </w:numPr>
      </w:pPr>
      <w:r>
        <w:t xml:space="preserve">Časoprostor: </w:t>
      </w:r>
      <w:r w:rsidR="0084392E">
        <w:t xml:space="preserve">cesta </w:t>
      </w:r>
      <w:proofErr w:type="gramStart"/>
      <w:r w:rsidR="0084392E">
        <w:t>z</w:t>
      </w:r>
      <w:proofErr w:type="gramEnd"/>
      <w:r w:rsidR="0084392E">
        <w:t> prahy na severní pól, 9. prosinec 1908 - 5. duben 1909</w:t>
      </w:r>
    </w:p>
    <w:p w:rsidR="007B4E07" w:rsidRPr="00B324B6" w:rsidRDefault="001E4269" w:rsidP="001E4269">
      <w:pPr>
        <w:pStyle w:val="Odstavecseseznamem"/>
        <w:numPr>
          <w:ilvl w:val="0"/>
          <w:numId w:val="4"/>
        </w:numPr>
        <w:spacing w:line="254" w:lineRule="auto"/>
        <w:rPr>
          <w:rFonts w:cstheme="minorHAnsi"/>
        </w:rPr>
      </w:pPr>
      <w:r>
        <w:t xml:space="preserve">Jazyk: </w:t>
      </w:r>
      <w:r w:rsidR="00BF26A6">
        <w:t>přímá řeč, rekonstrukce cesty na severní pól, spisovná řeč, archaismy, historismy, germanismy… Dramatem se rovněž prolínají různé básně a písně</w:t>
      </w:r>
    </w:p>
    <w:p w:rsidR="00B324B6" w:rsidRDefault="00B324B6" w:rsidP="00B324B6">
      <w:pPr>
        <w:pStyle w:val="Odstavecseseznamem"/>
        <w:spacing w:line="254" w:lineRule="auto"/>
        <w:ind w:left="360"/>
        <w:rPr>
          <w:rFonts w:cstheme="minorHAnsi"/>
        </w:rPr>
      </w:pPr>
    </w:p>
    <w:p w:rsidR="00B324B6" w:rsidRPr="00B324B6" w:rsidRDefault="00B324B6" w:rsidP="00B324B6">
      <w:pPr>
        <w:pStyle w:val="Odstavecseseznamem"/>
        <w:spacing w:line="254" w:lineRule="auto"/>
        <w:ind w:left="360"/>
        <w:rPr>
          <w:rFonts w:cstheme="minorHAnsi"/>
        </w:rPr>
      </w:pPr>
    </w:p>
    <w:p w:rsidR="001E4269" w:rsidRPr="002D5052" w:rsidRDefault="001E4269" w:rsidP="001E4269">
      <w:pPr>
        <w:pStyle w:val="Odstavecseseznamem"/>
        <w:numPr>
          <w:ilvl w:val="0"/>
          <w:numId w:val="4"/>
        </w:numPr>
        <w:spacing w:line="254" w:lineRule="auto"/>
        <w:rPr>
          <w:rFonts w:cstheme="minorHAnsi"/>
        </w:rPr>
      </w:pPr>
      <w:r>
        <w:rPr>
          <w:rFonts w:cstheme="minorHAnsi"/>
        </w:rPr>
        <w:t xml:space="preserve">Postavy: </w:t>
      </w:r>
      <w:r>
        <w:rPr>
          <w:rFonts w:cstheme="minorHAnsi"/>
        </w:rPr>
        <w:tab/>
      </w:r>
      <w:r w:rsidR="007B4E07">
        <w:rPr>
          <w:rFonts w:cstheme="minorHAnsi"/>
        </w:rPr>
        <w:t>Karel Němec</w:t>
      </w:r>
      <w:r>
        <w:rPr>
          <w:rFonts w:cstheme="minorHAnsi"/>
        </w:rPr>
        <w:t xml:space="preserve"> – </w:t>
      </w:r>
      <w:r w:rsidR="007B4E07">
        <w:rPr>
          <w:rFonts w:cstheme="minorHAnsi"/>
        </w:rPr>
        <w:t>náčelník, vůdčí typ, do všeho se vrhá přímo a udržuje disciplínu</w:t>
      </w:r>
    </w:p>
    <w:p w:rsidR="007B4E07" w:rsidRDefault="001E4269" w:rsidP="007B4E07">
      <w:pPr>
        <w:spacing w:line="254" w:lineRule="auto"/>
        <w:rPr>
          <w:rFonts w:cstheme="minorHAnsi"/>
        </w:rPr>
      </w:pPr>
      <w:r>
        <w:rPr>
          <w:rFonts w:cstheme="minorHAnsi"/>
        </w:rPr>
        <w:lastRenderedPageBreak/>
        <w:tab/>
      </w:r>
      <w:r>
        <w:rPr>
          <w:rFonts w:cstheme="minorHAnsi"/>
        </w:rPr>
        <w:tab/>
      </w:r>
      <w:r w:rsidR="007B4E07">
        <w:rPr>
          <w:rFonts w:cstheme="minorHAnsi"/>
        </w:rPr>
        <w:t>Václav Poustka (Učitel)</w:t>
      </w:r>
      <w:r>
        <w:rPr>
          <w:rFonts w:cstheme="minorHAnsi"/>
        </w:rPr>
        <w:t xml:space="preserve"> – </w:t>
      </w:r>
      <w:r w:rsidR="007B4E07">
        <w:rPr>
          <w:rFonts w:cstheme="minorHAnsi"/>
        </w:rPr>
        <w:t>pomocný učitel, velmi znalý člověk, snaží se do výpravy vnést zábavu, nebrání se aktualitám (Zdeněk Svěrák)</w:t>
      </w:r>
    </w:p>
    <w:p w:rsidR="007B4E07" w:rsidRDefault="007B4E07" w:rsidP="001E4269">
      <w:pPr>
        <w:spacing w:line="254" w:lineRule="auto"/>
        <w:ind w:left="1416"/>
        <w:rPr>
          <w:rFonts w:cstheme="minorHAnsi"/>
        </w:rPr>
      </w:pPr>
      <w:proofErr w:type="spellStart"/>
      <w:r>
        <w:rPr>
          <w:rFonts w:cstheme="minorHAnsi"/>
        </w:rPr>
        <w:t>Varel</w:t>
      </w:r>
      <w:proofErr w:type="spellEnd"/>
      <w:r>
        <w:rPr>
          <w:rFonts w:cstheme="minorHAnsi"/>
        </w:rPr>
        <w:t xml:space="preserve"> </w:t>
      </w:r>
      <w:proofErr w:type="spellStart"/>
      <w:r>
        <w:rPr>
          <w:rFonts w:cstheme="minorHAnsi"/>
        </w:rPr>
        <w:t>Fryštenský</w:t>
      </w:r>
      <w:proofErr w:type="spellEnd"/>
      <w:r w:rsidR="001E4269">
        <w:rPr>
          <w:rFonts w:cstheme="minorHAnsi"/>
        </w:rPr>
        <w:t xml:space="preserve"> – </w:t>
      </w:r>
      <w:r>
        <w:rPr>
          <w:rFonts w:cstheme="minorHAnsi"/>
        </w:rPr>
        <w:t>zastupuje na výpravě psí spřežení, přihlouplý, silný, svojí povahou způsobuje spoustu vtipných scének (Ladislav Smoljak)</w:t>
      </w:r>
    </w:p>
    <w:p w:rsidR="007B4E07" w:rsidRDefault="007B4E07" w:rsidP="001E4269">
      <w:pPr>
        <w:spacing w:line="254" w:lineRule="auto"/>
        <w:ind w:left="1416"/>
        <w:rPr>
          <w:rFonts w:cstheme="minorHAnsi"/>
        </w:rPr>
      </w:pPr>
      <w:r>
        <w:rPr>
          <w:rFonts w:cstheme="minorHAnsi"/>
        </w:rPr>
        <w:t xml:space="preserve">Vojtěch </w:t>
      </w:r>
      <w:proofErr w:type="spellStart"/>
      <w:r>
        <w:rPr>
          <w:rFonts w:cstheme="minorHAnsi"/>
        </w:rPr>
        <w:t>Šofr</w:t>
      </w:r>
      <w:proofErr w:type="spellEnd"/>
      <w:r>
        <w:rPr>
          <w:rFonts w:cstheme="minorHAnsi"/>
        </w:rPr>
        <w:t xml:space="preserve"> (</w:t>
      </w:r>
      <w:proofErr w:type="spellStart"/>
      <w:r>
        <w:rPr>
          <w:rFonts w:cstheme="minorHAnsi"/>
        </w:rPr>
        <w:t>Lékarník</w:t>
      </w:r>
      <w:proofErr w:type="spellEnd"/>
      <w:r>
        <w:rPr>
          <w:rFonts w:cstheme="minorHAnsi"/>
        </w:rPr>
        <w:t xml:space="preserve">) – </w:t>
      </w:r>
      <w:proofErr w:type="spellStart"/>
      <w:r>
        <w:rPr>
          <w:rFonts w:cstheme="minorHAnsi"/>
        </w:rPr>
        <w:t>lékarník</w:t>
      </w:r>
      <w:proofErr w:type="spellEnd"/>
      <w:r>
        <w:rPr>
          <w:rFonts w:cstheme="minorHAnsi"/>
        </w:rPr>
        <w:t>, věčný optimista, velmi upovídaný, zná spoustu historek, kterými se snaží uvolnit situaci</w:t>
      </w:r>
    </w:p>
    <w:p w:rsidR="007B4E07" w:rsidRDefault="007B4E07" w:rsidP="001E4269">
      <w:pPr>
        <w:spacing w:line="254" w:lineRule="auto"/>
        <w:ind w:left="1416"/>
        <w:rPr>
          <w:rFonts w:cstheme="minorHAnsi"/>
        </w:rPr>
      </w:pPr>
      <w:r>
        <w:rPr>
          <w:rFonts w:cstheme="minorHAnsi"/>
        </w:rPr>
        <w:t>George Beran – „americký Čech“, asistent amerického profesora McDonalda na jeho cestě k severnímu pólu roku 1908</w:t>
      </w:r>
    </w:p>
    <w:p w:rsidR="007B4E07" w:rsidRDefault="007B4E07" w:rsidP="00B324B6">
      <w:pPr>
        <w:spacing w:line="254" w:lineRule="auto"/>
        <w:ind w:left="1416"/>
        <w:rPr>
          <w:rFonts w:cstheme="minorHAnsi"/>
        </w:rPr>
      </w:pPr>
      <w:r>
        <w:rPr>
          <w:rFonts w:cstheme="minorHAnsi"/>
        </w:rPr>
        <w:t xml:space="preserve">Profesor McDonald – </w:t>
      </w:r>
      <w:r w:rsidR="00E8348B">
        <w:rPr>
          <w:rFonts w:cstheme="minorHAnsi"/>
        </w:rPr>
        <w:t>nechá se zmrazit</w:t>
      </w:r>
      <w:r w:rsidR="00BB6403">
        <w:rPr>
          <w:rFonts w:cstheme="minorHAnsi"/>
        </w:rPr>
        <w:t xml:space="preserve"> kvůli vědeckým účelům</w:t>
      </w:r>
    </w:p>
    <w:p w:rsidR="001E4269" w:rsidRDefault="001E4269" w:rsidP="001E4269">
      <w:pPr>
        <w:spacing w:line="254" w:lineRule="auto"/>
        <w:ind w:left="1416"/>
        <w:rPr>
          <w:rFonts w:cstheme="minorHAnsi"/>
        </w:rPr>
      </w:pPr>
    </w:p>
    <w:p w:rsidR="00E8348B" w:rsidRDefault="001E4269" w:rsidP="00BB6403">
      <w:pPr>
        <w:pStyle w:val="Odstavecseseznamem"/>
        <w:ind w:left="360"/>
      </w:pPr>
      <w:r>
        <w:t xml:space="preserve">Děj: </w:t>
      </w:r>
      <w:r w:rsidR="00E8348B">
        <w:t xml:space="preserve">První část se skládá z odborných seminářů: </w:t>
      </w:r>
    </w:p>
    <w:p w:rsidR="00E8348B" w:rsidRDefault="00E8348B" w:rsidP="00BB6403">
      <w:pPr>
        <w:pStyle w:val="Odstavecseseznamem"/>
        <w:ind w:left="360"/>
      </w:pPr>
      <w:r>
        <w:t xml:space="preserve">Nově objevená báseň </w:t>
      </w:r>
    </w:p>
    <w:p w:rsidR="00E8348B" w:rsidRDefault="00E8348B" w:rsidP="00BB6403">
      <w:pPr>
        <w:pStyle w:val="Odstavecseseznamem"/>
        <w:ind w:left="360"/>
      </w:pPr>
      <w:r>
        <w:t xml:space="preserve">- Petr Brukner recituje Cimrmanovu báseň Školní brašnička a je několikrát přerušen </w:t>
      </w:r>
    </w:p>
    <w:p w:rsidR="00E8348B" w:rsidRDefault="00E8348B" w:rsidP="00BB6403">
      <w:pPr>
        <w:pStyle w:val="Odstavecseseznamem"/>
        <w:ind w:left="360"/>
      </w:pPr>
      <w:r>
        <w:t xml:space="preserve">Zkouška nové technické síly </w:t>
      </w:r>
    </w:p>
    <w:p w:rsidR="00E8348B" w:rsidRDefault="00E8348B" w:rsidP="00BB6403">
      <w:pPr>
        <w:pStyle w:val="Odstavecseseznamem"/>
        <w:ind w:left="360"/>
      </w:pPr>
      <w:r>
        <w:t xml:space="preserve">-  Svěrák přezkušuje nového technika Romana </w:t>
      </w:r>
      <w:proofErr w:type="spellStart"/>
      <w:r>
        <w:t>Měcháčka</w:t>
      </w:r>
      <w:proofErr w:type="spellEnd"/>
      <w:r>
        <w:t xml:space="preserve">.  Nejprve se ho ptá, proč chce k divadlu, a poté ho nechá zahájit představení. Zadrhne se opona, ale </w:t>
      </w:r>
      <w:proofErr w:type="spellStart"/>
      <w:r>
        <w:t>Měcháček</w:t>
      </w:r>
      <w:proofErr w:type="spellEnd"/>
      <w:r>
        <w:t xml:space="preserve"> je nakonec přijat. </w:t>
      </w:r>
    </w:p>
    <w:p w:rsidR="00E8348B" w:rsidRDefault="00E8348B" w:rsidP="00BB6403">
      <w:pPr>
        <w:pStyle w:val="Odstavecseseznamem"/>
        <w:ind w:left="360"/>
      </w:pPr>
      <w:r>
        <w:t>Objev arktického sněžného člověka (Já ty = Yetti)</w:t>
      </w:r>
    </w:p>
    <w:p w:rsidR="00E8348B" w:rsidRDefault="00E8348B" w:rsidP="00BB6403">
      <w:pPr>
        <w:pStyle w:val="Odstavecseseznamem"/>
        <w:ind w:left="360"/>
      </w:pPr>
      <w:r>
        <w:t xml:space="preserve">- Ing. </w:t>
      </w:r>
      <w:proofErr w:type="spellStart"/>
      <w:r>
        <w:t>Hraběta</w:t>
      </w:r>
      <w:proofErr w:type="spellEnd"/>
      <w:r>
        <w:t xml:space="preserve"> hovoří o Cimrmanově objevu arktického sněžného člověka a uvádí jeho znaky </w:t>
      </w:r>
    </w:p>
    <w:p w:rsidR="00E8348B" w:rsidRDefault="00E8348B" w:rsidP="00BB6403">
      <w:pPr>
        <w:pStyle w:val="Odstavecseseznamem"/>
        <w:ind w:left="360"/>
      </w:pPr>
      <w:r>
        <w:t xml:space="preserve">Cimrmanova záhadná hra Přetržené dítě </w:t>
      </w:r>
    </w:p>
    <w:p w:rsidR="00E8348B" w:rsidRDefault="00E8348B" w:rsidP="00BB6403">
      <w:pPr>
        <w:pStyle w:val="Odstavecseseznamem"/>
        <w:ind w:left="360"/>
      </w:pPr>
      <w:r>
        <w:t xml:space="preserve">- prof. Vondruška hovoří o neúspěchu Cimrmanovy hry, který byl způsoben tím, že nastydlý Cimrman diktoval text nevzdělanému sousedovi Padevětovi. Ten zapisoval slova foneticky, což Petr Brukner, který hru revidoval, neodhalil. </w:t>
      </w:r>
    </w:p>
    <w:p w:rsidR="00E8348B" w:rsidRDefault="00E8348B" w:rsidP="00BB6403">
      <w:pPr>
        <w:pStyle w:val="Odstavecseseznamem"/>
        <w:ind w:left="360"/>
      </w:pPr>
      <w:r>
        <w:t xml:space="preserve">Živé obrazy Járy Cimrmana </w:t>
      </w:r>
    </w:p>
    <w:p w:rsidR="00E8348B" w:rsidRDefault="00E8348B" w:rsidP="00BB6403">
      <w:pPr>
        <w:pStyle w:val="Odstavecseseznamem"/>
        <w:ind w:left="360"/>
      </w:pPr>
      <w:r>
        <w:t xml:space="preserve">- dr. Penc vysvětluje, co jsou to oživlé obrazy, a uvádí několik příkladů </w:t>
      </w:r>
    </w:p>
    <w:p w:rsidR="00E8348B" w:rsidRDefault="00E8348B" w:rsidP="00BB6403">
      <w:pPr>
        <w:pStyle w:val="Odstavecseseznamem"/>
        <w:ind w:left="360"/>
      </w:pPr>
      <w:r>
        <w:t xml:space="preserve">Masová scéna „Škodu nezjistí, kdo se pojistí“ </w:t>
      </w:r>
    </w:p>
    <w:p w:rsidR="001E4269" w:rsidRDefault="00E8348B" w:rsidP="00BB6403">
      <w:pPr>
        <w:pStyle w:val="Odstavecseseznamem"/>
        <w:ind w:left="360"/>
      </w:pPr>
      <w:r>
        <w:t>- dr. Svěrák staví herce a dobrovolníky do pozic, aby byl vytvořen zmíněný obraz</w:t>
      </w:r>
    </w:p>
    <w:p w:rsidR="00E8348B" w:rsidRDefault="00E8348B" w:rsidP="00BB6403">
      <w:pPr>
        <w:pStyle w:val="Odstavecseseznamem"/>
        <w:ind w:left="360"/>
      </w:pPr>
      <w:r>
        <w:t>Druhou část tvoří samotná hra Dobytí severního pólu Čechem Karlem Němcem 5. dubna 1909</w:t>
      </w:r>
    </w:p>
    <w:p w:rsidR="00E8348B" w:rsidRDefault="00E8348B" w:rsidP="00E8348B">
      <w:pPr>
        <w:pStyle w:val="Odstavecseseznamem"/>
        <w:ind w:left="360"/>
      </w:pPr>
      <w:r>
        <w:t xml:space="preserve">Vše začalo, když magistr </w:t>
      </w:r>
      <w:proofErr w:type="spellStart"/>
      <w:r>
        <w:t>Šofr</w:t>
      </w:r>
      <w:proofErr w:type="spellEnd"/>
      <w:r>
        <w:t xml:space="preserve"> přišel na schůzi podolských otužilců s návrhem dobýt severní pól. Nikdo se sice zprvu nepřihlásil, ale později se přihlásili tři staří mládenci Poustka, Němec a </w:t>
      </w:r>
      <w:proofErr w:type="spellStart"/>
      <w:r>
        <w:t>Fryštenský</w:t>
      </w:r>
      <w:proofErr w:type="spellEnd"/>
      <w:r>
        <w:t>. Když se po dlouhých přípravách konečně vydali na výpravu, zapomněli ve vlaku míč, který, jak náčelník řekl, budou ještě potřebovat. Pomocný učitel Poustka naštěstí nezahálel a vymyslel překvapení, která by je měla rozveselit. Těmito překvapeními má být píseň a převlek.</w:t>
      </w:r>
    </w:p>
    <w:p w:rsidR="00BB6403" w:rsidRDefault="00E8348B" w:rsidP="00BB6403">
      <w:pPr>
        <w:pStyle w:val="Odstavecseseznamem"/>
        <w:ind w:left="360"/>
      </w:pPr>
      <w:r>
        <w:t>Vydají se tedy na cestu k severnímu pólu. Během cesty je přepadne trudomyslnost, kterou nevyvrátí ani píseň učitele, ani jeho převlek tučňáka, ale až polární záře. Jednou ztratí kompas a zabloudí až do Petrohradu, ale nakonec se zase vrátí na svou cestu k severu. Kus cesty jedou na lyžích, kus zase driftují, ale nakonec se přece jen dostanou na severní pól, kde jim učitel předvede zvláštnost cesty na jih. Cestou zpět do Čech narazí na zmrzlé členy výpravy profesora McDonalda a jeho pomocníka Berana rozmrazí. Zjistí, že se nechali s profesorem zmrazit schválně, aby žili lépe. Naneštěstí ale zjistí, že byl zmrzlý jen jeden rok a profesora tedy nerozmrazí a vezmou ho s sebou. Vše končí nepřiznáním se k dosažení severního pólu, aby prvenství nepřipadlo Rakousku. Avšak když poslední žijící člen výpravy po pádu Rakouska prohlásí, že byl na severním pólu, získá akorát prodloužení pobytu v ústavu.</w:t>
      </w:r>
      <w:bookmarkEnd w:id="0"/>
    </w:p>
    <w:sectPr w:rsidR="00BB6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Subheading">
    <w:panose1 w:val="02000505000000020004"/>
    <w:charset w:val="EE"/>
    <w:family w:val="auto"/>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1E74"/>
    <w:multiLevelType w:val="hybridMultilevel"/>
    <w:tmpl w:val="09740F50"/>
    <w:lvl w:ilvl="0" w:tplc="2464645C">
      <w:start w:val="1"/>
      <w:numFmt w:val="bullet"/>
      <w:lvlText w:val="-"/>
      <w:lvlJc w:val="left"/>
      <w:pPr>
        <w:ind w:left="720" w:hanging="360"/>
      </w:pPr>
      <w:rPr>
        <w:rFonts w:ascii="Sitka Subheading" w:hAnsi="Sitka Subheading"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80A5266"/>
    <w:multiLevelType w:val="hybridMultilevel"/>
    <w:tmpl w:val="C298C618"/>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2FAC0A00"/>
    <w:multiLevelType w:val="hybridMultilevel"/>
    <w:tmpl w:val="C56E9F0A"/>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4E9B5859"/>
    <w:multiLevelType w:val="hybridMultilevel"/>
    <w:tmpl w:val="3F945A32"/>
    <w:lvl w:ilvl="0" w:tplc="2464645C">
      <w:start w:val="1"/>
      <w:numFmt w:val="bullet"/>
      <w:lvlText w:val="-"/>
      <w:lvlJc w:val="left"/>
      <w:pPr>
        <w:ind w:left="720" w:hanging="360"/>
      </w:pPr>
      <w:rPr>
        <w:rFonts w:ascii="Sitka Subheading" w:hAnsi="Sitka Subheading"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 w15:restartNumberingAfterBreak="0">
    <w:nsid w:val="604F020A"/>
    <w:multiLevelType w:val="hybridMultilevel"/>
    <w:tmpl w:val="75C21768"/>
    <w:lvl w:ilvl="0" w:tplc="2464645C">
      <w:start w:val="1"/>
      <w:numFmt w:val="bullet"/>
      <w:lvlText w:val="-"/>
      <w:lvlJc w:val="left"/>
      <w:pPr>
        <w:ind w:left="360" w:hanging="360"/>
      </w:pPr>
      <w:rPr>
        <w:rFonts w:ascii="Sitka Subheading" w:hAnsi="Sitka Subheading"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start w:val="1"/>
      <w:numFmt w:val="bullet"/>
      <w:lvlText w:val="o"/>
      <w:lvlJc w:val="left"/>
      <w:pPr>
        <w:ind w:left="3240" w:hanging="360"/>
      </w:pPr>
      <w:rPr>
        <w:rFonts w:ascii="Courier New" w:hAnsi="Courier New" w:cs="Courier New" w:hint="default"/>
      </w:rPr>
    </w:lvl>
    <w:lvl w:ilvl="5" w:tplc="04050005">
      <w:start w:val="1"/>
      <w:numFmt w:val="bullet"/>
      <w:lvlText w:val=""/>
      <w:lvlJc w:val="left"/>
      <w:pPr>
        <w:ind w:left="3960" w:hanging="360"/>
      </w:pPr>
      <w:rPr>
        <w:rFonts w:ascii="Wingdings" w:hAnsi="Wingdings" w:hint="default"/>
      </w:rPr>
    </w:lvl>
    <w:lvl w:ilvl="6" w:tplc="04050001">
      <w:start w:val="1"/>
      <w:numFmt w:val="bullet"/>
      <w:lvlText w:val=""/>
      <w:lvlJc w:val="left"/>
      <w:pPr>
        <w:ind w:left="4680" w:hanging="360"/>
      </w:pPr>
      <w:rPr>
        <w:rFonts w:ascii="Symbol" w:hAnsi="Symbol" w:hint="default"/>
      </w:rPr>
    </w:lvl>
    <w:lvl w:ilvl="7" w:tplc="04050003">
      <w:start w:val="1"/>
      <w:numFmt w:val="bullet"/>
      <w:lvlText w:val="o"/>
      <w:lvlJc w:val="left"/>
      <w:pPr>
        <w:ind w:left="5400" w:hanging="360"/>
      </w:pPr>
      <w:rPr>
        <w:rFonts w:ascii="Courier New" w:hAnsi="Courier New" w:cs="Courier New" w:hint="default"/>
      </w:rPr>
    </w:lvl>
    <w:lvl w:ilvl="8" w:tplc="04050005">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69"/>
    <w:rsid w:val="001E4269"/>
    <w:rsid w:val="002E69F6"/>
    <w:rsid w:val="007B4E07"/>
    <w:rsid w:val="0084392E"/>
    <w:rsid w:val="00B324B6"/>
    <w:rsid w:val="00BB6403"/>
    <w:rsid w:val="00BF26A6"/>
    <w:rsid w:val="00E8348B"/>
    <w:rsid w:val="00F02A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2086"/>
  <w15:chartTrackingRefBased/>
  <w15:docId w15:val="{7A374521-4212-41E1-8228-5AAB025B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1E426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E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2845">
      <w:bodyDiv w:val="1"/>
      <w:marLeft w:val="0"/>
      <w:marRight w:val="0"/>
      <w:marTop w:val="0"/>
      <w:marBottom w:val="0"/>
      <w:divBdr>
        <w:top w:val="none" w:sz="0" w:space="0" w:color="auto"/>
        <w:left w:val="none" w:sz="0" w:space="0" w:color="auto"/>
        <w:bottom w:val="none" w:sz="0" w:space="0" w:color="auto"/>
        <w:right w:val="none" w:sz="0" w:space="0" w:color="auto"/>
      </w:divBdr>
      <w:divsChild>
        <w:div w:id="1757168927">
          <w:marLeft w:val="0"/>
          <w:marRight w:val="0"/>
          <w:marTop w:val="0"/>
          <w:marBottom w:val="0"/>
          <w:divBdr>
            <w:top w:val="none" w:sz="0" w:space="0" w:color="auto"/>
            <w:left w:val="none" w:sz="0" w:space="0" w:color="auto"/>
            <w:bottom w:val="none" w:sz="0" w:space="0" w:color="auto"/>
            <w:right w:val="none" w:sz="0" w:space="0" w:color="auto"/>
          </w:divBdr>
        </w:div>
        <w:div w:id="1194877686">
          <w:marLeft w:val="0"/>
          <w:marRight w:val="0"/>
          <w:marTop w:val="0"/>
          <w:marBottom w:val="0"/>
          <w:divBdr>
            <w:top w:val="none" w:sz="0" w:space="0" w:color="auto"/>
            <w:left w:val="none" w:sz="0" w:space="0" w:color="auto"/>
            <w:bottom w:val="none" w:sz="0" w:space="0" w:color="auto"/>
            <w:right w:val="none" w:sz="0" w:space="0" w:color="auto"/>
          </w:divBdr>
        </w:div>
      </w:divsChild>
    </w:div>
    <w:div w:id="649595528">
      <w:bodyDiv w:val="1"/>
      <w:marLeft w:val="0"/>
      <w:marRight w:val="0"/>
      <w:marTop w:val="0"/>
      <w:marBottom w:val="0"/>
      <w:divBdr>
        <w:top w:val="none" w:sz="0" w:space="0" w:color="auto"/>
        <w:left w:val="none" w:sz="0" w:space="0" w:color="auto"/>
        <w:bottom w:val="none" w:sz="0" w:space="0" w:color="auto"/>
        <w:right w:val="none" w:sz="0" w:space="0" w:color="auto"/>
      </w:divBdr>
      <w:divsChild>
        <w:div w:id="944193975">
          <w:marLeft w:val="0"/>
          <w:marRight w:val="0"/>
          <w:marTop w:val="0"/>
          <w:marBottom w:val="0"/>
          <w:divBdr>
            <w:top w:val="none" w:sz="0" w:space="0" w:color="auto"/>
            <w:left w:val="none" w:sz="0" w:space="0" w:color="auto"/>
            <w:bottom w:val="none" w:sz="0" w:space="0" w:color="auto"/>
            <w:right w:val="none" w:sz="0" w:space="0" w:color="auto"/>
          </w:divBdr>
        </w:div>
        <w:div w:id="747119068">
          <w:marLeft w:val="0"/>
          <w:marRight w:val="0"/>
          <w:marTop w:val="0"/>
          <w:marBottom w:val="0"/>
          <w:divBdr>
            <w:top w:val="none" w:sz="0" w:space="0" w:color="auto"/>
            <w:left w:val="none" w:sz="0" w:space="0" w:color="auto"/>
            <w:bottom w:val="none" w:sz="0" w:space="0" w:color="auto"/>
            <w:right w:val="none" w:sz="0" w:space="0" w:color="auto"/>
          </w:divBdr>
        </w:div>
        <w:div w:id="50276443">
          <w:marLeft w:val="0"/>
          <w:marRight w:val="0"/>
          <w:marTop w:val="0"/>
          <w:marBottom w:val="0"/>
          <w:divBdr>
            <w:top w:val="none" w:sz="0" w:space="0" w:color="auto"/>
            <w:left w:val="none" w:sz="0" w:space="0" w:color="auto"/>
            <w:bottom w:val="none" w:sz="0" w:space="0" w:color="auto"/>
            <w:right w:val="none" w:sz="0" w:space="0" w:color="auto"/>
          </w:divBdr>
        </w:div>
        <w:div w:id="905578486">
          <w:marLeft w:val="0"/>
          <w:marRight w:val="0"/>
          <w:marTop w:val="0"/>
          <w:marBottom w:val="0"/>
          <w:divBdr>
            <w:top w:val="none" w:sz="0" w:space="0" w:color="auto"/>
            <w:left w:val="none" w:sz="0" w:space="0" w:color="auto"/>
            <w:bottom w:val="none" w:sz="0" w:space="0" w:color="auto"/>
            <w:right w:val="none" w:sz="0" w:space="0" w:color="auto"/>
          </w:divBdr>
        </w:div>
        <w:div w:id="8989705">
          <w:marLeft w:val="0"/>
          <w:marRight w:val="0"/>
          <w:marTop w:val="0"/>
          <w:marBottom w:val="0"/>
          <w:divBdr>
            <w:top w:val="none" w:sz="0" w:space="0" w:color="auto"/>
            <w:left w:val="none" w:sz="0" w:space="0" w:color="auto"/>
            <w:bottom w:val="none" w:sz="0" w:space="0" w:color="auto"/>
            <w:right w:val="none" w:sz="0" w:space="0" w:color="auto"/>
          </w:divBdr>
        </w:div>
        <w:div w:id="1953778079">
          <w:marLeft w:val="0"/>
          <w:marRight w:val="0"/>
          <w:marTop w:val="0"/>
          <w:marBottom w:val="0"/>
          <w:divBdr>
            <w:top w:val="none" w:sz="0" w:space="0" w:color="auto"/>
            <w:left w:val="none" w:sz="0" w:space="0" w:color="auto"/>
            <w:bottom w:val="none" w:sz="0" w:space="0" w:color="auto"/>
            <w:right w:val="none" w:sz="0" w:space="0" w:color="auto"/>
          </w:divBdr>
        </w:div>
        <w:div w:id="1692492312">
          <w:marLeft w:val="0"/>
          <w:marRight w:val="0"/>
          <w:marTop w:val="0"/>
          <w:marBottom w:val="0"/>
          <w:divBdr>
            <w:top w:val="none" w:sz="0" w:space="0" w:color="auto"/>
            <w:left w:val="none" w:sz="0" w:space="0" w:color="auto"/>
            <w:bottom w:val="none" w:sz="0" w:space="0" w:color="auto"/>
            <w:right w:val="none" w:sz="0" w:space="0" w:color="auto"/>
          </w:divBdr>
        </w:div>
        <w:div w:id="1578055653">
          <w:marLeft w:val="0"/>
          <w:marRight w:val="0"/>
          <w:marTop w:val="0"/>
          <w:marBottom w:val="0"/>
          <w:divBdr>
            <w:top w:val="none" w:sz="0" w:space="0" w:color="auto"/>
            <w:left w:val="none" w:sz="0" w:space="0" w:color="auto"/>
            <w:bottom w:val="none" w:sz="0" w:space="0" w:color="auto"/>
            <w:right w:val="none" w:sz="0" w:space="0" w:color="auto"/>
          </w:divBdr>
        </w:div>
        <w:div w:id="1391079938">
          <w:marLeft w:val="0"/>
          <w:marRight w:val="0"/>
          <w:marTop w:val="0"/>
          <w:marBottom w:val="0"/>
          <w:divBdr>
            <w:top w:val="none" w:sz="0" w:space="0" w:color="auto"/>
            <w:left w:val="none" w:sz="0" w:space="0" w:color="auto"/>
            <w:bottom w:val="none" w:sz="0" w:space="0" w:color="auto"/>
            <w:right w:val="none" w:sz="0" w:space="0" w:color="auto"/>
          </w:divBdr>
        </w:div>
        <w:div w:id="2120877831">
          <w:marLeft w:val="0"/>
          <w:marRight w:val="0"/>
          <w:marTop w:val="0"/>
          <w:marBottom w:val="0"/>
          <w:divBdr>
            <w:top w:val="none" w:sz="0" w:space="0" w:color="auto"/>
            <w:left w:val="none" w:sz="0" w:space="0" w:color="auto"/>
            <w:bottom w:val="none" w:sz="0" w:space="0" w:color="auto"/>
            <w:right w:val="none" w:sz="0" w:space="0" w:color="auto"/>
          </w:divBdr>
        </w:div>
        <w:div w:id="582493953">
          <w:marLeft w:val="0"/>
          <w:marRight w:val="0"/>
          <w:marTop w:val="0"/>
          <w:marBottom w:val="0"/>
          <w:divBdr>
            <w:top w:val="none" w:sz="0" w:space="0" w:color="auto"/>
            <w:left w:val="none" w:sz="0" w:space="0" w:color="auto"/>
            <w:bottom w:val="none" w:sz="0" w:space="0" w:color="auto"/>
            <w:right w:val="none" w:sz="0" w:space="0" w:color="auto"/>
          </w:divBdr>
        </w:div>
        <w:div w:id="1598901869">
          <w:marLeft w:val="0"/>
          <w:marRight w:val="0"/>
          <w:marTop w:val="0"/>
          <w:marBottom w:val="0"/>
          <w:divBdr>
            <w:top w:val="none" w:sz="0" w:space="0" w:color="auto"/>
            <w:left w:val="none" w:sz="0" w:space="0" w:color="auto"/>
            <w:bottom w:val="none" w:sz="0" w:space="0" w:color="auto"/>
            <w:right w:val="none" w:sz="0" w:space="0" w:color="auto"/>
          </w:divBdr>
        </w:div>
        <w:div w:id="1057436587">
          <w:marLeft w:val="0"/>
          <w:marRight w:val="0"/>
          <w:marTop w:val="0"/>
          <w:marBottom w:val="0"/>
          <w:divBdr>
            <w:top w:val="none" w:sz="0" w:space="0" w:color="auto"/>
            <w:left w:val="none" w:sz="0" w:space="0" w:color="auto"/>
            <w:bottom w:val="none" w:sz="0" w:space="0" w:color="auto"/>
            <w:right w:val="none" w:sz="0" w:space="0" w:color="auto"/>
          </w:divBdr>
        </w:div>
        <w:div w:id="905408742">
          <w:marLeft w:val="0"/>
          <w:marRight w:val="0"/>
          <w:marTop w:val="0"/>
          <w:marBottom w:val="0"/>
          <w:divBdr>
            <w:top w:val="none" w:sz="0" w:space="0" w:color="auto"/>
            <w:left w:val="none" w:sz="0" w:space="0" w:color="auto"/>
            <w:bottom w:val="none" w:sz="0" w:space="0" w:color="auto"/>
            <w:right w:val="none" w:sz="0" w:space="0" w:color="auto"/>
          </w:divBdr>
        </w:div>
        <w:div w:id="1650288606">
          <w:marLeft w:val="0"/>
          <w:marRight w:val="0"/>
          <w:marTop w:val="0"/>
          <w:marBottom w:val="0"/>
          <w:divBdr>
            <w:top w:val="none" w:sz="0" w:space="0" w:color="auto"/>
            <w:left w:val="none" w:sz="0" w:space="0" w:color="auto"/>
            <w:bottom w:val="none" w:sz="0" w:space="0" w:color="auto"/>
            <w:right w:val="none" w:sz="0" w:space="0" w:color="auto"/>
          </w:divBdr>
        </w:div>
        <w:div w:id="1417559530">
          <w:marLeft w:val="0"/>
          <w:marRight w:val="0"/>
          <w:marTop w:val="0"/>
          <w:marBottom w:val="0"/>
          <w:divBdr>
            <w:top w:val="none" w:sz="0" w:space="0" w:color="auto"/>
            <w:left w:val="none" w:sz="0" w:space="0" w:color="auto"/>
            <w:bottom w:val="none" w:sz="0" w:space="0" w:color="auto"/>
            <w:right w:val="none" w:sz="0" w:space="0" w:color="auto"/>
          </w:divBdr>
        </w:div>
        <w:div w:id="1374963010">
          <w:marLeft w:val="0"/>
          <w:marRight w:val="0"/>
          <w:marTop w:val="0"/>
          <w:marBottom w:val="0"/>
          <w:divBdr>
            <w:top w:val="none" w:sz="0" w:space="0" w:color="auto"/>
            <w:left w:val="none" w:sz="0" w:space="0" w:color="auto"/>
            <w:bottom w:val="none" w:sz="0" w:space="0" w:color="auto"/>
            <w:right w:val="none" w:sz="0" w:space="0" w:color="auto"/>
          </w:divBdr>
        </w:div>
        <w:div w:id="43064497">
          <w:marLeft w:val="0"/>
          <w:marRight w:val="0"/>
          <w:marTop w:val="0"/>
          <w:marBottom w:val="0"/>
          <w:divBdr>
            <w:top w:val="none" w:sz="0" w:space="0" w:color="auto"/>
            <w:left w:val="none" w:sz="0" w:space="0" w:color="auto"/>
            <w:bottom w:val="none" w:sz="0" w:space="0" w:color="auto"/>
            <w:right w:val="none" w:sz="0" w:space="0" w:color="auto"/>
          </w:divBdr>
        </w:div>
        <w:div w:id="933781569">
          <w:marLeft w:val="0"/>
          <w:marRight w:val="0"/>
          <w:marTop w:val="0"/>
          <w:marBottom w:val="0"/>
          <w:divBdr>
            <w:top w:val="none" w:sz="0" w:space="0" w:color="auto"/>
            <w:left w:val="none" w:sz="0" w:space="0" w:color="auto"/>
            <w:bottom w:val="none" w:sz="0" w:space="0" w:color="auto"/>
            <w:right w:val="none" w:sz="0" w:space="0" w:color="auto"/>
          </w:divBdr>
        </w:div>
        <w:div w:id="914126951">
          <w:marLeft w:val="0"/>
          <w:marRight w:val="0"/>
          <w:marTop w:val="0"/>
          <w:marBottom w:val="0"/>
          <w:divBdr>
            <w:top w:val="none" w:sz="0" w:space="0" w:color="auto"/>
            <w:left w:val="none" w:sz="0" w:space="0" w:color="auto"/>
            <w:bottom w:val="none" w:sz="0" w:space="0" w:color="auto"/>
            <w:right w:val="none" w:sz="0" w:space="0" w:color="auto"/>
          </w:divBdr>
        </w:div>
        <w:div w:id="620037768">
          <w:marLeft w:val="0"/>
          <w:marRight w:val="0"/>
          <w:marTop w:val="0"/>
          <w:marBottom w:val="0"/>
          <w:divBdr>
            <w:top w:val="none" w:sz="0" w:space="0" w:color="auto"/>
            <w:left w:val="none" w:sz="0" w:space="0" w:color="auto"/>
            <w:bottom w:val="none" w:sz="0" w:space="0" w:color="auto"/>
            <w:right w:val="none" w:sz="0" w:space="0" w:color="auto"/>
          </w:divBdr>
        </w:div>
        <w:div w:id="514731979">
          <w:marLeft w:val="0"/>
          <w:marRight w:val="0"/>
          <w:marTop w:val="0"/>
          <w:marBottom w:val="0"/>
          <w:divBdr>
            <w:top w:val="none" w:sz="0" w:space="0" w:color="auto"/>
            <w:left w:val="none" w:sz="0" w:space="0" w:color="auto"/>
            <w:bottom w:val="none" w:sz="0" w:space="0" w:color="auto"/>
            <w:right w:val="none" w:sz="0" w:space="0" w:color="auto"/>
          </w:divBdr>
        </w:div>
        <w:div w:id="30687721">
          <w:marLeft w:val="0"/>
          <w:marRight w:val="0"/>
          <w:marTop w:val="0"/>
          <w:marBottom w:val="0"/>
          <w:divBdr>
            <w:top w:val="none" w:sz="0" w:space="0" w:color="auto"/>
            <w:left w:val="none" w:sz="0" w:space="0" w:color="auto"/>
            <w:bottom w:val="none" w:sz="0" w:space="0" w:color="auto"/>
            <w:right w:val="none" w:sz="0" w:space="0" w:color="auto"/>
          </w:divBdr>
        </w:div>
        <w:div w:id="567418976">
          <w:marLeft w:val="0"/>
          <w:marRight w:val="0"/>
          <w:marTop w:val="0"/>
          <w:marBottom w:val="0"/>
          <w:divBdr>
            <w:top w:val="none" w:sz="0" w:space="0" w:color="auto"/>
            <w:left w:val="none" w:sz="0" w:space="0" w:color="auto"/>
            <w:bottom w:val="none" w:sz="0" w:space="0" w:color="auto"/>
            <w:right w:val="none" w:sz="0" w:space="0" w:color="auto"/>
          </w:divBdr>
        </w:div>
      </w:divsChild>
    </w:div>
    <w:div w:id="1459639170">
      <w:bodyDiv w:val="1"/>
      <w:marLeft w:val="0"/>
      <w:marRight w:val="0"/>
      <w:marTop w:val="0"/>
      <w:marBottom w:val="0"/>
      <w:divBdr>
        <w:top w:val="none" w:sz="0" w:space="0" w:color="auto"/>
        <w:left w:val="none" w:sz="0" w:space="0" w:color="auto"/>
        <w:bottom w:val="none" w:sz="0" w:space="0" w:color="auto"/>
        <w:right w:val="none" w:sz="0" w:space="0" w:color="auto"/>
      </w:divBdr>
      <w:divsChild>
        <w:div w:id="1776898928">
          <w:marLeft w:val="0"/>
          <w:marRight w:val="0"/>
          <w:marTop w:val="0"/>
          <w:marBottom w:val="0"/>
          <w:divBdr>
            <w:top w:val="none" w:sz="0" w:space="0" w:color="auto"/>
            <w:left w:val="none" w:sz="0" w:space="0" w:color="auto"/>
            <w:bottom w:val="none" w:sz="0" w:space="0" w:color="auto"/>
            <w:right w:val="none" w:sz="0" w:space="0" w:color="auto"/>
          </w:divBdr>
        </w:div>
        <w:div w:id="143397932">
          <w:marLeft w:val="0"/>
          <w:marRight w:val="0"/>
          <w:marTop w:val="0"/>
          <w:marBottom w:val="0"/>
          <w:divBdr>
            <w:top w:val="none" w:sz="0" w:space="0" w:color="auto"/>
            <w:left w:val="none" w:sz="0" w:space="0" w:color="auto"/>
            <w:bottom w:val="none" w:sz="0" w:space="0" w:color="auto"/>
            <w:right w:val="none" w:sz="0" w:space="0" w:color="auto"/>
          </w:divBdr>
        </w:div>
        <w:div w:id="1687907400">
          <w:marLeft w:val="0"/>
          <w:marRight w:val="0"/>
          <w:marTop w:val="0"/>
          <w:marBottom w:val="0"/>
          <w:divBdr>
            <w:top w:val="none" w:sz="0" w:space="0" w:color="auto"/>
            <w:left w:val="none" w:sz="0" w:space="0" w:color="auto"/>
            <w:bottom w:val="none" w:sz="0" w:space="0" w:color="auto"/>
            <w:right w:val="none" w:sz="0" w:space="0" w:color="auto"/>
          </w:divBdr>
        </w:div>
        <w:div w:id="700518816">
          <w:marLeft w:val="0"/>
          <w:marRight w:val="0"/>
          <w:marTop w:val="0"/>
          <w:marBottom w:val="0"/>
          <w:divBdr>
            <w:top w:val="none" w:sz="0" w:space="0" w:color="auto"/>
            <w:left w:val="none" w:sz="0" w:space="0" w:color="auto"/>
            <w:bottom w:val="none" w:sz="0" w:space="0" w:color="auto"/>
            <w:right w:val="none" w:sz="0" w:space="0" w:color="auto"/>
          </w:divBdr>
        </w:div>
        <w:div w:id="836922997">
          <w:marLeft w:val="0"/>
          <w:marRight w:val="0"/>
          <w:marTop w:val="0"/>
          <w:marBottom w:val="0"/>
          <w:divBdr>
            <w:top w:val="none" w:sz="0" w:space="0" w:color="auto"/>
            <w:left w:val="none" w:sz="0" w:space="0" w:color="auto"/>
            <w:bottom w:val="none" w:sz="0" w:space="0" w:color="auto"/>
            <w:right w:val="none" w:sz="0" w:space="0" w:color="auto"/>
          </w:divBdr>
        </w:div>
        <w:div w:id="783304630">
          <w:marLeft w:val="0"/>
          <w:marRight w:val="0"/>
          <w:marTop w:val="0"/>
          <w:marBottom w:val="0"/>
          <w:divBdr>
            <w:top w:val="none" w:sz="0" w:space="0" w:color="auto"/>
            <w:left w:val="none" w:sz="0" w:space="0" w:color="auto"/>
            <w:bottom w:val="none" w:sz="0" w:space="0" w:color="auto"/>
            <w:right w:val="none" w:sz="0" w:space="0" w:color="auto"/>
          </w:divBdr>
        </w:div>
        <w:div w:id="953908059">
          <w:marLeft w:val="0"/>
          <w:marRight w:val="0"/>
          <w:marTop w:val="0"/>
          <w:marBottom w:val="0"/>
          <w:divBdr>
            <w:top w:val="none" w:sz="0" w:space="0" w:color="auto"/>
            <w:left w:val="none" w:sz="0" w:space="0" w:color="auto"/>
            <w:bottom w:val="none" w:sz="0" w:space="0" w:color="auto"/>
            <w:right w:val="none" w:sz="0" w:space="0" w:color="auto"/>
          </w:divBdr>
        </w:div>
        <w:div w:id="1986202931">
          <w:marLeft w:val="0"/>
          <w:marRight w:val="0"/>
          <w:marTop w:val="0"/>
          <w:marBottom w:val="0"/>
          <w:divBdr>
            <w:top w:val="none" w:sz="0" w:space="0" w:color="auto"/>
            <w:left w:val="none" w:sz="0" w:space="0" w:color="auto"/>
            <w:bottom w:val="none" w:sz="0" w:space="0" w:color="auto"/>
            <w:right w:val="none" w:sz="0" w:space="0" w:color="auto"/>
          </w:divBdr>
        </w:div>
        <w:div w:id="1669792860">
          <w:marLeft w:val="0"/>
          <w:marRight w:val="0"/>
          <w:marTop w:val="0"/>
          <w:marBottom w:val="0"/>
          <w:divBdr>
            <w:top w:val="none" w:sz="0" w:space="0" w:color="auto"/>
            <w:left w:val="none" w:sz="0" w:space="0" w:color="auto"/>
            <w:bottom w:val="none" w:sz="0" w:space="0" w:color="auto"/>
            <w:right w:val="none" w:sz="0" w:space="0" w:color="auto"/>
          </w:divBdr>
        </w:div>
        <w:div w:id="1494029771">
          <w:marLeft w:val="0"/>
          <w:marRight w:val="0"/>
          <w:marTop w:val="0"/>
          <w:marBottom w:val="0"/>
          <w:divBdr>
            <w:top w:val="none" w:sz="0" w:space="0" w:color="auto"/>
            <w:left w:val="none" w:sz="0" w:space="0" w:color="auto"/>
            <w:bottom w:val="none" w:sz="0" w:space="0" w:color="auto"/>
            <w:right w:val="none" w:sz="0" w:space="0" w:color="auto"/>
          </w:divBdr>
        </w:div>
        <w:div w:id="744959736">
          <w:marLeft w:val="0"/>
          <w:marRight w:val="0"/>
          <w:marTop w:val="0"/>
          <w:marBottom w:val="0"/>
          <w:divBdr>
            <w:top w:val="none" w:sz="0" w:space="0" w:color="auto"/>
            <w:left w:val="none" w:sz="0" w:space="0" w:color="auto"/>
            <w:bottom w:val="none" w:sz="0" w:space="0" w:color="auto"/>
            <w:right w:val="none" w:sz="0" w:space="0" w:color="auto"/>
          </w:divBdr>
        </w:div>
        <w:div w:id="1964458945">
          <w:marLeft w:val="0"/>
          <w:marRight w:val="0"/>
          <w:marTop w:val="0"/>
          <w:marBottom w:val="0"/>
          <w:divBdr>
            <w:top w:val="none" w:sz="0" w:space="0" w:color="auto"/>
            <w:left w:val="none" w:sz="0" w:space="0" w:color="auto"/>
            <w:bottom w:val="none" w:sz="0" w:space="0" w:color="auto"/>
            <w:right w:val="none" w:sz="0" w:space="0" w:color="auto"/>
          </w:divBdr>
        </w:div>
        <w:div w:id="1744141196">
          <w:marLeft w:val="0"/>
          <w:marRight w:val="0"/>
          <w:marTop w:val="0"/>
          <w:marBottom w:val="0"/>
          <w:divBdr>
            <w:top w:val="none" w:sz="0" w:space="0" w:color="auto"/>
            <w:left w:val="none" w:sz="0" w:space="0" w:color="auto"/>
            <w:bottom w:val="none" w:sz="0" w:space="0" w:color="auto"/>
            <w:right w:val="none" w:sz="0" w:space="0" w:color="auto"/>
          </w:divBdr>
        </w:div>
        <w:div w:id="1304771288">
          <w:marLeft w:val="0"/>
          <w:marRight w:val="0"/>
          <w:marTop w:val="0"/>
          <w:marBottom w:val="0"/>
          <w:divBdr>
            <w:top w:val="none" w:sz="0" w:space="0" w:color="auto"/>
            <w:left w:val="none" w:sz="0" w:space="0" w:color="auto"/>
            <w:bottom w:val="none" w:sz="0" w:space="0" w:color="auto"/>
            <w:right w:val="none" w:sz="0" w:space="0" w:color="auto"/>
          </w:divBdr>
        </w:div>
        <w:div w:id="71585296">
          <w:marLeft w:val="0"/>
          <w:marRight w:val="0"/>
          <w:marTop w:val="0"/>
          <w:marBottom w:val="0"/>
          <w:divBdr>
            <w:top w:val="none" w:sz="0" w:space="0" w:color="auto"/>
            <w:left w:val="none" w:sz="0" w:space="0" w:color="auto"/>
            <w:bottom w:val="none" w:sz="0" w:space="0" w:color="auto"/>
            <w:right w:val="none" w:sz="0" w:space="0" w:color="auto"/>
          </w:divBdr>
        </w:div>
        <w:div w:id="1790271308">
          <w:marLeft w:val="0"/>
          <w:marRight w:val="0"/>
          <w:marTop w:val="0"/>
          <w:marBottom w:val="0"/>
          <w:divBdr>
            <w:top w:val="none" w:sz="0" w:space="0" w:color="auto"/>
            <w:left w:val="none" w:sz="0" w:space="0" w:color="auto"/>
            <w:bottom w:val="none" w:sz="0" w:space="0" w:color="auto"/>
            <w:right w:val="none" w:sz="0" w:space="0" w:color="auto"/>
          </w:divBdr>
        </w:div>
        <w:div w:id="111435896">
          <w:marLeft w:val="0"/>
          <w:marRight w:val="0"/>
          <w:marTop w:val="0"/>
          <w:marBottom w:val="0"/>
          <w:divBdr>
            <w:top w:val="none" w:sz="0" w:space="0" w:color="auto"/>
            <w:left w:val="none" w:sz="0" w:space="0" w:color="auto"/>
            <w:bottom w:val="none" w:sz="0" w:space="0" w:color="auto"/>
            <w:right w:val="none" w:sz="0" w:space="0" w:color="auto"/>
          </w:divBdr>
        </w:div>
        <w:div w:id="274872677">
          <w:marLeft w:val="0"/>
          <w:marRight w:val="0"/>
          <w:marTop w:val="0"/>
          <w:marBottom w:val="0"/>
          <w:divBdr>
            <w:top w:val="none" w:sz="0" w:space="0" w:color="auto"/>
            <w:left w:val="none" w:sz="0" w:space="0" w:color="auto"/>
            <w:bottom w:val="none" w:sz="0" w:space="0" w:color="auto"/>
            <w:right w:val="none" w:sz="0" w:space="0" w:color="auto"/>
          </w:divBdr>
        </w:div>
        <w:div w:id="2099786976">
          <w:marLeft w:val="0"/>
          <w:marRight w:val="0"/>
          <w:marTop w:val="0"/>
          <w:marBottom w:val="0"/>
          <w:divBdr>
            <w:top w:val="none" w:sz="0" w:space="0" w:color="auto"/>
            <w:left w:val="none" w:sz="0" w:space="0" w:color="auto"/>
            <w:bottom w:val="none" w:sz="0" w:space="0" w:color="auto"/>
            <w:right w:val="none" w:sz="0" w:space="0" w:color="auto"/>
          </w:divBdr>
        </w:div>
        <w:div w:id="418212839">
          <w:marLeft w:val="0"/>
          <w:marRight w:val="0"/>
          <w:marTop w:val="0"/>
          <w:marBottom w:val="0"/>
          <w:divBdr>
            <w:top w:val="none" w:sz="0" w:space="0" w:color="auto"/>
            <w:left w:val="none" w:sz="0" w:space="0" w:color="auto"/>
            <w:bottom w:val="none" w:sz="0" w:space="0" w:color="auto"/>
            <w:right w:val="none" w:sz="0" w:space="0" w:color="auto"/>
          </w:divBdr>
        </w:div>
        <w:div w:id="346365870">
          <w:marLeft w:val="0"/>
          <w:marRight w:val="0"/>
          <w:marTop w:val="0"/>
          <w:marBottom w:val="0"/>
          <w:divBdr>
            <w:top w:val="none" w:sz="0" w:space="0" w:color="auto"/>
            <w:left w:val="none" w:sz="0" w:space="0" w:color="auto"/>
            <w:bottom w:val="none" w:sz="0" w:space="0" w:color="auto"/>
            <w:right w:val="none" w:sz="0" w:space="0" w:color="auto"/>
          </w:divBdr>
        </w:div>
        <w:div w:id="1825733576">
          <w:marLeft w:val="0"/>
          <w:marRight w:val="0"/>
          <w:marTop w:val="0"/>
          <w:marBottom w:val="0"/>
          <w:divBdr>
            <w:top w:val="none" w:sz="0" w:space="0" w:color="auto"/>
            <w:left w:val="none" w:sz="0" w:space="0" w:color="auto"/>
            <w:bottom w:val="none" w:sz="0" w:space="0" w:color="auto"/>
            <w:right w:val="none" w:sz="0" w:space="0" w:color="auto"/>
          </w:divBdr>
        </w:div>
        <w:div w:id="1727294681">
          <w:marLeft w:val="0"/>
          <w:marRight w:val="0"/>
          <w:marTop w:val="0"/>
          <w:marBottom w:val="0"/>
          <w:divBdr>
            <w:top w:val="none" w:sz="0" w:space="0" w:color="auto"/>
            <w:left w:val="none" w:sz="0" w:space="0" w:color="auto"/>
            <w:bottom w:val="none" w:sz="0" w:space="0" w:color="auto"/>
            <w:right w:val="none" w:sz="0" w:space="0" w:color="auto"/>
          </w:divBdr>
        </w:div>
        <w:div w:id="1735201692">
          <w:marLeft w:val="0"/>
          <w:marRight w:val="0"/>
          <w:marTop w:val="0"/>
          <w:marBottom w:val="0"/>
          <w:divBdr>
            <w:top w:val="none" w:sz="0" w:space="0" w:color="auto"/>
            <w:left w:val="none" w:sz="0" w:space="0" w:color="auto"/>
            <w:bottom w:val="none" w:sz="0" w:space="0" w:color="auto"/>
            <w:right w:val="none" w:sz="0" w:space="0" w:color="auto"/>
          </w:divBdr>
        </w:div>
        <w:div w:id="1273056395">
          <w:marLeft w:val="0"/>
          <w:marRight w:val="0"/>
          <w:marTop w:val="0"/>
          <w:marBottom w:val="0"/>
          <w:divBdr>
            <w:top w:val="none" w:sz="0" w:space="0" w:color="auto"/>
            <w:left w:val="none" w:sz="0" w:space="0" w:color="auto"/>
            <w:bottom w:val="none" w:sz="0" w:space="0" w:color="auto"/>
            <w:right w:val="none" w:sz="0" w:space="0" w:color="auto"/>
          </w:divBdr>
        </w:div>
        <w:div w:id="10379706">
          <w:marLeft w:val="0"/>
          <w:marRight w:val="0"/>
          <w:marTop w:val="0"/>
          <w:marBottom w:val="0"/>
          <w:divBdr>
            <w:top w:val="none" w:sz="0" w:space="0" w:color="auto"/>
            <w:left w:val="none" w:sz="0" w:space="0" w:color="auto"/>
            <w:bottom w:val="none" w:sz="0" w:space="0" w:color="auto"/>
            <w:right w:val="none" w:sz="0" w:space="0" w:color="auto"/>
          </w:divBdr>
        </w:div>
        <w:div w:id="1374235849">
          <w:marLeft w:val="0"/>
          <w:marRight w:val="0"/>
          <w:marTop w:val="0"/>
          <w:marBottom w:val="0"/>
          <w:divBdr>
            <w:top w:val="none" w:sz="0" w:space="0" w:color="auto"/>
            <w:left w:val="none" w:sz="0" w:space="0" w:color="auto"/>
            <w:bottom w:val="none" w:sz="0" w:space="0" w:color="auto"/>
            <w:right w:val="none" w:sz="0" w:space="0" w:color="auto"/>
          </w:divBdr>
        </w:div>
        <w:div w:id="727412256">
          <w:marLeft w:val="0"/>
          <w:marRight w:val="0"/>
          <w:marTop w:val="0"/>
          <w:marBottom w:val="0"/>
          <w:divBdr>
            <w:top w:val="none" w:sz="0" w:space="0" w:color="auto"/>
            <w:left w:val="none" w:sz="0" w:space="0" w:color="auto"/>
            <w:bottom w:val="none" w:sz="0" w:space="0" w:color="auto"/>
            <w:right w:val="none" w:sz="0" w:space="0" w:color="auto"/>
          </w:divBdr>
        </w:div>
        <w:div w:id="1556357540">
          <w:marLeft w:val="0"/>
          <w:marRight w:val="0"/>
          <w:marTop w:val="0"/>
          <w:marBottom w:val="0"/>
          <w:divBdr>
            <w:top w:val="none" w:sz="0" w:space="0" w:color="auto"/>
            <w:left w:val="none" w:sz="0" w:space="0" w:color="auto"/>
            <w:bottom w:val="none" w:sz="0" w:space="0" w:color="auto"/>
            <w:right w:val="none" w:sz="0" w:space="0" w:color="auto"/>
          </w:divBdr>
        </w:div>
        <w:div w:id="566842316">
          <w:marLeft w:val="0"/>
          <w:marRight w:val="0"/>
          <w:marTop w:val="0"/>
          <w:marBottom w:val="0"/>
          <w:divBdr>
            <w:top w:val="none" w:sz="0" w:space="0" w:color="auto"/>
            <w:left w:val="none" w:sz="0" w:space="0" w:color="auto"/>
            <w:bottom w:val="none" w:sz="0" w:space="0" w:color="auto"/>
            <w:right w:val="none" w:sz="0" w:space="0" w:color="auto"/>
          </w:divBdr>
        </w:div>
        <w:div w:id="1703825771">
          <w:marLeft w:val="0"/>
          <w:marRight w:val="0"/>
          <w:marTop w:val="0"/>
          <w:marBottom w:val="0"/>
          <w:divBdr>
            <w:top w:val="none" w:sz="0" w:space="0" w:color="auto"/>
            <w:left w:val="none" w:sz="0" w:space="0" w:color="auto"/>
            <w:bottom w:val="none" w:sz="0" w:space="0" w:color="auto"/>
            <w:right w:val="none" w:sz="0" w:space="0" w:color="auto"/>
          </w:divBdr>
        </w:div>
        <w:div w:id="509805494">
          <w:marLeft w:val="0"/>
          <w:marRight w:val="0"/>
          <w:marTop w:val="0"/>
          <w:marBottom w:val="0"/>
          <w:divBdr>
            <w:top w:val="none" w:sz="0" w:space="0" w:color="auto"/>
            <w:left w:val="none" w:sz="0" w:space="0" w:color="auto"/>
            <w:bottom w:val="none" w:sz="0" w:space="0" w:color="auto"/>
            <w:right w:val="none" w:sz="0" w:space="0" w:color="auto"/>
          </w:divBdr>
        </w:div>
        <w:div w:id="1514805360">
          <w:marLeft w:val="0"/>
          <w:marRight w:val="0"/>
          <w:marTop w:val="0"/>
          <w:marBottom w:val="0"/>
          <w:divBdr>
            <w:top w:val="none" w:sz="0" w:space="0" w:color="auto"/>
            <w:left w:val="none" w:sz="0" w:space="0" w:color="auto"/>
            <w:bottom w:val="none" w:sz="0" w:space="0" w:color="auto"/>
            <w:right w:val="none" w:sz="0" w:space="0" w:color="auto"/>
          </w:divBdr>
        </w:div>
        <w:div w:id="2139032188">
          <w:marLeft w:val="0"/>
          <w:marRight w:val="0"/>
          <w:marTop w:val="0"/>
          <w:marBottom w:val="0"/>
          <w:divBdr>
            <w:top w:val="none" w:sz="0" w:space="0" w:color="auto"/>
            <w:left w:val="none" w:sz="0" w:space="0" w:color="auto"/>
            <w:bottom w:val="none" w:sz="0" w:space="0" w:color="auto"/>
            <w:right w:val="none" w:sz="0" w:space="0" w:color="auto"/>
          </w:divBdr>
        </w:div>
        <w:div w:id="805465751">
          <w:marLeft w:val="0"/>
          <w:marRight w:val="0"/>
          <w:marTop w:val="0"/>
          <w:marBottom w:val="0"/>
          <w:divBdr>
            <w:top w:val="none" w:sz="0" w:space="0" w:color="auto"/>
            <w:left w:val="none" w:sz="0" w:space="0" w:color="auto"/>
            <w:bottom w:val="none" w:sz="0" w:space="0" w:color="auto"/>
            <w:right w:val="none" w:sz="0" w:space="0" w:color="auto"/>
          </w:divBdr>
        </w:div>
        <w:div w:id="1221861573">
          <w:marLeft w:val="0"/>
          <w:marRight w:val="0"/>
          <w:marTop w:val="0"/>
          <w:marBottom w:val="0"/>
          <w:divBdr>
            <w:top w:val="none" w:sz="0" w:space="0" w:color="auto"/>
            <w:left w:val="none" w:sz="0" w:space="0" w:color="auto"/>
            <w:bottom w:val="none" w:sz="0" w:space="0" w:color="auto"/>
            <w:right w:val="none" w:sz="0" w:space="0" w:color="auto"/>
          </w:divBdr>
        </w:div>
        <w:div w:id="672998079">
          <w:marLeft w:val="0"/>
          <w:marRight w:val="0"/>
          <w:marTop w:val="0"/>
          <w:marBottom w:val="0"/>
          <w:divBdr>
            <w:top w:val="none" w:sz="0" w:space="0" w:color="auto"/>
            <w:left w:val="none" w:sz="0" w:space="0" w:color="auto"/>
            <w:bottom w:val="none" w:sz="0" w:space="0" w:color="auto"/>
            <w:right w:val="none" w:sz="0" w:space="0" w:color="auto"/>
          </w:divBdr>
        </w:div>
        <w:div w:id="435947308">
          <w:marLeft w:val="0"/>
          <w:marRight w:val="0"/>
          <w:marTop w:val="0"/>
          <w:marBottom w:val="0"/>
          <w:divBdr>
            <w:top w:val="none" w:sz="0" w:space="0" w:color="auto"/>
            <w:left w:val="none" w:sz="0" w:space="0" w:color="auto"/>
            <w:bottom w:val="none" w:sz="0" w:space="0" w:color="auto"/>
            <w:right w:val="none" w:sz="0" w:space="0" w:color="auto"/>
          </w:divBdr>
        </w:div>
        <w:div w:id="843712807">
          <w:marLeft w:val="0"/>
          <w:marRight w:val="0"/>
          <w:marTop w:val="0"/>
          <w:marBottom w:val="0"/>
          <w:divBdr>
            <w:top w:val="none" w:sz="0" w:space="0" w:color="auto"/>
            <w:left w:val="none" w:sz="0" w:space="0" w:color="auto"/>
            <w:bottom w:val="none" w:sz="0" w:space="0" w:color="auto"/>
            <w:right w:val="none" w:sz="0" w:space="0" w:color="auto"/>
          </w:divBdr>
        </w:div>
        <w:div w:id="474296638">
          <w:marLeft w:val="0"/>
          <w:marRight w:val="0"/>
          <w:marTop w:val="0"/>
          <w:marBottom w:val="0"/>
          <w:divBdr>
            <w:top w:val="none" w:sz="0" w:space="0" w:color="auto"/>
            <w:left w:val="none" w:sz="0" w:space="0" w:color="auto"/>
            <w:bottom w:val="none" w:sz="0" w:space="0" w:color="auto"/>
            <w:right w:val="none" w:sz="0" w:space="0" w:color="auto"/>
          </w:divBdr>
        </w:div>
        <w:div w:id="606497775">
          <w:marLeft w:val="0"/>
          <w:marRight w:val="0"/>
          <w:marTop w:val="0"/>
          <w:marBottom w:val="0"/>
          <w:divBdr>
            <w:top w:val="none" w:sz="0" w:space="0" w:color="auto"/>
            <w:left w:val="none" w:sz="0" w:space="0" w:color="auto"/>
            <w:bottom w:val="none" w:sz="0" w:space="0" w:color="auto"/>
            <w:right w:val="none" w:sz="0" w:space="0" w:color="auto"/>
          </w:divBdr>
        </w:div>
        <w:div w:id="1475027285">
          <w:marLeft w:val="0"/>
          <w:marRight w:val="0"/>
          <w:marTop w:val="0"/>
          <w:marBottom w:val="0"/>
          <w:divBdr>
            <w:top w:val="none" w:sz="0" w:space="0" w:color="auto"/>
            <w:left w:val="none" w:sz="0" w:space="0" w:color="auto"/>
            <w:bottom w:val="none" w:sz="0" w:space="0" w:color="auto"/>
            <w:right w:val="none" w:sz="0" w:space="0" w:color="auto"/>
          </w:divBdr>
        </w:div>
      </w:divsChild>
    </w:div>
    <w:div w:id="19663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748</Words>
  <Characters>4420</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Podliska</dc:creator>
  <cp:keywords/>
  <dc:description/>
  <cp:lastModifiedBy>Vojtěch Podliska</cp:lastModifiedBy>
  <cp:revision>2</cp:revision>
  <dcterms:created xsi:type="dcterms:W3CDTF">2018-04-19T13:03:00Z</dcterms:created>
  <dcterms:modified xsi:type="dcterms:W3CDTF">2018-04-19T18:20:00Z</dcterms:modified>
</cp:coreProperties>
</file>