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B43CA" w14:textId="7BC90926" w:rsidR="005E4C0A" w:rsidRPr="00BF1A77" w:rsidRDefault="005E4C0A" w:rsidP="005E4C0A">
      <w:pPr>
        <w:tabs>
          <w:tab w:val="center" w:pos="4536"/>
          <w:tab w:val="left" w:pos="6690"/>
        </w:tabs>
        <w:spacing w:line="240" w:lineRule="auto"/>
        <w:rPr>
          <w:rFonts w:eastAsia="Times New Roman" w:cs="Times New Roman"/>
          <w:kern w:val="0"/>
          <w:szCs w:val="24"/>
          <w:lang w:eastAsia="cs-CZ"/>
          <w14:ligatures w14:val="none"/>
        </w:rPr>
      </w:pPr>
      <w:r>
        <w:rPr>
          <w:rFonts w:eastAsia="Times New Roman" w:cs="Times New Roman"/>
          <w:b/>
          <w:bCs/>
          <w:color w:val="000000"/>
          <w:kern w:val="0"/>
          <w:szCs w:val="24"/>
          <w:lang w:eastAsia="cs-CZ"/>
          <w14:ligatures w14:val="none"/>
        </w:rPr>
        <w:tab/>
        <w:t>LEGENDA O SVATÉ KATEŘINĚ</w:t>
      </w:r>
    </w:p>
    <w:p w14:paraId="5D744044" w14:textId="5D28A5C3" w:rsidR="005E4C0A" w:rsidRDefault="005E4C0A" w:rsidP="005E4C0A">
      <w:pPr>
        <w:jc w:val="both"/>
        <w:rPr>
          <w:rFonts w:cs="Times New Roman"/>
          <w:szCs w:val="24"/>
          <w:u w:val="single"/>
        </w:rPr>
      </w:pPr>
      <w:r w:rsidRPr="00C6481F">
        <w:rPr>
          <w:rFonts w:cs="Times New Roman"/>
          <w:szCs w:val="24"/>
          <w:u w:val="single"/>
        </w:rPr>
        <w:t xml:space="preserve">VÝVOJ </w:t>
      </w:r>
      <w:r w:rsidR="009D1116">
        <w:rPr>
          <w:rFonts w:cs="Times New Roman"/>
          <w:szCs w:val="24"/>
          <w:u w:val="single"/>
        </w:rPr>
        <w:t>LEGENDISTICKÉHO ŽÁNRU</w:t>
      </w:r>
    </w:p>
    <w:p w14:paraId="4626A17F" w14:textId="4869C706" w:rsidR="005E4C0A" w:rsidRDefault="00712903" w:rsidP="005E4C0A">
      <w:pPr>
        <w:jc w:val="both"/>
        <w:rPr>
          <w:rFonts w:cs="Times New Roman"/>
          <w:szCs w:val="24"/>
        </w:rPr>
      </w:pPr>
      <w:r>
        <w:rPr>
          <w:rFonts w:cs="Times New Roman"/>
          <w:szCs w:val="24"/>
        </w:rPr>
        <w:t xml:space="preserve">Legendy začaly vznikat již na sklonku antiky. V našem prostředí jsou nejstaršími tzv. moravsko-panonské legendy, pojednávající o životě svatých Konstantina a Metoděje (Život Konstantinův, Život Metodějův). </w:t>
      </w:r>
      <w:r w:rsidR="00225E82">
        <w:rPr>
          <w:rFonts w:cs="Times New Roman"/>
          <w:szCs w:val="24"/>
        </w:rPr>
        <w:t xml:space="preserve">Poté se přesouvají k typickým českým národním světcům, tedy sv. Ludmile (Fuit in provincia Boemorum), sv. Václavu (Crescente fide Christiana), případně oběma najednou (Kristiánova legenda). </w:t>
      </w:r>
      <w:r w:rsidR="00D13647">
        <w:rPr>
          <w:rFonts w:cs="Times New Roman"/>
          <w:szCs w:val="24"/>
        </w:rPr>
        <w:t>Dokladem o pronikání benediktinů na území českých zemí jsou legendy o sv. Prokopovi (Vita Minor, Vita Maior). Známé jsou též legendy o sv. Vojtěchovi. Vrcholem české hagiografické (legendistické) tvorby je však ve 14. století vzniklá Legenda o svaté Kateřině. Ta vznikla pravděpodobně z popudu římského císaře a českého krále Karla IV., jehož oblíbenou světicí Kateřina byla.</w:t>
      </w:r>
      <w:r w:rsidR="007B7194">
        <w:rPr>
          <w:rFonts w:cs="Times New Roman"/>
          <w:szCs w:val="24"/>
        </w:rPr>
        <w:t xml:space="preserve"> Legendy obvykle sestávají ze čtyř části – vita (život), passio (umučení), transla</w:t>
      </w:r>
      <w:r w:rsidR="00552861">
        <w:rPr>
          <w:rFonts w:cs="Times New Roman"/>
          <w:szCs w:val="24"/>
        </w:rPr>
        <w:t>t</w:t>
      </w:r>
      <w:r w:rsidR="007B7194">
        <w:rPr>
          <w:rFonts w:cs="Times New Roman"/>
          <w:szCs w:val="24"/>
        </w:rPr>
        <w:t>io (přenesení), miracula (zázraky).</w:t>
      </w:r>
      <w:r w:rsidR="00E86534">
        <w:rPr>
          <w:rFonts w:cs="Times New Roman"/>
          <w:szCs w:val="24"/>
        </w:rPr>
        <w:t xml:space="preserve"> Nejdůležitější evropské legendy sepsal ve 13. století Jacob de Vorgaine pod názvem Legenda Aurea (Zlatá legenda).</w:t>
      </w:r>
    </w:p>
    <w:p w14:paraId="530E553C" w14:textId="59778D4B" w:rsidR="005E4C0A" w:rsidRDefault="00945B02" w:rsidP="005E4C0A">
      <w:pPr>
        <w:jc w:val="both"/>
        <w:rPr>
          <w:rFonts w:cs="Times New Roman"/>
          <w:szCs w:val="24"/>
        </w:rPr>
      </w:pPr>
      <w:r>
        <w:rPr>
          <w:rFonts w:cs="Times New Roman"/>
          <w:szCs w:val="24"/>
          <w:u w:val="single"/>
        </w:rPr>
        <w:t xml:space="preserve">LEGENDA O SVATÉ KATEŘINĚ </w:t>
      </w:r>
      <w:r w:rsidR="005E4C0A">
        <w:rPr>
          <w:rFonts w:cs="Times New Roman"/>
          <w:szCs w:val="24"/>
        </w:rPr>
        <w:t>(OBSAH DÍLA)</w:t>
      </w:r>
    </w:p>
    <w:p w14:paraId="67E8BF4D" w14:textId="7166E6D3" w:rsidR="005E4C0A" w:rsidRDefault="005E4C0A" w:rsidP="00C461F6">
      <w:pPr>
        <w:rPr>
          <w:rFonts w:cs="Times New Roman"/>
          <w:szCs w:val="24"/>
        </w:rPr>
      </w:pPr>
      <w:r>
        <w:rPr>
          <w:rFonts w:cs="Times New Roman"/>
          <w:szCs w:val="24"/>
        </w:rPr>
        <w:t>Časoprostor díla:</w:t>
      </w:r>
      <w:r>
        <w:rPr>
          <w:rFonts w:cs="Times New Roman"/>
          <w:szCs w:val="24"/>
        </w:rPr>
        <w:tab/>
      </w:r>
      <w:r w:rsidR="0028291E">
        <w:rPr>
          <w:rFonts w:cs="Times New Roman"/>
          <w:szCs w:val="24"/>
        </w:rPr>
        <w:t>starověký Kypr a Alexandrie</w:t>
      </w:r>
      <w:r>
        <w:rPr>
          <w:rFonts w:cs="Times New Roman"/>
          <w:szCs w:val="24"/>
        </w:rPr>
        <w:br/>
        <w:t>Jazyk díla:</w:t>
      </w:r>
      <w:r>
        <w:rPr>
          <w:rFonts w:cs="Times New Roman"/>
          <w:szCs w:val="24"/>
        </w:rPr>
        <w:tab/>
      </w:r>
      <w:r>
        <w:rPr>
          <w:rFonts w:cs="Times New Roman"/>
          <w:szCs w:val="24"/>
        </w:rPr>
        <w:tab/>
        <w:t>zastaralý, archaismy, historismy</w:t>
      </w:r>
      <w:r w:rsidR="008B6605">
        <w:rPr>
          <w:rFonts w:cs="Times New Roman"/>
          <w:szCs w:val="24"/>
        </w:rPr>
        <w:t>, symboly</w:t>
      </w:r>
      <w:r w:rsidR="00C461F6">
        <w:rPr>
          <w:rFonts w:cs="Times New Roman"/>
          <w:szCs w:val="24"/>
        </w:rPr>
        <w:t>; přes 3,5 tisíce veršů</w:t>
      </w:r>
      <w:r>
        <w:rPr>
          <w:rFonts w:cs="Times New Roman"/>
          <w:szCs w:val="24"/>
        </w:rPr>
        <w:br/>
        <w:t>Téma díla:</w:t>
      </w:r>
      <w:r>
        <w:rPr>
          <w:rFonts w:cs="Times New Roman"/>
          <w:szCs w:val="24"/>
        </w:rPr>
        <w:tab/>
      </w:r>
      <w:r>
        <w:rPr>
          <w:rFonts w:cs="Times New Roman"/>
          <w:szCs w:val="24"/>
        </w:rPr>
        <w:tab/>
      </w:r>
      <w:r w:rsidR="00F30B55">
        <w:rPr>
          <w:rFonts w:cs="Times New Roman"/>
          <w:szCs w:val="24"/>
        </w:rPr>
        <w:t>konverze ke křesťanství, pronásledování křesťanů, mučednictví</w:t>
      </w:r>
      <w:r>
        <w:rPr>
          <w:rFonts w:cs="Times New Roman"/>
          <w:szCs w:val="24"/>
        </w:rPr>
        <w:br/>
        <w:t>Námět díla:</w:t>
      </w:r>
      <w:r>
        <w:rPr>
          <w:rFonts w:cs="Times New Roman"/>
          <w:szCs w:val="24"/>
        </w:rPr>
        <w:tab/>
      </w:r>
      <w:r>
        <w:rPr>
          <w:rFonts w:cs="Times New Roman"/>
          <w:szCs w:val="24"/>
        </w:rPr>
        <w:tab/>
      </w:r>
      <w:r w:rsidR="00F30B55">
        <w:rPr>
          <w:rFonts w:cs="Times New Roman"/>
          <w:szCs w:val="24"/>
        </w:rPr>
        <w:t>život svaté Kateřiny, její konverze a umučení</w:t>
      </w:r>
      <w:r>
        <w:rPr>
          <w:rFonts w:cs="Times New Roman"/>
          <w:szCs w:val="24"/>
        </w:rPr>
        <w:br/>
        <w:t>Hlavní postavy:</w:t>
      </w:r>
      <w:r>
        <w:rPr>
          <w:rFonts w:cs="Times New Roman"/>
          <w:szCs w:val="24"/>
        </w:rPr>
        <w:tab/>
      </w:r>
      <w:r w:rsidR="008E343F">
        <w:rPr>
          <w:rFonts w:cs="Times New Roman"/>
          <w:szCs w:val="24"/>
        </w:rPr>
        <w:t>Kateřina, král Kostus (otec), její matka, císař Maxencius, Marie, Ježíš</w:t>
      </w:r>
    </w:p>
    <w:p w14:paraId="66FFEB60" w14:textId="08D9364C" w:rsidR="005E4C0A" w:rsidRDefault="00324AFC" w:rsidP="005E4C0A">
      <w:pPr>
        <w:jc w:val="both"/>
        <w:rPr>
          <w:rFonts w:cs="Times New Roman"/>
          <w:szCs w:val="24"/>
        </w:rPr>
      </w:pPr>
      <w:r>
        <w:rPr>
          <w:rFonts w:cs="Times New Roman"/>
          <w:szCs w:val="24"/>
        </w:rPr>
        <w:t xml:space="preserve">Kateřina je jediná dcera krále Kosta, který se postaral o její vzdělání, je také velmi krásná. </w:t>
      </w:r>
      <w:r w:rsidR="008B502C">
        <w:rPr>
          <w:rFonts w:cs="Times New Roman"/>
          <w:szCs w:val="24"/>
        </w:rPr>
        <w:t>Její matka by ji chtěla dobře provdat, požádá proto o radu moudrého poustevníka. S jeho pomocí se Kateřina seznámí s křesťanstvím v podobě Panny Marie a Ježíše, který ji pojme za svou ženu. Proto Kateřina odolává nabídkám pohanského císaře Maxencia, který ji chce provdat za svého syna. V zemi se začne šířit křesťanství, které císař Maxencius tvrdě potlačuje. Kateřina se za ním proto vydá a snaží se ho přesvědčit o křesťanské pravdě. Císař povolá mudrce, aby Kateřininy bludy vyvrátili, ona je však přesvědčí o své pravdě. Císař opět začne teror a Kateřinu dá mučit – ta vše s pomocí Boží přestojí, její tělo při mučení symbolicky mění barvy. Bůh zničí kolo, ve kterém je lámána a okolo stojící pohany. Dívky se zastane císařova žena, načež je popravena a císař nabízí Kateřině místo po jeho boku, když se vzdá křesťanství. Ta to odmítá, je popravena (setnutím</w:t>
      </w:r>
      <w:r w:rsidR="000E406B">
        <w:rPr>
          <w:rFonts w:cs="Times New Roman"/>
          <w:szCs w:val="24"/>
        </w:rPr>
        <w:t>, namísto krve mléko – symbol čistoty</w:t>
      </w:r>
      <w:r w:rsidR="008B502C">
        <w:rPr>
          <w:rFonts w:cs="Times New Roman"/>
          <w:szCs w:val="24"/>
        </w:rPr>
        <w:t>)</w:t>
      </w:r>
      <w:r w:rsidR="000E406B">
        <w:rPr>
          <w:rFonts w:cs="Times New Roman"/>
          <w:szCs w:val="24"/>
        </w:rPr>
        <w:t xml:space="preserve"> a jde za Ježíšem.</w:t>
      </w:r>
      <w:r w:rsidR="005E4C0A">
        <w:rPr>
          <w:rFonts w:cs="Times New Roman"/>
          <w:szCs w:val="24"/>
        </w:rPr>
        <w:br w:type="page"/>
      </w:r>
    </w:p>
    <w:p w14:paraId="3E063AB4" w14:textId="1006D75F" w:rsidR="002A3FBC" w:rsidRDefault="005E4C0A" w:rsidP="002A3FBC">
      <w:pPr>
        <w:jc w:val="center"/>
        <w:rPr>
          <w:rFonts w:cs="Times New Roman"/>
          <w:b/>
          <w:bCs/>
          <w:szCs w:val="24"/>
        </w:rPr>
      </w:pPr>
      <w:r>
        <w:rPr>
          <w:rFonts w:cs="Times New Roman"/>
          <w:b/>
          <w:bCs/>
          <w:szCs w:val="24"/>
        </w:rPr>
        <w:lastRenderedPageBreak/>
        <w:t>LITERATURA RANÉHO A VRCHOLNÉHO STŘEDOVĚKU</w:t>
      </w:r>
    </w:p>
    <w:p w14:paraId="7F9D916C" w14:textId="751F9DBF" w:rsidR="002A3FBC" w:rsidRDefault="002A3FBC" w:rsidP="002A3FBC">
      <w:pPr>
        <w:jc w:val="both"/>
        <w:rPr>
          <w:rFonts w:cs="Times New Roman"/>
          <w:szCs w:val="24"/>
        </w:rPr>
      </w:pPr>
      <w:r>
        <w:rPr>
          <w:rFonts w:cs="Times New Roman"/>
          <w:szCs w:val="24"/>
        </w:rPr>
        <w:t xml:space="preserve">Po rozpadu antického Říma se Evropa propadla do „období temna“, ze kterého nemáme příliš literárních památek. To se začalo měnit počátkem 8. století, kdy se civilizace opět dostala na úroveň, na které si mohla dovolit tvořit literární díla. </w:t>
      </w:r>
      <w:r w:rsidR="006B3411">
        <w:rPr>
          <w:rFonts w:cs="Times New Roman"/>
          <w:szCs w:val="24"/>
        </w:rPr>
        <w:t>Čím dále v historii jsme, tím více se objevují typické znaky středověké literatury – torzovitost, anonymita autora, nemožnost datace (metoda ante quem – před nejstarší známou verzí a post quem – např. po smrti zmíněného světce), nepůvodnost (časté nápodoby Bible a topos (sg. topoi), ustálené fráze, jimž se autor ponižuje před Bohem). Názvy jsou (zejména u legend) tvořeny pomocí incipitů (první slova).</w:t>
      </w:r>
      <w:r w:rsidR="007B7194">
        <w:rPr>
          <w:rFonts w:cs="Times New Roman"/>
          <w:szCs w:val="24"/>
        </w:rPr>
        <w:t xml:space="preserve"> Často se pracuje se symbolikou, ať už barev, tak čísla tři (trichotomie). Uplatňují se žánry jako rytířský a hrdinský epos (v případě rytířského je hrdinou křesťan, mající rytířské ctnosti), legendy, </w:t>
      </w:r>
      <w:r w:rsidR="00552861">
        <w:rPr>
          <w:rFonts w:cs="Times New Roman"/>
          <w:szCs w:val="24"/>
        </w:rPr>
        <w:t>duchovní písně (chorály) a jiné náboženské texty, dvorská (kurtoazní) lyrika, středověké veršované romány, cestopisy (reálné i fiktivní) a historické práce. Jazykem vzdělanců je latina, tvorba však také v národních jazycích (v našem prostředí staroslověnština a staročeština).</w:t>
      </w:r>
    </w:p>
    <w:p w14:paraId="7276CED6" w14:textId="0C751332" w:rsidR="007C015E" w:rsidRDefault="004455AE" w:rsidP="002A3FBC">
      <w:pPr>
        <w:jc w:val="both"/>
        <w:rPr>
          <w:rFonts w:cs="Times New Roman"/>
          <w:szCs w:val="24"/>
        </w:rPr>
      </w:pPr>
      <w:r>
        <w:rPr>
          <w:rFonts w:cs="Times New Roman"/>
          <w:szCs w:val="24"/>
        </w:rPr>
        <w:t xml:space="preserve">V raně středověké tvorbě leží základy národních literatur – v anglickém prostředí vzniká hrdinský epos Beowulf (8. – 10. století), </w:t>
      </w:r>
      <w:r w:rsidR="00F30942">
        <w:rPr>
          <w:rFonts w:cs="Times New Roman"/>
          <w:szCs w:val="24"/>
        </w:rPr>
        <w:t>ve francouzském prostředí cyklus chansons de geste, jehož součástí je také Píseň o Rolandovi (1</w:t>
      </w:r>
      <w:r w:rsidR="004F5397">
        <w:rPr>
          <w:rFonts w:cs="Times New Roman"/>
          <w:szCs w:val="24"/>
        </w:rPr>
        <w:t>2</w:t>
      </w:r>
      <w:r w:rsidR="00F30942">
        <w:rPr>
          <w:rFonts w:cs="Times New Roman"/>
          <w:szCs w:val="24"/>
        </w:rPr>
        <w:t xml:space="preserve">. století, zachycuje Karla </w:t>
      </w:r>
      <w:r w:rsidR="00C05A60">
        <w:rPr>
          <w:rFonts w:cs="Times New Roman"/>
          <w:szCs w:val="24"/>
        </w:rPr>
        <w:t>V</w:t>
      </w:r>
      <w:r w:rsidR="00F30942">
        <w:rPr>
          <w:rFonts w:cs="Times New Roman"/>
          <w:szCs w:val="24"/>
        </w:rPr>
        <w:t>elikého)</w:t>
      </w:r>
      <w:r w:rsidR="00BF7D9D">
        <w:rPr>
          <w:rFonts w:cs="Times New Roman"/>
          <w:szCs w:val="24"/>
        </w:rPr>
        <w:t xml:space="preserve">. Svůj epos mají také Španělé, v tomto případě se jedná o Píseň o Cidovi. </w:t>
      </w:r>
      <w:r w:rsidR="004F5397">
        <w:rPr>
          <w:rFonts w:cs="Times New Roman"/>
          <w:szCs w:val="24"/>
        </w:rPr>
        <w:t>Staroněmecké mýty dokumentuje Píseň o Nibelunzích (kolem roku 1200)</w:t>
      </w:r>
      <w:r w:rsidR="00473EDF">
        <w:rPr>
          <w:rFonts w:cs="Times New Roman"/>
          <w:szCs w:val="24"/>
        </w:rPr>
        <w:t xml:space="preserve">. </w:t>
      </w:r>
      <w:r w:rsidR="007C7CF7">
        <w:rPr>
          <w:rFonts w:cs="Times New Roman"/>
          <w:szCs w:val="24"/>
        </w:rPr>
        <w:t xml:space="preserve">Skandinávci mají ve své literární historii nesmazatelně zapsané své ságy, zachycené např. v Eddě, významná je také Mladší Edda, učebnice básnického umění. </w:t>
      </w:r>
      <w:r w:rsidR="00C05B28">
        <w:rPr>
          <w:rFonts w:cs="Times New Roman"/>
          <w:szCs w:val="24"/>
        </w:rPr>
        <w:t xml:space="preserve">Finská literární tradice se odvíjí od rozsáhlého eposu Kalevala, který byl dlouho předáván ústně, uceleně sepsán až v 19. století. </w:t>
      </w:r>
      <w:r w:rsidR="007C7CF7">
        <w:rPr>
          <w:rFonts w:cs="Times New Roman"/>
          <w:szCs w:val="24"/>
        </w:rPr>
        <w:t xml:space="preserve">Z prostředí Rusi známe hrdinské zpěvy zvané byliny. </w:t>
      </w:r>
      <w:r w:rsidR="004A300A">
        <w:rPr>
          <w:rFonts w:cs="Times New Roman"/>
          <w:szCs w:val="24"/>
        </w:rPr>
        <w:t>Některé národy své raně středověké literární památky nemají, v 19. století tak docházelo ke vzniku podvrhů – skotské Ossianovy zpěvy (James Macpherson), české Rukopisy a možná i ruské Slovo o pluku Igorově.</w:t>
      </w:r>
      <w:r w:rsidR="006117B1">
        <w:rPr>
          <w:rFonts w:cs="Times New Roman"/>
          <w:szCs w:val="24"/>
        </w:rPr>
        <w:t xml:space="preserve"> Přiznaným „podvrhem“ staroanglického eposu jsou novodobá fantasy díla J. R. R. Tolkiena, který se při psaní své mytologie inspiroval jak severskými ságami, tak Beowulfem či Písní o Nibelunzích.</w:t>
      </w:r>
      <w:r w:rsidR="007C015E">
        <w:rPr>
          <w:rFonts w:cs="Times New Roman"/>
          <w:szCs w:val="24"/>
        </w:rPr>
        <w:t xml:space="preserve"> Raně středověká tvorba je reprezentována též kronikáři, zmiňme Fredegarovu kroniku, Dějiny Franků biskupa Řehoře Tourského, Církevní dějiny národa Anglů (Beda Venerabilis), Polský letopis, Nestorův letopis ruský (známý též jako Povest vremenych let)</w:t>
      </w:r>
      <w:r w:rsidR="006C05BF">
        <w:rPr>
          <w:rFonts w:cs="Times New Roman"/>
          <w:szCs w:val="24"/>
        </w:rPr>
        <w:t xml:space="preserve"> či</w:t>
      </w:r>
      <w:r w:rsidR="007C015E">
        <w:rPr>
          <w:rFonts w:cs="Times New Roman"/>
          <w:szCs w:val="24"/>
        </w:rPr>
        <w:t xml:space="preserve"> Gesta Danorum (Saxo Grammaticus).</w:t>
      </w:r>
    </w:p>
    <w:p w14:paraId="14DDBF12" w14:textId="72346E8A" w:rsidR="006D3B88" w:rsidRDefault="006D3B88" w:rsidP="002A3FBC">
      <w:pPr>
        <w:jc w:val="both"/>
        <w:rPr>
          <w:rFonts w:cs="Times New Roman"/>
          <w:szCs w:val="24"/>
        </w:rPr>
      </w:pPr>
      <w:r>
        <w:rPr>
          <w:rFonts w:cs="Times New Roman"/>
          <w:szCs w:val="24"/>
        </w:rPr>
        <w:t xml:space="preserve">Trendy vrcholně středověké tvorby určovala Francie v čele s Románem o růži, kterýž sepsali podle všeho Guillame de Lorris a Jean Clopinel de Meung, který dokončil dílo svého předchůdce. </w:t>
      </w:r>
      <w:r w:rsidR="00A10728">
        <w:rPr>
          <w:rFonts w:cs="Times New Roman"/>
          <w:szCs w:val="24"/>
        </w:rPr>
        <w:t xml:space="preserve">Vznikají tzv. fablieux, připomínající bajku, nejznámější jsou příběhy z Románu o lišákovi. </w:t>
      </w:r>
      <w:r w:rsidR="009B4D89">
        <w:rPr>
          <w:rFonts w:cs="Times New Roman"/>
          <w:szCs w:val="24"/>
        </w:rPr>
        <w:t>Zpracována je artušovská tématika (Chrétien de Troyes), psány jsou Al</w:t>
      </w:r>
      <w:r w:rsidR="00802ECB">
        <w:rPr>
          <w:rFonts w:cs="Times New Roman"/>
          <w:szCs w:val="24"/>
        </w:rPr>
        <w:t xml:space="preserve">exandreidy, tvorba trubadúrů – kurtoazní lyrika. </w:t>
      </w:r>
      <w:r w:rsidR="00D61D8E">
        <w:rPr>
          <w:rFonts w:cs="Times New Roman"/>
          <w:szCs w:val="24"/>
        </w:rPr>
        <w:t>Francouzskou tvorbou se inspirují Němci – Ulrich von Etzenbach píše Alexandreidu, kurtoazní tvorby se ujímají minnesängeři (Wolfram von Eschenbach, Gottfried von Stra</w:t>
      </w:r>
      <w:r w:rsidR="00D61D8E">
        <w:t>ß</w:t>
      </w:r>
      <w:r w:rsidR="00D61D8E">
        <w:rPr>
          <w:rFonts w:cs="Times New Roman"/>
          <w:szCs w:val="24"/>
        </w:rPr>
        <w:t>burg – oba zpracovávají artušovské náměty).</w:t>
      </w:r>
      <w:r w:rsidR="000504E1">
        <w:rPr>
          <w:rFonts w:cs="Times New Roman"/>
          <w:szCs w:val="24"/>
        </w:rPr>
        <w:t xml:space="preserve"> Německá tvorba má přímý vliv na tvorbu na našem území.</w:t>
      </w:r>
    </w:p>
    <w:p w14:paraId="1A86AC39" w14:textId="6EFA7051" w:rsidR="000F7775" w:rsidRDefault="000F7775" w:rsidP="002A3FBC">
      <w:pPr>
        <w:jc w:val="both"/>
        <w:rPr>
          <w:rFonts w:cs="Times New Roman"/>
          <w:szCs w:val="24"/>
        </w:rPr>
      </w:pPr>
      <w:r>
        <w:rPr>
          <w:rFonts w:cs="Times New Roman"/>
          <w:szCs w:val="24"/>
        </w:rPr>
        <w:t xml:space="preserve">Celkem monotónní jsou středověká dramata – většinou biblické náměty. </w:t>
      </w:r>
      <w:r w:rsidR="00283CAD">
        <w:rPr>
          <w:rFonts w:cs="Times New Roman"/>
          <w:szCs w:val="24"/>
        </w:rPr>
        <w:t xml:space="preserve">Ze španělského prostředí vyčnívá Juan Ruiz, jehož Kniha pravé lásky je skvělou sondou do života společnosti. </w:t>
      </w:r>
      <w:r w:rsidR="00AD69BE">
        <w:rPr>
          <w:rFonts w:cs="Times New Roman"/>
          <w:szCs w:val="24"/>
        </w:rPr>
        <w:t xml:space="preserve">V díle byzantského učence Jana z Damašku dochází k syntéze křesťanství a buddhistických prvků. </w:t>
      </w:r>
      <w:r w:rsidR="00977450">
        <w:rPr>
          <w:rFonts w:cs="Times New Roman"/>
          <w:szCs w:val="24"/>
        </w:rPr>
        <w:t>Itálie navazuje na svou tradici a využívaje své strategické polohy bohatne z obchodu, vznikají proto cestopisy – Marco Polo (Milion</w:t>
      </w:r>
      <w:r w:rsidR="00C87CF2">
        <w:rPr>
          <w:rFonts w:cs="Times New Roman"/>
          <w:szCs w:val="24"/>
        </w:rPr>
        <w:t xml:space="preserve"> – popisuje hedvábnou stezku</w:t>
      </w:r>
      <w:r w:rsidR="00977450">
        <w:rPr>
          <w:rFonts w:cs="Times New Roman"/>
          <w:szCs w:val="24"/>
        </w:rPr>
        <w:t>) a Odoricus Boemus z</w:t>
      </w:r>
      <w:r w:rsidR="008C403D">
        <w:rPr>
          <w:rFonts w:cs="Times New Roman"/>
          <w:szCs w:val="24"/>
        </w:rPr>
        <w:t> </w:t>
      </w:r>
      <w:r w:rsidR="00977450">
        <w:rPr>
          <w:rFonts w:cs="Times New Roman"/>
          <w:szCs w:val="24"/>
        </w:rPr>
        <w:t>Pordenone</w:t>
      </w:r>
      <w:r w:rsidR="008C403D">
        <w:rPr>
          <w:rFonts w:cs="Times New Roman"/>
          <w:szCs w:val="24"/>
        </w:rPr>
        <w:t xml:space="preserve"> (Popis východních krajů světa).</w:t>
      </w:r>
    </w:p>
    <w:p w14:paraId="44F302DC" w14:textId="385E10AB" w:rsidR="00732753" w:rsidRDefault="00732753" w:rsidP="002A3FBC">
      <w:pPr>
        <w:jc w:val="both"/>
        <w:rPr>
          <w:rFonts w:cs="Times New Roman"/>
          <w:szCs w:val="24"/>
        </w:rPr>
      </w:pPr>
      <w:r>
        <w:rPr>
          <w:rFonts w:cs="Times New Roman"/>
          <w:szCs w:val="24"/>
        </w:rPr>
        <w:lastRenderedPageBreak/>
        <w:t xml:space="preserve">V českém prostředí se první literární památky vztahují k Velké Moravě (již zmíněné moravsko-panonské legendy, Zákon sudnyj lidem, liturgické texty), se kterou se pojí také vznik staroslověnštiny. </w:t>
      </w:r>
      <w:r w:rsidR="00C10A90">
        <w:rPr>
          <w:rFonts w:cs="Times New Roman"/>
          <w:szCs w:val="24"/>
        </w:rPr>
        <w:t xml:space="preserve">V přemyslovských Čechách vznikají o něco později náboženské písně (Hospodine, pomiluj ny; Svatý Václave). </w:t>
      </w:r>
      <w:r w:rsidR="00260F9F">
        <w:rPr>
          <w:rFonts w:cs="Times New Roman"/>
          <w:szCs w:val="24"/>
        </w:rPr>
        <w:t>Vznikají další legendy (viz výše). Významným kronikářským dílem je Kosmova Kronika česká, na níž poté navazují tzv. Kosmovi pokračovatelé, Kanovník vyšehradský, Mnich sázavský, svatovítský kanovník Vincencius či opat premonstrátského kláštera v Milevsku Jarloch.</w:t>
      </w:r>
      <w:r w:rsidR="002D1CA4">
        <w:rPr>
          <w:rFonts w:cs="Times New Roman"/>
          <w:szCs w:val="24"/>
        </w:rPr>
        <w:t xml:space="preserve"> Historický význam má také spis O zlých letech po smrti krále Přemysla Otakara II.</w:t>
      </w:r>
      <w:r w:rsidR="00E200FB">
        <w:rPr>
          <w:rFonts w:cs="Times New Roman"/>
          <w:szCs w:val="24"/>
        </w:rPr>
        <w:t xml:space="preserve"> </w:t>
      </w:r>
      <w:r w:rsidR="006D6DF9">
        <w:rPr>
          <w:rFonts w:cs="Times New Roman"/>
          <w:szCs w:val="24"/>
        </w:rPr>
        <w:t>B</w:t>
      </w:r>
      <w:r w:rsidR="00E200FB">
        <w:rPr>
          <w:rFonts w:cs="Times New Roman"/>
          <w:szCs w:val="24"/>
        </w:rPr>
        <w:t xml:space="preserve">udování klášterů </w:t>
      </w:r>
      <w:r w:rsidR="006D6DF9">
        <w:rPr>
          <w:rFonts w:cs="Times New Roman"/>
          <w:szCs w:val="24"/>
        </w:rPr>
        <w:t>=&gt;</w:t>
      </w:r>
      <w:r w:rsidR="00E200FB">
        <w:rPr>
          <w:rFonts w:cs="Times New Roman"/>
          <w:szCs w:val="24"/>
        </w:rPr>
        <w:t xml:space="preserve"> rozvíjí </w:t>
      </w:r>
      <w:r w:rsidR="006D6DF9">
        <w:rPr>
          <w:rFonts w:cs="Times New Roman"/>
          <w:szCs w:val="24"/>
        </w:rPr>
        <w:t xml:space="preserve">se </w:t>
      </w:r>
      <w:r w:rsidR="00E200FB">
        <w:rPr>
          <w:rFonts w:cs="Times New Roman"/>
          <w:szCs w:val="24"/>
        </w:rPr>
        <w:t>latinské drama.</w:t>
      </w:r>
    </w:p>
    <w:p w14:paraId="751D3B32" w14:textId="4EB16FF8" w:rsidR="000A0ADF" w:rsidRDefault="000A0ADF" w:rsidP="002A3FBC">
      <w:pPr>
        <w:jc w:val="both"/>
        <w:rPr>
          <w:rFonts w:cs="Times New Roman"/>
          <w:szCs w:val="24"/>
        </w:rPr>
      </w:pPr>
      <w:r>
        <w:rPr>
          <w:rFonts w:cs="Times New Roman"/>
          <w:szCs w:val="24"/>
        </w:rPr>
        <w:t>Vrcholu česká literární tvorba dosahuje za vlády Lucemburků – zahraniční politika krále Jana vede k rychlé kulturní výměně s německými, francouzskými i italskými oblastmi. Mír a hospodářská prosperita během vlády Karla IV. vede k rozkvětu literatury, který pokračuje i za vlády jeho syna Václava IV., kdy se však země spíše blíží ke krizi a husitským bouřím, které budou mít devastující následky na české země.</w:t>
      </w:r>
      <w:r w:rsidR="007C5885">
        <w:rPr>
          <w:rFonts w:cs="Times New Roman"/>
          <w:szCs w:val="24"/>
        </w:rPr>
        <w:t xml:space="preserve"> Inspirována Gualterem de Castillione je u nás sepsána první Alexandreida ve slovanském prostředí, v jejím torzu (2/5 z odhadovaných 9 000 veršů) je vidět přizpůsobení místním poměrům – česká jména, alegoricky zobrazená nejistota po smrti Přemysla Otakara II., vyobrazení českého venkova a kruciát proti pobaltským pohanům.</w:t>
      </w:r>
      <w:r w:rsidR="00980596">
        <w:rPr>
          <w:rFonts w:cs="Times New Roman"/>
          <w:szCs w:val="24"/>
        </w:rPr>
        <w:t xml:space="preserve"> Původně keltská látka je zpracována v díle Tristam a Izalda, k artušovským legendám odkazuje veršovaná epika Tandriáš a Floribella. </w:t>
      </w:r>
      <w:r w:rsidR="00E94922">
        <w:rPr>
          <w:rFonts w:cs="Times New Roman"/>
          <w:szCs w:val="24"/>
        </w:rPr>
        <w:t xml:space="preserve">Vznikají též četná kronikářská díla, ať už Kronika takřečeného Dalimila, zachycující dobovou obavu o osud země a nevraživost vůči cizincům, </w:t>
      </w:r>
      <w:r w:rsidR="00517CD1">
        <w:rPr>
          <w:rFonts w:cs="Times New Roman"/>
          <w:szCs w:val="24"/>
        </w:rPr>
        <w:t>Zbraslavská kronika, kterou sepsali opati Zbraslavského kláštera Petr Žitavský a Ota.</w:t>
      </w:r>
      <w:r w:rsidR="00184F7D">
        <w:rPr>
          <w:rFonts w:cs="Times New Roman"/>
          <w:szCs w:val="24"/>
        </w:rPr>
        <w:t xml:space="preserve"> Nejvíce však kroniky vznikají za Karla IV., kde je jejich úroveň často nízká a slouží hlavně k propagaci panovníka (František Pražský, Beneš Krabice z Weitmile).</w:t>
      </w:r>
      <w:r w:rsidR="00F1014A">
        <w:rPr>
          <w:rFonts w:cs="Times New Roman"/>
          <w:szCs w:val="24"/>
        </w:rPr>
        <w:t xml:space="preserve"> </w:t>
      </w:r>
      <w:r w:rsidR="00DA4714">
        <w:rPr>
          <w:rFonts w:cs="Times New Roman"/>
          <w:szCs w:val="24"/>
        </w:rPr>
        <w:t>L</w:t>
      </w:r>
      <w:r w:rsidR="00F1014A">
        <w:rPr>
          <w:rFonts w:cs="Times New Roman"/>
          <w:szCs w:val="24"/>
        </w:rPr>
        <w:t>egend</w:t>
      </w:r>
      <w:r w:rsidR="00DA4714">
        <w:rPr>
          <w:rFonts w:cs="Times New Roman"/>
          <w:szCs w:val="24"/>
        </w:rPr>
        <w:t>a</w:t>
      </w:r>
      <w:r w:rsidR="00F1014A">
        <w:rPr>
          <w:rFonts w:cs="Times New Roman"/>
          <w:szCs w:val="24"/>
        </w:rPr>
        <w:t xml:space="preserve"> o sv. Kateřině.</w:t>
      </w:r>
    </w:p>
    <w:p w14:paraId="14279DD1" w14:textId="312DFEEB" w:rsidR="00334213" w:rsidRDefault="00334213" w:rsidP="002A3FBC">
      <w:pPr>
        <w:jc w:val="both"/>
        <w:rPr>
          <w:rFonts w:cs="Times New Roman"/>
          <w:szCs w:val="24"/>
        </w:rPr>
      </w:pPr>
      <w:r>
        <w:rPr>
          <w:rFonts w:cs="Times New Roman"/>
          <w:szCs w:val="24"/>
        </w:rPr>
        <w:t>Zajímav</w:t>
      </w:r>
      <w:r w:rsidR="005E5008">
        <w:rPr>
          <w:rFonts w:cs="Times New Roman"/>
          <w:szCs w:val="24"/>
        </w:rPr>
        <w:t xml:space="preserve">ý rozvoj pozorujeme v </w:t>
      </w:r>
      <w:r>
        <w:rPr>
          <w:rFonts w:cs="Times New Roman"/>
          <w:szCs w:val="24"/>
        </w:rPr>
        <w:t>dramatu – to začíná pronikat do laického prostředí</w:t>
      </w:r>
      <w:r w:rsidR="00191226">
        <w:rPr>
          <w:rFonts w:cs="Times New Roman"/>
          <w:szCs w:val="24"/>
        </w:rPr>
        <w:t xml:space="preserve"> a paroduje doposud nedotknutelná církevní témata. </w:t>
      </w:r>
      <w:r w:rsidR="009017C1">
        <w:rPr>
          <w:rFonts w:cs="Times New Roman"/>
          <w:szCs w:val="24"/>
        </w:rPr>
        <w:t>Dokladem jsou Hra veselé Magdalény, O Kristově zmrtvýchvstání</w:t>
      </w:r>
      <w:r w:rsidR="008827C0">
        <w:rPr>
          <w:rFonts w:cs="Times New Roman"/>
          <w:szCs w:val="24"/>
        </w:rPr>
        <w:t xml:space="preserve"> a hlavně Mastičkář ze 40. let 14. století. </w:t>
      </w:r>
      <w:r w:rsidR="00C3591C">
        <w:rPr>
          <w:rFonts w:cs="Times New Roman"/>
          <w:szCs w:val="24"/>
        </w:rPr>
        <w:t>Pravděpodobně žákovské dílo obsahuje vulgarity a narážky na pohlavní nezdrženlivost kněží, zajímavému zpracování se mu dostalo ve 20. století, kdy režisér Juraj Herz ve spolupráci se skupinou Pražský výběr natočil experimentální film, který prostřednictvím středověké frašky zesměšňoval komunistický režim. Film nakonec skončil v trezoru a o skupinu se po zjištění, že mezi komparzisty se vyskytovali signatáři Charty 77, začala zajímat StB, což nakonec vyústilo v zákaz činnosti.</w:t>
      </w:r>
    </w:p>
    <w:p w14:paraId="4A84C8CB" w14:textId="44D69D75" w:rsidR="000B54CA" w:rsidRDefault="000B54CA" w:rsidP="002A3FBC">
      <w:pPr>
        <w:jc w:val="both"/>
        <w:rPr>
          <w:rFonts w:cs="Times New Roman"/>
          <w:szCs w:val="24"/>
        </w:rPr>
      </w:pPr>
      <w:r>
        <w:rPr>
          <w:rFonts w:cs="Times New Roman"/>
          <w:szCs w:val="24"/>
        </w:rPr>
        <w:t xml:space="preserve">Vrcholu v době lucemburské dosahuje též lyrická poezie (Závišova píseň, Dřěvo sě listem odievá) a lyrickoepické skladby, zejména dialogické spory jako Tkadleček či Podkoní a žák. </w:t>
      </w:r>
      <w:r w:rsidR="0088743F">
        <w:rPr>
          <w:rFonts w:cs="Times New Roman"/>
          <w:szCs w:val="24"/>
        </w:rPr>
        <w:t xml:space="preserve">Několik veršovaných staročeských skladeb v sobě ukrývá Hradecký rukopis, v jehož Desatero kázáních božích je tvrdě kritizována soudobá společnost. </w:t>
      </w:r>
      <w:r w:rsidR="00455DC0">
        <w:rPr>
          <w:rFonts w:cs="Times New Roman"/>
          <w:szCs w:val="24"/>
        </w:rPr>
        <w:t>Alegorické vyobrazení české šlechty a jejích zájmů v básni Nová rada je dílem Smila Flašky z Pardubic, příchod lva značí příchod krále Václava IV. na trůn.</w:t>
      </w:r>
      <w:r w:rsidR="008F5424">
        <w:rPr>
          <w:rFonts w:cs="Times New Roman"/>
          <w:szCs w:val="24"/>
        </w:rPr>
        <w:t xml:space="preserve"> Literární tvorbu obohatil i sám císař Karel IV., když (alespoň částečně) sepsal svůj životopis, známý pod názvem Vita Caroli Quarti.</w:t>
      </w:r>
    </w:p>
    <w:p w14:paraId="09361E0D" w14:textId="30EC7859" w:rsidR="00BF34CC" w:rsidRPr="002A3FBC" w:rsidRDefault="00BF34CC" w:rsidP="002A3FBC">
      <w:pPr>
        <w:jc w:val="both"/>
        <w:rPr>
          <w:rFonts w:cs="Times New Roman"/>
          <w:szCs w:val="24"/>
        </w:rPr>
      </w:pPr>
      <w:r>
        <w:rPr>
          <w:rFonts w:cs="Times New Roman"/>
          <w:szCs w:val="24"/>
        </w:rPr>
        <w:t xml:space="preserve">Kritický vývoj ve středověké společnosti se snažila reformovat skupina kazatelů, mezi nimiž vynikl Jan Hus. Ještě před ním však tvořili jeho předchůdci (Konrad Waldhauser, Jan Milíč z Kroměříže, Matěj z Janova, Vojtěch Raňkův z Ježova a Tomáš Štítný ze Štítného). </w:t>
      </w:r>
      <w:r w:rsidR="001702EF">
        <w:rPr>
          <w:rFonts w:cs="Times New Roman"/>
          <w:szCs w:val="24"/>
        </w:rPr>
        <w:t xml:space="preserve">Hus sepsal množství knih – De ecclesia, Knížky o svatokupectví a další, je mu též připisována reforma spřežkového pravopisu. </w:t>
      </w:r>
      <w:r w:rsidR="00D32486">
        <w:rPr>
          <w:rFonts w:cs="Times New Roman"/>
          <w:szCs w:val="24"/>
        </w:rPr>
        <w:t xml:space="preserve">Po Husově smrti se země zmítá v bouřích, tvoří někteří jeho pokračovatelé (Jakoubek ze Stříbra), husitské písně </w:t>
      </w:r>
      <w:r w:rsidR="007472B6">
        <w:rPr>
          <w:rFonts w:cs="Times New Roman"/>
          <w:szCs w:val="24"/>
        </w:rPr>
        <w:t xml:space="preserve">zapsány </w:t>
      </w:r>
      <w:r w:rsidR="00D32486">
        <w:rPr>
          <w:rFonts w:cs="Times New Roman"/>
          <w:szCs w:val="24"/>
        </w:rPr>
        <w:t xml:space="preserve">v Jistebnickém kancionálu. </w:t>
      </w:r>
      <w:r w:rsidR="007472B6">
        <w:rPr>
          <w:rFonts w:cs="Times New Roman"/>
          <w:szCs w:val="24"/>
        </w:rPr>
        <w:t xml:space="preserve">Střety husitských a katolických postojů </w:t>
      </w:r>
      <w:r w:rsidR="008364A4">
        <w:rPr>
          <w:rFonts w:cs="Times New Roman"/>
          <w:szCs w:val="24"/>
        </w:rPr>
        <w:t xml:space="preserve">(Budyšínský rukopis). </w:t>
      </w:r>
      <w:r w:rsidR="003E4611">
        <w:rPr>
          <w:rFonts w:cs="Times New Roman"/>
          <w:szCs w:val="24"/>
        </w:rPr>
        <w:t>Petr Chelčický</w:t>
      </w:r>
      <w:r w:rsidR="00177A8C">
        <w:rPr>
          <w:rFonts w:cs="Times New Roman"/>
          <w:szCs w:val="24"/>
        </w:rPr>
        <w:t xml:space="preserve"> – Jednota bratrsk</w:t>
      </w:r>
      <w:r w:rsidR="000B4B80">
        <w:rPr>
          <w:rFonts w:cs="Times New Roman"/>
          <w:szCs w:val="24"/>
        </w:rPr>
        <w:t>á</w:t>
      </w:r>
      <w:r w:rsidR="003E4611">
        <w:rPr>
          <w:rFonts w:cs="Times New Roman"/>
          <w:szCs w:val="24"/>
        </w:rPr>
        <w:t>.</w:t>
      </w:r>
    </w:p>
    <w:sectPr w:rsidR="00BF34CC" w:rsidRPr="002A3F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C0A"/>
    <w:rsid w:val="000504E1"/>
    <w:rsid w:val="000A0ADF"/>
    <w:rsid w:val="000B4B80"/>
    <w:rsid w:val="000B54CA"/>
    <w:rsid w:val="000E406B"/>
    <w:rsid w:val="000F7775"/>
    <w:rsid w:val="001702EF"/>
    <w:rsid w:val="00177A8C"/>
    <w:rsid w:val="00184F7D"/>
    <w:rsid w:val="00191226"/>
    <w:rsid w:val="00225E82"/>
    <w:rsid w:val="00260F9F"/>
    <w:rsid w:val="00277ED1"/>
    <w:rsid w:val="0028291E"/>
    <w:rsid w:val="00283CAD"/>
    <w:rsid w:val="002A3FBC"/>
    <w:rsid w:val="002D1CA4"/>
    <w:rsid w:val="00324AFC"/>
    <w:rsid w:val="00334213"/>
    <w:rsid w:val="003E4611"/>
    <w:rsid w:val="004455AE"/>
    <w:rsid w:val="00455DC0"/>
    <w:rsid w:val="00460508"/>
    <w:rsid w:val="00473EDF"/>
    <w:rsid w:val="004A300A"/>
    <w:rsid w:val="004F5397"/>
    <w:rsid w:val="00517CD1"/>
    <w:rsid w:val="00552861"/>
    <w:rsid w:val="005E4C0A"/>
    <w:rsid w:val="005E5008"/>
    <w:rsid w:val="006117B1"/>
    <w:rsid w:val="006867AF"/>
    <w:rsid w:val="006B3411"/>
    <w:rsid w:val="006C05BF"/>
    <w:rsid w:val="006D3B88"/>
    <w:rsid w:val="006D6DF9"/>
    <w:rsid w:val="00712903"/>
    <w:rsid w:val="00732753"/>
    <w:rsid w:val="007472B6"/>
    <w:rsid w:val="007B7194"/>
    <w:rsid w:val="007C015E"/>
    <w:rsid w:val="007C5885"/>
    <w:rsid w:val="007C7CF7"/>
    <w:rsid w:val="00802ECB"/>
    <w:rsid w:val="008364A4"/>
    <w:rsid w:val="008827C0"/>
    <w:rsid w:val="0088743F"/>
    <w:rsid w:val="008B502C"/>
    <w:rsid w:val="008B6605"/>
    <w:rsid w:val="008C403D"/>
    <w:rsid w:val="008E343F"/>
    <w:rsid w:val="008F5424"/>
    <w:rsid w:val="009017C1"/>
    <w:rsid w:val="00945B02"/>
    <w:rsid w:val="00977450"/>
    <w:rsid w:val="00980596"/>
    <w:rsid w:val="009B4D89"/>
    <w:rsid w:val="009D1116"/>
    <w:rsid w:val="00A10728"/>
    <w:rsid w:val="00AD69BE"/>
    <w:rsid w:val="00B6505C"/>
    <w:rsid w:val="00BF34CC"/>
    <w:rsid w:val="00BF7D9D"/>
    <w:rsid w:val="00C05A60"/>
    <w:rsid w:val="00C05B28"/>
    <w:rsid w:val="00C10A90"/>
    <w:rsid w:val="00C3591C"/>
    <w:rsid w:val="00C461F6"/>
    <w:rsid w:val="00C87CF2"/>
    <w:rsid w:val="00D13647"/>
    <w:rsid w:val="00D13AE3"/>
    <w:rsid w:val="00D32486"/>
    <w:rsid w:val="00D61D8E"/>
    <w:rsid w:val="00DA4714"/>
    <w:rsid w:val="00E200FB"/>
    <w:rsid w:val="00E86534"/>
    <w:rsid w:val="00E94922"/>
    <w:rsid w:val="00F1014A"/>
    <w:rsid w:val="00F30942"/>
    <w:rsid w:val="00F30B5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34630"/>
  <w15:chartTrackingRefBased/>
  <w15:docId w15:val="{F79F593A-8074-47D3-ABBD-0958F6F0B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5E4C0A"/>
    <w:rPr>
      <w:rFonts w:ascii="Times New Roman" w:hAnsi="Times New Roman"/>
      <w:sz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9fa3c80-ec5c-4e9f-abf0-2050e39eb7f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2267F2E861785246A43CE079CE5C4FA9" ma:contentTypeVersion="14" ma:contentTypeDescription="Vytvoří nový dokument" ma:contentTypeScope="" ma:versionID="88c8e31989da9ca1ae85c99dbe003653">
  <xsd:schema xmlns:xsd="http://www.w3.org/2001/XMLSchema" xmlns:xs="http://www.w3.org/2001/XMLSchema" xmlns:p="http://schemas.microsoft.com/office/2006/metadata/properties" xmlns:ns3="256d78c1-9b13-4596-9322-97bb4345ea65" xmlns:ns4="a9fa3c80-ec5c-4e9f-abf0-2050e39eb7fc" targetNamespace="http://schemas.microsoft.com/office/2006/metadata/properties" ma:root="true" ma:fieldsID="9e7baf35e9fee18a680142f6d255d7bd" ns3:_="" ns4:_="">
    <xsd:import namespace="256d78c1-9b13-4596-9322-97bb4345ea65"/>
    <xsd:import namespace="a9fa3c80-ec5c-4e9f-abf0-2050e39eb7f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ServiceAutoKeyPoints" minOccurs="0"/>
                <xsd:element ref="ns4:MediaServiceKeyPoints"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6d78c1-9b13-4596-9322-97bb4345ea65" elementFormDefault="qualified">
    <xsd:import namespace="http://schemas.microsoft.com/office/2006/documentManagement/types"/>
    <xsd:import namespace="http://schemas.microsoft.com/office/infopath/2007/PartnerControls"/>
    <xsd:element name="SharedWithUsers" ma:index="8"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dílené s podrobnostmi" ma:internalName="SharedWithDetails" ma:readOnly="true">
      <xsd:simpleType>
        <xsd:restriction base="dms:Note">
          <xsd:maxLength value="255"/>
        </xsd:restriction>
      </xsd:simpleType>
    </xsd:element>
    <xsd:element name="SharingHintHash" ma:index="10" nillable="true" ma:displayName="Hodnota hash upozornění na sdílení"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9fa3c80-ec5c-4e9f-abf0-2050e39eb7f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6FF96A-E4B4-4DF7-A4B1-88996B8D54B8}">
  <ds:schemaRefs>
    <ds:schemaRef ds:uri="http://schemas.microsoft.com/office/2006/metadata/properties"/>
    <ds:schemaRef ds:uri="http://schemas.microsoft.com/office/infopath/2007/PartnerControls"/>
    <ds:schemaRef ds:uri="a9fa3c80-ec5c-4e9f-abf0-2050e39eb7fc"/>
  </ds:schemaRefs>
</ds:datastoreItem>
</file>

<file path=customXml/itemProps2.xml><?xml version="1.0" encoding="utf-8"?>
<ds:datastoreItem xmlns:ds="http://schemas.openxmlformats.org/officeDocument/2006/customXml" ds:itemID="{A25B6211-57EA-415C-A9BE-873D98BD5D5C}">
  <ds:schemaRefs>
    <ds:schemaRef ds:uri="http://schemas.microsoft.com/sharepoint/v3/contenttype/forms"/>
  </ds:schemaRefs>
</ds:datastoreItem>
</file>

<file path=customXml/itemProps3.xml><?xml version="1.0" encoding="utf-8"?>
<ds:datastoreItem xmlns:ds="http://schemas.openxmlformats.org/officeDocument/2006/customXml" ds:itemID="{45E8544C-0DD4-4A6F-AA88-9D0B4DE6A0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6d78c1-9b13-4596-9322-97bb4345ea65"/>
    <ds:schemaRef ds:uri="a9fa3c80-ec5c-4e9f-abf0-2050e39eb7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3</Pages>
  <Words>1470</Words>
  <Characters>8678</Characters>
  <Application>Microsoft Office Word</Application>
  <DocSecurity>0</DocSecurity>
  <Lines>72</Lines>
  <Paragraphs>20</Paragraphs>
  <ScaleCrop>false</ScaleCrop>
  <Company/>
  <LinksUpToDate>false</LinksUpToDate>
  <CharactersWithSpaces>10128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Vojtěch Drahotuský</dc:creator>
  <cp:keywords/>
  <dc:description/>
  <cp:lastModifiedBy>Vojtěch Drahotuský</cp:lastModifiedBy>
  <cp:revision>80</cp:revision>
  <dcterms:created xsi:type="dcterms:W3CDTF">2023-05-06T14:45:00Z</dcterms:created>
  <dcterms:modified xsi:type="dcterms:W3CDTF">2023-05-06T17:17:00Z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0x0101002267F2E861785246A43CE079CE5C4FA9</vt:lpwstr>
  </property>
</Properties>
</file>