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274F5" w14:textId="7EF4C242" w:rsidR="004C5846" w:rsidRPr="00BF1A77" w:rsidRDefault="004C5846" w:rsidP="004C5846">
      <w:pPr>
        <w:tabs>
          <w:tab w:val="center" w:pos="4536"/>
          <w:tab w:val="left" w:pos="6690"/>
        </w:tabs>
        <w:spacing w:line="240" w:lineRule="auto"/>
        <w:rPr>
          <w:rFonts w:eastAsia="Times New Roman" w:cs="Times New Roman"/>
          <w:kern w:val="0"/>
          <w:szCs w:val="24"/>
          <w:lang w:eastAsia="cs-CZ"/>
          <w14:ligatures w14:val="none"/>
        </w:rPr>
      </w:pPr>
      <w:r>
        <w:rPr>
          <w:rFonts w:eastAsia="Times New Roman" w:cs="Times New Roman"/>
          <w:b/>
          <w:bCs/>
          <w:color w:val="000000"/>
          <w:kern w:val="0"/>
          <w:szCs w:val="24"/>
          <w:lang w:eastAsia="cs-CZ"/>
          <w14:ligatures w14:val="none"/>
        </w:rPr>
        <w:tab/>
      </w:r>
      <w:r>
        <w:rPr>
          <w:rFonts w:eastAsia="Times New Roman" w:cs="Times New Roman"/>
          <w:b/>
          <w:bCs/>
          <w:color w:val="000000"/>
          <w:kern w:val="0"/>
          <w:szCs w:val="24"/>
          <w:lang w:eastAsia="cs-CZ"/>
          <w14:ligatures w14:val="none"/>
        </w:rPr>
        <w:t>WILLIAM SHAKESPEARE – HAMLET</w:t>
      </w:r>
    </w:p>
    <w:p w14:paraId="1EAECF18" w14:textId="1BD9E519" w:rsidR="004C5846" w:rsidRPr="004C5846" w:rsidRDefault="004C5846" w:rsidP="004C5846">
      <w:pPr>
        <w:jc w:val="both"/>
        <w:rPr>
          <w:rFonts w:cs="Times New Roman"/>
          <w:szCs w:val="24"/>
        </w:rPr>
      </w:pPr>
      <w:r>
        <w:rPr>
          <w:rFonts w:cs="Times New Roman"/>
          <w:szCs w:val="24"/>
          <w:u w:val="single"/>
        </w:rPr>
        <w:t xml:space="preserve">WILLIAM SHAKESPEARE </w:t>
      </w:r>
      <w:r>
        <w:rPr>
          <w:rFonts w:cs="Times New Roman"/>
          <w:szCs w:val="24"/>
        </w:rPr>
        <w:t>(1564 – 1616)</w:t>
      </w:r>
    </w:p>
    <w:p w14:paraId="392CCDD9" w14:textId="23148F6C" w:rsidR="004C5846" w:rsidRPr="004C5846" w:rsidRDefault="00210EC7" w:rsidP="004C5846">
      <w:pPr>
        <w:jc w:val="both"/>
        <w:rPr>
          <w:rFonts w:cs="Times New Roman"/>
          <w:szCs w:val="24"/>
        </w:rPr>
      </w:pPr>
      <w:r>
        <w:rPr>
          <w:rFonts w:cs="Times New Roman"/>
          <w:szCs w:val="24"/>
        </w:rPr>
        <w:t xml:space="preserve">Nejproslulejší světový dramatik, významný tvůrce sonetů. </w:t>
      </w:r>
      <w:r w:rsidR="005C60F7">
        <w:rPr>
          <w:rFonts w:cs="Times New Roman"/>
          <w:szCs w:val="24"/>
        </w:rPr>
        <w:t xml:space="preserve">Narozen ve Stratfordu nad Avonou, </w:t>
      </w:r>
      <w:r w:rsidR="00FF6F6F">
        <w:rPr>
          <w:rFonts w:cs="Times New Roman"/>
          <w:szCs w:val="24"/>
        </w:rPr>
        <w:t>svou divadelní kariéru začal ve skupině Služebníci lorda komořího, později známé pod názvem Královská společnost</w:t>
      </w:r>
      <w:r w:rsidR="006E2008">
        <w:rPr>
          <w:rFonts w:cs="Times New Roman"/>
          <w:szCs w:val="24"/>
        </w:rPr>
        <w:t xml:space="preserve">, ta byla spjata s divadlem Globe. </w:t>
      </w:r>
      <w:r w:rsidR="00BE62BE">
        <w:rPr>
          <w:rFonts w:cs="Times New Roman"/>
          <w:szCs w:val="24"/>
        </w:rPr>
        <w:t>Shakespeare dokázal povznést na vrchol tehdejší komedii (Sen noci svatojánské, Komedie plná omylů, Veselé paničky windsorské, Zkrocení zlé ženy), tragédii (Romeo a Julie, Hamlet, Král Lear, Othello, Macbeth) i historické drama (Julius Caesar, Jindřich VI., Richard III.). Pohádkový charakter mají jeho hry Bouře, Cymbelín a Perikles, slavné jsou též jeho sonety, které měly oproti klasickému sonetu italskému (4-4-3-3) odlišnou strukturu (4-4-4-2). Důkazem Shakespearovy literární dovednosti je i fakt, že mnohé z replik jeho her se staly slovní zásobou běžné angličtiny (Být či nebýt?, Království za koně!...)</w:t>
      </w:r>
    </w:p>
    <w:p w14:paraId="396DD104" w14:textId="53748C07" w:rsidR="004C5846" w:rsidRDefault="004C5846" w:rsidP="004C5846">
      <w:pPr>
        <w:jc w:val="both"/>
        <w:rPr>
          <w:rFonts w:cs="Times New Roman"/>
          <w:szCs w:val="24"/>
          <w:u w:val="single"/>
        </w:rPr>
      </w:pPr>
      <w:r>
        <w:rPr>
          <w:rFonts w:cs="Times New Roman"/>
          <w:szCs w:val="24"/>
          <w:u w:val="single"/>
        </w:rPr>
        <w:t>ALŽBĚTINSKÉ DRAMA</w:t>
      </w:r>
    </w:p>
    <w:p w14:paraId="44F86397" w14:textId="787D821C" w:rsidR="004C5846" w:rsidRDefault="003460A5" w:rsidP="004C5846">
      <w:pPr>
        <w:jc w:val="both"/>
        <w:rPr>
          <w:rFonts w:cs="Times New Roman"/>
          <w:szCs w:val="24"/>
        </w:rPr>
      </w:pPr>
      <w:r>
        <w:rPr>
          <w:rFonts w:cs="Times New Roman"/>
          <w:szCs w:val="24"/>
        </w:rPr>
        <w:t>Anglická společnost procházela v 16. a 17. století bouřlivými změnami – nástup podnikatelů, zároveň ale také vrchol feudálů</w:t>
      </w:r>
      <w:r w:rsidR="00E036B4">
        <w:rPr>
          <w:rFonts w:cs="Times New Roman"/>
          <w:szCs w:val="24"/>
        </w:rPr>
        <w:t>, kteří od té doby pouze padali</w:t>
      </w:r>
      <w:r>
        <w:rPr>
          <w:rFonts w:cs="Times New Roman"/>
          <w:szCs w:val="24"/>
        </w:rPr>
        <w:t xml:space="preserve">. </w:t>
      </w:r>
      <w:r w:rsidR="00251FFE">
        <w:rPr>
          <w:rFonts w:cs="Times New Roman"/>
          <w:szCs w:val="24"/>
        </w:rPr>
        <w:t xml:space="preserve">Do značné míry vliv anglické parlamentní tradice, trvající až k Janu Bezzemkovi. </w:t>
      </w:r>
      <w:r w:rsidR="00BC3F0B">
        <w:rPr>
          <w:rFonts w:cs="Times New Roman"/>
          <w:szCs w:val="24"/>
        </w:rPr>
        <w:t>Alžbětinské drama (poslední třetina 16. století – polovina 17. stol.) se stalo vrcholným projevem renesance, která se v anglickém prostředí poprvé projevila Geoffrey Chaucerem a jeho Canterburskými povídkami, které po vzoru Boccaciova Dekameronu zobrazuje společnost, v tomto případě ještě anglickou vrcholně středověkou.</w:t>
      </w:r>
      <w:r w:rsidR="0028443C">
        <w:rPr>
          <w:rFonts w:cs="Times New Roman"/>
          <w:szCs w:val="24"/>
        </w:rPr>
        <w:t xml:space="preserve"> Dále se renesance projevila v básních George Gascoina a Edmunda Spencera. </w:t>
      </w:r>
      <w:r w:rsidR="00811263">
        <w:rPr>
          <w:rFonts w:cs="Times New Roman"/>
          <w:szCs w:val="24"/>
        </w:rPr>
        <w:t>Vrcholné fáze – alžbětinského divadla – však dosáhla až v díle Christophera Marlowa a zejména jím ovlivněného Williama Shakespeara.</w:t>
      </w:r>
    </w:p>
    <w:p w14:paraId="0811693B" w14:textId="292D8C85" w:rsidR="004C5846" w:rsidRDefault="004C5846" w:rsidP="004C5846">
      <w:pPr>
        <w:jc w:val="both"/>
        <w:rPr>
          <w:rFonts w:cs="Times New Roman"/>
          <w:szCs w:val="24"/>
        </w:rPr>
      </w:pPr>
      <w:r>
        <w:rPr>
          <w:rFonts w:cs="Times New Roman"/>
          <w:szCs w:val="24"/>
          <w:u w:val="single"/>
        </w:rPr>
        <w:t>HAMLET</w:t>
      </w:r>
      <w:r>
        <w:rPr>
          <w:rFonts w:cs="Times New Roman"/>
          <w:szCs w:val="24"/>
        </w:rPr>
        <w:t xml:space="preserve"> (OBSAH DÍLA)</w:t>
      </w:r>
    </w:p>
    <w:p w14:paraId="1EFEB9F4" w14:textId="3B9CF2A3" w:rsidR="004C5846" w:rsidRDefault="004C5846" w:rsidP="004C5846">
      <w:pPr>
        <w:rPr>
          <w:rFonts w:cs="Times New Roman"/>
          <w:szCs w:val="24"/>
        </w:rPr>
      </w:pPr>
      <w:r>
        <w:rPr>
          <w:rFonts w:cs="Times New Roman"/>
          <w:szCs w:val="24"/>
        </w:rPr>
        <w:t>Časoprostor díla:</w:t>
      </w:r>
      <w:r>
        <w:rPr>
          <w:rFonts w:cs="Times New Roman"/>
          <w:szCs w:val="24"/>
        </w:rPr>
        <w:tab/>
      </w:r>
      <w:r>
        <w:rPr>
          <w:rFonts w:cs="Times New Roman"/>
          <w:szCs w:val="24"/>
        </w:rPr>
        <w:t>hrad Elsinor, Dánsko, raný středověk (inspirace v kronice z 12. stol.)</w:t>
      </w:r>
      <w:r>
        <w:rPr>
          <w:rFonts w:cs="Times New Roman"/>
          <w:szCs w:val="24"/>
        </w:rPr>
        <w:br/>
        <w:t>Jazyk díla:</w:t>
      </w:r>
      <w:r>
        <w:rPr>
          <w:rFonts w:cs="Times New Roman"/>
          <w:szCs w:val="24"/>
        </w:rPr>
        <w:tab/>
      </w:r>
      <w:r>
        <w:rPr>
          <w:rFonts w:cs="Times New Roman"/>
          <w:szCs w:val="24"/>
        </w:rPr>
        <w:tab/>
      </w:r>
      <w:r>
        <w:rPr>
          <w:rFonts w:cs="Times New Roman"/>
          <w:szCs w:val="24"/>
        </w:rPr>
        <w:t>spisovný, umělecký – občas složitější na pochopení, metafory</w:t>
      </w:r>
      <w:r>
        <w:rPr>
          <w:rFonts w:cs="Times New Roman"/>
          <w:szCs w:val="24"/>
        </w:rPr>
        <w:br/>
        <w:t>Téma díla:</w:t>
      </w:r>
      <w:r>
        <w:rPr>
          <w:rFonts w:cs="Times New Roman"/>
          <w:szCs w:val="24"/>
        </w:rPr>
        <w:tab/>
      </w:r>
      <w:r>
        <w:rPr>
          <w:rFonts w:cs="Times New Roman"/>
          <w:szCs w:val="24"/>
        </w:rPr>
        <w:tab/>
      </w:r>
      <w:r>
        <w:rPr>
          <w:rFonts w:cs="Times New Roman"/>
          <w:szCs w:val="24"/>
        </w:rPr>
        <w:t>pomsta, mravnost, náročnost života</w:t>
      </w:r>
      <w:r>
        <w:rPr>
          <w:rFonts w:cs="Times New Roman"/>
          <w:szCs w:val="24"/>
        </w:rPr>
        <w:br/>
        <w:t>Námět díla:</w:t>
      </w:r>
      <w:r>
        <w:rPr>
          <w:rFonts w:cs="Times New Roman"/>
          <w:szCs w:val="24"/>
        </w:rPr>
        <w:tab/>
      </w:r>
      <w:r>
        <w:rPr>
          <w:rFonts w:cs="Times New Roman"/>
          <w:szCs w:val="24"/>
        </w:rPr>
        <w:tab/>
      </w:r>
      <w:r>
        <w:rPr>
          <w:rFonts w:cs="Times New Roman"/>
          <w:szCs w:val="24"/>
        </w:rPr>
        <w:t>snaha dánského prince o pomstu vrahovi svého otce</w:t>
      </w:r>
      <w:r>
        <w:rPr>
          <w:rFonts w:cs="Times New Roman"/>
          <w:szCs w:val="24"/>
        </w:rPr>
        <w:br/>
        <w:t>Hlavní postavy:</w:t>
      </w:r>
      <w:r>
        <w:rPr>
          <w:rFonts w:cs="Times New Roman"/>
          <w:szCs w:val="24"/>
        </w:rPr>
        <w:tab/>
      </w:r>
      <w:r>
        <w:rPr>
          <w:rFonts w:cs="Times New Roman"/>
          <w:szCs w:val="24"/>
        </w:rPr>
        <w:t>Hamlet, Claudius, Duch, Gertruda, Polonius, Ofélie, Laertes, Horacio</w:t>
      </w:r>
    </w:p>
    <w:p w14:paraId="2D307DFD" w14:textId="2FE25E39" w:rsidR="004C5846" w:rsidRDefault="00D069F9" w:rsidP="004C5846">
      <w:pPr>
        <w:jc w:val="both"/>
        <w:rPr>
          <w:rFonts w:cs="Times New Roman"/>
          <w:szCs w:val="24"/>
        </w:rPr>
      </w:pPr>
      <w:r>
        <w:rPr>
          <w:rFonts w:cs="Times New Roman"/>
          <w:szCs w:val="24"/>
        </w:rPr>
        <w:t xml:space="preserve">Princ Hamlet se prostřednictvím Ducha svého otce dozvídá, že jeho strýc a čerstvě také nevlastní otec, současný dánský král Claudius, svého předchůdce Hamleta zavraždil (jed byl vpraven během spánku do ucha). Hamlet se proto rozhodne tento čin demaskovat, hraje proto šíleného a snaží se svého strýce usvědčit z vraždy prostřednictvím divadelní hry. </w:t>
      </w:r>
      <w:r w:rsidR="008321B5">
        <w:rPr>
          <w:rFonts w:cs="Times New Roman"/>
          <w:szCs w:val="24"/>
        </w:rPr>
        <w:t xml:space="preserve">Kancléř Polonius vidí příčinu Hamletova šílenství v neopětované lásce jeho dcery Ofélie, což také vyloží králi. </w:t>
      </w:r>
      <w:r w:rsidR="000A17C6">
        <w:rPr>
          <w:rFonts w:cs="Times New Roman"/>
          <w:szCs w:val="24"/>
        </w:rPr>
        <w:t>Během intrikování je však Hamletem nechtěně zabit (myslel, že útočí na Claudia, schovaného za závěsem), což vede k šílenství jeho dcery Ofélie a Hamletově cestě do Anglie (spolu se</w:t>
      </w:r>
      <w:r w:rsidR="00B56F53">
        <w:rPr>
          <w:rFonts w:cs="Times New Roman"/>
          <w:szCs w:val="24"/>
        </w:rPr>
        <w:t xml:space="preserve"> svými</w:t>
      </w:r>
      <w:r w:rsidR="000A17C6">
        <w:rPr>
          <w:rFonts w:cs="Times New Roman"/>
          <w:szCs w:val="24"/>
        </w:rPr>
        <w:t xml:space="preserve"> bývalými spolužáky Rosencrantzem a Guildersternem), kde má být podle tajného dopisu popraven</w:t>
      </w:r>
      <w:r w:rsidR="003773C2">
        <w:rPr>
          <w:rFonts w:cs="Times New Roman"/>
          <w:szCs w:val="24"/>
        </w:rPr>
        <w:t>. Lest však prohlédne a vrací se do Dánska</w:t>
      </w:r>
      <w:r w:rsidR="00126C90">
        <w:rPr>
          <w:rFonts w:cs="Times New Roman"/>
          <w:szCs w:val="24"/>
        </w:rPr>
        <w:t>, jen aby viděl pohřeb své milované Ofélie</w:t>
      </w:r>
      <w:r w:rsidR="003773C2">
        <w:rPr>
          <w:rFonts w:cs="Times New Roman"/>
          <w:szCs w:val="24"/>
        </w:rPr>
        <w:t xml:space="preserve">. </w:t>
      </w:r>
      <w:r w:rsidR="00713D6F">
        <w:rPr>
          <w:rFonts w:cs="Times New Roman"/>
          <w:szCs w:val="24"/>
        </w:rPr>
        <w:t xml:space="preserve">Laertes chce pomstít smrt své sestry Ofélie, která nešťastně utonula a vyzývá (spolčen s králem) Hamleta na souboj s otrávenou šavlí. </w:t>
      </w:r>
      <w:r w:rsidR="003709B1">
        <w:rPr>
          <w:rFonts w:cs="Times New Roman"/>
          <w:szCs w:val="24"/>
        </w:rPr>
        <w:t xml:space="preserve">Hamlet v souboji vymění meče, zabije Laerta, sám je smrtelně raněn. Jeho matka vypije na Hamleta nastražený pohár s jedem, Hamlet donutí krále Claudia dopít jej, načež oba umírají. Jediným svědkem zůstává princův přítel Horacio, který má za úkol příběh rozšířit. </w:t>
      </w:r>
      <w:r w:rsidR="002914EB">
        <w:rPr>
          <w:rFonts w:cs="Times New Roman"/>
          <w:szCs w:val="24"/>
        </w:rPr>
        <w:t>Ke hradu se blíží norský princ Fortinbras, který se má stát dalším dánským králem.</w:t>
      </w:r>
      <w:r w:rsidR="004C5846">
        <w:rPr>
          <w:rFonts w:cs="Times New Roman"/>
          <w:szCs w:val="24"/>
        </w:rPr>
        <w:br w:type="page"/>
      </w:r>
    </w:p>
    <w:p w14:paraId="385E1D2A" w14:textId="04B2B7F3" w:rsidR="004C5846" w:rsidRDefault="004C5846" w:rsidP="004C5846">
      <w:pPr>
        <w:jc w:val="center"/>
        <w:rPr>
          <w:rFonts w:cs="Times New Roman"/>
          <w:b/>
          <w:bCs/>
          <w:szCs w:val="24"/>
        </w:rPr>
      </w:pPr>
      <w:r>
        <w:rPr>
          <w:rFonts w:cs="Times New Roman"/>
          <w:b/>
          <w:bCs/>
          <w:szCs w:val="24"/>
        </w:rPr>
        <w:lastRenderedPageBreak/>
        <w:t>HUMANISMUS A RENESANCE</w:t>
      </w:r>
    </w:p>
    <w:p w14:paraId="3BA5D0A5" w14:textId="12C0C24A" w:rsidR="004C5846" w:rsidRDefault="00D5139C" w:rsidP="00D5139C">
      <w:pPr>
        <w:jc w:val="both"/>
        <w:rPr>
          <w:rFonts w:cs="Times New Roman"/>
          <w:szCs w:val="24"/>
        </w:rPr>
      </w:pPr>
      <w:r>
        <w:rPr>
          <w:rFonts w:cs="Times New Roman"/>
          <w:szCs w:val="24"/>
        </w:rPr>
        <w:t>Vznik humanismu i renesance je spojen s bohatnutím italských městských států</w:t>
      </w:r>
      <w:r w:rsidR="00327CEB">
        <w:rPr>
          <w:rFonts w:cs="Times New Roman"/>
          <w:szCs w:val="24"/>
        </w:rPr>
        <w:t xml:space="preserve"> (od 1</w:t>
      </w:r>
      <w:r w:rsidR="00641B57">
        <w:rPr>
          <w:rFonts w:cs="Times New Roman"/>
          <w:szCs w:val="24"/>
        </w:rPr>
        <w:t>3</w:t>
      </w:r>
      <w:r w:rsidR="00327CEB">
        <w:rPr>
          <w:rFonts w:cs="Times New Roman"/>
          <w:szCs w:val="24"/>
        </w:rPr>
        <w:t>. století)</w:t>
      </w:r>
      <w:r>
        <w:rPr>
          <w:rFonts w:cs="Times New Roman"/>
          <w:szCs w:val="24"/>
        </w:rPr>
        <w:t xml:space="preserve">, které profitovaly ze své výhodné polohy ve Středozemním moři. </w:t>
      </w:r>
      <w:r w:rsidR="00D24ED7">
        <w:rPr>
          <w:rFonts w:cs="Times New Roman"/>
          <w:szCs w:val="24"/>
        </w:rPr>
        <w:t xml:space="preserve">Roste vliv obchodníků, kteří podnikají zámořské plavby – dochází k objevům, které jen zvyšují jejich majetek =&gt; dost peněz na kulturu. </w:t>
      </w:r>
      <w:r w:rsidR="00655457">
        <w:rPr>
          <w:rFonts w:cs="Times New Roman"/>
          <w:szCs w:val="24"/>
        </w:rPr>
        <w:t xml:space="preserve">Díky antickému dědictví starého Říma se mohou Italové inspirovat jak literárními památkami, tak stavitelstvím a uměním obecně. </w:t>
      </w:r>
      <w:r w:rsidR="00E36F41">
        <w:rPr>
          <w:rFonts w:cs="Times New Roman"/>
          <w:szCs w:val="24"/>
        </w:rPr>
        <w:t>Je znovuobjevena perspektiva v malířství. Šíří se vzdělanost, čemuž později napomohl i vynález</w:t>
      </w:r>
      <w:r w:rsidR="006441B9">
        <w:rPr>
          <w:rFonts w:cs="Times New Roman"/>
          <w:szCs w:val="24"/>
        </w:rPr>
        <w:t xml:space="preserve">, resp. zdokonalení </w:t>
      </w:r>
      <w:r w:rsidR="00E36F41">
        <w:rPr>
          <w:rFonts w:cs="Times New Roman"/>
          <w:szCs w:val="24"/>
        </w:rPr>
        <w:t xml:space="preserve">knihtisku </w:t>
      </w:r>
      <w:r w:rsidR="00327CEB">
        <w:rPr>
          <w:rFonts w:cs="Times New Roman"/>
          <w:szCs w:val="24"/>
        </w:rPr>
        <w:t xml:space="preserve">Johannem Gutenbergem </w:t>
      </w:r>
      <w:r w:rsidR="00E36F41">
        <w:rPr>
          <w:rFonts w:cs="Times New Roman"/>
          <w:szCs w:val="24"/>
        </w:rPr>
        <w:t>(15. stol.)</w:t>
      </w:r>
      <w:r w:rsidR="00F95AF2">
        <w:rPr>
          <w:rFonts w:cs="Times New Roman"/>
          <w:szCs w:val="24"/>
        </w:rPr>
        <w:t xml:space="preserve">. Vedle uměleckého směru – renesance – kvetl také společenskovědní směr – humanismus, který požadoval návrat ke kořenům evropské vzdělanosti – antice. </w:t>
      </w:r>
      <w:r w:rsidR="001B5DC7">
        <w:rPr>
          <w:rFonts w:cs="Times New Roman"/>
          <w:szCs w:val="24"/>
        </w:rPr>
        <w:t>(Heslo Ad fontes! – K pramenům!).</w:t>
      </w:r>
      <w:r w:rsidR="003C69FB">
        <w:rPr>
          <w:rFonts w:cs="Times New Roman"/>
          <w:szCs w:val="24"/>
        </w:rPr>
        <w:t xml:space="preserve"> Do centra pozornosti se dostává člověk, nastává také období evropské církevní reformace. </w:t>
      </w:r>
      <w:r w:rsidR="008C63B5">
        <w:rPr>
          <w:rFonts w:cs="Times New Roman"/>
          <w:szCs w:val="24"/>
        </w:rPr>
        <w:t>Stěžejní je rozumové nazírání na svět.</w:t>
      </w:r>
    </w:p>
    <w:p w14:paraId="3FBDD813" w14:textId="4A0B8A13" w:rsidR="00C4021F" w:rsidRDefault="00C4021F" w:rsidP="00D5139C">
      <w:pPr>
        <w:jc w:val="both"/>
        <w:rPr>
          <w:rFonts w:cs="Times New Roman"/>
          <w:szCs w:val="24"/>
        </w:rPr>
      </w:pPr>
      <w:r>
        <w:rPr>
          <w:rFonts w:cs="Times New Roman"/>
          <w:szCs w:val="24"/>
        </w:rPr>
        <w:t>Vznikají nové žánry – sonet (typicky italský stavba 4-4-3-3, anglický 4-4-4-2)</w:t>
      </w:r>
      <w:r w:rsidR="002D32C4">
        <w:rPr>
          <w:rFonts w:cs="Times New Roman"/>
          <w:szCs w:val="24"/>
        </w:rPr>
        <w:t xml:space="preserve">, pevně danou strukturu s opakujícím se refrénem má též villonská balada. </w:t>
      </w:r>
      <w:r w:rsidR="002C5173">
        <w:rPr>
          <w:rFonts w:cs="Times New Roman"/>
          <w:szCs w:val="24"/>
        </w:rPr>
        <w:t xml:space="preserve">Nové žánry dostává též próza, v Itálii vzniká novela, kratší epická próza s jednou dějovou linií, </w:t>
      </w:r>
      <w:r w:rsidR="00024C3B">
        <w:rPr>
          <w:rFonts w:cs="Times New Roman"/>
          <w:szCs w:val="24"/>
        </w:rPr>
        <w:t xml:space="preserve">ve Francii vzniká moderní podoba románů a esejí. </w:t>
      </w:r>
      <w:r w:rsidR="00E36B62">
        <w:rPr>
          <w:rFonts w:cs="Times New Roman"/>
          <w:szCs w:val="24"/>
        </w:rPr>
        <w:t xml:space="preserve">Speciální odnož románu – pikareskní román – vzniká ve Španělsku. </w:t>
      </w:r>
      <w:r w:rsidR="00FC6909">
        <w:rPr>
          <w:rFonts w:cs="Times New Roman"/>
          <w:szCs w:val="24"/>
        </w:rPr>
        <w:t>V dramatu vzniká commedia erudita, vzdělaná komedie – čtenář, resp. divák musí mít znalosti.</w:t>
      </w:r>
    </w:p>
    <w:p w14:paraId="516213CC" w14:textId="6416F7D5" w:rsidR="001525DA" w:rsidRDefault="001525DA" w:rsidP="00D5139C">
      <w:pPr>
        <w:jc w:val="both"/>
        <w:rPr>
          <w:rFonts w:cs="Times New Roman"/>
          <w:szCs w:val="24"/>
        </w:rPr>
      </w:pPr>
      <w:r>
        <w:rPr>
          <w:rFonts w:cs="Times New Roman"/>
          <w:szCs w:val="24"/>
        </w:rPr>
        <w:t xml:space="preserve">Kolébkou renesance byla italská Florencie (do značné míry díky rodu Medicejských, kteří umění štědře sponzorovali), florentské nářečí se pak stalo základem spisovné italštiny. </w:t>
      </w:r>
      <w:r w:rsidR="002533C3">
        <w:rPr>
          <w:rFonts w:cs="Times New Roman"/>
          <w:szCs w:val="24"/>
        </w:rPr>
        <w:t>S Florencií a okolním Toskánskem byla spojována také trojice největších autorů italské renesance. U jejího zrodu stojí Dante Alighieri, autor Božské komedie, díla stojícího ještě na přelomu středověku a renesance, což dokládá její kompozice – trojdílnost; peklem a očistcem autora provází římský básník Vergilius, v ráji (do něhož coby pohan nesmí) jeho úlohu převezme Dantova láska Beatrice.</w:t>
      </w:r>
      <w:r w:rsidR="00E40AB6">
        <w:rPr>
          <w:rFonts w:cs="Times New Roman"/>
          <w:szCs w:val="24"/>
        </w:rPr>
        <w:t xml:space="preserve"> Prvním humanistou je zván Francesco Petrarca, skvělý znalec antické kultury, který vnesl do literatury žánr sonetu. </w:t>
      </w:r>
      <w:r w:rsidR="00DF58EA">
        <w:rPr>
          <w:rFonts w:cs="Times New Roman"/>
          <w:szCs w:val="24"/>
        </w:rPr>
        <w:t>V jeho Zpěvníku (též známém coby Sto sonetů Lauře</w:t>
      </w:r>
      <w:r w:rsidR="00295827">
        <w:rPr>
          <w:rFonts w:cs="Times New Roman"/>
          <w:szCs w:val="24"/>
        </w:rPr>
        <w:t xml:space="preserve">) </w:t>
      </w:r>
      <w:r w:rsidR="00F227BC">
        <w:rPr>
          <w:rFonts w:cs="Times New Roman"/>
          <w:szCs w:val="24"/>
        </w:rPr>
        <w:t>vytváří jeho ustálenou formu a to jak z hlediska veršového schématu, tak z hlediska náplně.</w:t>
      </w:r>
      <w:r w:rsidR="00CD554C">
        <w:rPr>
          <w:rFonts w:cs="Times New Roman"/>
          <w:szCs w:val="24"/>
        </w:rPr>
        <w:t xml:space="preserve"> Poslední z velké trojice italských renesančních spisovatelů byl Giovanni Boccacio, který kromě Výkladu k Božské komedii a Životopisu Dantova napsal zejména Dekameron, soubor 100 novel, které si vyprávějí po 10 dní mládenci a dívky, kteří utečou z Florencie před morovou ránou na venkov.</w:t>
      </w:r>
      <w:r w:rsidR="005A1E9C">
        <w:rPr>
          <w:rFonts w:cs="Times New Roman"/>
          <w:szCs w:val="24"/>
        </w:rPr>
        <w:t xml:space="preserve"> Vedle velikánů stojí za zmínku také Ludovico Aoristo, který, navazuje na středověkou Píseň o Rolandovi, hrdinu aktualizuje do renesanční doby. </w:t>
      </w:r>
      <w:r w:rsidR="00B44837">
        <w:rPr>
          <w:rFonts w:cs="Times New Roman"/>
          <w:szCs w:val="24"/>
        </w:rPr>
        <w:t xml:space="preserve">Vedle něj pak ještě tvoří filozof Niccolo Machiavelli, který dal prostřednictvím svých myšlenek a názorů na politiku, prezentovaných v knize Vladař, vzniknout termínu machiavelismus, znamenající formu vlády pod heslem „Účel světí prostředky“. </w:t>
      </w:r>
      <w:r w:rsidR="008C1287">
        <w:rPr>
          <w:rFonts w:cs="Times New Roman"/>
          <w:szCs w:val="24"/>
        </w:rPr>
        <w:t>Vedle filozofických spisů je též autorem „vzdělané komedie“ Mandragora.</w:t>
      </w:r>
    </w:p>
    <w:p w14:paraId="0855498F" w14:textId="7E280D94" w:rsidR="006C253A" w:rsidRPr="006C253A" w:rsidRDefault="006C253A" w:rsidP="00D5139C">
      <w:pPr>
        <w:jc w:val="both"/>
      </w:pPr>
      <w:r>
        <w:t>Do situace podobné Itálii se dostává Polsko, měnící se během renesance ve stavovský stát. Politická roztříštěnost a promíchávání kultur dávají spolu s bohatnutím měst vzniknout unikátní podobě renesanční kultury.</w:t>
      </w:r>
    </w:p>
    <w:p w14:paraId="1E5D3C8B" w14:textId="6201CFC7" w:rsidR="00DB463F" w:rsidRDefault="00DB463F" w:rsidP="00D5139C">
      <w:pPr>
        <w:jc w:val="both"/>
      </w:pPr>
      <w:r>
        <w:rPr>
          <w:rFonts w:cs="Times New Roman"/>
          <w:szCs w:val="24"/>
        </w:rPr>
        <w:t xml:space="preserve">Velký přínos renesančnímu umění má též Francie, která zplodila velikány, jakými byli </w:t>
      </w:r>
      <w:r>
        <w:t>François</w:t>
      </w:r>
      <w:r>
        <w:t xml:space="preserve"> Villon, kontroverzní bohém (Velký testament, Malý testament), po němž nese jméno již zmíněná villonská balada. </w:t>
      </w:r>
      <w:r w:rsidR="00BE26E4">
        <w:t xml:space="preserve">Dalším reprezentantem renesančního umění je Pierre de Ronsard, který ve svých Sonetech Heleně navázal na antické ódy. </w:t>
      </w:r>
      <w:r w:rsidR="003E076F">
        <w:t xml:space="preserve">Vrcholem francouzské renesance, který redefinoval celý žánr, je pětidílný satirický román </w:t>
      </w:r>
      <w:r w:rsidR="003E076F">
        <w:t>François</w:t>
      </w:r>
      <w:r w:rsidR="003E076F">
        <w:t xml:space="preserve">e Rabelaise Gargantua a Pantagruel, </w:t>
      </w:r>
      <w:r w:rsidR="005144CC">
        <w:t xml:space="preserve">parodující prostřednictvím života obrů současníky. </w:t>
      </w:r>
      <w:r w:rsidR="00CD21D5">
        <w:t>Mezi první tvůrce esejí pak patří Francouz Michel de Montaigne.</w:t>
      </w:r>
    </w:p>
    <w:p w14:paraId="571B52CB" w14:textId="0B97DC0A" w:rsidR="008F7961" w:rsidRDefault="008F7961" w:rsidP="00D5139C">
      <w:pPr>
        <w:jc w:val="both"/>
      </w:pPr>
      <w:r>
        <w:lastRenderedPageBreak/>
        <w:t xml:space="preserve">Podobně jako Italové i Španělé čerpali prostředky ze zámořských plaveb a tak zde nastává zlatý věk písemnictví. </w:t>
      </w:r>
      <w:r w:rsidR="004973FC">
        <w:t xml:space="preserve">Vzniká pikareskní román, který tvoří Mateo Alemán, především však Miguel de Cervantes y Saavedra a jeho Důmyslný rytíř don Quijote de la Mancha. </w:t>
      </w:r>
      <w:r w:rsidR="00EE02F9">
        <w:t>Na vysoké úrovni je též španělské divadlo, reprezentované Lope de Vegou, který má údajně na kontě přes dva tisíce divadelních kusů (Fuente Ovejuna, Zahradníkův pes), další známé hry napsal jeho žák Tyrso de Molina (Sevillský svůdce a kamenný host – postava Don Juana).</w:t>
      </w:r>
    </w:p>
    <w:p w14:paraId="3EEBFFD9" w14:textId="5A1320B2" w:rsidR="005B004E" w:rsidRDefault="005B004E" w:rsidP="00D5139C">
      <w:pPr>
        <w:jc w:val="both"/>
      </w:pPr>
      <w:r>
        <w:t>Specifika anglické renesance jsou rozebrána výše.</w:t>
      </w:r>
    </w:p>
    <w:p w14:paraId="498514ED" w14:textId="2AC16C81" w:rsidR="00393D67" w:rsidRPr="00393D67" w:rsidRDefault="00393D67" w:rsidP="00D5139C">
      <w:pPr>
        <w:jc w:val="both"/>
      </w:pPr>
      <w:r>
        <w:t xml:space="preserve">Renesanční a zejména humanistické myšlenky poznamenávají také filosofii – tvorba tzv. utopistů, filosofů snažících se vymyslet ideální stát. Patří k nim Thomas More (Utopie), Thommaso Campanella (O slunečním státě) a Francis Bacon </w:t>
      </w:r>
      <w:r w:rsidRPr="00393D67">
        <w:t>(Nová Atlantida)</w:t>
      </w:r>
      <w:r>
        <w:rPr>
          <w:lang w:val="en-GB"/>
        </w:rPr>
        <w:t>.</w:t>
      </w:r>
    </w:p>
    <w:p w14:paraId="2D5D26A5" w14:textId="0FCDECF2" w:rsidR="00272A9B" w:rsidRDefault="005B004E" w:rsidP="00D5139C">
      <w:pPr>
        <w:jc w:val="both"/>
      </w:pPr>
      <w:r>
        <w:t xml:space="preserve">V německých oblastech je renesance poznamenána reformačními snahami. </w:t>
      </w:r>
      <w:r w:rsidR="00201700">
        <w:t xml:space="preserve">Tvoří zde filosof Erasmus Rotterdamský, </w:t>
      </w:r>
      <w:r w:rsidR="00B13C6B">
        <w:t xml:space="preserve">jehož dílo Chvála bláznovství bylo přeloženo do mnoha národních jazyků. </w:t>
      </w:r>
      <w:r w:rsidR="009C66BB">
        <w:t xml:space="preserve">Ze středověké tvorby zde přetrval dialogický spor, zastupován Oráčem z Čech </w:t>
      </w:r>
      <w:r w:rsidR="0030524A">
        <w:t xml:space="preserve">(ne nepodobný staršímu českému Tkadlečkovi) </w:t>
      </w:r>
      <w:r w:rsidR="009C66BB">
        <w:t>od Jana z Žatce.</w:t>
      </w:r>
      <w:r w:rsidR="00A125D7">
        <w:t xml:space="preserve"> Popularitu získává komická postava Tilla Eulenspiegela (v českém prostředí znám jako Enšpígl).</w:t>
      </w:r>
    </w:p>
    <w:p w14:paraId="4658C978" w14:textId="4A36AC1C" w:rsidR="00393D67" w:rsidRDefault="008249A8" w:rsidP="00D5139C">
      <w:pPr>
        <w:jc w:val="both"/>
      </w:pPr>
      <w:r>
        <w:t>Kvůli husitským bouřím se na naše území humanismus a renesance dostává až za vlády Jagellonců, a to v</w:t>
      </w:r>
      <w:r w:rsidR="003F2938">
        <w:t xml:space="preserve"> latině v </w:t>
      </w:r>
      <w:r>
        <w:t xml:space="preserve">osobách Jana z Rabštejna (Dialogus Jana z Rabštejna), </w:t>
      </w:r>
      <w:r w:rsidR="00AE77BA">
        <w:t>Jana Dubravia (Rada zvířat – alegorická rada králi Ludvíkovi podle vzoru Smila Flašky z Pardubic – báseň Nová rada; Frantova práva – satirická práva cechu pijáků a povalečů, paroduje situaci v zemi)</w:t>
      </w:r>
      <w:r w:rsidR="00F506DB">
        <w:t xml:space="preserve"> a Bohuslava Hasištejnského z Lobkovic, který proslul mravoučnými díly. </w:t>
      </w:r>
      <w:r w:rsidR="0077695A">
        <w:t>Česky psanou linii humanistické prózy představují Hynek z Poděbrad (syn krále Jiřího, básník a překladatel, přeložil a upravil 11 novel z Dekameronu)</w:t>
      </w:r>
      <w:r w:rsidR="00A57760">
        <w:t>, Viktorín Kornel ze Všehrd (v díle obhajuje češtinu) a Řehoř Hrubý z Jelení, který jako první přeložil Chválu bláznivosti (Erasmus Rotterdamský) do národního jazyka.</w:t>
      </w:r>
    </w:p>
    <w:p w14:paraId="1EDCB0A6" w14:textId="137192D8" w:rsidR="00BF3544" w:rsidRDefault="001B377D" w:rsidP="00D5139C">
      <w:pPr>
        <w:jc w:val="both"/>
      </w:pPr>
      <w:r>
        <w:t xml:space="preserve">Vrcholu česká humanistická díla dosáhla za vlády Habsburků, zejména Rudolfa II. </w:t>
      </w:r>
      <w:r w:rsidR="00FF38C5">
        <w:t xml:space="preserve">O povznesení češtiny na vyšší úroveň se zasloužil zeť tiskaře Jiřího Melantricha, Daniel Adam z Veleslavína (veleslavínská čeština), </w:t>
      </w:r>
      <w:r w:rsidR="0021401B">
        <w:t xml:space="preserve">autor latinsko-řecko-německo-českého slovníku Silva quadri linguis. </w:t>
      </w:r>
      <w:r w:rsidR="00DA7FFB">
        <w:t xml:space="preserve">Lékař Rudolfa II. Tadeáš Hájek z Hájku se zasloužil o překlad Herbáře neboli Bylináře z italštiny. </w:t>
      </w:r>
      <w:r w:rsidR="0038011B">
        <w:t xml:space="preserve">Následuje galerie popravených za účast na stavovském povstání, jmenujme alespoň Václava Budovce z Budova (Antialkorán) a cestovatele Kryštofa Haranta z Polžic a Bezdružic. </w:t>
      </w:r>
      <w:r w:rsidR="006642FF">
        <w:t>Politickou situaci v zemi velmi ovlivnila činnost (nebo spíše nečinnost) Karla staršího ze Žerotína, který v díle Apologie vysvětluje svůj postoj – snažil se (úspěšně) nepodpořením</w:t>
      </w:r>
      <w:r w:rsidR="00E16CE1">
        <w:t xml:space="preserve"> stavovského povstání uchránit Moravu před následnými perzekucemi. </w:t>
      </w:r>
    </w:p>
    <w:p w14:paraId="50FD77FA" w14:textId="3C302A89" w:rsidR="001B377D" w:rsidRDefault="00A56BE9" w:rsidP="00D5139C">
      <w:pPr>
        <w:jc w:val="both"/>
      </w:pPr>
      <w:r>
        <w:t xml:space="preserve">Velkou událostí pro vývoj češtiny se stal překlad Bible Jednotou bratrskou pod vedením Jana Blahoslava (tzv. Bible kralická, podle místa vytištění). </w:t>
      </w:r>
      <w:r w:rsidR="00807787">
        <w:t xml:space="preserve">Velmi oblíbeným a bohatě ilustrovaným dílem se stala Kronika česká Václava Hájka z Libočan, zachycující české dějiny od mytických dob po korunovaci Ferdinanda I. roku 1526. </w:t>
      </w:r>
      <w:r w:rsidR="0057297C">
        <w:t xml:space="preserve">Toto dílo, ač bylo spíše beletristického než historického rázu, si zachovalo popularitu až do první poloviny 19. století. </w:t>
      </w:r>
      <w:r w:rsidR="00C903B4">
        <w:t xml:space="preserve">Mezi cestovatele se zařadil Oldřich Prefát z Vlkanova, ve svých Pamětech dobu zachycuje Mikuláš Dačický z Heslova. </w:t>
      </w:r>
      <w:r w:rsidR="001249BF">
        <w:t>Mezi učence své doby patřil také Jan Campanus Vodňanský.</w:t>
      </w:r>
    </w:p>
    <w:p w14:paraId="472E45E6" w14:textId="314BC464" w:rsidR="001B7D4E" w:rsidRDefault="001B7D4E" w:rsidP="00D5139C">
      <w:pPr>
        <w:jc w:val="both"/>
      </w:pPr>
      <w:r>
        <w:t>Kulturní vývoj v zemi byl narušen stavovským povstáním a následným vydáním Obnoveného zřízení zemského (1626/7)</w:t>
      </w:r>
      <w:r w:rsidR="00053A18">
        <w:t>, kvůli kterému museli zemi opustit nekatoličtí myslitelé v čele s J. A. Komenským. Zároveň se v zemi rekrutuje nová inteligence z řad jezuitů.</w:t>
      </w:r>
    </w:p>
    <w:sectPr w:rsidR="001B7D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846"/>
    <w:rsid w:val="00024C3B"/>
    <w:rsid w:val="00053A18"/>
    <w:rsid w:val="000A17C6"/>
    <w:rsid w:val="001249BF"/>
    <w:rsid w:val="00126C90"/>
    <w:rsid w:val="001525DA"/>
    <w:rsid w:val="001B377D"/>
    <w:rsid w:val="001B5DC7"/>
    <w:rsid w:val="001B7D4E"/>
    <w:rsid w:val="00201700"/>
    <w:rsid w:val="00210EC7"/>
    <w:rsid w:val="0021401B"/>
    <w:rsid w:val="0024416E"/>
    <w:rsid w:val="00251FFE"/>
    <w:rsid w:val="002533C3"/>
    <w:rsid w:val="00272A9B"/>
    <w:rsid w:val="0028443C"/>
    <w:rsid w:val="002914EB"/>
    <w:rsid w:val="00295827"/>
    <w:rsid w:val="002C5173"/>
    <w:rsid w:val="002D32C4"/>
    <w:rsid w:val="002E374F"/>
    <w:rsid w:val="0030524A"/>
    <w:rsid w:val="00327CEB"/>
    <w:rsid w:val="003460A5"/>
    <w:rsid w:val="003709B1"/>
    <w:rsid w:val="003773C2"/>
    <w:rsid w:val="0038011B"/>
    <w:rsid w:val="00393D67"/>
    <w:rsid w:val="003C69FB"/>
    <w:rsid w:val="003E076F"/>
    <w:rsid w:val="003F2938"/>
    <w:rsid w:val="004973FC"/>
    <w:rsid w:val="004C5846"/>
    <w:rsid w:val="005144CC"/>
    <w:rsid w:val="0057297C"/>
    <w:rsid w:val="005A1E9C"/>
    <w:rsid w:val="005B004E"/>
    <w:rsid w:val="005C60F7"/>
    <w:rsid w:val="00641B57"/>
    <w:rsid w:val="006441B9"/>
    <w:rsid w:val="00655457"/>
    <w:rsid w:val="006642FF"/>
    <w:rsid w:val="006867AF"/>
    <w:rsid w:val="006C253A"/>
    <w:rsid w:val="006E2008"/>
    <w:rsid w:val="006E780D"/>
    <w:rsid w:val="00713D6F"/>
    <w:rsid w:val="0077695A"/>
    <w:rsid w:val="00807787"/>
    <w:rsid w:val="00811263"/>
    <w:rsid w:val="008249A8"/>
    <w:rsid w:val="008321B5"/>
    <w:rsid w:val="008C1287"/>
    <w:rsid w:val="008C63B5"/>
    <w:rsid w:val="008F7961"/>
    <w:rsid w:val="009C66BB"/>
    <w:rsid w:val="00A125D7"/>
    <w:rsid w:val="00A56BE9"/>
    <w:rsid w:val="00A57760"/>
    <w:rsid w:val="00AE77BA"/>
    <w:rsid w:val="00B13C6B"/>
    <w:rsid w:val="00B44837"/>
    <w:rsid w:val="00B534ED"/>
    <w:rsid w:val="00B56F53"/>
    <w:rsid w:val="00BC3F0B"/>
    <w:rsid w:val="00BE26E4"/>
    <w:rsid w:val="00BE62BE"/>
    <w:rsid w:val="00BF3544"/>
    <w:rsid w:val="00C4021F"/>
    <w:rsid w:val="00C903B4"/>
    <w:rsid w:val="00CD21D5"/>
    <w:rsid w:val="00CD554C"/>
    <w:rsid w:val="00D069F9"/>
    <w:rsid w:val="00D13AE3"/>
    <w:rsid w:val="00D24ED7"/>
    <w:rsid w:val="00D5139C"/>
    <w:rsid w:val="00DA7FFB"/>
    <w:rsid w:val="00DB463F"/>
    <w:rsid w:val="00DF58EA"/>
    <w:rsid w:val="00E036B4"/>
    <w:rsid w:val="00E16CE1"/>
    <w:rsid w:val="00E36B62"/>
    <w:rsid w:val="00E36F41"/>
    <w:rsid w:val="00E40AB6"/>
    <w:rsid w:val="00EE02F9"/>
    <w:rsid w:val="00F05C56"/>
    <w:rsid w:val="00F227BC"/>
    <w:rsid w:val="00F506DB"/>
    <w:rsid w:val="00F95AF2"/>
    <w:rsid w:val="00FC6909"/>
    <w:rsid w:val="00FF38C5"/>
    <w:rsid w:val="00FF6F6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2703C"/>
  <w15:chartTrackingRefBased/>
  <w15:docId w15:val="{7274BED9-59CC-4952-92F9-5793F6EE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C5846"/>
    <w:rPr>
      <w:rFonts w:ascii="Times New Roman" w:hAnsi="Times New Roman"/>
      <w:sz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1560</Words>
  <Characters>9208</Characters>
  <Application>Microsoft Office Word</Application>
  <DocSecurity>0</DocSecurity>
  <Lines>76</Lines>
  <Paragraphs>21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Vojtěch Drahotuský</dc:creator>
  <cp:keywords/>
  <dc:description/>
  <cp:lastModifiedBy>Vojtěch Drahotuský</cp:lastModifiedBy>
  <cp:revision>91</cp:revision>
  <dcterms:created xsi:type="dcterms:W3CDTF">2023-05-06T17:14:00Z</dcterms:created>
  <dcterms:modified xsi:type="dcterms:W3CDTF">2023-05-06T19:15:00Z</dcterms:modified>
</cp:coreProperties>
</file>