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14. ČESKÉ ZEMĚ V 19.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left"/>
        <w:rPr>
          <w:rFonts w:ascii="Liberation Serif" w:cs="Liberation Serif" w:eastAsia="Liberation Serif" w:hAnsi="Liberation Serif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left"/>
        <w:rPr>
          <w:rFonts w:ascii="Liberation Serif" w:cs="Liberation Serif" w:eastAsia="Liberation Serif" w:hAnsi="Liberation Serif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ČESKÉ NÁRODNÍ OBROZENÍ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1790 - 1815 -  I. (přípravná, obranná) fáze Národního obrození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1815 - 1830 -  II. (útočná) fáze Národního obrození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1830 - 1848 - III. vrcholná fáze Národního obrození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historické souvislosti: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z pozice a literatury byla situace tristní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dominovala němčina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češtiny směřovala k zániku, hovořilo se jí pouze na méněcenné úrovni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prosakovala jí němčina = galimatiáš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ve druhé polovině 18. století byla němčina jediným vyučovacím a úředním jazykem, vyšší společnost mluvila také jen německy → úpadek češtiny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příčiny úpadku: germanizace, vídeňský centralismus, církev nekázala česky,nositelé české kultury buď v období baroka nebo po Bílé hoře emigrovali, zmizeli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bylo dáváno do protikladu s předchozím barokem, to bylo postaveno do negativního světla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musíme brát jako mravní obrodu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v důsledku: snaha hovořit, liberálně i vědecky tvořit a filozofovat česky; kult českého jazyka a kult domácí; vzniká novodobý český národ; Češi vybředli ze zaostávajícího světa feudalismu a začali dohánět ztráty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příčiny vzniku: 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přirozený vývoj společnosti; osvícenství ;činnost francouzských encyklopedistů;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tereziánské a josefínské reformy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 všeho nejdříve racionální základ – slovníky, historické knihy, základy divadla, věda, překlady; až poté vlastní slovesná tvorba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  <w:smallCaps w:val="0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rtl w:val="0"/>
        </w:rPr>
        <w:t xml:space="preserve">1774 zrod Akademie věd ČR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  <w:smallCaps w:val="0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rtl w:val="0"/>
        </w:rPr>
        <w:t xml:space="preserve">první vědci např.: Ignác Born, Jozef Stepling (počasí), Stanislav Vydra, Jiří Procházka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počátky novinářství a nakladatelské činnosti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Pražské poštovní noviny 1719 – soukromé, češtině nikdo nerozuměl = krach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2"/>
          <w:szCs w:val="22"/>
          <w:rtl w:val="0"/>
        </w:rPr>
        <w:t xml:space="preserve">1782 obnovení Pražských poštovních novin – rytíř ze Sch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rtl w:val="0"/>
        </w:rPr>
        <w:t xml:space="preserve">önfeldu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  <w:smallCaps w:val="0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rtl w:val="0"/>
        </w:rPr>
        <w:t xml:space="preserve">1789 Václav Matěj Kramerius začal vydávat Krameriusovy císařsko -královské vlastenecké noviny (určeny lidovým vrstvám a chtěly zvýšit jejich informovanost)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rtl w:val="0"/>
        </w:rPr>
        <w:t xml:space="preserve">v roce 1791 vzniklo nakladatelství Česká expedice vedeno Václavem Matějem Kramériem (starší česká literatura, překlady, pohádky, kalendáře, příručky)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1792 byla na pražské univerzitě zřízena katedra české řeči a literatury, kterou vedl historik František Martin Pelcl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významným obrozencem byl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Josef Dobrovský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, který je znám jako zakladatel slavistiky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napsal Dějiny českého jazyka a literatury - psáno německy, zlatým věkem označil 16.století = humanistické období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dalším významným obrozencem byl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Josef Jungmann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, který položil základy českého národního cítění, věnoval velké úsilí na zdokonalení české řeči a literatury, věřil v životaschopnost češtiny, zaměřil se na slovní zásobu českého jazyka →  vytvořil pětidílný Česko-německý slovník a pracoval na překladech známých evropských děl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začaly vznikat muzea: Slezské muzeum v Opavě (1815), Moravské muzeum v Brně (1817), Vlastenecké (Národní) muzeum v Praze (1818)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významným historikem byl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František Palacký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, který se zasloužil o vznik Matice české - sdružení, které vydávalo vědecké knihy (např. Jungmannův slovník) a muzejní časopis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dalšími významné osobnosti, které se zasloužily o vývoj českého jazyka, české vědy a kultury: básník Jan Kollár, František Ladislav Čelakovský, Pavel Josef Šafařík, Jan Svatopluk Presl (rozvoj přírodních věd), Jan Evangelista Purkyně (fyziologie)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spisovatelé: Tyl, Mácha, Erben (romantismus), Němcová, Borovský (počátky realismu)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velký význam pro českou kulturu objevení údajných středověkých rukopisů - Rukopis královédvorský (nalezen v Dvoře Králové nad Labem, zfalšován Václavem Hankou, měl pocházet ze 13. století) a Rukopis zelenohorský (nalezen na Zelené hoře, nalezen Josefem Lindou, měl být z 9. století)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obrození na Moravě nedosáhlo takové intenzity, nejvýznamnější osobou byl Johann Gregor Mendel (zakladatel genetiky)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  <w:smallCaps w:val="0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rtl w:val="0"/>
        </w:rPr>
        <w:t xml:space="preserve">Divadlo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  <w:smallCaps w:val="0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rtl w:val="0"/>
        </w:rPr>
        <w:t xml:space="preserve">1738 – Divadlo v Kotcích -stálé německé divadlo v Praze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  <w:smallCaps w:val="0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rtl w:val="0"/>
        </w:rPr>
        <w:t xml:space="preserve">1771 – první pokus o českou hru fraška Kníže Honzík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  <w:smallCaps w:val="0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rtl w:val="0"/>
        </w:rPr>
        <w:t xml:space="preserve">1773 – Hraběcí Nosticovo Národní divadlo – německé, 1798 přejmenováno na Stavovské, od roku 1804 české hry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  <w:smallCaps w:val="0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rtl w:val="0"/>
        </w:rPr>
        <w:t xml:space="preserve">1786 v tzv. Boudě zahajuje činnost Vlastenecké divadlo – Hybernský klášter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  <w:smallCaps w:val="0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rtl w:val="0"/>
        </w:rPr>
        <w:t xml:space="preserve">1812 české představení ve Stavovském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  <w:smallCaps w:val="0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rtl w:val="0"/>
        </w:rPr>
        <w:t xml:space="preserve">1826 první česká novodobá opera Dráteník od Františka Škroupa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rtl w:val="0"/>
        </w:rPr>
        <w:t xml:space="preserve"> hrály se vlastenec hry, oblíbené frašky, první překlady světových dramat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rPr>
          <w:rFonts w:ascii="Liberation Serif" w:cs="Liberation Serif" w:eastAsia="Liberation Serif" w:hAnsi="Liberation Serif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jc w:val="left"/>
        <w:rPr>
          <w:rFonts w:ascii="Liberation Serif" w:cs="Liberation Serif" w:eastAsia="Liberation Serif" w:hAnsi="Liberation Serif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HABSBURSKÁ MONARCHIE V DRUHÉ POLOVINĚ 19. STOLETÍ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od roku 1848 vládl monarchii František Josef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František nastoupil na trůn jako osmnáctiletý a zůstal na něm po dobu 68 let, svým politickým myšlením směřoval spíše ke konzervatismu, v roce 1854 se oženil s bavorskou princeznou Alžbětou z rodu Wittelsbachů zvanou Sissi, jejich manželství nebylo šťastné; Sissi byla posedlá vlastním vzhledem, držela různé diety a hodně sportovala; oba manžele velice zasáhla sebevražda jejich jediného syna Rudolfa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Sissi byla zavražděna anarchistou, který ji probodl pilníkem; František zemřel až v průběhu 1. světové války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neoabsolutismus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březnová ústava z roku 1849 byla odvolána =&gt; opět se vládlo absolutisticky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politicky nepohodlní byli likvidováni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Alexander Bach → umrtvení společenského a politického života + policie a četnictvo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docházelo k omezování politických svobod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nový absolutismus (Bachův) se od Metternichova lišil liberální hospodářskou politikou a uvedl v život všechna zásadní rozhodnutí revoluce (výkup z roboty) =&gt; otevíral cestu svobodnému podnikání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rušila se dovozní cla, vnitřní celní hranice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toto období trvalo 1851 – 1859/60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pád uspíšily vojenské porážky v severní Itálii a zarputilá uherská opozice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jeho éra končí díky poražení rakouských vojsk v Itálii v roce 1859 - Bach byl propuštěn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obnovení ústavnosti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1859 vypukla válka v severní Itálii → Rakousko prohrálo→ ztráta Lombardie a konečná přeměna v konstituční monarchii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říjnový diplom z roku 1860 – císař František Josef I: se veřejně vzdal absolutistické formy vlády a slíbil vládnout se zákonodárným sborem = říšská rada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 v roce 1861 dochází k vydání “únorové ústavy” (rozpracován říjnový diplom)→ uvolnění politických poměrů, vznik politických stran,obnovovala veřejnou politickou a spolkovou činnost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Rakousko – Uherské vyrovnání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konečná podoba obnoveného ústavního života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prosazení liberální myšlenek do ústavy ( práv a svobod) ovlivnila další vojenská prohra habsburské monarchie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následně bylo Rakousko poraženo Prusy, došlo k velkým ztrátám území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before="0" w:line="240" w:lineRule="auto"/>
        <w:ind w:left="14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bitva u Hradce Králové 1866 → vítězství pruských vojsk→ vytlačení Rakouska z účasti na německém sjednocení + rozdělení říše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politické tlaky uvnitř monarchie vedly k politickému vyrovnání s Maďary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1867 R-U vyrovnání → vzniká Rakousko- Uhersko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jednání skončila v roce 1867 vyhlášením dualismu a jmenování samostatné vlády pro Uhry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Zalitavsko (východní část) a Předlitavsko (české a alpské země, Halič, Bukovina) + hraniční řeka Litava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společný panovník, armáda, zahraniční politika a část financí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každý vlastní parlament a vládu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nová ústava pro Předlitavsko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tzv. Prosincová ústava zaváděla rovnost občanů před zákonem, neomezenou volnost pohybu a jmění, osobní a domovní svobodu, svobodu shromažďování, vyznání víry a vytvářet spolky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volební právo jen bohatší občané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 České země bylo Rakousko-uherské vyrovnání zklamáním, protože chtěly také vlastní samostatnost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industrializace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 počátku 70. let v západní části vytvořeny základy průmyslové velkovýroby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těžba uhlí, železné rudy, hutnictví železa; strojírenství, potravinářský a textilní průmysl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dokončena výstavba základní železniční a telegrafní sítě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řeky splavněny pro paroplavbu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lidé odcházeli do měst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krajina změnila ráz → potřeba bydlení a infrastruktury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přerušeno 1873 v důsledku krachu na vídeňské burze =&gt; 70. a 80. léta hospodářské deprese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ve východní části části průmyslová revoluce dovršena až koncem 19. století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národnostní poměry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mnoho národních společností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Předlitavsko: Němci, Češi, Poláci, Slovinci, Italové a Ukrajinci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Zalitavsko: Maďaři, Rumuni, Slováci, Chorvaté, Srbové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spory oslabovali říši navenek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české či polské státoprávní, jazykové a kulturní požadavky vedly k českým sporům s Němci na půdě říšské rady a zemských sněmů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Uhrách se Maďaři se snažili tvrdou školskou a odnárodňovácí politikou maďarizovat ostatní národy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boj za všeobecné volební právo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after="0" w:before="0" w:line="240" w:lineRule="auto"/>
        <w:ind w:left="14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sílil tlak na spravedlivější zastoupení méně majetných a nemajetných vrstev obyvatelstva v zastupitelských institucích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after="0" w:before="0" w:line="240" w:lineRule="auto"/>
        <w:ind w:left="14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1896 v Předlitavsku rozšířeno pro muže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after="0" w:before="0" w:line="240" w:lineRule="auto"/>
        <w:ind w:left="14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pod vlivem ruské revoluce v roce 1905 a dělnických stran bylo v Předlitavsku uzákoněno všeobecné hlasovací právo pro muže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Liberation Serif" w:cs="Liberation Serif" w:eastAsia="Liberation Serif" w:hAnsi="Liberation Serif"/>
          <w:color w:val="00000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ČESKÉ ZEMĚ v druhé polovině 19.století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byly jsme součástí druhé největší říše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ve 30. a 40. letech u nás i v Uhrách sebevědomé národní cítění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většina obyvatel však stále důvěřovala císaři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březnu došlo ve Vídni k ozbrojeným srážkám s lidem , císař propustil Metternicha a přislíbil vypracování ústavy, svolání říšského sněmu a vyřešení roboty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uherská část si vydobyla značnou samostatnost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koncem dubna tzv. Oktrojovaná ústava → další povstání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pražské petiční hnutí: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u nás nebyl sled událostí tolik bouřlivý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Praze v březnu 1848 se sešla schůze ve Svatováclavských lázních → vznik Svatováclavského výboru, který vytvořil petici pro císaře s českými požadavky (větší samostatnost českých zemí, rovnoprávnost mezi Čechy a Němci, větší společenské a politické svobody, zrušení některých daní, směny pouze pro České země)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císař na české požadavky odpověděl kabinetním listem - větší samostatnost pro České země, rovnoprávnost mezi češtinou a němčinou v úřadování, zaručoval zřídit zemskou vládu a svolat zemský sněm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příprav voleb do českého sněmu se ujal Národní výbor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počátky česko-německého sporu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postupně se zhoršovaly vztahy českého a německého obyvatelstva v Čechách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klíčovou osobností byl historik František Palacký, který je spjat se psaním do Frankfurtu, ve kterém odmítal připojení k budoucímu Německu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česká politická reprezentace (Palacký, Rieger, Brauner) usilovala o vytvoření silného federalizovaného Rakouska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Němci z našich zemí naopak chtěli poslat zástupce do frankfurtského parlamentu =&gt; v dubnu a v květnu se vedly v politických kruzích debaty o tom, zda volit zástupce do celoněmeckého Národního shromáždění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Pražské červnové povstání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ze Sabiny se stal symbol zrady - účastnil se tajné policie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soužití se zkomplikovalo svoláním Slovanského sjezdu, kterého se účastnily slovanské národy monarchie, cílem bylo upozornit na slovanské národy a zlepšení jejich postavení v monarchii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pochopen jako protiváha k frankfurtskému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jeho průběhu došlo 12. června k bojům mezi vojskem a radikálně smýšlejícími Pražany (studenti)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vyrostly barikády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tzv. Pražské svatodušní bouře byly potlačeny rakouskými vojsky pod vedením knížete Windischgrätze, který nechal Prahu bombardovat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Palacký tuto akci později označil za velmi škodlivou pro další vývoj českého národa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důsledky: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generál vyhlásil stav obložení a sněm byl rozpuštěn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ukončeny vyhlídky na samostatnější postavení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spacing w:after="0" w:before="0" w:line="240" w:lineRule="auto"/>
        <w:ind w:left="144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od té doby vzrostlo Česko-německé napětí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jc w:val="left"/>
        <w:rPr>
          <w:rFonts w:ascii="Liberation Serif" w:cs="Liberation Serif" w:eastAsia="Liberation Serif" w:hAnsi="Liberation Serif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Politický život po roce 1848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až po roce 1861 opět volby do zemských sněmů a obnoven politický a spolkový život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počátku 60. let existovaly dva politické směry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šlechticko-konzervativní → vlastenecky smýšlející šlechta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zájmy měšťanstva nesl liberální a racionální rysy → z něj se vyčlenily dvě linie měšťanské politiky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spacing w:after="0" w:before="0" w:line="240" w:lineRule="auto"/>
        <w:ind w:left="14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staročeši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after="0" w:before="0" w:line="240" w:lineRule="auto"/>
        <w:ind w:left="14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mladočeši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stejný cíl =&gt; obnovení českého státu v rámci federativně uspořádaného Rakouska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František Palacký, F. L. Rieger, K. Sladkovský, bratři Grégrové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státoprávní boj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úsilí o obnovení vyvrcholilo koncem 60. let a začátkem 70.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„léta státoprávního boje“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kvůli Rakousko-uherskému vyrovnání docházelo v našich zemích k masovým demonstracím (např. při příležitosti položení základního kamene Národního divadla 16. 5. 1868)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mnoho dalších manifestací se hlásilo k husitské revoluční minulosti, akce probíhaly na významných místech spjatých s minulostí (Říp, Vítkov, Blaník) a nazývaly se tábory lidu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císař si přál uklidnění českých zemí, což vedlo ke společnému jednání, které vyústilo v roce 1871 ve fundamentální články, které tvořily předpoklad pro budoucí české vyrovnání - armáda, finance a zahraniční politiku mělo nadále spravovat Rakousko, ale v ostatních sférách měl rozhodovat zemský sněm a měla být také zřízena zemská vláda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proti tomu se však postavili Němci a Maďaři, a tak nakonec z plánu sešlo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to u Čechů vyvolalo zklamání a čeští politici zahájili pasivní politiku - odmítali se účastnit říšské rady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odporu proti stávajícímu uspořádání říše setrvali až do roku 1879 =&gt; pasivní rezistance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definitivní rozkol mezi mladočechy a staročechy skrze rozdílná stanoviska vyvrcholil v prosinci 1874, kdy byla v Praze ustanovena Národní strana svobodomyslná (mladočeská) – Karel Sladkovský a bratři Grégrové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after="0" w:before="0" w:line="240" w:lineRule="auto"/>
        <w:ind w:left="14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měla národně liberální charakter, ochota účastnit se českého sněmu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industrializace českých zemí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patřily k nejbohatším a nejprůmyslovějším částem monarchie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počátku 70. let dovršena průmyslová revoluce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byl zde dostatek uhlí, keramické hlíny,stavebních hmot; ale i obilí, len cukrová řepa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vznikaly potravinářské obory (lihovarnictví, cukrovarnictví, olejářský, pivovarnictví)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textilní průmysl (len, později bavlna a vlna), sklářský, keramický – pohraničí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těžký a zpracovatelský průmysl v blízkosti uhelných nalezišť )Kladno, Teplicko, Mostecko, Ostrava, Praha, ale i Brno a Plzeň)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mezi nejvýznamnější osobnosti průmyslu patřili: Emil Škoda, Emil Kolben, Josef Daněk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postaveny základní železniční linky →  rychlá a levná přeprava zboží → společný trh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usplavněné Labe→ vývoz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 průmyslových oblastí =&gt; soustředění dělnictva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aktivní politika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 změně politických poměrů v roce 1879 se čeští poslanci vrátili do říšské rady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 začaly usilovat a jazykovou, kulturní a hospodářské výdobytky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české měšťanské politice nadále vévodí dvě strany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staročeši úzce spolupracovali s českou historickou šlechtou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počátky politické organizace dělnictva =&gt; dělnická sociálně demokratická strana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mladočeši požadovali prohloubení občanských práv, všeobecné hlasovací právo a rozvoj vzdělanosti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hlavním prostředkem k oslovení veřejnosti byly Národní listy - v této době nejvýznamnější české noviny, o jejich založení se zasloužil Julius Grégr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80. letech docházelo k tzv. drobečkové politice - drobné ústupky vůči české straně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spacing w:after="0" w:before="0" w:line="240" w:lineRule="auto"/>
        <w:ind w:left="14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výsledkem např.: rozdělení UK na českou a německou část, rozšíření počtu českých škol, zavádění čj do státní správy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vznikly nové politické strany: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Československá sociálně demokratická strana dělnická (Ladislav Zápotocký)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Radikálně státoprávní strana (Rašín)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realistická strana (Masaryk)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agrární strana (Švehla)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Strana národně-sociální (Klofáč)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Křesťansko-sociální strana (Šrámek)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spacing w:after="0" w:before="0" w:line="240" w:lineRule="auto"/>
        <w:ind w:left="180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vznikla skupina pokrokáři, část z nich navázala kontakty s dělnickou mládeží kolem časopisu Omladina - v únoru 1894 bylo uvězněno několik desítek demonstrantů v procesu s Omladinou - např. Rašín, Stanislav Kostka Neumann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kulturní život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důsledku obnovení ústavnosti oživení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zakládány spolky ( Sokol, Hlahol, Orel)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rozvíjela se česká politická žurnalistika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vyrostla nová generace umělců → pro kulturní povznesení národa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V. Hálek, Jan Neruda, Bedřich Smetana, J. Mánes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1862 Prozatímní divadlo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1881/3 Národní divadlo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významnou stavbou byla stavba Národního divadla - umělci, kteří se na ní podíleli, se označovali jako generace Národního divadla, architekt Josef Zítek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výzdobě se podíleli: Mikoláš Aleš, František Ženíšek, Vojtěch Hynais, Václav Brožík, sochaři Josef Myslbek, Bohuslav Schnirch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spacing w:after="0" w:before="0" w:line="240" w:lineRule="auto"/>
        <w:ind w:left="14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1881 došlo k požáru divadla, v roce 1883 bylo divadlo opět otevřeno (vždy bylo divadlo otevíráno Smetanovou Libuší)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vyšla první česká encyklopedie - Riegrův slovník naučný a rozdělena pražská technika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40" w:lineRule="auto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40" w:lineRule="auto"/>
        <w:jc w:val="left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22"/>
        <w:szCs w:val="22"/>
      </w:rPr>
    </w:lvl>
    <w:lvl w:ilvl="3">
      <w:start w:val="1"/>
      <w:numFmt w:val="bullet"/>
      <w:lvlText w:val=""/>
      <w:lvlJc w:val="left"/>
      <w:pPr>
        <w:ind w:left="1800" w:hanging="360"/>
      </w:pPr>
      <w:rPr>
        <w:b w:val="0"/>
        <w:sz w:val="22"/>
        <w:szCs w:val="22"/>
      </w:rPr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22"/>
        <w:szCs w:val="22"/>
      </w:rPr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