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21. Křesťanská filosofie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Vznik křesťanství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rok nula je počátkem křesťanského letopočtu, ale není totožné s narozením Ježíše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život ( prolíná se pravda s legendou a církevním dogmatem) známe z Nového zákona ( evangelií)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syn boží- panenské pojetí Panny Marie s duchem božím ( otec tesař Josef)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narodil se v Betlémě v Judském státě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narození bylo skrze anděly oznámeno pastýřům, kteří se přišli poklonit do jeslí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museli se skrývat, židovský král ho hledal ( měl to být spasitel)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Herodes veliký dle legendy nechal vyvraždit několik tisícovek dětí = vraždění neviňátek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vrací se do Nazaretu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ve třiceti je pokřtěn v řece Jordán od Jana Křtitele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vydává se na svoji pouť a veřejné působení ( 3 roky)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konal zázraky – uzdravoval, navracel zrak, krmil hladové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židovští kněží a učitelé zákona jej nepřijali a domluvili se na vraždě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udal ho Jidáš Iškatorský za 30 stříbrných grošů, byl odsouzen Pilátem Pontským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ukřižován římskými vojáky – mučednická smrt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jeho stoupenci perzekuváni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3. den stal z mrtvých a lidé uvěřili jeho božskému poslání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apoštolové měli dál šířit jeho učení i přes krvavé pronásledování Římanů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pronásledování končí roku 3131, kdy císař Konstantin vydává edikt milánský = povoluje křesťanství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612" w:firstLine="0"/>
        <w:rPr/>
      </w:pPr>
      <w:r w:rsidDel="00000000" w:rsidR="00000000" w:rsidRPr="00000000">
        <w:rPr>
          <w:rtl w:val="0"/>
        </w:rPr>
        <w:t xml:space="preserve">Filosofie středověku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612" w:hanging="408"/>
        <w:rPr/>
      </w:pPr>
      <w:r w:rsidDel="00000000" w:rsidR="00000000" w:rsidRPr="00000000">
        <w:rPr>
          <w:rtl w:val="0"/>
        </w:rPr>
        <w:t xml:space="preserve">ovlivněna křesťanstvím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612" w:hanging="408"/>
        <w:rPr/>
      </w:pPr>
      <w:r w:rsidDel="00000000" w:rsidR="00000000" w:rsidRPr="00000000">
        <w:rPr>
          <w:rtl w:val="0"/>
        </w:rPr>
        <w:t xml:space="preserve">velké osobnosti filosofie = významní myslitelé pro křesťanskou církev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612" w:hanging="408"/>
        <w:rPr/>
      </w:pPr>
      <w:r w:rsidDel="00000000" w:rsidR="00000000" w:rsidRPr="00000000">
        <w:rPr>
          <w:rtl w:val="0"/>
        </w:rPr>
        <w:t xml:space="preserve">dvě období: patristika a scholastika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612" w:hanging="408"/>
        <w:rPr/>
      </w:pPr>
      <w:r w:rsidDel="00000000" w:rsidR="00000000" w:rsidRPr="00000000">
        <w:rPr>
          <w:rtl w:val="0"/>
        </w:rPr>
        <w:t xml:space="preserve">křesťanství muselo svou existenci obhájit a hlavně zdůvodnit – skupina myslitelů = apologeté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612" w:hanging="408"/>
        <w:rPr/>
      </w:pPr>
      <w:r w:rsidDel="00000000" w:rsidR="00000000" w:rsidRPr="00000000">
        <w:rPr>
          <w:rtl w:val="0"/>
        </w:rPr>
        <w:t xml:space="preserve">jejich obhajoba a zdůvodňování = apologetika ( 1. – 2. století)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612" w:hanging="408"/>
        <w:rPr/>
      </w:pPr>
      <w:r w:rsidDel="00000000" w:rsidR="00000000" w:rsidRPr="00000000">
        <w:rPr>
          <w:rtl w:val="0"/>
        </w:rPr>
        <w:t xml:space="preserve">význam této disciplíny upadl s uznáním křesťanství za státní náboženství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612" w:hanging="408"/>
        <w:rPr/>
      </w:pPr>
      <w:r w:rsidDel="00000000" w:rsidR="00000000" w:rsidRPr="00000000">
        <w:rPr>
          <w:rtl w:val="0"/>
        </w:rPr>
        <w:t xml:space="preserve">poté období dogmatiky – tvorba církevních dogmat ( náboženské nezpochybnitelné pravdy)       3. - 4. století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612" w:hanging="408"/>
        <w:rPr/>
      </w:pPr>
      <w:r w:rsidDel="00000000" w:rsidR="00000000" w:rsidRPr="00000000">
        <w:rPr>
          <w:rtl w:val="0"/>
        </w:rPr>
        <w:t xml:space="preserve">systematika – systematizace vytvořených pojmů, 5 – 8. století</w:t>
      </w:r>
    </w:p>
    <w:p w:rsidR="00000000" w:rsidDel="00000000" w:rsidP="00000000" w:rsidRDefault="00000000" w:rsidRPr="00000000" w14:paraId="00000021">
      <w:pPr>
        <w:ind w:left="6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Patristika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 – 8. století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obdob „církevních otců“ ( pátres), kteří se stali směrodatnými mysliteli a jejich díla společně s Biblí představují základní texty pro křesťanskou církev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tvorba vlastního křesťansko filosofického systému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snaha o překonání rozporu mezi světem křesťanské víry a světem antické pohanské filosofie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hledání vztahu rozumu a víry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Justin Filosof, Tertulianus, sv. Ambrož, Órigén, Řehoř Veliký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Aurelius Augutinus ( sv. Augustin)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bujaré mládí – alkohol, ženy; cesta k víře skrze „hereze“ ( odlišný pohled neslučitelný s danou církví)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ve 33 letech opouští manželku a dítě a stává se křesťanem, na konci života biskupem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poslední muž antiky a první muž středověku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jeho matkou byla sv. Monika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propojení křesťanství a platonismu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přijímá Platónovo učení o ideách, ale sídlo ideje umísťuje do Boží mysli 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snaha o propojení rozumu a víry, přirozené poznání vede k náboženské víře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smyslem poznání je poznat boha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pochybovat můžeme o všem, ale pouze pokud dojdeme božího osvícení, ukáže se nám pravdivé/ nepravdivé = musíme uvěřit v boha, abychom poznali ( „ Věřím, abych porozuměl.“)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hlásí se k skepticismus – musíme pochybovat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„ radikální teocentrismus“ - jeho ontologie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Bůh cílem poznání,příčinou bytí, řádem života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stvořil svět z ničeho společně s časem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člověk je nedokonalým obrazem boha a má vlastní vůli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před božským stvořením nebylo nic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zlo je nedostatkem dobra a bůh není původcem, ten je absolutně dobrý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učení o predestinaci – stanovuje na člověku nezávislé Boží rozhodnutí spasit/ nespasit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lidé jsou předurčeni k hříchu a měli by se obrátit k Bohu – díky Adamovi 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popírá objektivní existenci času a nalézá ho pouze v lidské duši a prožívání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využil k tomu metodu introspekce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analyzoval pojmy budoucnost, minulost a přítomnost – to, co nám neustále uniká a existuje pouze v lidské duši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odklonil se od cyklického k lineárnímu pojetí času – dějiny jednoznačně a nevratně směřují od stvoření světa k Poslednímu soudu 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v jeho pojetí společnosti proti sobě stojí dokonalá „ obec boží“ a nedokonalá lidmi vytvořená „obec pozemská“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dílo: Vyznání; O obci boží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Scholastika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snaha o systematizaci, tvorba uceleného systému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odehrává se na půdě církevních škol v nichž učení muži studovali učení tradičních církevních autorit a Písmo, připojovali komentáře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obrana církevních dogmat, vztah víry a rozumu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Raná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 rané scholastice na půdě škol došlo k sporu o obecné pojmy neboli ke „sporu o univerzálie“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„univerzálie“ představuje obecný pojem( rody, druhy), tedy označení skupiny věcí stejné povahy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co bylo dřív? Idea nebo pojem , který ji popisuje ? 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zdali obecný pojem existuje bytostně ( nějaký vzorový „ pes o sobě“) nebo pouze v rozumu jako určité zobecnění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realisté tvrdili, že jsou skutečné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krajní – existují již před věcmi</w:t>
      </w:r>
    </w:p>
    <w:p w:rsidR="00000000" w:rsidDel="00000000" w:rsidP="00000000" w:rsidRDefault="00000000" w:rsidRPr="00000000" w14:paraId="0000004F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umírnění – v nich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Jan Scotus Eurigena, Anselm z Canterbury (důkazy boží existence), Vilém z Champeaux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oponovali jim nominalisté – univerzáliím nepřísluší žádná existence</w:t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prvotně existují věci a obecné pojmy ( pouze označení věcí) k nim přistupují jako jejich pojmenování</w:t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Roscellinus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z obou směrů čerpal Petr z Abélard </w:t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nabídl jako řešení „sermonismus“ či „konceptualismus“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univerzálie nejsou věci, a proto nemohou být reálné, nejsou však také zvykem, který nemá s věcí nic společného, jsou určitým „ výrazem“, který díky určité obecnosti dokáže vypovídat o mnoha věcech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Vrcholná scholastika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vytvářejí se souhrnné systémy tzv. Sumy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vznikají žebravé řády – františkáni, dominikáni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Albert Veliký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učitel Tomáše Akvinského, učil teologii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Tomáš Akvinský 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filosof, teolog, Ital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pocházel ze šlechtické rodiny, které mu nechtěla dovolit dát se na světskou dráhu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patří do vrcholné scholastiky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nechal vypátrat Aristotela v řečtině a přeložil do latiny ( dřívější překlady řečtina – arabština – latina – ztráty v překladu ) - odstranil křesťanské učení od arabských vlivů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umírněný realista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pracoval s Aristotelovými pojmy a filosofií – Aristoteles zdrojem inspirace myslitelů ve vrcholném středověku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vyložil ho ,aby neohrozil křesťanství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čerpání z arabských a židovský překladů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nesmrtelnost lidské duše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jím inspirovanou filosofii následovníků označujeme jako „tomismus“ = hlavní filosofická koncepce římskokatolické církve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uznal svébytnost filosofie oproti teologii; přiznával, že některé pojmy jsou společné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rozum je nezávislý na osvícení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vzat rozumu a víry – důraz na rozumové poznání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definice pravdy = pravda shoda věci a rozumu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za prvotní zdroj poznání považuje smysly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ve stvořeném jsoucnu jsou dvě stránky:</w:t>
      </w:r>
    </w:p>
    <w:p w:rsidR="00000000" w:rsidDel="00000000" w:rsidP="00000000" w:rsidRDefault="00000000" w:rsidRPr="00000000" w14:paraId="0000006E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bytnost= „ esence“ - co ona věc je, její podstata; složkami jsou látka a forma</w:t>
      </w:r>
    </w:p>
    <w:p w:rsidR="00000000" w:rsidDel="00000000" w:rsidP="00000000" w:rsidRDefault="00000000" w:rsidRPr="00000000" w14:paraId="0000006F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jsoucnost= „ existence“ - fakt, že ona věc je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stvořená svět je pouze v možnosti a Bůh rozhoduje, co se stane ve skutečnosti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Bůh není v možnosti, je čistým uskutečněním, stvořitelem světa – ostatní jsoucna jsou na něm závislá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důkazy boží existence</w:t>
      </w:r>
    </w:p>
    <w:p w:rsidR="00000000" w:rsidDel="00000000" w:rsidP="00000000" w:rsidRDefault="00000000" w:rsidRPr="00000000" w14:paraId="00000073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z pohybu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z účinné příčiny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z možného a nutného</w:t>
      </w:r>
    </w:p>
    <w:p w:rsidR="00000000" w:rsidDel="00000000" w:rsidP="00000000" w:rsidRDefault="00000000" w:rsidRPr="00000000" w14:paraId="00000076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ze stupňů dokonalosti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z účelnosti 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celý svět je logicky uspořádán a věci mají účel; Bůh tyto účely řídí a je zdrojem účelu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Suma teologická, Suma proti pohanům, O bytí a bytnosti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sociální teorie : člověk je určen pro život ve společnosti a dobrá organizace obce podporuje mravnost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učení o trojím lidu ( poddání a řemeslníci, církev a Bůh)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vztah církve a státu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080" w:hanging="360"/>
        <w:rPr/>
      </w:pPr>
      <w:r w:rsidDel="00000000" w:rsidR="00000000" w:rsidRPr="00000000">
        <w:rPr>
          <w:rtl w:val="0"/>
        </w:rPr>
        <w:t xml:space="preserve">člen dominikánů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Pozdní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revoluce v teorii věd a přírodních jevů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otřásá principy scholastiky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vznik renesančního myšlení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William Ockham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Anglie, mnich, filosof, předchůdce renesance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 radikální nominalista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církev by se měla věnovat svému poslání a ne politice a vědění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kritika Akvinského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zásadně odděluje filosofii a teologii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Ockhamova břitva – požaduje odstranění všech zbytečných kategorií, chtěl oddělit rozum od Boha, úspornost, zjednodušení a otevírá se cesta k novému, empirickému poznání ( nejednoduší řešení); odstraním kategorii a zabývám se podstatou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Roger Bacon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učitel na Oxfordu, františkán ( cesta chudoby, přírodní vědy)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lidé by se měli učit nové jazyky, aby porozuměli světu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ostrá kritika Akvinského a jeho překladů Aristotela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žádá obrat ke zkušenosti a logice, experiment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názorově předběhl dobu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studoval astronomii a optiku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 užitečnosti věd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Jan Duns Scotus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sklon ke skepsi, františkán, praktický život mnoho nepřináší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Mistr Eckhart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Němec, teolog, filosof, dominikán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člověk, hledající v sobě boha s ním splyne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612" w:hanging="407.99999999999994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