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7CF80690" w:rsidR="001163D2" w:rsidRDefault="00671DBC" w:rsidP="00671CC6">
      <w:pPr>
        <w:jc w:val="center"/>
        <w:rPr>
          <w:sz w:val="48"/>
        </w:rPr>
      </w:pPr>
      <w:r>
        <w:rPr>
          <w:sz w:val="48"/>
        </w:rPr>
        <w:t>4</w:t>
      </w:r>
      <w:r w:rsidR="00671CC6">
        <w:rPr>
          <w:sz w:val="48"/>
        </w:rPr>
        <w:t>.0</w:t>
      </w:r>
    </w:p>
    <w:p w14:paraId="5F7C9EF6" w14:textId="77777777" w:rsidR="001163D2" w:rsidRDefault="001163D2" w:rsidP="00671CC6">
      <w:pPr>
        <w:jc w:val="center"/>
        <w:rPr>
          <w:sz w:val="32"/>
        </w:rPr>
      </w:pPr>
    </w:p>
    <w:p w14:paraId="4AEB339C" w14:textId="2B4D0B21" w:rsidR="001163D2" w:rsidRDefault="00671CC6" w:rsidP="00671CC6">
      <w:pPr>
        <w:jc w:val="center"/>
        <w:rPr>
          <w:sz w:val="48"/>
        </w:rPr>
      </w:pPr>
      <w:r>
        <w:rPr>
          <w:sz w:val="48"/>
        </w:rPr>
        <w:t>0</w:t>
      </w:r>
      <w:r w:rsidR="00671DBC">
        <w:rPr>
          <w:sz w:val="48"/>
        </w:rPr>
        <w:t>8</w:t>
      </w:r>
      <w:r>
        <w:rPr>
          <w:sz w:val="48"/>
        </w:rPr>
        <w:t>/</w:t>
      </w:r>
      <w:r w:rsidR="00671DBC">
        <w:rPr>
          <w:sz w:val="48"/>
        </w:rPr>
        <w:t>03</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rsidTr="00671DBC">
        <w:tc>
          <w:tcPr>
            <w:tcW w:w="1167"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162"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51"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072"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rsidTr="00671DBC">
        <w:tc>
          <w:tcPr>
            <w:tcW w:w="1167" w:type="dxa"/>
            <w:tcBorders>
              <w:top w:val="single" w:sz="4" w:space="0" w:color="auto"/>
            </w:tcBorders>
          </w:tcPr>
          <w:p w14:paraId="1C11B890" w14:textId="1B6BBEFC" w:rsidR="001163D2" w:rsidRDefault="00671CC6">
            <w:r w:rsidRPr="00671CC6">
              <w:t>July 11, 2026</w:t>
            </w:r>
          </w:p>
        </w:tc>
        <w:tc>
          <w:tcPr>
            <w:tcW w:w="3162" w:type="dxa"/>
            <w:tcBorders>
              <w:top w:val="single" w:sz="4" w:space="0" w:color="auto"/>
            </w:tcBorders>
          </w:tcPr>
          <w:p w14:paraId="6EE2373D" w14:textId="4AB66855" w:rsidR="001163D2" w:rsidRDefault="00671CC6">
            <w:r>
              <w:t>V</w:t>
            </w:r>
            <w:r w:rsidR="001163D2">
              <w:t>ersion 1</w:t>
            </w:r>
            <w:r>
              <w:t>.0</w:t>
            </w:r>
          </w:p>
        </w:tc>
        <w:tc>
          <w:tcPr>
            <w:tcW w:w="1851" w:type="dxa"/>
            <w:tcBorders>
              <w:top w:val="single" w:sz="4" w:space="0" w:color="auto"/>
            </w:tcBorders>
          </w:tcPr>
          <w:p w14:paraId="776E1193" w14:textId="7F4D3772" w:rsidR="001163D2" w:rsidRDefault="00671CC6">
            <w:r>
              <w:t>Kebron</w:t>
            </w:r>
          </w:p>
        </w:tc>
        <w:tc>
          <w:tcPr>
            <w:tcW w:w="3072" w:type="dxa"/>
            <w:tcBorders>
              <w:top w:val="single" w:sz="4" w:space="0" w:color="auto"/>
            </w:tcBorders>
          </w:tcPr>
          <w:p w14:paraId="54A51C54" w14:textId="6350F9EC" w:rsidR="001163D2" w:rsidRDefault="00671CC6">
            <w:r w:rsidRPr="00671CC6">
              <w:t>Initial SRS</w:t>
            </w:r>
          </w:p>
        </w:tc>
      </w:tr>
      <w:tr w:rsidR="001163D2" w14:paraId="73A67601" w14:textId="77777777" w:rsidTr="00671DBC">
        <w:tc>
          <w:tcPr>
            <w:tcW w:w="1167" w:type="dxa"/>
          </w:tcPr>
          <w:p w14:paraId="78EB24DE" w14:textId="20163647" w:rsidR="001163D2" w:rsidRDefault="00F03C93">
            <w:r>
              <w:t>July 20, 2026</w:t>
            </w:r>
          </w:p>
        </w:tc>
        <w:tc>
          <w:tcPr>
            <w:tcW w:w="3162" w:type="dxa"/>
          </w:tcPr>
          <w:p w14:paraId="6FF242D2" w14:textId="724E7FC0" w:rsidR="001163D2" w:rsidRDefault="00F03C93">
            <w:r>
              <w:t>Version 2.0</w:t>
            </w:r>
          </w:p>
        </w:tc>
        <w:tc>
          <w:tcPr>
            <w:tcW w:w="1851" w:type="dxa"/>
          </w:tcPr>
          <w:p w14:paraId="3BFA5AF7" w14:textId="542FBD97" w:rsidR="001163D2" w:rsidRDefault="00F03C93">
            <w:r>
              <w:t>Kebron</w:t>
            </w:r>
          </w:p>
        </w:tc>
        <w:tc>
          <w:tcPr>
            <w:tcW w:w="3072" w:type="dxa"/>
          </w:tcPr>
          <w:p w14:paraId="0E808622" w14:textId="3473FFFF" w:rsidR="001163D2" w:rsidRDefault="00F03C93">
            <w:r w:rsidRPr="00F03C93">
              <w:t>Added Section 6: Software Design</w:t>
            </w:r>
          </w:p>
        </w:tc>
      </w:tr>
      <w:tr w:rsidR="001163D2" w14:paraId="68F76A3E" w14:textId="77777777" w:rsidTr="00671DBC">
        <w:tc>
          <w:tcPr>
            <w:tcW w:w="1167" w:type="dxa"/>
          </w:tcPr>
          <w:p w14:paraId="5409F248" w14:textId="49518B08" w:rsidR="001163D2" w:rsidRDefault="00671DBC">
            <w:r>
              <w:t>July 29, 2026</w:t>
            </w:r>
          </w:p>
        </w:tc>
        <w:tc>
          <w:tcPr>
            <w:tcW w:w="3162" w:type="dxa"/>
          </w:tcPr>
          <w:p w14:paraId="1CA09FFB" w14:textId="4C2FE6E1" w:rsidR="001163D2" w:rsidRDefault="00671DBC">
            <w:r>
              <w:t>Version 3.0</w:t>
            </w:r>
          </w:p>
        </w:tc>
        <w:tc>
          <w:tcPr>
            <w:tcW w:w="1851" w:type="dxa"/>
          </w:tcPr>
          <w:p w14:paraId="59262245" w14:textId="1DCF2752" w:rsidR="001163D2" w:rsidRDefault="00671DBC">
            <w:r>
              <w:t>Kebron</w:t>
            </w:r>
          </w:p>
        </w:tc>
        <w:tc>
          <w:tcPr>
            <w:tcW w:w="3072" w:type="dxa"/>
          </w:tcPr>
          <w:p w14:paraId="26FD92DA" w14:textId="041AE22D" w:rsidR="001163D2" w:rsidRDefault="00C86ADE">
            <w:r w:rsidRPr="00C86ADE">
              <w:t>Added Section 7: Test Plan</w:t>
            </w:r>
          </w:p>
        </w:tc>
      </w:tr>
      <w:tr w:rsidR="001163D2" w14:paraId="591E7D0E" w14:textId="77777777" w:rsidTr="00671DBC">
        <w:tc>
          <w:tcPr>
            <w:tcW w:w="1167" w:type="dxa"/>
          </w:tcPr>
          <w:p w14:paraId="11AFD7F8" w14:textId="77777777" w:rsidR="001163D2" w:rsidRDefault="00671DBC">
            <w:r>
              <w:t>Aug 03,</w:t>
            </w:r>
          </w:p>
          <w:p w14:paraId="76B3BD70" w14:textId="2949EA1C" w:rsidR="00671DBC" w:rsidRDefault="00671DBC">
            <w:r>
              <w:t>2026</w:t>
            </w:r>
          </w:p>
        </w:tc>
        <w:tc>
          <w:tcPr>
            <w:tcW w:w="3162" w:type="dxa"/>
          </w:tcPr>
          <w:p w14:paraId="6877679F" w14:textId="44910FF4" w:rsidR="001163D2" w:rsidRDefault="00671DBC">
            <w:r>
              <w:t>Version 4.0</w:t>
            </w:r>
          </w:p>
        </w:tc>
        <w:tc>
          <w:tcPr>
            <w:tcW w:w="1851" w:type="dxa"/>
          </w:tcPr>
          <w:p w14:paraId="47CF3B5E" w14:textId="2B219152" w:rsidR="001163D2" w:rsidRDefault="00671DBC">
            <w:r>
              <w:t>Kebron</w:t>
            </w:r>
          </w:p>
        </w:tc>
        <w:tc>
          <w:tcPr>
            <w:tcW w:w="3072" w:type="dxa"/>
          </w:tcPr>
          <w:p w14:paraId="7425619B" w14:textId="43D0825C" w:rsidR="001163D2" w:rsidRDefault="00C86ADE">
            <w:r w:rsidRPr="00C86ADE">
              <w:t>Added Section 8: Data Architecture and Management Strateg</w:t>
            </w:r>
            <w:r>
              <w:t>y</w:t>
            </w:r>
          </w:p>
        </w:tc>
      </w:tr>
      <w:tr w:rsidR="00671DBC" w14:paraId="09EFCA66" w14:textId="77777777" w:rsidTr="00671DBC">
        <w:tc>
          <w:tcPr>
            <w:tcW w:w="1167" w:type="dxa"/>
          </w:tcPr>
          <w:p w14:paraId="590C57C3" w14:textId="77777777" w:rsidR="00671DBC" w:rsidRDefault="00671DBC"/>
        </w:tc>
        <w:tc>
          <w:tcPr>
            <w:tcW w:w="3162" w:type="dxa"/>
          </w:tcPr>
          <w:p w14:paraId="498FC342" w14:textId="77777777" w:rsidR="00671DBC" w:rsidRDefault="00671DBC"/>
        </w:tc>
        <w:tc>
          <w:tcPr>
            <w:tcW w:w="1851" w:type="dxa"/>
          </w:tcPr>
          <w:p w14:paraId="2B4298A3" w14:textId="77777777" w:rsidR="00671DBC" w:rsidRDefault="00671DBC"/>
        </w:tc>
        <w:tc>
          <w:tcPr>
            <w:tcW w:w="3072" w:type="dxa"/>
          </w:tcPr>
          <w:p w14:paraId="34E68101" w14:textId="77777777" w:rsidR="00671DBC" w:rsidRDefault="00671DBC"/>
        </w:tc>
      </w:tr>
      <w:tr w:rsidR="00671DBC" w14:paraId="47F254A1" w14:textId="77777777" w:rsidTr="00671DBC">
        <w:tc>
          <w:tcPr>
            <w:tcW w:w="1167" w:type="dxa"/>
          </w:tcPr>
          <w:p w14:paraId="4F346606" w14:textId="77777777" w:rsidR="00671DBC" w:rsidRDefault="00671DBC"/>
        </w:tc>
        <w:tc>
          <w:tcPr>
            <w:tcW w:w="3162" w:type="dxa"/>
          </w:tcPr>
          <w:p w14:paraId="283ACC26" w14:textId="77777777" w:rsidR="00671DBC" w:rsidRDefault="00671DBC"/>
        </w:tc>
        <w:tc>
          <w:tcPr>
            <w:tcW w:w="1851" w:type="dxa"/>
          </w:tcPr>
          <w:p w14:paraId="72B68AB8" w14:textId="77777777" w:rsidR="00671DBC" w:rsidRDefault="00671DBC"/>
        </w:tc>
        <w:tc>
          <w:tcPr>
            <w:tcW w:w="3072" w:type="dxa"/>
          </w:tcPr>
          <w:p w14:paraId="5FF4A888" w14:textId="77777777" w:rsidR="00671DBC" w:rsidRDefault="00671DBC"/>
        </w:tc>
      </w:tr>
      <w:tr w:rsidR="00671DBC" w14:paraId="32851CA0" w14:textId="77777777" w:rsidTr="00671DBC">
        <w:tc>
          <w:tcPr>
            <w:tcW w:w="1167" w:type="dxa"/>
          </w:tcPr>
          <w:p w14:paraId="36A57B8E" w14:textId="77777777" w:rsidR="00671DBC" w:rsidRDefault="00671DBC"/>
        </w:tc>
        <w:tc>
          <w:tcPr>
            <w:tcW w:w="3162" w:type="dxa"/>
          </w:tcPr>
          <w:p w14:paraId="0581D2FA" w14:textId="77777777" w:rsidR="00671DBC" w:rsidRDefault="00671DBC"/>
        </w:tc>
        <w:tc>
          <w:tcPr>
            <w:tcW w:w="1851" w:type="dxa"/>
          </w:tcPr>
          <w:p w14:paraId="608772DF" w14:textId="77777777" w:rsidR="00671DBC" w:rsidRDefault="00671DBC"/>
        </w:tc>
        <w:tc>
          <w:tcPr>
            <w:tcW w:w="3072" w:type="dxa"/>
          </w:tcPr>
          <w:p w14:paraId="474EBBBD" w14:textId="77777777" w:rsidR="00671DBC" w:rsidRDefault="00671DBC"/>
        </w:tc>
      </w:tr>
      <w:tr w:rsidR="00671DBC" w14:paraId="51C6561A" w14:textId="77777777" w:rsidTr="00671DBC">
        <w:tc>
          <w:tcPr>
            <w:tcW w:w="1167" w:type="dxa"/>
          </w:tcPr>
          <w:p w14:paraId="37A7ED3C" w14:textId="77777777" w:rsidR="00671DBC" w:rsidRDefault="00671DBC"/>
        </w:tc>
        <w:tc>
          <w:tcPr>
            <w:tcW w:w="3162" w:type="dxa"/>
          </w:tcPr>
          <w:p w14:paraId="4044D8BC" w14:textId="77777777" w:rsidR="00671DBC" w:rsidRDefault="00671DBC"/>
        </w:tc>
        <w:tc>
          <w:tcPr>
            <w:tcW w:w="1851" w:type="dxa"/>
          </w:tcPr>
          <w:p w14:paraId="2C3B7825" w14:textId="77777777" w:rsidR="00671DBC" w:rsidRDefault="00671DBC"/>
        </w:tc>
        <w:tc>
          <w:tcPr>
            <w:tcW w:w="3072" w:type="dxa"/>
          </w:tcPr>
          <w:p w14:paraId="007CE0BD" w14:textId="77777777" w:rsidR="00671DBC" w:rsidRDefault="00671DBC"/>
        </w:tc>
      </w:tr>
      <w:tr w:rsidR="00671DBC" w14:paraId="06F43875" w14:textId="77777777" w:rsidTr="00671DBC">
        <w:tc>
          <w:tcPr>
            <w:tcW w:w="1167" w:type="dxa"/>
          </w:tcPr>
          <w:p w14:paraId="40E1FA10" w14:textId="77777777" w:rsidR="00671DBC" w:rsidRDefault="00671DBC"/>
        </w:tc>
        <w:tc>
          <w:tcPr>
            <w:tcW w:w="3162" w:type="dxa"/>
          </w:tcPr>
          <w:p w14:paraId="38431C38" w14:textId="77777777" w:rsidR="00671DBC" w:rsidRDefault="00671DBC"/>
        </w:tc>
        <w:tc>
          <w:tcPr>
            <w:tcW w:w="1851" w:type="dxa"/>
          </w:tcPr>
          <w:p w14:paraId="019E531C" w14:textId="77777777" w:rsidR="00671DBC" w:rsidRDefault="00671DBC"/>
        </w:tc>
        <w:tc>
          <w:tcPr>
            <w:tcW w:w="3072" w:type="dxa"/>
          </w:tcPr>
          <w:p w14:paraId="31E70694" w14:textId="77777777" w:rsidR="00671DBC" w:rsidRDefault="00671DBC"/>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671DBC" w14:paraId="0B642B98" w14:textId="77777777">
        <w:tc>
          <w:tcPr>
            <w:tcW w:w="2394" w:type="dxa"/>
          </w:tcPr>
          <w:p w14:paraId="6AE6BAE3" w14:textId="77777777" w:rsidR="00671DBC" w:rsidRDefault="00671DBC" w:rsidP="00671DBC">
            <w:pPr>
              <w:tabs>
                <w:tab w:val="left" w:pos="2880"/>
                <w:tab w:val="left" w:pos="5760"/>
              </w:tabs>
              <w:rPr>
                <w:sz w:val="32"/>
              </w:rPr>
            </w:pPr>
          </w:p>
        </w:tc>
        <w:tc>
          <w:tcPr>
            <w:tcW w:w="2394" w:type="dxa"/>
            <w:vAlign w:val="bottom"/>
          </w:tcPr>
          <w:p w14:paraId="309C9578" w14:textId="450227C3" w:rsidR="00671DBC" w:rsidRDefault="00671DBC" w:rsidP="00671DBC">
            <w:pPr>
              <w:tabs>
                <w:tab w:val="left" w:pos="2880"/>
                <w:tab w:val="left" w:pos="5760"/>
              </w:tabs>
            </w:pPr>
            <w:r>
              <w:t>Kebron Tadesse</w:t>
            </w:r>
          </w:p>
        </w:tc>
        <w:tc>
          <w:tcPr>
            <w:tcW w:w="2394" w:type="dxa"/>
            <w:vAlign w:val="bottom"/>
          </w:tcPr>
          <w:p w14:paraId="021EF1F1" w14:textId="14D981EE" w:rsidR="00671DBC" w:rsidRDefault="00671DBC" w:rsidP="00671DBC">
            <w:pPr>
              <w:tabs>
                <w:tab w:val="left" w:pos="2880"/>
                <w:tab w:val="left" w:pos="5760"/>
              </w:tabs>
            </w:pPr>
            <w:r>
              <w:t>Software Eng.</w:t>
            </w:r>
          </w:p>
        </w:tc>
        <w:tc>
          <w:tcPr>
            <w:tcW w:w="2268" w:type="dxa"/>
          </w:tcPr>
          <w:p w14:paraId="783459C1" w14:textId="73C5F0F4" w:rsidR="00671DBC" w:rsidRDefault="00671DBC" w:rsidP="00671DBC">
            <w:pPr>
              <w:tabs>
                <w:tab w:val="left" w:pos="2880"/>
                <w:tab w:val="left" w:pos="5760"/>
              </w:tabs>
              <w:rPr>
                <w:sz w:val="32"/>
              </w:rPr>
            </w:pPr>
            <w:r>
              <w:rPr>
                <w:sz w:val="32"/>
              </w:rPr>
              <w:t>July 29, 2026</w:t>
            </w:r>
          </w:p>
        </w:tc>
      </w:tr>
      <w:tr w:rsidR="00671DBC" w14:paraId="6E3C6467" w14:textId="77777777">
        <w:tc>
          <w:tcPr>
            <w:tcW w:w="2394" w:type="dxa"/>
          </w:tcPr>
          <w:p w14:paraId="1CE90E9C" w14:textId="77777777" w:rsidR="00671DBC" w:rsidRDefault="00671DBC" w:rsidP="00671DBC">
            <w:pPr>
              <w:tabs>
                <w:tab w:val="left" w:pos="2880"/>
                <w:tab w:val="left" w:pos="5760"/>
              </w:tabs>
              <w:rPr>
                <w:sz w:val="32"/>
              </w:rPr>
            </w:pPr>
          </w:p>
        </w:tc>
        <w:tc>
          <w:tcPr>
            <w:tcW w:w="2394" w:type="dxa"/>
            <w:vAlign w:val="bottom"/>
          </w:tcPr>
          <w:p w14:paraId="33E2267A" w14:textId="36D1842F" w:rsidR="00671DBC" w:rsidRDefault="00671DBC" w:rsidP="00671DBC">
            <w:pPr>
              <w:tabs>
                <w:tab w:val="left" w:pos="2880"/>
                <w:tab w:val="left" w:pos="5760"/>
              </w:tabs>
            </w:pPr>
            <w:r>
              <w:t>Kebron Tadesse</w:t>
            </w:r>
          </w:p>
        </w:tc>
        <w:tc>
          <w:tcPr>
            <w:tcW w:w="2394" w:type="dxa"/>
            <w:vAlign w:val="bottom"/>
          </w:tcPr>
          <w:p w14:paraId="05EAEBD1" w14:textId="166DA644" w:rsidR="00671DBC" w:rsidRDefault="00671DBC" w:rsidP="00671DBC">
            <w:pPr>
              <w:tabs>
                <w:tab w:val="left" w:pos="2880"/>
                <w:tab w:val="left" w:pos="5760"/>
              </w:tabs>
            </w:pPr>
            <w:r>
              <w:t>Software Eng.</w:t>
            </w:r>
          </w:p>
        </w:tc>
        <w:tc>
          <w:tcPr>
            <w:tcW w:w="2268" w:type="dxa"/>
          </w:tcPr>
          <w:p w14:paraId="20656E12" w14:textId="2FE68CE1" w:rsidR="00671DBC" w:rsidRDefault="00671DBC" w:rsidP="00671DBC">
            <w:pPr>
              <w:tabs>
                <w:tab w:val="left" w:pos="2880"/>
                <w:tab w:val="left" w:pos="5760"/>
              </w:tabs>
              <w:rPr>
                <w:sz w:val="32"/>
              </w:rPr>
            </w:pPr>
            <w:r>
              <w:rPr>
                <w:sz w:val="32"/>
              </w:rPr>
              <w:t>Aug 03, 2026</w:t>
            </w:r>
          </w:p>
        </w:tc>
      </w:tr>
      <w:tr w:rsidR="00671DBC" w14:paraId="2D8A4307" w14:textId="77777777">
        <w:tc>
          <w:tcPr>
            <w:tcW w:w="2394" w:type="dxa"/>
          </w:tcPr>
          <w:p w14:paraId="5C4C6F02" w14:textId="77777777" w:rsidR="00671DBC" w:rsidRDefault="00671DBC" w:rsidP="00671DBC">
            <w:pPr>
              <w:tabs>
                <w:tab w:val="left" w:pos="2880"/>
                <w:tab w:val="left" w:pos="5760"/>
              </w:tabs>
              <w:rPr>
                <w:sz w:val="32"/>
              </w:rPr>
            </w:pPr>
          </w:p>
        </w:tc>
        <w:tc>
          <w:tcPr>
            <w:tcW w:w="2394" w:type="dxa"/>
            <w:vAlign w:val="bottom"/>
          </w:tcPr>
          <w:p w14:paraId="7B4B796A" w14:textId="22395075" w:rsidR="00671DBC" w:rsidRDefault="00671DBC" w:rsidP="00671DBC">
            <w:pPr>
              <w:tabs>
                <w:tab w:val="left" w:pos="2880"/>
                <w:tab w:val="left" w:pos="5760"/>
              </w:tabs>
            </w:pPr>
            <w:r>
              <w:t>Dr. Gus Hanna</w:t>
            </w:r>
          </w:p>
        </w:tc>
        <w:tc>
          <w:tcPr>
            <w:tcW w:w="2394" w:type="dxa"/>
            <w:vAlign w:val="bottom"/>
          </w:tcPr>
          <w:p w14:paraId="197DC19C" w14:textId="0BD064DC" w:rsidR="00671DBC" w:rsidRDefault="00671DBC" w:rsidP="00671DBC">
            <w:pPr>
              <w:tabs>
                <w:tab w:val="left" w:pos="2880"/>
                <w:tab w:val="left" w:pos="5760"/>
              </w:tabs>
            </w:pPr>
            <w:r>
              <w:t>Instructor, CS 250</w:t>
            </w:r>
          </w:p>
        </w:tc>
        <w:tc>
          <w:tcPr>
            <w:tcW w:w="2268" w:type="dxa"/>
          </w:tcPr>
          <w:p w14:paraId="087938F2" w14:textId="77777777" w:rsidR="00671DBC" w:rsidRDefault="00671DBC" w:rsidP="00671DBC">
            <w:pPr>
              <w:tabs>
                <w:tab w:val="left" w:pos="2880"/>
                <w:tab w:val="left" w:pos="5760"/>
              </w:tabs>
              <w:rPr>
                <w:sz w:val="32"/>
              </w:rPr>
            </w:pPr>
          </w:p>
        </w:tc>
      </w:tr>
      <w:tr w:rsidR="00671DBC" w14:paraId="48C3C505" w14:textId="77777777">
        <w:tc>
          <w:tcPr>
            <w:tcW w:w="2394" w:type="dxa"/>
          </w:tcPr>
          <w:p w14:paraId="2C3A3657" w14:textId="77777777" w:rsidR="00671DBC" w:rsidRDefault="00671DBC" w:rsidP="00671DBC">
            <w:pPr>
              <w:tabs>
                <w:tab w:val="left" w:pos="2880"/>
                <w:tab w:val="left" w:pos="5760"/>
              </w:tabs>
              <w:rPr>
                <w:sz w:val="32"/>
              </w:rPr>
            </w:pPr>
          </w:p>
        </w:tc>
        <w:tc>
          <w:tcPr>
            <w:tcW w:w="2394" w:type="dxa"/>
            <w:vAlign w:val="bottom"/>
          </w:tcPr>
          <w:p w14:paraId="5043766E" w14:textId="77777777" w:rsidR="00671DBC" w:rsidRDefault="00671DBC" w:rsidP="00671DBC">
            <w:pPr>
              <w:tabs>
                <w:tab w:val="left" w:pos="2880"/>
                <w:tab w:val="left" w:pos="5760"/>
              </w:tabs>
            </w:pPr>
          </w:p>
        </w:tc>
        <w:tc>
          <w:tcPr>
            <w:tcW w:w="2394" w:type="dxa"/>
            <w:vAlign w:val="bottom"/>
          </w:tcPr>
          <w:p w14:paraId="47233719" w14:textId="77777777" w:rsidR="00671DBC" w:rsidRDefault="00671DBC" w:rsidP="00671DBC">
            <w:pPr>
              <w:tabs>
                <w:tab w:val="left" w:pos="2880"/>
                <w:tab w:val="left" w:pos="5760"/>
              </w:tabs>
            </w:pPr>
          </w:p>
        </w:tc>
        <w:tc>
          <w:tcPr>
            <w:tcW w:w="2268" w:type="dxa"/>
          </w:tcPr>
          <w:p w14:paraId="2D058B75" w14:textId="77777777" w:rsidR="00671DBC" w:rsidRDefault="00671DBC" w:rsidP="00671DBC">
            <w:pPr>
              <w:tabs>
                <w:tab w:val="left" w:pos="2880"/>
                <w:tab w:val="left" w:pos="5760"/>
              </w:tabs>
              <w:rPr>
                <w:sz w:val="32"/>
              </w:rPr>
            </w:pPr>
          </w:p>
        </w:tc>
      </w:tr>
      <w:tr w:rsidR="00671DBC" w14:paraId="2F0168D7" w14:textId="77777777">
        <w:tc>
          <w:tcPr>
            <w:tcW w:w="2394" w:type="dxa"/>
          </w:tcPr>
          <w:p w14:paraId="196A2F87" w14:textId="77777777" w:rsidR="00671DBC" w:rsidRDefault="00671DBC" w:rsidP="00671DBC">
            <w:pPr>
              <w:tabs>
                <w:tab w:val="left" w:pos="2880"/>
                <w:tab w:val="left" w:pos="5760"/>
              </w:tabs>
              <w:rPr>
                <w:sz w:val="32"/>
              </w:rPr>
            </w:pPr>
          </w:p>
        </w:tc>
        <w:tc>
          <w:tcPr>
            <w:tcW w:w="2394" w:type="dxa"/>
            <w:vAlign w:val="bottom"/>
          </w:tcPr>
          <w:p w14:paraId="19AE184D" w14:textId="77777777" w:rsidR="00671DBC" w:rsidRDefault="00671DBC" w:rsidP="00671DBC">
            <w:pPr>
              <w:tabs>
                <w:tab w:val="left" w:pos="2880"/>
                <w:tab w:val="left" w:pos="5760"/>
              </w:tabs>
            </w:pPr>
          </w:p>
        </w:tc>
        <w:tc>
          <w:tcPr>
            <w:tcW w:w="2394" w:type="dxa"/>
            <w:vAlign w:val="bottom"/>
          </w:tcPr>
          <w:p w14:paraId="46E6F5AC" w14:textId="77777777" w:rsidR="00671DBC" w:rsidRDefault="00671DBC" w:rsidP="00671DBC">
            <w:pPr>
              <w:tabs>
                <w:tab w:val="left" w:pos="2880"/>
                <w:tab w:val="left" w:pos="5760"/>
              </w:tabs>
            </w:pPr>
          </w:p>
        </w:tc>
        <w:tc>
          <w:tcPr>
            <w:tcW w:w="2268" w:type="dxa"/>
          </w:tcPr>
          <w:p w14:paraId="256BAE10" w14:textId="77777777" w:rsidR="00671DBC" w:rsidRDefault="00671DBC" w:rsidP="00671DBC">
            <w:pPr>
              <w:tabs>
                <w:tab w:val="left" w:pos="2880"/>
                <w:tab w:val="left" w:pos="5760"/>
              </w:tabs>
              <w:rPr>
                <w:sz w:val="32"/>
              </w:rPr>
            </w:pPr>
          </w:p>
        </w:tc>
      </w:tr>
      <w:tr w:rsidR="00671DBC" w14:paraId="764FD39B" w14:textId="77777777">
        <w:tc>
          <w:tcPr>
            <w:tcW w:w="2394" w:type="dxa"/>
          </w:tcPr>
          <w:p w14:paraId="641FCF74" w14:textId="77777777" w:rsidR="00671DBC" w:rsidRDefault="00671DBC" w:rsidP="00671DBC">
            <w:pPr>
              <w:tabs>
                <w:tab w:val="left" w:pos="2880"/>
                <w:tab w:val="left" w:pos="5760"/>
              </w:tabs>
              <w:rPr>
                <w:sz w:val="32"/>
              </w:rPr>
            </w:pPr>
          </w:p>
        </w:tc>
        <w:tc>
          <w:tcPr>
            <w:tcW w:w="2394" w:type="dxa"/>
            <w:vAlign w:val="bottom"/>
          </w:tcPr>
          <w:p w14:paraId="33667CB1" w14:textId="77777777" w:rsidR="00671DBC" w:rsidRDefault="00671DBC" w:rsidP="00671DBC">
            <w:pPr>
              <w:tabs>
                <w:tab w:val="left" w:pos="2880"/>
                <w:tab w:val="left" w:pos="5760"/>
              </w:tabs>
            </w:pPr>
          </w:p>
        </w:tc>
        <w:tc>
          <w:tcPr>
            <w:tcW w:w="2394" w:type="dxa"/>
            <w:vAlign w:val="bottom"/>
          </w:tcPr>
          <w:p w14:paraId="7DCA6D2F" w14:textId="77777777" w:rsidR="00671DBC" w:rsidRDefault="00671DBC" w:rsidP="00671DBC">
            <w:pPr>
              <w:tabs>
                <w:tab w:val="left" w:pos="2880"/>
                <w:tab w:val="left" w:pos="5760"/>
              </w:tabs>
            </w:pPr>
          </w:p>
        </w:tc>
        <w:tc>
          <w:tcPr>
            <w:tcW w:w="2268" w:type="dxa"/>
          </w:tcPr>
          <w:p w14:paraId="59CBB0F0" w14:textId="77777777" w:rsidR="00671DBC" w:rsidRDefault="00671DBC" w:rsidP="00671DBC">
            <w:pPr>
              <w:tabs>
                <w:tab w:val="left" w:pos="2880"/>
                <w:tab w:val="left" w:pos="5760"/>
              </w:tabs>
              <w:rPr>
                <w:sz w:val="32"/>
              </w:rPr>
            </w:pPr>
          </w:p>
        </w:tc>
      </w:tr>
      <w:tr w:rsidR="00671DBC" w14:paraId="08A4A795" w14:textId="77777777">
        <w:tc>
          <w:tcPr>
            <w:tcW w:w="2394" w:type="dxa"/>
          </w:tcPr>
          <w:p w14:paraId="6F75DB24" w14:textId="77777777" w:rsidR="00671DBC" w:rsidRDefault="00671DBC" w:rsidP="00671DBC">
            <w:pPr>
              <w:tabs>
                <w:tab w:val="left" w:pos="2880"/>
                <w:tab w:val="left" w:pos="5760"/>
              </w:tabs>
              <w:rPr>
                <w:sz w:val="32"/>
              </w:rPr>
            </w:pPr>
          </w:p>
        </w:tc>
        <w:tc>
          <w:tcPr>
            <w:tcW w:w="2394" w:type="dxa"/>
            <w:vAlign w:val="bottom"/>
          </w:tcPr>
          <w:p w14:paraId="1764DB68" w14:textId="77777777" w:rsidR="00671DBC" w:rsidRDefault="00671DBC" w:rsidP="00671DBC">
            <w:pPr>
              <w:tabs>
                <w:tab w:val="left" w:pos="2880"/>
                <w:tab w:val="left" w:pos="5760"/>
              </w:tabs>
            </w:pPr>
          </w:p>
        </w:tc>
        <w:tc>
          <w:tcPr>
            <w:tcW w:w="2394" w:type="dxa"/>
            <w:vAlign w:val="bottom"/>
          </w:tcPr>
          <w:p w14:paraId="1341EAD8" w14:textId="77777777" w:rsidR="00671DBC" w:rsidRDefault="00671DBC" w:rsidP="00671DBC">
            <w:pPr>
              <w:tabs>
                <w:tab w:val="left" w:pos="2880"/>
                <w:tab w:val="left" w:pos="5760"/>
              </w:tabs>
            </w:pPr>
          </w:p>
        </w:tc>
        <w:tc>
          <w:tcPr>
            <w:tcW w:w="2268" w:type="dxa"/>
          </w:tcPr>
          <w:p w14:paraId="62DB0D93" w14:textId="77777777" w:rsidR="00671DBC" w:rsidRDefault="00671DBC" w:rsidP="00671DBC">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371A17" w:rsidRDefault="001163D2" w:rsidP="005767E7">
      <w:pPr>
        <w:rPr>
          <w:b/>
          <w:sz w:val="15"/>
          <w:szCs w:val="15"/>
        </w:rPr>
      </w:pPr>
      <w:r>
        <w:br w:type="page"/>
      </w:r>
      <w:r w:rsidRPr="00371A17">
        <w:rPr>
          <w:b/>
          <w:sz w:val="15"/>
          <w:szCs w:val="15"/>
        </w:rPr>
        <w:lastRenderedPageBreak/>
        <w:t>Table of Contents</w:t>
      </w:r>
    </w:p>
    <w:p w14:paraId="0E0C173A" w14:textId="77777777" w:rsidR="001163D2" w:rsidRPr="00371A17" w:rsidRDefault="001163D2">
      <w:pPr>
        <w:pStyle w:val="TOC1"/>
        <w:tabs>
          <w:tab w:val="right" w:leader="dot" w:pos="9350"/>
        </w:tabs>
        <w:rPr>
          <w:b w:val="0"/>
          <w:caps w:val="0"/>
          <w:noProof/>
          <w:sz w:val="15"/>
          <w:szCs w:val="15"/>
        </w:rPr>
      </w:pPr>
      <w:r w:rsidRPr="00371A17">
        <w:rPr>
          <w:sz w:val="15"/>
          <w:szCs w:val="15"/>
        </w:rPr>
        <w:fldChar w:fldCharType="begin"/>
      </w:r>
      <w:r w:rsidRPr="00371A17">
        <w:rPr>
          <w:sz w:val="15"/>
          <w:szCs w:val="15"/>
        </w:rPr>
        <w:instrText xml:space="preserve"> TOC \o "1-3" </w:instrText>
      </w:r>
      <w:r w:rsidRPr="00371A17">
        <w:rPr>
          <w:sz w:val="15"/>
          <w:szCs w:val="15"/>
        </w:rPr>
        <w:fldChar w:fldCharType="separate"/>
      </w:r>
      <w:r w:rsidRPr="00371A17">
        <w:rPr>
          <w:noProof/>
          <w:sz w:val="15"/>
          <w:szCs w:val="15"/>
        </w:rPr>
        <w:t>Revision History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_Toc506459135 \h </w:instrText>
      </w:r>
      <w:r w:rsidRPr="00371A17">
        <w:rPr>
          <w:noProof/>
          <w:sz w:val="15"/>
          <w:szCs w:val="15"/>
        </w:rPr>
      </w:r>
      <w:r w:rsidRPr="00371A17">
        <w:rPr>
          <w:noProof/>
          <w:sz w:val="15"/>
          <w:szCs w:val="15"/>
        </w:rPr>
        <w:fldChar w:fldCharType="separate"/>
      </w:r>
      <w:r w:rsidRPr="00371A17">
        <w:rPr>
          <w:noProof/>
          <w:sz w:val="15"/>
          <w:szCs w:val="15"/>
        </w:rPr>
        <w:t>ii</w:t>
      </w:r>
      <w:r w:rsidRPr="00371A17">
        <w:rPr>
          <w:noProof/>
          <w:sz w:val="15"/>
          <w:szCs w:val="15"/>
        </w:rPr>
        <w:fldChar w:fldCharType="end"/>
      </w:r>
    </w:p>
    <w:p w14:paraId="00E3BA61" w14:textId="77777777" w:rsidR="001163D2" w:rsidRPr="00371A17" w:rsidRDefault="001163D2">
      <w:pPr>
        <w:pStyle w:val="TOC1"/>
        <w:tabs>
          <w:tab w:val="right" w:leader="dot" w:pos="9350"/>
        </w:tabs>
        <w:rPr>
          <w:b w:val="0"/>
          <w:caps w:val="0"/>
          <w:noProof/>
          <w:sz w:val="15"/>
          <w:szCs w:val="15"/>
        </w:rPr>
      </w:pPr>
      <w:r w:rsidRPr="00371A17">
        <w:rPr>
          <w:noProof/>
          <w:sz w:val="15"/>
          <w:szCs w:val="15"/>
        </w:rPr>
        <w:t>Document Approval</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_Toc506459136 \h </w:instrText>
      </w:r>
      <w:r w:rsidRPr="00371A17">
        <w:rPr>
          <w:noProof/>
          <w:sz w:val="15"/>
          <w:szCs w:val="15"/>
        </w:rPr>
      </w:r>
      <w:r w:rsidRPr="00371A17">
        <w:rPr>
          <w:noProof/>
          <w:sz w:val="15"/>
          <w:szCs w:val="15"/>
        </w:rPr>
        <w:fldChar w:fldCharType="separate"/>
      </w:r>
      <w:r w:rsidRPr="00371A17">
        <w:rPr>
          <w:noProof/>
          <w:sz w:val="15"/>
          <w:szCs w:val="15"/>
        </w:rPr>
        <w:t>ii</w:t>
      </w:r>
      <w:r w:rsidRPr="00371A17">
        <w:rPr>
          <w:noProof/>
          <w:sz w:val="15"/>
          <w:szCs w:val="15"/>
        </w:rPr>
        <w:fldChar w:fldCharType="end"/>
      </w:r>
    </w:p>
    <w:p w14:paraId="3B71D875" w14:textId="77777777" w:rsidR="001163D2" w:rsidRPr="00371A17" w:rsidRDefault="001163D2">
      <w:pPr>
        <w:pStyle w:val="TOC1"/>
        <w:tabs>
          <w:tab w:val="right" w:leader="dot" w:pos="9350"/>
        </w:tabs>
        <w:rPr>
          <w:b w:val="0"/>
          <w:caps w:val="0"/>
          <w:noProof/>
          <w:sz w:val="15"/>
          <w:szCs w:val="15"/>
        </w:rPr>
      </w:pPr>
      <w:r w:rsidRPr="00371A17">
        <w:rPr>
          <w:noProof/>
          <w:sz w:val="15"/>
          <w:szCs w:val="15"/>
        </w:rPr>
        <w:t>1. Introduction</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_Toc506459137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1989C358" w14:textId="77777777" w:rsidR="001163D2" w:rsidRPr="00371A17" w:rsidRDefault="001163D2">
      <w:pPr>
        <w:pStyle w:val="TOC2"/>
        <w:tabs>
          <w:tab w:val="right" w:leader="dot" w:pos="9350"/>
        </w:tabs>
        <w:rPr>
          <w:smallCaps w:val="0"/>
          <w:noProof/>
          <w:sz w:val="15"/>
          <w:szCs w:val="15"/>
        </w:rPr>
      </w:pPr>
      <w:r w:rsidRPr="00371A17">
        <w:rPr>
          <w:noProof/>
          <w:sz w:val="15"/>
          <w:szCs w:val="15"/>
        </w:rPr>
        <w:t>1.1 Purpose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_Toc506459138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5517C6CF" w14:textId="77777777" w:rsidR="001163D2" w:rsidRPr="00371A17" w:rsidRDefault="001163D2">
      <w:pPr>
        <w:pStyle w:val="TOC2"/>
        <w:tabs>
          <w:tab w:val="right" w:leader="dot" w:pos="9350"/>
        </w:tabs>
        <w:rPr>
          <w:smallCaps w:val="0"/>
          <w:noProof/>
          <w:sz w:val="15"/>
          <w:szCs w:val="15"/>
        </w:rPr>
      </w:pPr>
      <w:r w:rsidRPr="00371A17">
        <w:rPr>
          <w:noProof/>
          <w:sz w:val="15"/>
          <w:szCs w:val="15"/>
        </w:rPr>
        <w:t>1.2 Scope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_Toc506459139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0C32C3C0" w14:textId="77777777" w:rsidR="001163D2" w:rsidRPr="00371A17" w:rsidRDefault="001163D2">
      <w:pPr>
        <w:pStyle w:val="TOC2"/>
        <w:tabs>
          <w:tab w:val="right" w:leader="dot" w:pos="9350"/>
        </w:tabs>
        <w:rPr>
          <w:smallCaps w:val="0"/>
          <w:noProof/>
          <w:sz w:val="15"/>
          <w:szCs w:val="15"/>
        </w:rPr>
      </w:pPr>
      <w:r w:rsidRPr="00371A17">
        <w:rPr>
          <w:noProof/>
          <w:sz w:val="15"/>
          <w:szCs w:val="15"/>
        </w:rPr>
        <w:t>1.3 Definitions, Acronyms, and Abbreviations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_Toc506459140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128C5A58" w14:textId="77777777" w:rsidR="001163D2" w:rsidRPr="00371A17" w:rsidRDefault="001163D2">
      <w:pPr>
        <w:pStyle w:val="TOC2"/>
        <w:tabs>
          <w:tab w:val="right" w:leader="dot" w:pos="9350"/>
        </w:tabs>
        <w:rPr>
          <w:smallCaps w:val="0"/>
          <w:noProof/>
          <w:sz w:val="15"/>
          <w:szCs w:val="15"/>
        </w:rPr>
      </w:pPr>
      <w:r w:rsidRPr="00371A17">
        <w:rPr>
          <w:noProof/>
          <w:sz w:val="15"/>
          <w:szCs w:val="15"/>
        </w:rPr>
        <w:t>1.4 References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_Toc506459141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2D72A149" w14:textId="77777777" w:rsidR="001163D2" w:rsidRPr="00371A17" w:rsidRDefault="001163D2">
      <w:pPr>
        <w:pStyle w:val="TOC2"/>
        <w:tabs>
          <w:tab w:val="right" w:leader="dot" w:pos="9350"/>
        </w:tabs>
        <w:rPr>
          <w:smallCaps w:val="0"/>
          <w:noProof/>
          <w:sz w:val="15"/>
          <w:szCs w:val="15"/>
        </w:rPr>
      </w:pPr>
      <w:r w:rsidRPr="00371A17">
        <w:rPr>
          <w:noProof/>
          <w:sz w:val="15"/>
          <w:szCs w:val="15"/>
        </w:rPr>
        <w:t>1.5 Overview</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_Toc506459142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21A233A8" w14:textId="77777777" w:rsidR="001163D2" w:rsidRPr="00371A17" w:rsidRDefault="001163D2">
      <w:pPr>
        <w:pStyle w:val="TOC1"/>
        <w:tabs>
          <w:tab w:val="right" w:leader="dot" w:pos="9350"/>
        </w:tabs>
        <w:rPr>
          <w:b w:val="0"/>
          <w:caps w:val="0"/>
          <w:noProof/>
          <w:sz w:val="15"/>
          <w:szCs w:val="15"/>
        </w:rPr>
      </w:pPr>
      <w:r w:rsidRPr="00371A17">
        <w:rPr>
          <w:noProof/>
          <w:sz w:val="15"/>
          <w:szCs w:val="15"/>
        </w:rPr>
        <w:t>2. General Description</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_Toc506459143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66A4681B" w14:textId="77777777" w:rsidR="001163D2" w:rsidRPr="00371A17" w:rsidRDefault="001163D2">
      <w:pPr>
        <w:pStyle w:val="TOC2"/>
        <w:tabs>
          <w:tab w:val="right" w:leader="dot" w:pos="9350"/>
        </w:tabs>
        <w:rPr>
          <w:smallCaps w:val="0"/>
          <w:noProof/>
          <w:sz w:val="15"/>
          <w:szCs w:val="15"/>
        </w:rPr>
      </w:pPr>
      <w:r w:rsidRPr="00371A17">
        <w:rPr>
          <w:noProof/>
          <w:sz w:val="15"/>
          <w:szCs w:val="15"/>
        </w:rPr>
        <w:t>2.1 Product Perspective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_Toc506459144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4C3AB6DD" w14:textId="77777777" w:rsidR="001163D2" w:rsidRPr="00371A17" w:rsidRDefault="001163D2">
      <w:pPr>
        <w:pStyle w:val="TOC2"/>
        <w:tabs>
          <w:tab w:val="right" w:leader="dot" w:pos="9350"/>
        </w:tabs>
        <w:rPr>
          <w:smallCaps w:val="0"/>
          <w:noProof/>
          <w:sz w:val="15"/>
          <w:szCs w:val="15"/>
        </w:rPr>
      </w:pPr>
      <w:r w:rsidRPr="00371A17">
        <w:rPr>
          <w:noProof/>
          <w:sz w:val="15"/>
          <w:szCs w:val="15"/>
        </w:rPr>
        <w:t>2.2 Product Functions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_Toc506459145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03861B13" w14:textId="77777777" w:rsidR="001163D2" w:rsidRPr="00371A17" w:rsidRDefault="001163D2">
      <w:pPr>
        <w:pStyle w:val="TOC2"/>
        <w:tabs>
          <w:tab w:val="right" w:leader="dot" w:pos="9350"/>
        </w:tabs>
        <w:rPr>
          <w:smallCaps w:val="0"/>
          <w:noProof/>
          <w:sz w:val="15"/>
          <w:szCs w:val="15"/>
        </w:rPr>
      </w:pPr>
      <w:r w:rsidRPr="00371A17">
        <w:rPr>
          <w:noProof/>
          <w:sz w:val="15"/>
          <w:szCs w:val="15"/>
        </w:rPr>
        <w:t>2.3 User Characteristics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_Toc506459146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4AC952C3" w14:textId="77777777" w:rsidR="001163D2" w:rsidRPr="00371A17" w:rsidRDefault="001163D2">
      <w:pPr>
        <w:pStyle w:val="TOC2"/>
        <w:tabs>
          <w:tab w:val="right" w:leader="dot" w:pos="9350"/>
        </w:tabs>
        <w:rPr>
          <w:smallCaps w:val="0"/>
          <w:noProof/>
          <w:sz w:val="15"/>
          <w:szCs w:val="15"/>
        </w:rPr>
      </w:pPr>
      <w:r w:rsidRPr="00371A17">
        <w:rPr>
          <w:noProof/>
          <w:sz w:val="15"/>
          <w:szCs w:val="15"/>
        </w:rPr>
        <w:t>2.4 General Constraints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_Toc506459147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2878D8C9" w14:textId="77777777" w:rsidR="001163D2" w:rsidRPr="00371A17" w:rsidRDefault="001163D2">
      <w:pPr>
        <w:pStyle w:val="TOC2"/>
        <w:tabs>
          <w:tab w:val="right" w:leader="dot" w:pos="9350"/>
        </w:tabs>
        <w:rPr>
          <w:smallCaps w:val="0"/>
          <w:noProof/>
          <w:sz w:val="15"/>
          <w:szCs w:val="15"/>
        </w:rPr>
      </w:pPr>
      <w:r w:rsidRPr="00371A17">
        <w:rPr>
          <w:noProof/>
          <w:sz w:val="15"/>
          <w:szCs w:val="15"/>
        </w:rPr>
        <w:t>2.5 Assumptions and Dependencies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_Toc506459148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3F21579C" w14:textId="77777777" w:rsidR="001163D2" w:rsidRPr="00371A17" w:rsidRDefault="001163D2">
      <w:pPr>
        <w:pStyle w:val="TOC1"/>
        <w:tabs>
          <w:tab w:val="right" w:leader="dot" w:pos="9350"/>
        </w:tabs>
        <w:rPr>
          <w:b w:val="0"/>
          <w:caps w:val="0"/>
          <w:noProof/>
          <w:sz w:val="15"/>
          <w:szCs w:val="15"/>
        </w:rPr>
      </w:pPr>
      <w:r w:rsidRPr="00371A17">
        <w:rPr>
          <w:noProof/>
          <w:sz w:val="15"/>
          <w:szCs w:val="15"/>
        </w:rPr>
        <w:t>3. Specific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_Toc506459149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7D2AC52C" w14:textId="77777777" w:rsidR="001163D2" w:rsidRPr="00371A17" w:rsidRDefault="001163D2">
      <w:pPr>
        <w:pStyle w:val="TOC2"/>
        <w:tabs>
          <w:tab w:val="right" w:leader="dot" w:pos="9350"/>
        </w:tabs>
        <w:rPr>
          <w:smallCaps w:val="0"/>
          <w:noProof/>
          <w:sz w:val="15"/>
          <w:szCs w:val="15"/>
        </w:rPr>
      </w:pPr>
      <w:r w:rsidRPr="00371A17">
        <w:rPr>
          <w:noProof/>
          <w:sz w:val="15"/>
          <w:szCs w:val="15"/>
        </w:rPr>
        <w:t>3.1 External Interface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_Toc506459150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6CDB3074" w14:textId="77777777" w:rsidR="001163D2" w:rsidRPr="00371A17" w:rsidRDefault="001163D2">
      <w:pPr>
        <w:pStyle w:val="TOC3"/>
        <w:tabs>
          <w:tab w:val="right" w:leader="dot" w:pos="9350"/>
        </w:tabs>
        <w:rPr>
          <w:i w:val="0"/>
          <w:noProof/>
          <w:sz w:val="15"/>
          <w:szCs w:val="15"/>
        </w:rPr>
      </w:pPr>
      <w:r w:rsidRPr="00371A17">
        <w:rPr>
          <w:noProof/>
          <w:sz w:val="15"/>
          <w:szCs w:val="15"/>
        </w:rPr>
        <w:t>3.1.1 User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_Toc506459151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FDEBB91" w14:textId="77777777" w:rsidR="001163D2" w:rsidRPr="00371A17" w:rsidRDefault="001163D2">
      <w:pPr>
        <w:pStyle w:val="TOC3"/>
        <w:tabs>
          <w:tab w:val="right" w:leader="dot" w:pos="9350"/>
        </w:tabs>
        <w:rPr>
          <w:i w:val="0"/>
          <w:noProof/>
          <w:sz w:val="15"/>
          <w:szCs w:val="15"/>
        </w:rPr>
      </w:pPr>
      <w:r w:rsidRPr="00371A17">
        <w:rPr>
          <w:noProof/>
          <w:sz w:val="15"/>
          <w:szCs w:val="15"/>
        </w:rPr>
        <w:t>3.1.2 Hardware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_Toc506459152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0ECE7309" w14:textId="77777777" w:rsidR="001163D2" w:rsidRPr="00371A17" w:rsidRDefault="001163D2">
      <w:pPr>
        <w:pStyle w:val="TOC3"/>
        <w:tabs>
          <w:tab w:val="right" w:leader="dot" w:pos="9350"/>
        </w:tabs>
        <w:rPr>
          <w:i w:val="0"/>
          <w:noProof/>
          <w:sz w:val="15"/>
          <w:szCs w:val="15"/>
        </w:rPr>
      </w:pPr>
      <w:r w:rsidRPr="00371A17">
        <w:rPr>
          <w:noProof/>
          <w:sz w:val="15"/>
          <w:szCs w:val="15"/>
        </w:rPr>
        <w:t>3.1.3 Software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_Toc506459153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11FCD14" w14:textId="77777777" w:rsidR="001163D2" w:rsidRPr="00371A17" w:rsidRDefault="001163D2">
      <w:pPr>
        <w:pStyle w:val="TOC3"/>
        <w:tabs>
          <w:tab w:val="right" w:leader="dot" w:pos="9350"/>
        </w:tabs>
        <w:rPr>
          <w:i w:val="0"/>
          <w:noProof/>
          <w:sz w:val="15"/>
          <w:szCs w:val="15"/>
        </w:rPr>
      </w:pPr>
      <w:r w:rsidRPr="00371A17">
        <w:rPr>
          <w:noProof/>
          <w:sz w:val="15"/>
          <w:szCs w:val="15"/>
        </w:rPr>
        <w:t>3.1.4 Communications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_Toc506459154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C0B4391" w14:textId="77777777" w:rsidR="001163D2" w:rsidRPr="00371A17" w:rsidRDefault="001163D2">
      <w:pPr>
        <w:pStyle w:val="TOC2"/>
        <w:tabs>
          <w:tab w:val="right" w:leader="dot" w:pos="9350"/>
        </w:tabs>
        <w:rPr>
          <w:smallCaps w:val="0"/>
          <w:noProof/>
          <w:sz w:val="15"/>
          <w:szCs w:val="15"/>
        </w:rPr>
      </w:pPr>
      <w:r w:rsidRPr="00371A17">
        <w:rPr>
          <w:noProof/>
          <w:sz w:val="15"/>
          <w:szCs w:val="15"/>
        </w:rPr>
        <w:t>3.2 Functional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_Toc506459155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372C0092" w14:textId="77777777" w:rsidR="001163D2" w:rsidRPr="00371A17" w:rsidRDefault="001163D2">
      <w:pPr>
        <w:pStyle w:val="TOC3"/>
        <w:tabs>
          <w:tab w:val="right" w:leader="dot" w:pos="9350"/>
        </w:tabs>
        <w:rPr>
          <w:i w:val="0"/>
          <w:noProof/>
          <w:sz w:val="15"/>
          <w:szCs w:val="15"/>
        </w:rPr>
      </w:pPr>
      <w:r w:rsidRPr="00371A17">
        <w:rPr>
          <w:noProof/>
          <w:sz w:val="15"/>
          <w:szCs w:val="15"/>
        </w:rPr>
        <w:t>3.2.1 &lt;Functional Requirement or Feature #1&gt;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_Toc506459156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E1EB449" w14:textId="77777777" w:rsidR="001163D2" w:rsidRPr="00371A17" w:rsidRDefault="001163D2">
      <w:pPr>
        <w:pStyle w:val="TOC3"/>
        <w:tabs>
          <w:tab w:val="right" w:leader="dot" w:pos="9350"/>
        </w:tabs>
        <w:rPr>
          <w:i w:val="0"/>
          <w:noProof/>
          <w:sz w:val="15"/>
          <w:szCs w:val="15"/>
        </w:rPr>
      </w:pPr>
      <w:r w:rsidRPr="00371A17">
        <w:rPr>
          <w:noProof/>
          <w:sz w:val="15"/>
          <w:szCs w:val="15"/>
        </w:rPr>
        <w:t>3.2.2 &lt;Functional Requirement or Feature #2&gt;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_Toc506459157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6AF726CA" w14:textId="77777777" w:rsidR="001163D2" w:rsidRPr="00371A17" w:rsidRDefault="001163D2">
      <w:pPr>
        <w:pStyle w:val="TOC2"/>
        <w:tabs>
          <w:tab w:val="right" w:leader="dot" w:pos="9350"/>
        </w:tabs>
        <w:rPr>
          <w:smallCaps w:val="0"/>
          <w:noProof/>
          <w:sz w:val="15"/>
          <w:szCs w:val="15"/>
        </w:rPr>
      </w:pPr>
      <w:r w:rsidRPr="00371A17">
        <w:rPr>
          <w:noProof/>
          <w:sz w:val="15"/>
          <w:szCs w:val="15"/>
        </w:rPr>
        <w:t>3.3 Use Cases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_Toc506459158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697FE28" w14:textId="77777777" w:rsidR="001163D2" w:rsidRPr="00371A17" w:rsidRDefault="001163D2">
      <w:pPr>
        <w:pStyle w:val="TOC3"/>
        <w:tabs>
          <w:tab w:val="right" w:leader="dot" w:pos="9350"/>
        </w:tabs>
        <w:rPr>
          <w:i w:val="0"/>
          <w:noProof/>
          <w:sz w:val="15"/>
          <w:szCs w:val="15"/>
        </w:rPr>
      </w:pPr>
      <w:r w:rsidRPr="00371A17">
        <w:rPr>
          <w:noProof/>
          <w:sz w:val="15"/>
          <w:szCs w:val="15"/>
        </w:rPr>
        <w:t>3.3.1 Use Case #1</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_Toc506459159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FFE183A" w14:textId="77777777" w:rsidR="001163D2" w:rsidRPr="00371A17" w:rsidRDefault="001163D2">
      <w:pPr>
        <w:pStyle w:val="TOC3"/>
        <w:tabs>
          <w:tab w:val="right" w:leader="dot" w:pos="9350"/>
        </w:tabs>
        <w:rPr>
          <w:i w:val="0"/>
          <w:noProof/>
          <w:sz w:val="15"/>
          <w:szCs w:val="15"/>
        </w:rPr>
      </w:pPr>
      <w:r w:rsidRPr="00371A17">
        <w:rPr>
          <w:noProof/>
          <w:sz w:val="15"/>
          <w:szCs w:val="15"/>
        </w:rPr>
        <w:t>3.3.2 Use Case #2</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_Toc506459160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41F43ECA" w14:textId="77777777" w:rsidR="001163D2" w:rsidRPr="00371A17" w:rsidRDefault="001163D2">
      <w:pPr>
        <w:pStyle w:val="TOC2"/>
        <w:tabs>
          <w:tab w:val="right" w:leader="dot" w:pos="9350"/>
        </w:tabs>
        <w:rPr>
          <w:smallCaps w:val="0"/>
          <w:noProof/>
          <w:sz w:val="15"/>
          <w:szCs w:val="15"/>
        </w:rPr>
      </w:pPr>
      <w:r w:rsidRPr="00371A17">
        <w:rPr>
          <w:noProof/>
          <w:sz w:val="15"/>
          <w:szCs w:val="15"/>
        </w:rPr>
        <w:t>3.4 Classes / Objects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_Toc506459161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2199D6E" w14:textId="77777777" w:rsidR="001163D2" w:rsidRPr="00371A17" w:rsidRDefault="001163D2">
      <w:pPr>
        <w:pStyle w:val="TOC3"/>
        <w:tabs>
          <w:tab w:val="right" w:leader="dot" w:pos="9350"/>
        </w:tabs>
        <w:rPr>
          <w:i w:val="0"/>
          <w:noProof/>
          <w:sz w:val="15"/>
          <w:szCs w:val="15"/>
        </w:rPr>
      </w:pPr>
      <w:r w:rsidRPr="00371A17">
        <w:rPr>
          <w:noProof/>
          <w:sz w:val="15"/>
          <w:szCs w:val="15"/>
        </w:rPr>
        <w:t>3.4.1 &lt;Class / Object #1&gt;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_Toc506459162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3BB95AD4" w14:textId="77777777" w:rsidR="001163D2" w:rsidRPr="00371A17" w:rsidRDefault="001163D2">
      <w:pPr>
        <w:pStyle w:val="TOC3"/>
        <w:tabs>
          <w:tab w:val="right" w:leader="dot" w:pos="9350"/>
        </w:tabs>
        <w:rPr>
          <w:i w:val="0"/>
          <w:noProof/>
          <w:sz w:val="15"/>
          <w:szCs w:val="15"/>
        </w:rPr>
      </w:pPr>
      <w:r w:rsidRPr="00371A17">
        <w:rPr>
          <w:noProof/>
          <w:sz w:val="15"/>
          <w:szCs w:val="15"/>
        </w:rPr>
        <w:t>3.4.2 &lt;Class / Object #2&gt;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_Toc506459163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0DE5700" w14:textId="77777777" w:rsidR="001163D2" w:rsidRPr="00371A17" w:rsidRDefault="001163D2">
      <w:pPr>
        <w:pStyle w:val="TOC2"/>
        <w:tabs>
          <w:tab w:val="right" w:leader="dot" w:pos="9350"/>
        </w:tabs>
        <w:rPr>
          <w:smallCaps w:val="0"/>
          <w:noProof/>
          <w:sz w:val="15"/>
          <w:szCs w:val="15"/>
        </w:rPr>
      </w:pPr>
      <w:r w:rsidRPr="00371A17">
        <w:rPr>
          <w:noProof/>
          <w:sz w:val="15"/>
          <w:szCs w:val="15"/>
        </w:rPr>
        <w:t>3.5 Non-Functional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_Toc506459164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7CBC689F" w14:textId="77777777" w:rsidR="001163D2" w:rsidRPr="00371A17" w:rsidRDefault="001163D2">
      <w:pPr>
        <w:pStyle w:val="TOC3"/>
        <w:tabs>
          <w:tab w:val="right" w:leader="dot" w:pos="9350"/>
        </w:tabs>
        <w:rPr>
          <w:i w:val="0"/>
          <w:noProof/>
          <w:sz w:val="15"/>
          <w:szCs w:val="15"/>
        </w:rPr>
      </w:pPr>
      <w:r w:rsidRPr="00371A17">
        <w:rPr>
          <w:noProof/>
          <w:sz w:val="15"/>
          <w:szCs w:val="15"/>
        </w:rPr>
        <w:t>3.5.1 Performance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_Toc506459165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6306A2DB" w14:textId="77777777" w:rsidR="001163D2" w:rsidRPr="00371A17" w:rsidRDefault="001163D2">
      <w:pPr>
        <w:pStyle w:val="TOC3"/>
        <w:tabs>
          <w:tab w:val="right" w:leader="dot" w:pos="9350"/>
        </w:tabs>
        <w:rPr>
          <w:i w:val="0"/>
          <w:noProof/>
          <w:sz w:val="15"/>
          <w:szCs w:val="15"/>
        </w:rPr>
      </w:pPr>
      <w:r w:rsidRPr="00371A17">
        <w:rPr>
          <w:noProof/>
          <w:sz w:val="15"/>
          <w:szCs w:val="15"/>
        </w:rPr>
        <w:t>3.5.2 Reliability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_Toc506459166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0A29895" w14:textId="77777777" w:rsidR="001163D2" w:rsidRPr="00371A17" w:rsidRDefault="001163D2">
      <w:pPr>
        <w:pStyle w:val="TOC3"/>
        <w:tabs>
          <w:tab w:val="right" w:leader="dot" w:pos="9350"/>
        </w:tabs>
        <w:rPr>
          <w:i w:val="0"/>
          <w:noProof/>
          <w:sz w:val="15"/>
          <w:szCs w:val="15"/>
        </w:rPr>
      </w:pPr>
      <w:r w:rsidRPr="00371A17">
        <w:rPr>
          <w:noProof/>
          <w:sz w:val="15"/>
          <w:szCs w:val="15"/>
        </w:rPr>
        <w:t>3.5.3 Availability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_Toc506459167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48C44A9E" w14:textId="77777777" w:rsidR="001163D2" w:rsidRPr="00371A17" w:rsidRDefault="001163D2">
      <w:pPr>
        <w:pStyle w:val="TOC3"/>
        <w:tabs>
          <w:tab w:val="right" w:leader="dot" w:pos="9350"/>
        </w:tabs>
        <w:rPr>
          <w:i w:val="0"/>
          <w:noProof/>
          <w:sz w:val="15"/>
          <w:szCs w:val="15"/>
        </w:rPr>
      </w:pPr>
      <w:r w:rsidRPr="00371A17">
        <w:rPr>
          <w:noProof/>
          <w:sz w:val="15"/>
          <w:szCs w:val="15"/>
        </w:rPr>
        <w:t>3.5.4 Security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_Toc506459168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D6F7BF9" w14:textId="77777777" w:rsidR="001163D2" w:rsidRPr="00371A17" w:rsidRDefault="001163D2">
      <w:pPr>
        <w:pStyle w:val="TOC3"/>
        <w:tabs>
          <w:tab w:val="right" w:leader="dot" w:pos="9350"/>
        </w:tabs>
        <w:rPr>
          <w:i w:val="0"/>
          <w:noProof/>
          <w:sz w:val="15"/>
          <w:szCs w:val="15"/>
        </w:rPr>
      </w:pPr>
      <w:r w:rsidRPr="00371A17">
        <w:rPr>
          <w:noProof/>
          <w:sz w:val="15"/>
          <w:szCs w:val="15"/>
        </w:rPr>
        <w:t>3.5.5 Maintainability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_Toc506459169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8F3BA81" w14:textId="77777777" w:rsidR="001163D2" w:rsidRPr="00371A17" w:rsidRDefault="001163D2">
      <w:pPr>
        <w:pStyle w:val="TOC3"/>
        <w:tabs>
          <w:tab w:val="right" w:leader="dot" w:pos="9350"/>
        </w:tabs>
        <w:rPr>
          <w:i w:val="0"/>
          <w:noProof/>
          <w:sz w:val="15"/>
          <w:szCs w:val="15"/>
        </w:rPr>
      </w:pPr>
      <w:r w:rsidRPr="00371A17">
        <w:rPr>
          <w:noProof/>
          <w:sz w:val="15"/>
          <w:szCs w:val="15"/>
        </w:rPr>
        <w:t>3.5.6 Portability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_Toc506459170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9469F70" w14:textId="77777777" w:rsidR="001163D2" w:rsidRPr="00371A17" w:rsidRDefault="001163D2">
      <w:pPr>
        <w:pStyle w:val="TOC2"/>
        <w:tabs>
          <w:tab w:val="right" w:leader="dot" w:pos="9350"/>
        </w:tabs>
        <w:rPr>
          <w:smallCaps w:val="0"/>
          <w:noProof/>
          <w:sz w:val="15"/>
          <w:szCs w:val="15"/>
        </w:rPr>
      </w:pPr>
      <w:r w:rsidRPr="00371A17">
        <w:rPr>
          <w:noProof/>
          <w:sz w:val="15"/>
          <w:szCs w:val="15"/>
        </w:rPr>
        <w:t>3.6 Inverse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_Toc506459171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55F447C" w14:textId="77777777" w:rsidR="001163D2" w:rsidRPr="00371A17" w:rsidRDefault="001163D2">
      <w:pPr>
        <w:pStyle w:val="TOC2"/>
        <w:tabs>
          <w:tab w:val="right" w:leader="dot" w:pos="9350"/>
        </w:tabs>
        <w:rPr>
          <w:smallCaps w:val="0"/>
          <w:noProof/>
          <w:sz w:val="15"/>
          <w:szCs w:val="15"/>
        </w:rPr>
      </w:pPr>
      <w:r w:rsidRPr="00371A17">
        <w:rPr>
          <w:noProof/>
          <w:sz w:val="15"/>
          <w:szCs w:val="15"/>
        </w:rPr>
        <w:t>3.7 Design Constraints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_Toc506459172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02D316C0" w14:textId="77777777" w:rsidR="001163D2" w:rsidRPr="00371A17" w:rsidRDefault="001163D2">
      <w:pPr>
        <w:pStyle w:val="TOC2"/>
        <w:tabs>
          <w:tab w:val="right" w:leader="dot" w:pos="9350"/>
        </w:tabs>
        <w:rPr>
          <w:smallCaps w:val="0"/>
          <w:noProof/>
          <w:sz w:val="15"/>
          <w:szCs w:val="15"/>
        </w:rPr>
      </w:pPr>
      <w:r w:rsidRPr="00371A17">
        <w:rPr>
          <w:noProof/>
          <w:sz w:val="15"/>
          <w:szCs w:val="15"/>
        </w:rPr>
        <w:t>3.8 Logical Database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_Toc506459173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771C8516" w14:textId="77777777" w:rsidR="001163D2" w:rsidRPr="00371A17" w:rsidRDefault="001163D2">
      <w:pPr>
        <w:pStyle w:val="TOC2"/>
        <w:tabs>
          <w:tab w:val="right" w:leader="dot" w:pos="9350"/>
        </w:tabs>
        <w:rPr>
          <w:smallCaps w:val="0"/>
          <w:noProof/>
          <w:sz w:val="15"/>
          <w:szCs w:val="15"/>
        </w:rPr>
      </w:pPr>
      <w:r w:rsidRPr="00371A17">
        <w:rPr>
          <w:noProof/>
          <w:sz w:val="15"/>
          <w:szCs w:val="15"/>
        </w:rPr>
        <w:t>3.9 Other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_Toc506459174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C2A85D2" w14:textId="77777777" w:rsidR="001163D2" w:rsidRPr="00371A17" w:rsidRDefault="001163D2">
      <w:pPr>
        <w:pStyle w:val="TOC1"/>
        <w:tabs>
          <w:tab w:val="right" w:leader="dot" w:pos="9350"/>
        </w:tabs>
        <w:rPr>
          <w:b w:val="0"/>
          <w:caps w:val="0"/>
          <w:noProof/>
          <w:sz w:val="15"/>
          <w:szCs w:val="15"/>
        </w:rPr>
      </w:pPr>
      <w:r w:rsidRPr="00371A17">
        <w:rPr>
          <w:noProof/>
          <w:sz w:val="15"/>
          <w:szCs w:val="15"/>
        </w:rPr>
        <w:t>4. Analysis Models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_Toc506459175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65C9831" w14:textId="77777777" w:rsidR="001163D2" w:rsidRPr="00371A17" w:rsidRDefault="001163D2">
      <w:pPr>
        <w:pStyle w:val="TOC2"/>
        <w:tabs>
          <w:tab w:val="right" w:leader="dot" w:pos="9350"/>
        </w:tabs>
        <w:rPr>
          <w:smallCaps w:val="0"/>
          <w:noProof/>
          <w:sz w:val="15"/>
          <w:szCs w:val="15"/>
        </w:rPr>
      </w:pPr>
      <w:r w:rsidRPr="00371A17">
        <w:rPr>
          <w:noProof/>
          <w:sz w:val="15"/>
          <w:szCs w:val="15"/>
        </w:rPr>
        <w:t>4.1 Sequence Diagrams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_Toc506459176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9474D8B" w14:textId="77777777" w:rsidR="001163D2" w:rsidRPr="00371A17" w:rsidRDefault="001163D2">
      <w:pPr>
        <w:pStyle w:val="TOC2"/>
        <w:tabs>
          <w:tab w:val="right" w:leader="dot" w:pos="9350"/>
        </w:tabs>
        <w:rPr>
          <w:smallCaps w:val="0"/>
          <w:noProof/>
          <w:sz w:val="15"/>
          <w:szCs w:val="15"/>
        </w:rPr>
      </w:pPr>
      <w:r w:rsidRPr="00371A17">
        <w:rPr>
          <w:noProof/>
          <w:sz w:val="15"/>
          <w:szCs w:val="15"/>
        </w:rPr>
        <w:t>4.3 Data Flow Diagrams (DFD)</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_Toc506459177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F769ABF" w14:textId="77777777" w:rsidR="001163D2" w:rsidRPr="00371A17" w:rsidRDefault="001163D2">
      <w:pPr>
        <w:pStyle w:val="TOC2"/>
        <w:tabs>
          <w:tab w:val="right" w:leader="dot" w:pos="9350"/>
        </w:tabs>
        <w:rPr>
          <w:smallCaps w:val="0"/>
          <w:noProof/>
          <w:sz w:val="15"/>
          <w:szCs w:val="15"/>
        </w:rPr>
      </w:pPr>
      <w:r w:rsidRPr="00371A17">
        <w:rPr>
          <w:noProof/>
          <w:sz w:val="15"/>
          <w:szCs w:val="15"/>
        </w:rPr>
        <w:t>4.2 State-Transition Diagrams (STD)</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_Toc506459178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141B75A5" w14:textId="77777777" w:rsidR="001163D2" w:rsidRPr="00371A17" w:rsidRDefault="001163D2">
      <w:pPr>
        <w:pStyle w:val="TOC1"/>
        <w:tabs>
          <w:tab w:val="right" w:leader="dot" w:pos="9350"/>
        </w:tabs>
        <w:rPr>
          <w:noProof/>
          <w:sz w:val="15"/>
          <w:szCs w:val="15"/>
        </w:rPr>
      </w:pPr>
      <w:r w:rsidRPr="00371A17">
        <w:rPr>
          <w:noProof/>
          <w:sz w:val="15"/>
          <w:szCs w:val="15"/>
        </w:rPr>
        <w:t>5. Change Management Process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_Toc506459179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D0DE094" w14:textId="1242C760" w:rsidR="00F03C93" w:rsidRPr="00371A17" w:rsidRDefault="00F03C93" w:rsidP="00F03C93">
      <w:pPr>
        <w:rPr>
          <w:b/>
          <w:bCs/>
          <w:sz w:val="15"/>
          <w:szCs w:val="15"/>
        </w:rPr>
      </w:pPr>
      <w:r w:rsidRPr="00371A17">
        <w:rPr>
          <w:b/>
          <w:bCs/>
          <w:sz w:val="15"/>
          <w:szCs w:val="15"/>
        </w:rPr>
        <w:t>6. SOFTWARE DESIGN ...............................................................................................................................................................</w:t>
      </w:r>
      <w:r w:rsidR="00B40F31" w:rsidRPr="00371A17">
        <w:rPr>
          <w:b/>
          <w:bCs/>
          <w:sz w:val="15"/>
          <w:szCs w:val="15"/>
        </w:rPr>
        <w:t>10</w:t>
      </w:r>
    </w:p>
    <w:p w14:paraId="0AB339E3" w14:textId="15B3E9B0" w:rsidR="00F03C93" w:rsidRPr="00371A17" w:rsidRDefault="00F03C93" w:rsidP="00F03C93">
      <w:pPr>
        <w:rPr>
          <w:sz w:val="15"/>
          <w:szCs w:val="15"/>
        </w:rPr>
      </w:pPr>
      <w:r w:rsidRPr="00371A17">
        <w:rPr>
          <w:sz w:val="15"/>
          <w:szCs w:val="15"/>
        </w:rPr>
        <w:t>6.1 SYSTEM DESCRIPTION .......................................................................................................................................................</w:t>
      </w:r>
      <w:r w:rsidR="00B40F31" w:rsidRPr="00371A17">
        <w:rPr>
          <w:sz w:val="15"/>
          <w:szCs w:val="15"/>
        </w:rPr>
        <w:t>11</w:t>
      </w:r>
    </w:p>
    <w:p w14:paraId="2814D740" w14:textId="7CCE84FE" w:rsidR="00F03C93" w:rsidRPr="00371A17" w:rsidRDefault="00F03C93" w:rsidP="00F03C93">
      <w:pPr>
        <w:rPr>
          <w:sz w:val="15"/>
          <w:szCs w:val="15"/>
        </w:rPr>
      </w:pPr>
      <w:r w:rsidRPr="00371A17">
        <w:rPr>
          <w:sz w:val="15"/>
          <w:szCs w:val="15"/>
        </w:rPr>
        <w:t>6.2 SOFTWARE ARCHITECTURE OVERVIEW ...................................................................................................................</w:t>
      </w:r>
      <w:r w:rsidR="00B40F31" w:rsidRPr="00371A17">
        <w:rPr>
          <w:sz w:val="15"/>
          <w:szCs w:val="15"/>
        </w:rPr>
        <w:t>12</w:t>
      </w:r>
    </w:p>
    <w:p w14:paraId="5DA59AAD" w14:textId="7F6C931B" w:rsidR="00F03C93" w:rsidRPr="00371A17" w:rsidRDefault="00F03C93" w:rsidP="00F03C93">
      <w:pPr>
        <w:rPr>
          <w:sz w:val="15"/>
          <w:szCs w:val="15"/>
        </w:rPr>
      </w:pPr>
      <w:r w:rsidRPr="00371A17">
        <w:rPr>
          <w:sz w:val="15"/>
          <w:szCs w:val="15"/>
        </w:rPr>
        <w:t xml:space="preserve"> 6.3 UML CLASS DIAGRAM ............................................................................................................................................... </w:t>
      </w:r>
      <w:r w:rsidR="00B40F31" w:rsidRPr="00371A17">
        <w:rPr>
          <w:sz w:val="15"/>
          <w:szCs w:val="15"/>
        </w:rPr>
        <w:t>12</w:t>
      </w:r>
    </w:p>
    <w:p w14:paraId="4FDD25C7" w14:textId="58C1B7F0" w:rsidR="00F03C93" w:rsidRPr="00371A17" w:rsidRDefault="00F03C93" w:rsidP="00F03C93">
      <w:pPr>
        <w:rPr>
          <w:sz w:val="15"/>
          <w:szCs w:val="15"/>
        </w:rPr>
      </w:pPr>
      <w:r w:rsidRPr="00371A17">
        <w:rPr>
          <w:sz w:val="15"/>
          <w:szCs w:val="15"/>
        </w:rPr>
        <w:t>6.4 DEVELOPMENT PLAN AND TIMELINE .....................................................................................................................</w:t>
      </w:r>
      <w:r w:rsidR="00B40F31" w:rsidRPr="00371A17">
        <w:rPr>
          <w:sz w:val="15"/>
          <w:szCs w:val="15"/>
        </w:rPr>
        <w:t>13</w:t>
      </w:r>
    </w:p>
    <w:p w14:paraId="012533F3" w14:textId="77777777" w:rsidR="002C66A8" w:rsidRPr="00371A17" w:rsidRDefault="002C66A8" w:rsidP="002C66A8">
      <w:pPr>
        <w:rPr>
          <w:b/>
          <w:bCs/>
          <w:sz w:val="15"/>
          <w:szCs w:val="15"/>
        </w:rPr>
      </w:pPr>
      <w:r w:rsidRPr="00371A17">
        <w:rPr>
          <w:b/>
          <w:bCs/>
          <w:sz w:val="15"/>
          <w:szCs w:val="15"/>
        </w:rPr>
        <w:t>7. TEST PLAN...............................................................................................................................................................14</w:t>
      </w:r>
    </w:p>
    <w:p w14:paraId="0B46AF3F" w14:textId="77777777" w:rsidR="002C66A8" w:rsidRPr="00371A17" w:rsidRDefault="002C66A8" w:rsidP="002C66A8">
      <w:pPr>
        <w:rPr>
          <w:sz w:val="15"/>
          <w:szCs w:val="15"/>
        </w:rPr>
      </w:pPr>
      <w:r w:rsidRPr="00371A17">
        <w:rPr>
          <w:sz w:val="15"/>
          <w:szCs w:val="15"/>
        </w:rPr>
        <w:t>7.1 UPDATED DESIGN SPECIFICATION .......................................................................................................................................................15</w:t>
      </w:r>
    </w:p>
    <w:p w14:paraId="31BDBFAF" w14:textId="77777777" w:rsidR="002C66A8" w:rsidRPr="00371A17" w:rsidRDefault="002C66A8" w:rsidP="002C66A8">
      <w:pPr>
        <w:rPr>
          <w:sz w:val="15"/>
          <w:szCs w:val="15"/>
        </w:rPr>
      </w:pPr>
      <w:r w:rsidRPr="00371A17">
        <w:rPr>
          <w:sz w:val="15"/>
          <w:szCs w:val="15"/>
        </w:rPr>
        <w:t>7.2 TESTING STRATEGY AND TARGET FEATURES ...................................................................................................................................15</w:t>
      </w:r>
    </w:p>
    <w:p w14:paraId="576F599A" w14:textId="77777777" w:rsidR="002C66A8" w:rsidRPr="00371A17" w:rsidRDefault="002C66A8" w:rsidP="002C66A8">
      <w:pPr>
        <w:rPr>
          <w:sz w:val="15"/>
          <w:szCs w:val="15"/>
        </w:rPr>
      </w:pPr>
      <w:r w:rsidRPr="00371A17">
        <w:rPr>
          <w:sz w:val="15"/>
          <w:szCs w:val="15"/>
        </w:rPr>
        <w:t xml:space="preserve"> 7.3 TEST CASE SAMPLES............................................................................................................................................... ……………………..16</w:t>
      </w:r>
    </w:p>
    <w:p w14:paraId="13E2BF92" w14:textId="19141775" w:rsidR="00671DBC" w:rsidRPr="00371A17" w:rsidRDefault="00671DBC" w:rsidP="00671DBC">
      <w:pPr>
        <w:rPr>
          <w:b/>
          <w:bCs/>
          <w:sz w:val="15"/>
          <w:szCs w:val="15"/>
        </w:rPr>
      </w:pPr>
      <w:r w:rsidRPr="00371A17">
        <w:rPr>
          <w:b/>
          <w:bCs/>
          <w:sz w:val="15"/>
          <w:szCs w:val="15"/>
        </w:rPr>
        <w:t>8. DATA ARCHITECTURE AND MANAGEMENT STRATEGY..........................................</w:t>
      </w:r>
      <w:r w:rsidR="00371A17" w:rsidRPr="00371A17">
        <w:rPr>
          <w:b/>
          <w:bCs/>
          <w:sz w:val="15"/>
          <w:szCs w:val="15"/>
        </w:rPr>
        <w:t>17</w:t>
      </w:r>
    </w:p>
    <w:p w14:paraId="7CDBEE5F" w14:textId="4C8D1A9C" w:rsidR="00671DBC" w:rsidRPr="00371A17" w:rsidRDefault="00671DBC" w:rsidP="00671DBC">
      <w:pPr>
        <w:rPr>
          <w:sz w:val="15"/>
          <w:szCs w:val="15"/>
        </w:rPr>
      </w:pPr>
      <w:r w:rsidRPr="00371A17">
        <w:rPr>
          <w:sz w:val="15"/>
          <w:szCs w:val="15"/>
        </w:rPr>
        <w:t>8.1 UPDATED SOFTWARE ARCHITECTURE DIAGRAM .......................................................</w:t>
      </w:r>
      <w:r w:rsidR="00371A17">
        <w:rPr>
          <w:sz w:val="15"/>
          <w:szCs w:val="15"/>
        </w:rPr>
        <w:t>17</w:t>
      </w:r>
    </w:p>
    <w:p w14:paraId="1C54A468" w14:textId="5EB84F72" w:rsidR="00671DBC" w:rsidRPr="00371A17" w:rsidRDefault="00671DBC" w:rsidP="00671DBC">
      <w:pPr>
        <w:rPr>
          <w:sz w:val="15"/>
          <w:szCs w:val="15"/>
        </w:rPr>
      </w:pPr>
      <w:r w:rsidRPr="00371A17">
        <w:rPr>
          <w:sz w:val="15"/>
          <w:szCs w:val="15"/>
        </w:rPr>
        <w:t>8.2 DATA MANAGEMENT STRATEGY ....................................................................................</w:t>
      </w:r>
      <w:r w:rsidR="00371A17">
        <w:rPr>
          <w:sz w:val="15"/>
          <w:szCs w:val="15"/>
        </w:rPr>
        <w:t>18</w:t>
      </w:r>
    </w:p>
    <w:p w14:paraId="619DE348" w14:textId="330525FF" w:rsidR="002C66A8" w:rsidRPr="00371A17" w:rsidRDefault="00671DBC" w:rsidP="00671DBC">
      <w:pPr>
        <w:rPr>
          <w:sz w:val="15"/>
          <w:szCs w:val="15"/>
        </w:rPr>
      </w:pPr>
      <w:r w:rsidRPr="00371A17">
        <w:rPr>
          <w:sz w:val="15"/>
          <w:szCs w:val="15"/>
        </w:rPr>
        <w:t>8.3 DESIGN DECISIONS, ALTERNATIVES, AND TRADEOFFS .............................................</w:t>
      </w:r>
      <w:r w:rsidR="00371A17">
        <w:rPr>
          <w:sz w:val="15"/>
          <w:szCs w:val="15"/>
        </w:rPr>
        <w:t>18</w:t>
      </w:r>
    </w:p>
    <w:p w14:paraId="7C7CEFC3" w14:textId="313EF772" w:rsidR="001163D2" w:rsidRPr="00371A17" w:rsidRDefault="001163D2">
      <w:pPr>
        <w:pStyle w:val="TOC1"/>
        <w:tabs>
          <w:tab w:val="right" w:leader="dot" w:pos="9350"/>
        </w:tabs>
        <w:rPr>
          <w:b w:val="0"/>
          <w:caps w:val="0"/>
          <w:noProof/>
          <w:sz w:val="15"/>
          <w:szCs w:val="15"/>
        </w:rPr>
      </w:pPr>
      <w:r w:rsidRPr="00371A17">
        <w:rPr>
          <w:noProof/>
          <w:sz w:val="15"/>
          <w:szCs w:val="15"/>
        </w:rPr>
        <w:t>A. Appendices</w:t>
      </w:r>
      <w:r w:rsidRPr="00371A17">
        <w:rPr>
          <w:noProof/>
          <w:sz w:val="15"/>
          <w:szCs w:val="15"/>
        </w:rPr>
        <w:tab/>
      </w:r>
      <w:r w:rsidR="00371A17">
        <w:rPr>
          <w:noProof/>
          <w:sz w:val="15"/>
          <w:szCs w:val="15"/>
        </w:rPr>
        <w:t>19</w:t>
      </w:r>
    </w:p>
    <w:p w14:paraId="60070E37" w14:textId="54022AE4" w:rsidR="001163D2" w:rsidRPr="00371A17" w:rsidRDefault="001163D2">
      <w:pPr>
        <w:pStyle w:val="TOC2"/>
        <w:tabs>
          <w:tab w:val="right" w:leader="dot" w:pos="9350"/>
        </w:tabs>
        <w:rPr>
          <w:smallCaps w:val="0"/>
          <w:noProof/>
          <w:sz w:val="15"/>
          <w:szCs w:val="15"/>
        </w:rPr>
      </w:pPr>
      <w:r w:rsidRPr="00371A17">
        <w:rPr>
          <w:noProof/>
          <w:sz w:val="15"/>
          <w:szCs w:val="15"/>
        </w:rPr>
        <w:t>A.1 Appendix 1</w:t>
      </w:r>
      <w:r w:rsidRPr="00371A17">
        <w:rPr>
          <w:noProof/>
          <w:sz w:val="15"/>
          <w:szCs w:val="15"/>
        </w:rPr>
        <w:tab/>
      </w:r>
      <w:r w:rsidR="002C66A8" w:rsidRPr="00371A17">
        <w:rPr>
          <w:noProof/>
          <w:sz w:val="15"/>
          <w:szCs w:val="15"/>
        </w:rPr>
        <w:t>1</w:t>
      </w:r>
      <w:r w:rsidR="00371A17">
        <w:rPr>
          <w:noProof/>
          <w:sz w:val="15"/>
          <w:szCs w:val="15"/>
        </w:rPr>
        <w:t>9</w:t>
      </w:r>
    </w:p>
    <w:p w14:paraId="09B92FEC" w14:textId="5C034EB8" w:rsidR="001163D2" w:rsidRPr="00371A17" w:rsidRDefault="001163D2">
      <w:pPr>
        <w:pStyle w:val="TOC2"/>
        <w:tabs>
          <w:tab w:val="right" w:leader="dot" w:pos="9350"/>
        </w:tabs>
        <w:rPr>
          <w:smallCaps w:val="0"/>
          <w:noProof/>
          <w:sz w:val="15"/>
          <w:szCs w:val="15"/>
        </w:rPr>
      </w:pPr>
      <w:r w:rsidRPr="00371A17">
        <w:rPr>
          <w:noProof/>
          <w:sz w:val="15"/>
          <w:szCs w:val="15"/>
        </w:rPr>
        <w:t>A.2 Appendix 2</w:t>
      </w:r>
      <w:r w:rsidRPr="00371A17">
        <w:rPr>
          <w:noProof/>
          <w:sz w:val="15"/>
          <w:szCs w:val="15"/>
        </w:rPr>
        <w:tab/>
      </w:r>
      <w:r w:rsidR="002C66A8" w:rsidRPr="00371A17">
        <w:rPr>
          <w:noProof/>
          <w:sz w:val="15"/>
          <w:szCs w:val="15"/>
        </w:rPr>
        <w:t>1</w:t>
      </w:r>
      <w:r w:rsidR="00371A17">
        <w:rPr>
          <w:noProof/>
          <w:sz w:val="15"/>
          <w:szCs w:val="15"/>
        </w:rPr>
        <w:t>9</w:t>
      </w:r>
    </w:p>
    <w:p w14:paraId="2B05F661" w14:textId="77777777" w:rsidR="001163D2" w:rsidRPr="00371A17" w:rsidRDefault="001163D2">
      <w:pPr>
        <w:rPr>
          <w:sz w:val="15"/>
          <w:szCs w:val="15"/>
        </w:rPr>
        <w:sectPr w:rsidR="001163D2" w:rsidRPr="00371A17">
          <w:headerReference w:type="default" r:id="rId7"/>
          <w:footerReference w:type="default" r:id="rId8"/>
          <w:pgSz w:w="12240" w:h="15840"/>
          <w:pgMar w:top="1440" w:right="1440" w:bottom="1440" w:left="1440" w:header="720" w:footer="720" w:gutter="0"/>
          <w:pgNumType w:fmt="lowerRoman" w:start="1"/>
          <w:cols w:space="720"/>
          <w:titlePg/>
        </w:sectPr>
      </w:pPr>
      <w:r w:rsidRPr="00371A17">
        <w:rPr>
          <w:sz w:val="15"/>
          <w:szCs w:val="15"/>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r w:rsidRPr="00CC564C">
        <w:rPr>
          <w:bCs/>
          <w:szCs w:val="24"/>
        </w:rPr>
        <w:t>customerID (String)</w:t>
      </w:r>
    </w:p>
    <w:p w14:paraId="3F0F4D57" w14:textId="77777777" w:rsidR="00CC564C" w:rsidRDefault="00CC564C" w:rsidP="00CC564C">
      <w:pPr>
        <w:rPr>
          <w:bCs/>
          <w:szCs w:val="24"/>
        </w:rPr>
      </w:pPr>
      <w:r w:rsidRPr="00CC564C">
        <w:rPr>
          <w:bCs/>
          <w:szCs w:val="24"/>
        </w:rPr>
        <w:t>emailAddress (String)</w:t>
      </w:r>
    </w:p>
    <w:p w14:paraId="299F1498" w14:textId="77777777" w:rsidR="00CC564C" w:rsidRDefault="00CC564C" w:rsidP="00CC564C">
      <w:pPr>
        <w:rPr>
          <w:bCs/>
          <w:szCs w:val="24"/>
        </w:rPr>
      </w:pPr>
      <w:r w:rsidRPr="00CC564C">
        <w:rPr>
          <w:bCs/>
          <w:szCs w:val="24"/>
        </w:rPr>
        <w:t>loyaltyStatus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r w:rsidRPr="00CC564C">
        <w:rPr>
          <w:bCs/>
          <w:szCs w:val="24"/>
        </w:rPr>
        <w:t>initiatePurchase()</w:t>
      </w:r>
    </w:p>
    <w:p w14:paraId="7055920B" w14:textId="77777777" w:rsidR="00CC564C" w:rsidRDefault="00CC564C" w:rsidP="00CC564C">
      <w:pPr>
        <w:rPr>
          <w:bCs/>
          <w:szCs w:val="24"/>
        </w:rPr>
      </w:pPr>
      <w:r w:rsidRPr="00CC564C">
        <w:rPr>
          <w:bCs/>
          <w:szCs w:val="24"/>
        </w:rPr>
        <w:t>applyDiscount()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r w:rsidRPr="00CC564C">
        <w:rPr>
          <w:bCs/>
          <w:szCs w:val="24"/>
        </w:rPr>
        <w:t>ticketID (String)</w:t>
      </w:r>
    </w:p>
    <w:p w14:paraId="55C87FAA" w14:textId="77777777" w:rsidR="00CC564C" w:rsidRPr="00CC564C" w:rsidRDefault="00CC564C" w:rsidP="00CC564C">
      <w:pPr>
        <w:pStyle w:val="Heading2"/>
        <w:rPr>
          <w:b w:val="0"/>
          <w:bCs/>
          <w:sz w:val="24"/>
          <w:szCs w:val="24"/>
        </w:rPr>
      </w:pPr>
      <w:r w:rsidRPr="00CC564C">
        <w:rPr>
          <w:b w:val="0"/>
          <w:bCs/>
          <w:sz w:val="24"/>
          <w:szCs w:val="24"/>
        </w:rPr>
        <w:t>seatNumber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r w:rsidRPr="00CC564C">
        <w:rPr>
          <w:b w:val="0"/>
          <w:bCs/>
          <w:sz w:val="24"/>
          <w:szCs w:val="24"/>
        </w:rPr>
        <w:t>movieShowtime (DateTime)</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r w:rsidRPr="00CC564C">
        <w:rPr>
          <w:b w:val="0"/>
          <w:bCs/>
          <w:sz w:val="24"/>
          <w:szCs w:val="24"/>
        </w:rPr>
        <w:t>generateDigitalBarcode()</w:t>
      </w:r>
    </w:p>
    <w:p w14:paraId="57A15E07" w14:textId="77777777" w:rsidR="00CC564C" w:rsidRDefault="00CC564C" w:rsidP="00CC564C">
      <w:pPr>
        <w:pStyle w:val="Heading2"/>
        <w:rPr>
          <w:b w:val="0"/>
          <w:bCs/>
          <w:sz w:val="24"/>
          <w:szCs w:val="24"/>
        </w:rPr>
      </w:pPr>
      <w:r w:rsidRPr="00CC564C">
        <w:rPr>
          <w:b w:val="0"/>
          <w:bCs/>
          <w:sz w:val="24"/>
          <w:szCs w:val="24"/>
        </w:rPr>
        <w:t>reserveSeat()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r w:rsidRPr="00B9069A">
        <w:t>customerID: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r w:rsidRPr="00B9069A">
        <w:t>loyaltyMember: Boolean - Flag indicating if they have an active loyalty membership.</w:t>
      </w:r>
    </w:p>
    <w:p w14:paraId="009B6993" w14:textId="77777777" w:rsidR="00B9069A" w:rsidRPr="00B9069A" w:rsidRDefault="00B9069A" w:rsidP="00B9069A">
      <w:pPr>
        <w:pStyle w:val="BodyText"/>
        <w:numPr>
          <w:ilvl w:val="1"/>
          <w:numId w:val="4"/>
        </w:numPr>
      </w:pPr>
      <w:r w:rsidRPr="00B9069A">
        <w:lastRenderedPageBreak/>
        <w:t>orderHistory: ArrayList&lt;Order&gt;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r w:rsidRPr="00B9069A">
        <w:t>login(email: String, pass: String): Boolean - Authenticates the user.</w:t>
      </w:r>
    </w:p>
    <w:p w14:paraId="1F258406" w14:textId="77777777" w:rsidR="00B9069A" w:rsidRPr="00B9069A" w:rsidRDefault="00B9069A" w:rsidP="00B9069A">
      <w:pPr>
        <w:pStyle w:val="BodyText"/>
        <w:numPr>
          <w:ilvl w:val="1"/>
          <w:numId w:val="4"/>
        </w:numPr>
      </w:pPr>
      <w:r w:rsidRPr="00B9069A">
        <w:t>applyLoyaltyDiscount(total: Float): Float - Calculates the new price if loyaltyMember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r w:rsidRPr="00B9069A">
        <w:t>adminID: String - Unique identifier for the employee.</w:t>
      </w:r>
    </w:p>
    <w:p w14:paraId="654D41B5" w14:textId="77777777" w:rsidR="00B9069A" w:rsidRPr="00B9069A" w:rsidRDefault="00B9069A" w:rsidP="00B9069A">
      <w:pPr>
        <w:pStyle w:val="BodyText"/>
        <w:numPr>
          <w:ilvl w:val="1"/>
          <w:numId w:val="5"/>
        </w:numPr>
      </w:pPr>
      <w:r w:rsidRPr="00B9069A">
        <w:t>clearanceLevel: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r w:rsidRPr="00B9069A">
        <w:t>addMovie(m: Movie): void - Inserts a new movie into the system database.</w:t>
      </w:r>
    </w:p>
    <w:p w14:paraId="27FA0EEF" w14:textId="77777777" w:rsidR="00B9069A" w:rsidRPr="00B9069A" w:rsidRDefault="00B9069A" w:rsidP="00B9069A">
      <w:pPr>
        <w:pStyle w:val="BodyText"/>
        <w:numPr>
          <w:ilvl w:val="1"/>
          <w:numId w:val="5"/>
        </w:numPr>
      </w:pPr>
      <w:r w:rsidRPr="00B9069A">
        <w:t>updateShowtime(movieID: String, newTime: DateTime):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r w:rsidRPr="00B9069A">
        <w:t>movieID: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r w:rsidRPr="00B9069A">
        <w:t>durationMinutes: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r w:rsidRPr="00B9069A">
        <w:t>getDetails():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r w:rsidRPr="00B9069A">
        <w:t>ticketID: String - Unique barcode/identifier.</w:t>
      </w:r>
    </w:p>
    <w:p w14:paraId="56C8222A" w14:textId="77777777" w:rsidR="00B9069A" w:rsidRPr="00B9069A" w:rsidRDefault="00B9069A" w:rsidP="00B9069A">
      <w:pPr>
        <w:pStyle w:val="BodyText"/>
        <w:numPr>
          <w:ilvl w:val="1"/>
          <w:numId w:val="7"/>
        </w:numPr>
      </w:pPr>
      <w:r w:rsidRPr="00B9069A">
        <w:t>seatNumber: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r w:rsidRPr="00B9069A">
        <w:t>generateBarcode(): Image - Creates the scannable digital asset.</w:t>
      </w:r>
    </w:p>
    <w:p w14:paraId="04494C12" w14:textId="77777777" w:rsidR="00B9069A" w:rsidRPr="00B9069A" w:rsidRDefault="00B9069A" w:rsidP="00B9069A">
      <w:pPr>
        <w:pStyle w:val="BodyText"/>
        <w:numPr>
          <w:ilvl w:val="1"/>
          <w:numId w:val="7"/>
        </w:numPr>
      </w:pPr>
      <w:r w:rsidRPr="00B9069A">
        <w:t>reserveSeat():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r w:rsidRPr="00B9069A">
        <w:t>orderID: String - Unique transaction number.</w:t>
      </w:r>
    </w:p>
    <w:p w14:paraId="4A353E35" w14:textId="77777777" w:rsidR="00B9069A" w:rsidRPr="00B9069A" w:rsidRDefault="00B9069A" w:rsidP="00B9069A">
      <w:pPr>
        <w:pStyle w:val="BodyText"/>
        <w:numPr>
          <w:ilvl w:val="1"/>
          <w:numId w:val="8"/>
        </w:numPr>
      </w:pPr>
      <w:r w:rsidRPr="00B9069A">
        <w:t>ticketList: ArrayList&lt;Ticket&gt; - A dynamic list of all tickets purchased in this transaction.</w:t>
      </w:r>
    </w:p>
    <w:p w14:paraId="77A05A4E" w14:textId="77777777" w:rsidR="00B9069A" w:rsidRPr="00B9069A" w:rsidRDefault="00B9069A" w:rsidP="00B9069A">
      <w:pPr>
        <w:pStyle w:val="BodyText"/>
        <w:numPr>
          <w:ilvl w:val="1"/>
          <w:numId w:val="8"/>
        </w:numPr>
      </w:pPr>
      <w:r w:rsidRPr="00B9069A">
        <w:t>totalCost: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r w:rsidRPr="00B9069A">
        <w:t>processPayment(cardDetails: String): Boolean - Interfaces with the payment gateway.</w:t>
      </w:r>
    </w:p>
    <w:p w14:paraId="781EF9E0" w14:textId="77777777" w:rsidR="00B9069A" w:rsidRDefault="00B9069A" w:rsidP="00B9069A">
      <w:pPr>
        <w:pStyle w:val="BodyText"/>
        <w:numPr>
          <w:ilvl w:val="1"/>
          <w:numId w:val="8"/>
        </w:numPr>
      </w:pPr>
      <w:r w:rsidRPr="00B9069A">
        <w:t>sendConfirmationEmail():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77C5F7B4" w14:textId="77777777" w:rsidR="0057276E" w:rsidRPr="0057276E" w:rsidRDefault="0057276E" w:rsidP="0057276E">
      <w:pPr>
        <w:tabs>
          <w:tab w:val="clear" w:pos="180"/>
          <w:tab w:val="clear" w:pos="360"/>
          <w:tab w:val="clear" w:pos="720"/>
        </w:tabs>
        <w:spacing w:before="100" w:beforeAutospacing="1" w:after="100" w:afterAutospacing="1"/>
        <w:outlineLvl w:val="1"/>
        <w:rPr>
          <w:rFonts w:ascii="Times New Roman" w:eastAsia="Times New Roman" w:hAnsi="Times New Roman"/>
          <w:b/>
          <w:bCs/>
          <w:sz w:val="36"/>
          <w:szCs w:val="36"/>
        </w:rPr>
      </w:pPr>
      <w:bookmarkStart w:id="82" w:name="_Toc506458814"/>
      <w:bookmarkStart w:id="83" w:name="_Toc506459180"/>
      <w:r w:rsidRPr="0057276E">
        <w:rPr>
          <w:rFonts w:ascii="Times New Roman" w:eastAsia="Times New Roman" w:hAnsi="Times New Roman"/>
          <w:b/>
          <w:bCs/>
          <w:sz w:val="36"/>
          <w:szCs w:val="36"/>
        </w:rPr>
        <w:t>7. Test Plan</w:t>
      </w:r>
    </w:p>
    <w:p w14:paraId="00BCB0B3" w14:textId="2E401A93"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GitHub Repository Link:</w:t>
      </w:r>
      <w:r w:rsidRPr="0057276E">
        <w:rPr>
          <w:rFonts w:ascii="Times New Roman" w:eastAsia="Times New Roman" w:hAnsi="Times New Roman"/>
          <w:szCs w:val="24"/>
        </w:rPr>
        <w:t xml:space="preserve"> </w:t>
      </w:r>
      <w:r w:rsidRPr="0057276E">
        <w:rPr>
          <w:rFonts w:ascii="Courier New" w:eastAsia="Times New Roman" w:hAnsi="Courier New" w:cs="Courier New"/>
          <w:sz w:val="20"/>
        </w:rPr>
        <w:t>(</w:t>
      </w:r>
      <w:hyperlink r:id="rId12" w:history="1">
        <w:r w:rsidRPr="00F351D2">
          <w:rPr>
            <w:rStyle w:val="Hyperlink"/>
            <w:rFonts w:ascii="Courier New" w:eastAsia="Times New Roman" w:hAnsi="Courier New" w:cs="Courier New"/>
            <w:sz w:val="20"/>
          </w:rPr>
          <w:t>https://github.com/AidanDelgadillo/CS250-Group-7</w:t>
        </w:r>
      </w:hyperlink>
      <w:r>
        <w:rPr>
          <w:rFonts w:ascii="Courier New" w:eastAsia="Times New Roman" w:hAnsi="Courier New" w:cs="Courier New"/>
          <w:sz w:val="20"/>
        </w:rPr>
        <w:t xml:space="preserve"> </w:t>
      </w:r>
      <w:r w:rsidRPr="0057276E">
        <w:rPr>
          <w:rFonts w:ascii="Courier New" w:eastAsia="Times New Roman" w:hAnsi="Courier New" w:cs="Courier New"/>
          <w:sz w:val="20"/>
        </w:rPr>
        <w:t>)</w:t>
      </w:r>
    </w:p>
    <w:p w14:paraId="61D383B0"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7.1 Updated Design Specification</w:t>
      </w:r>
    </w:p>
    <w:p w14:paraId="0A6FEDC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To accommodate a more robust testing environment and handle edge cases discovered during test planning, the original Software Design Specification (Assignment 2) required minor modifications.</w:t>
      </w:r>
    </w:p>
    <w:p w14:paraId="0301AD62"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Modifications from Initial Design:</w:t>
      </w:r>
    </w:p>
    <w:p w14:paraId="72654404" w14:textId="77777777" w:rsidR="0057276E" w:rsidRP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Added a </w:t>
      </w:r>
      <w:r w:rsidRPr="0057276E">
        <w:rPr>
          <w:rFonts w:ascii="Courier New" w:eastAsia="Times New Roman" w:hAnsi="Courier New" w:cs="Courier New"/>
          <w:b/>
          <w:bCs/>
          <w:sz w:val="20"/>
        </w:rPr>
        <w:t>Refund</w:t>
      </w:r>
      <w:r w:rsidRPr="0057276E">
        <w:rPr>
          <w:rFonts w:ascii="Times New Roman" w:eastAsia="Times New Roman" w:hAnsi="Times New Roman"/>
          <w:b/>
          <w:bCs/>
          <w:szCs w:val="24"/>
        </w:rPr>
        <w:t xml:space="preserve"> Class:</w:t>
      </w:r>
      <w:r w:rsidRPr="0057276E">
        <w:rPr>
          <w:rFonts w:ascii="Times New Roman" w:eastAsia="Times New Roman" w:hAnsi="Times New Roman"/>
          <w:szCs w:val="24"/>
        </w:rPr>
        <w:t xml:space="preserve"> The initial design lacked a dedicated mechanism to handle ticket cancellations. A new </w:t>
      </w:r>
      <w:r w:rsidRPr="0057276E">
        <w:rPr>
          <w:rFonts w:ascii="Courier New" w:eastAsia="Times New Roman" w:hAnsi="Courier New" w:cs="Courier New"/>
          <w:sz w:val="20"/>
        </w:rPr>
        <w:t>Refund</w:t>
      </w:r>
      <w:r w:rsidRPr="0057276E">
        <w:rPr>
          <w:rFonts w:ascii="Times New Roman" w:eastAsia="Times New Roman" w:hAnsi="Times New Roman"/>
          <w:szCs w:val="24"/>
        </w:rPr>
        <w:t xml:space="preserve"> class was introduced to process cancellations, which securely interacts with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and the external payment gateway to reverse transactions and free up seat availability.</w:t>
      </w:r>
    </w:p>
    <w:p w14:paraId="31EF4F3C" w14:textId="77777777" w:rsid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Updated </w:t>
      </w:r>
      <w:r w:rsidRPr="0057276E">
        <w:rPr>
          <w:rFonts w:ascii="Courier New" w:eastAsia="Times New Roman" w:hAnsi="Courier New" w:cs="Courier New"/>
          <w:b/>
          <w:bCs/>
          <w:sz w:val="20"/>
        </w:rPr>
        <w:t>Order</w:t>
      </w:r>
      <w:r w:rsidRPr="0057276E">
        <w:rPr>
          <w:rFonts w:ascii="Times New Roman" w:eastAsia="Times New Roman" w:hAnsi="Times New Roman"/>
          <w:b/>
          <w:bCs/>
          <w:szCs w:val="24"/>
        </w:rPr>
        <w:t xml:space="preserve"> Class Attributes:</w:t>
      </w:r>
      <w:r w:rsidRPr="0057276E">
        <w:rPr>
          <w:rFonts w:ascii="Times New Roman" w:eastAsia="Times New Roman" w:hAnsi="Times New Roman"/>
          <w:szCs w:val="24"/>
        </w:rPr>
        <w:t xml:space="preserve"> A </w:t>
      </w:r>
      <w:r w:rsidRPr="0057276E">
        <w:rPr>
          <w:rFonts w:ascii="Courier New" w:eastAsia="Times New Roman" w:hAnsi="Courier New" w:cs="Courier New"/>
          <w:sz w:val="20"/>
        </w:rPr>
        <w:t>promoCode: String</w:t>
      </w:r>
      <w:r w:rsidRPr="0057276E">
        <w:rPr>
          <w:rFonts w:ascii="Times New Roman" w:eastAsia="Times New Roman" w:hAnsi="Times New Roman"/>
          <w:szCs w:val="24"/>
        </w:rPr>
        <w:t xml:space="preserve"> attribute was added to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to allow for dynamic marketing discounts during the checkout process, distinct from the static </w:t>
      </w:r>
      <w:r w:rsidRPr="0057276E">
        <w:rPr>
          <w:rFonts w:ascii="Courier New" w:eastAsia="Times New Roman" w:hAnsi="Courier New" w:cs="Courier New"/>
          <w:sz w:val="20"/>
        </w:rPr>
        <w:t>loyaltyMember</w:t>
      </w:r>
      <w:r w:rsidRPr="0057276E">
        <w:rPr>
          <w:rFonts w:ascii="Times New Roman" w:eastAsia="Times New Roman" w:hAnsi="Times New Roman"/>
          <w:szCs w:val="24"/>
        </w:rPr>
        <w:t xml:space="preserve"> flag.</w:t>
      </w:r>
    </w:p>
    <w:p w14:paraId="54594247" w14:textId="77777777" w:rsidR="0057276E" w:rsidRPr="0057276E" w:rsidRDefault="0057276E" w:rsidP="0057276E">
      <w:pPr>
        <w:tabs>
          <w:tab w:val="clear" w:pos="180"/>
          <w:tab w:val="clear" w:pos="360"/>
        </w:tabs>
        <w:spacing w:before="100" w:beforeAutospacing="1" w:after="100" w:afterAutospacing="1"/>
        <w:ind w:left="720"/>
        <w:rPr>
          <w:rFonts w:ascii="Times New Roman" w:eastAsia="Times New Roman" w:hAnsi="Times New Roman"/>
          <w:szCs w:val="24"/>
        </w:rPr>
      </w:pPr>
    </w:p>
    <w:p w14:paraId="648D44E4" w14:textId="77777777"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p>
    <w:p w14:paraId="7304E65B" w14:textId="2B8B22D8"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r w:rsidRPr="0057276E">
        <w:rPr>
          <w:rFonts w:ascii="Times New Roman" w:eastAsia="Times New Roman" w:hAnsi="Times New Roman"/>
          <w:i/>
          <w:iCs/>
          <w:noProof/>
          <w:szCs w:val="24"/>
        </w:rPr>
        <w:lastRenderedPageBreak/>
        <w:drawing>
          <wp:inline distT="0" distB="0" distL="0" distR="0" wp14:anchorId="13C47F21" wp14:editId="0E7EEDFD">
            <wp:extent cx="5943600" cy="3891280"/>
            <wp:effectExtent l="0" t="0" r="0" b="0"/>
            <wp:docPr id="18460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8088" name=""/>
                    <pic:cNvPicPr/>
                  </pic:nvPicPr>
                  <pic:blipFill>
                    <a:blip r:embed="rId13"/>
                    <a:stretch>
                      <a:fillRect/>
                    </a:stretch>
                  </pic:blipFill>
                  <pic:spPr>
                    <a:xfrm>
                      <a:off x="0" y="0"/>
                      <a:ext cx="5943600" cy="3891280"/>
                    </a:xfrm>
                    <a:prstGeom prst="rect">
                      <a:avLst/>
                    </a:prstGeom>
                  </pic:spPr>
                </pic:pic>
              </a:graphicData>
            </a:graphic>
          </wp:inline>
        </w:drawing>
      </w:r>
    </w:p>
    <w:p w14:paraId="5144F5F9"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7.2 Testing Strategy and Target Features</w:t>
      </w:r>
    </w:p>
    <w:p w14:paraId="5D9D3CE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The testing strategy for the Movie Theater Ticketing System focuses on verifying data integrity, secure access, and smooth transaction processing across three levels of granularity. The primary features targeted for testing include user authentication, the concurrency of the seat reservation system (preventing double-bookings), and the mathematical accuracy of the checkout and discount logic.</w:t>
      </w:r>
    </w:p>
    <w:p w14:paraId="743655E3"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Granularity Definitions:</w:t>
      </w:r>
    </w:p>
    <w:p w14:paraId="6389DBDA" w14:textId="77777777"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Unit Level:</w:t>
      </w:r>
      <w:r w:rsidRPr="0057276E">
        <w:rPr>
          <w:rFonts w:ascii="Times New Roman" w:eastAsia="Times New Roman" w:hAnsi="Times New Roman"/>
          <w:szCs w:val="24"/>
        </w:rPr>
        <w:t xml:space="preserve"> Tests isolate individual class methods and attributes to ensure baseline logic (e.g., calculating a 10% loyalty discount or hashing a password) functions flawlessly independent of other system components.</w:t>
      </w:r>
    </w:p>
    <w:p w14:paraId="3AC413BC" w14:textId="173872F0"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Integration/Functional Level:</w:t>
      </w:r>
      <w:r w:rsidRPr="0057276E">
        <w:rPr>
          <w:rFonts w:ascii="Times New Roman" w:eastAsia="Times New Roman" w:hAnsi="Times New Roman"/>
          <w:szCs w:val="24"/>
        </w:rPr>
        <w:t xml:space="preserve"> Tests verify that distinct classes and system modules communicate properly (e.g.,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successfully sending data to the Payment Gateway, or the </w:t>
      </w:r>
      <w:r w:rsidRPr="0057276E">
        <w:rPr>
          <w:rFonts w:ascii="Courier New" w:eastAsia="Times New Roman" w:hAnsi="Courier New" w:cs="Courier New"/>
          <w:sz w:val="20"/>
        </w:rPr>
        <w:t>Ticket</w:t>
      </w:r>
      <w:r w:rsidRPr="0057276E">
        <w:rPr>
          <w:rFonts w:ascii="Times New Roman" w:eastAsia="Times New Roman" w:hAnsi="Times New Roman"/>
          <w:szCs w:val="24"/>
        </w:rPr>
        <w:t xml:space="preserve"> class successfully updating the Database).</w:t>
      </w:r>
    </w:p>
    <w:p w14:paraId="0F35EF76" w14:textId="77777777" w:rsid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System Level:</w:t>
      </w:r>
      <w:r w:rsidRPr="0057276E">
        <w:rPr>
          <w:rFonts w:ascii="Times New Roman" w:eastAsia="Times New Roman" w:hAnsi="Times New Roman"/>
          <w:szCs w:val="24"/>
        </w:rPr>
        <w:t xml:space="preserve"> End-to-end tests that simulate full user workflows from the web client interface through the backend server and down to the database, ensuring the entire MVC architecture satisfies the software requirements.</w:t>
      </w:r>
    </w:p>
    <w:p w14:paraId="4BD1E8D6" w14:textId="77777777" w:rsidR="006E6682" w:rsidRDefault="006E6682" w:rsidP="0057276E">
      <w:pPr>
        <w:tabs>
          <w:tab w:val="clear" w:pos="180"/>
          <w:tab w:val="clear" w:pos="360"/>
        </w:tabs>
        <w:spacing w:before="100" w:beforeAutospacing="1" w:after="100" w:afterAutospacing="1"/>
        <w:rPr>
          <w:rFonts w:ascii="Times New Roman" w:eastAsia="Times New Roman" w:hAnsi="Times New Roman"/>
          <w:szCs w:val="24"/>
        </w:rPr>
      </w:pPr>
    </w:p>
    <w:p w14:paraId="561A25CA" w14:textId="77777777" w:rsidR="006E6682" w:rsidRPr="006E6682" w:rsidRDefault="006E6682" w:rsidP="006E6682">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E6682">
        <w:rPr>
          <w:rFonts w:ascii="Times New Roman" w:eastAsia="Times New Roman" w:hAnsi="Times New Roman"/>
          <w:b/>
          <w:bCs/>
          <w:sz w:val="27"/>
          <w:szCs w:val="27"/>
        </w:rPr>
        <w:lastRenderedPageBreak/>
        <w:t>7.3 Test Case Samples (For testCasesSample.xlsx)</w:t>
      </w:r>
    </w:p>
    <w:p w14:paraId="4428A41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Cs w:val="24"/>
        </w:rPr>
      </w:pPr>
      <w:r w:rsidRPr="006E6682">
        <w:rPr>
          <w:rFonts w:ascii="Times New Roman" w:eastAsia="Times New Roman" w:hAnsi="Times New Roman"/>
          <w:szCs w:val="24"/>
        </w:rPr>
        <w:t>The following 10 test cases represent a mix of Unit, Integration/Functional, and System level tests. Copy this data into your Excel template.</w:t>
      </w:r>
    </w:p>
    <w:p w14:paraId="3BB020D9" w14:textId="77777777" w:rsidR="006E6682" w:rsidRPr="0057276E" w:rsidRDefault="006E6682" w:rsidP="0057276E">
      <w:pPr>
        <w:tabs>
          <w:tab w:val="clear" w:pos="180"/>
          <w:tab w:val="clear" w:pos="360"/>
        </w:tabs>
        <w:spacing w:before="100" w:beforeAutospacing="1" w:after="100" w:afterAutospacing="1"/>
        <w:rPr>
          <w:rFonts w:ascii="Times New Roman" w:eastAsia="Times New Roman" w:hAnsi="Times New Roman"/>
          <w:szCs w:val="24"/>
        </w:rPr>
      </w:pPr>
    </w:p>
    <w:tbl>
      <w:tblPr>
        <w:tblStyle w:val="TableGrid"/>
        <w:tblW w:w="0" w:type="auto"/>
        <w:tblLook w:val="04A0" w:firstRow="1" w:lastRow="0" w:firstColumn="1" w:lastColumn="0" w:noHBand="0" w:noVBand="1"/>
      </w:tblPr>
      <w:tblGrid>
        <w:gridCol w:w="695"/>
        <w:gridCol w:w="1197"/>
        <w:gridCol w:w="2868"/>
        <w:gridCol w:w="1707"/>
        <w:gridCol w:w="2197"/>
        <w:gridCol w:w="686"/>
      </w:tblGrid>
      <w:tr w:rsidR="006E6682" w14:paraId="6E017FF7" w14:textId="77777777" w:rsidTr="00CD199E">
        <w:tc>
          <w:tcPr>
            <w:tcW w:w="1558" w:type="dxa"/>
            <w:vAlign w:val="center"/>
          </w:tcPr>
          <w:p w14:paraId="5689E97A" w14:textId="70E853C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Test Case ID</w:t>
            </w:r>
          </w:p>
        </w:tc>
        <w:tc>
          <w:tcPr>
            <w:tcW w:w="1558" w:type="dxa"/>
            <w:vAlign w:val="center"/>
          </w:tcPr>
          <w:p w14:paraId="03CED660" w14:textId="1BE39D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Granularity</w:t>
            </w:r>
          </w:p>
        </w:tc>
        <w:tc>
          <w:tcPr>
            <w:tcW w:w="1558" w:type="dxa"/>
            <w:vAlign w:val="center"/>
          </w:tcPr>
          <w:p w14:paraId="3102C751" w14:textId="061E93B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Targeted Feature</w:t>
            </w:r>
          </w:p>
        </w:tc>
        <w:tc>
          <w:tcPr>
            <w:tcW w:w="1558" w:type="dxa"/>
            <w:vAlign w:val="center"/>
          </w:tcPr>
          <w:p w14:paraId="52A528DE" w14:textId="5E15A74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Input Data / Action</w:t>
            </w:r>
          </w:p>
        </w:tc>
        <w:tc>
          <w:tcPr>
            <w:tcW w:w="1559" w:type="dxa"/>
            <w:vAlign w:val="center"/>
          </w:tcPr>
          <w:p w14:paraId="251DC091" w14:textId="7FBE1EE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Expected Output</w:t>
            </w:r>
          </w:p>
        </w:tc>
        <w:tc>
          <w:tcPr>
            <w:tcW w:w="1559" w:type="dxa"/>
            <w:vAlign w:val="center"/>
          </w:tcPr>
          <w:p w14:paraId="01712E15" w14:textId="3BB5AB1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Pass / Fail</w:t>
            </w:r>
          </w:p>
        </w:tc>
      </w:tr>
      <w:tr w:rsidR="006E6682" w14:paraId="0EE00CC0" w14:textId="77777777" w:rsidTr="00CD199E">
        <w:tc>
          <w:tcPr>
            <w:tcW w:w="1558" w:type="dxa"/>
            <w:vAlign w:val="center"/>
          </w:tcPr>
          <w:p w14:paraId="4A972A9B" w14:textId="43724DC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TC-001</w:t>
            </w:r>
          </w:p>
        </w:tc>
        <w:tc>
          <w:tcPr>
            <w:tcW w:w="1558" w:type="dxa"/>
            <w:vAlign w:val="center"/>
          </w:tcPr>
          <w:p w14:paraId="244A55B3" w14:textId="131EA7C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52C68240" w14:textId="1A1676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Customer.login()</w:t>
            </w:r>
          </w:p>
        </w:tc>
        <w:tc>
          <w:tcPr>
            <w:tcW w:w="1558" w:type="dxa"/>
            <w:vAlign w:val="center"/>
          </w:tcPr>
          <w:p w14:paraId="247FC35E" w14:textId="6ACCC8B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Email: "user@test.com", Pass: "wrongPass"</w:t>
            </w:r>
          </w:p>
        </w:tc>
        <w:tc>
          <w:tcPr>
            <w:tcW w:w="1559" w:type="dxa"/>
            <w:vAlign w:val="center"/>
          </w:tcPr>
          <w:p w14:paraId="5476B920" w14:textId="4D3DFC5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False</w:t>
            </w:r>
            <w:r w:rsidRPr="006E6682">
              <w:rPr>
                <w:rFonts w:ascii="Arial" w:hAnsi="Arial" w:cs="Arial"/>
                <w:sz w:val="18"/>
                <w:szCs w:val="18"/>
              </w:rPr>
              <w:t>; Access denied.</w:t>
            </w:r>
          </w:p>
        </w:tc>
        <w:tc>
          <w:tcPr>
            <w:tcW w:w="1559" w:type="dxa"/>
            <w:vAlign w:val="center"/>
          </w:tcPr>
          <w:p w14:paraId="69A8E18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80ED222" w14:textId="77777777" w:rsidTr="00CD199E">
        <w:tc>
          <w:tcPr>
            <w:tcW w:w="1558" w:type="dxa"/>
            <w:vAlign w:val="center"/>
          </w:tcPr>
          <w:p w14:paraId="4455D108" w14:textId="5E073F7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TC-002</w:t>
            </w:r>
          </w:p>
        </w:tc>
        <w:tc>
          <w:tcPr>
            <w:tcW w:w="1558" w:type="dxa"/>
            <w:vAlign w:val="center"/>
          </w:tcPr>
          <w:p w14:paraId="2B40EAFC" w14:textId="5719D31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74839F88" w14:textId="14C377DE"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Customer.applyLoyaltyDiscount()</w:t>
            </w:r>
          </w:p>
        </w:tc>
        <w:tc>
          <w:tcPr>
            <w:tcW w:w="1558" w:type="dxa"/>
            <w:vAlign w:val="center"/>
          </w:tcPr>
          <w:p w14:paraId="788C2A60" w14:textId="29DA2BB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loyaltyMember</w:t>
            </w:r>
            <w:r w:rsidRPr="006E6682">
              <w:rPr>
                <w:rFonts w:ascii="Arial" w:hAnsi="Arial" w:cs="Arial"/>
                <w:sz w:val="18"/>
                <w:szCs w:val="18"/>
              </w:rPr>
              <w:t xml:space="preserve"> = True, </w:t>
            </w:r>
            <w:r w:rsidRPr="006E6682">
              <w:rPr>
                <w:rStyle w:val="HTMLCode"/>
                <w:rFonts w:ascii="Arial" w:eastAsia="Times" w:hAnsi="Arial" w:cs="Arial"/>
                <w:sz w:val="18"/>
                <w:szCs w:val="18"/>
              </w:rPr>
              <w:t>totalCost</w:t>
            </w:r>
            <w:r w:rsidRPr="006E6682">
              <w:rPr>
                <w:rFonts w:ascii="Arial" w:hAnsi="Arial" w:cs="Arial"/>
                <w:sz w:val="18"/>
                <w:szCs w:val="18"/>
              </w:rPr>
              <w:t xml:space="preserve"> = $20.00</w:t>
            </w:r>
          </w:p>
        </w:tc>
        <w:tc>
          <w:tcPr>
            <w:tcW w:w="1559" w:type="dxa"/>
            <w:vAlign w:val="center"/>
          </w:tcPr>
          <w:p w14:paraId="34429C63" w14:textId="31CB911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Float </w:t>
            </w:r>
            <w:r w:rsidRPr="006E6682">
              <w:rPr>
                <w:rStyle w:val="HTMLCode"/>
                <w:rFonts w:ascii="Arial" w:eastAsia="Times" w:hAnsi="Arial" w:cs="Arial"/>
                <w:sz w:val="18"/>
                <w:szCs w:val="18"/>
              </w:rPr>
              <w:t>$18.00</w:t>
            </w:r>
            <w:r w:rsidRPr="006E6682">
              <w:rPr>
                <w:rFonts w:ascii="Arial" w:hAnsi="Arial" w:cs="Arial"/>
                <w:sz w:val="18"/>
                <w:szCs w:val="18"/>
              </w:rPr>
              <w:t xml:space="preserve"> (10% discount applied).</w:t>
            </w:r>
          </w:p>
        </w:tc>
        <w:tc>
          <w:tcPr>
            <w:tcW w:w="1559" w:type="dxa"/>
            <w:vAlign w:val="center"/>
          </w:tcPr>
          <w:p w14:paraId="7A76510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E768E8C" w14:textId="77777777" w:rsidTr="00CD199E">
        <w:tc>
          <w:tcPr>
            <w:tcW w:w="1558" w:type="dxa"/>
            <w:vAlign w:val="center"/>
          </w:tcPr>
          <w:p w14:paraId="5BA02782" w14:textId="698A5DD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TC-003</w:t>
            </w:r>
          </w:p>
        </w:tc>
        <w:tc>
          <w:tcPr>
            <w:tcW w:w="1558" w:type="dxa"/>
            <w:vAlign w:val="center"/>
          </w:tcPr>
          <w:p w14:paraId="2A18992B" w14:textId="7C3E372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0CB8D287" w14:textId="79D6A2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Ticket.generateBarcode()</w:t>
            </w:r>
          </w:p>
        </w:tc>
        <w:tc>
          <w:tcPr>
            <w:tcW w:w="1558" w:type="dxa"/>
            <w:vAlign w:val="center"/>
          </w:tcPr>
          <w:p w14:paraId="29713898" w14:textId="3A1CE9E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ticketID</w:t>
            </w:r>
            <w:r w:rsidRPr="006E6682">
              <w:rPr>
                <w:rFonts w:ascii="Arial" w:hAnsi="Arial" w:cs="Arial"/>
                <w:sz w:val="18"/>
                <w:szCs w:val="18"/>
              </w:rPr>
              <w:t xml:space="preserve"> = "TKT-99182"</w:t>
            </w:r>
          </w:p>
        </w:tc>
        <w:tc>
          <w:tcPr>
            <w:tcW w:w="1559" w:type="dxa"/>
            <w:vAlign w:val="center"/>
          </w:tcPr>
          <w:p w14:paraId="7794F7DB" w14:textId="0245B7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w:t>
            </w:r>
            <w:r w:rsidRPr="006E6682">
              <w:rPr>
                <w:rStyle w:val="HTMLCode"/>
                <w:rFonts w:ascii="Arial" w:eastAsia="Times" w:hAnsi="Arial" w:cs="Arial"/>
                <w:sz w:val="18"/>
                <w:szCs w:val="18"/>
              </w:rPr>
              <w:t>Image</w:t>
            </w:r>
            <w:r w:rsidRPr="006E6682">
              <w:rPr>
                <w:rFonts w:ascii="Arial" w:hAnsi="Arial" w:cs="Arial"/>
                <w:sz w:val="18"/>
                <w:szCs w:val="18"/>
              </w:rPr>
              <w:t xml:space="preserve"> asset containing scannable barcode.</w:t>
            </w:r>
          </w:p>
        </w:tc>
        <w:tc>
          <w:tcPr>
            <w:tcW w:w="1559" w:type="dxa"/>
            <w:vAlign w:val="center"/>
          </w:tcPr>
          <w:p w14:paraId="28F5883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44D0F121" w14:textId="77777777" w:rsidTr="00CD199E">
        <w:tc>
          <w:tcPr>
            <w:tcW w:w="1558" w:type="dxa"/>
            <w:vAlign w:val="center"/>
          </w:tcPr>
          <w:p w14:paraId="55478D64" w14:textId="47903F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TC-004</w:t>
            </w:r>
          </w:p>
        </w:tc>
        <w:tc>
          <w:tcPr>
            <w:tcW w:w="1558" w:type="dxa"/>
            <w:vAlign w:val="center"/>
          </w:tcPr>
          <w:p w14:paraId="35080AF9" w14:textId="03E1777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1099BD8A" w14:textId="7BB09F7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Administrator.updateShowtime()</w:t>
            </w:r>
          </w:p>
        </w:tc>
        <w:tc>
          <w:tcPr>
            <w:tcW w:w="1558" w:type="dxa"/>
            <w:vAlign w:val="center"/>
          </w:tcPr>
          <w:p w14:paraId="75090AC1" w14:textId="41E1870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movieID</w:t>
            </w:r>
            <w:r w:rsidRPr="006E6682">
              <w:rPr>
                <w:rFonts w:ascii="Arial" w:hAnsi="Arial" w:cs="Arial"/>
                <w:sz w:val="18"/>
                <w:szCs w:val="18"/>
              </w:rPr>
              <w:t xml:space="preserve"> = "M-11", </w:t>
            </w:r>
            <w:r w:rsidRPr="006E6682">
              <w:rPr>
                <w:rStyle w:val="HTMLCode"/>
                <w:rFonts w:ascii="Arial" w:eastAsia="Times" w:hAnsi="Arial" w:cs="Arial"/>
                <w:sz w:val="18"/>
                <w:szCs w:val="18"/>
              </w:rPr>
              <w:t>newTime</w:t>
            </w:r>
            <w:r w:rsidRPr="006E6682">
              <w:rPr>
                <w:rFonts w:ascii="Arial" w:hAnsi="Arial" w:cs="Arial"/>
                <w:sz w:val="18"/>
                <w:szCs w:val="18"/>
              </w:rPr>
              <w:t xml:space="preserve"> = 2026-08-15</w:t>
            </w:r>
          </w:p>
        </w:tc>
        <w:tc>
          <w:tcPr>
            <w:tcW w:w="1559" w:type="dxa"/>
            <w:vAlign w:val="center"/>
          </w:tcPr>
          <w:p w14:paraId="76EE9415" w14:textId="0405A40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True</w:t>
            </w:r>
            <w:r w:rsidRPr="006E6682">
              <w:rPr>
                <w:rFonts w:ascii="Arial" w:hAnsi="Arial" w:cs="Arial"/>
                <w:sz w:val="18"/>
                <w:szCs w:val="18"/>
              </w:rPr>
              <w:t>; Showtime updated in system.</w:t>
            </w:r>
          </w:p>
        </w:tc>
        <w:tc>
          <w:tcPr>
            <w:tcW w:w="1559" w:type="dxa"/>
            <w:vAlign w:val="center"/>
          </w:tcPr>
          <w:p w14:paraId="39B3E12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C8117C1" w14:textId="77777777" w:rsidTr="00CD199E">
        <w:tc>
          <w:tcPr>
            <w:tcW w:w="1558" w:type="dxa"/>
            <w:vAlign w:val="center"/>
          </w:tcPr>
          <w:p w14:paraId="1EBF4AAB" w14:textId="677393B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TC-005</w:t>
            </w:r>
          </w:p>
        </w:tc>
        <w:tc>
          <w:tcPr>
            <w:tcW w:w="1558" w:type="dxa"/>
            <w:vAlign w:val="center"/>
          </w:tcPr>
          <w:p w14:paraId="2BA04722" w14:textId="57F78DA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3ED5A1FE" w14:textId="4F02314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Ticket.reserveSeat()</w:t>
            </w:r>
            <w:r w:rsidRPr="006E6682">
              <w:rPr>
                <w:rFonts w:ascii="Arial" w:hAnsi="Arial" w:cs="Arial"/>
                <w:sz w:val="18"/>
                <w:szCs w:val="18"/>
              </w:rPr>
              <w:t xml:space="preserve"> to Database</w:t>
            </w:r>
          </w:p>
        </w:tc>
        <w:tc>
          <w:tcPr>
            <w:tcW w:w="1558" w:type="dxa"/>
            <w:vAlign w:val="center"/>
          </w:tcPr>
          <w:p w14:paraId="24B4616B" w14:textId="222898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seatNumber</w:t>
            </w:r>
            <w:r w:rsidRPr="006E6682">
              <w:rPr>
                <w:rFonts w:ascii="Arial" w:hAnsi="Arial" w:cs="Arial"/>
                <w:sz w:val="18"/>
                <w:szCs w:val="18"/>
              </w:rPr>
              <w:t xml:space="preserve"> = "G14", </w:t>
            </w:r>
            <w:r w:rsidRPr="006E6682">
              <w:rPr>
                <w:rStyle w:val="HTMLCode"/>
                <w:rFonts w:ascii="Arial" w:eastAsia="Times" w:hAnsi="Arial" w:cs="Arial"/>
                <w:sz w:val="18"/>
                <w:szCs w:val="18"/>
              </w:rPr>
              <w:t>movieID</w:t>
            </w:r>
            <w:r w:rsidRPr="006E6682">
              <w:rPr>
                <w:rFonts w:ascii="Arial" w:hAnsi="Arial" w:cs="Arial"/>
                <w:sz w:val="18"/>
                <w:szCs w:val="18"/>
              </w:rPr>
              <w:t xml:space="preserve"> = "M-11"</w:t>
            </w:r>
          </w:p>
        </w:tc>
        <w:tc>
          <w:tcPr>
            <w:tcW w:w="1559" w:type="dxa"/>
            <w:vAlign w:val="center"/>
          </w:tcPr>
          <w:p w14:paraId="370A1F09" w14:textId="0A7EAD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Database flags seat "G14" as unavailable for that showtime.</w:t>
            </w:r>
          </w:p>
        </w:tc>
        <w:tc>
          <w:tcPr>
            <w:tcW w:w="1559" w:type="dxa"/>
            <w:vAlign w:val="center"/>
          </w:tcPr>
          <w:p w14:paraId="1A557BF5"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797E9022" w14:textId="77777777" w:rsidTr="00CD199E">
        <w:tc>
          <w:tcPr>
            <w:tcW w:w="1558" w:type="dxa"/>
            <w:vAlign w:val="center"/>
          </w:tcPr>
          <w:p w14:paraId="5F793854" w14:textId="38CA9B6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TC-006</w:t>
            </w:r>
          </w:p>
        </w:tc>
        <w:tc>
          <w:tcPr>
            <w:tcW w:w="1558" w:type="dxa"/>
            <w:vAlign w:val="center"/>
          </w:tcPr>
          <w:p w14:paraId="4872D9F6" w14:textId="4FB91FC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79209E56" w14:textId="0C05E3B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Concurrency / Double-Booking</w:t>
            </w:r>
          </w:p>
        </w:tc>
        <w:tc>
          <w:tcPr>
            <w:tcW w:w="1558" w:type="dxa"/>
            <w:vAlign w:val="center"/>
          </w:tcPr>
          <w:p w14:paraId="73673FA0" w14:textId="58FD16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Two clients attempt to reserve </w:t>
            </w:r>
            <w:r w:rsidRPr="006E6682">
              <w:rPr>
                <w:rStyle w:val="HTMLCode"/>
                <w:rFonts w:ascii="Arial" w:eastAsia="Times" w:hAnsi="Arial" w:cs="Arial"/>
                <w:sz w:val="18"/>
                <w:szCs w:val="18"/>
              </w:rPr>
              <w:t>seatNumber</w:t>
            </w:r>
            <w:r w:rsidRPr="006E6682">
              <w:rPr>
                <w:rFonts w:ascii="Arial" w:hAnsi="Arial" w:cs="Arial"/>
                <w:sz w:val="18"/>
                <w:szCs w:val="18"/>
              </w:rPr>
              <w:t xml:space="preserve"> "G14" simultaneously.</w:t>
            </w:r>
          </w:p>
        </w:tc>
        <w:tc>
          <w:tcPr>
            <w:tcW w:w="1559" w:type="dxa"/>
            <w:vAlign w:val="center"/>
          </w:tcPr>
          <w:p w14:paraId="5B00DD07" w14:textId="006483B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First request reserves seat; second request receives "Seat Unavailable" error.</w:t>
            </w:r>
          </w:p>
        </w:tc>
        <w:tc>
          <w:tcPr>
            <w:tcW w:w="1559" w:type="dxa"/>
            <w:vAlign w:val="center"/>
          </w:tcPr>
          <w:p w14:paraId="4B2C31C8"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7E9FD3D" w14:textId="77777777" w:rsidTr="00CD199E">
        <w:tc>
          <w:tcPr>
            <w:tcW w:w="1558" w:type="dxa"/>
            <w:vAlign w:val="center"/>
          </w:tcPr>
          <w:p w14:paraId="076C5753" w14:textId="2B1D0D1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TC-007</w:t>
            </w:r>
          </w:p>
        </w:tc>
        <w:tc>
          <w:tcPr>
            <w:tcW w:w="1558" w:type="dxa"/>
            <w:vAlign w:val="center"/>
          </w:tcPr>
          <w:p w14:paraId="625EBF13" w14:textId="148C2B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67D53762" w14:textId="607B6C7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HTMLCode"/>
                <w:rFonts w:ascii="Arial" w:eastAsia="Times" w:hAnsi="Arial" w:cs="Arial"/>
                <w:sz w:val="18"/>
                <w:szCs w:val="18"/>
              </w:rPr>
              <w:t>Order.processPayment()</w:t>
            </w:r>
          </w:p>
        </w:tc>
        <w:tc>
          <w:tcPr>
            <w:tcW w:w="1558" w:type="dxa"/>
            <w:vAlign w:val="center"/>
          </w:tcPr>
          <w:p w14:paraId="79BA91A0" w14:textId="79FDE1E1"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Valid Credit Card String, </w:t>
            </w:r>
            <w:r w:rsidRPr="006E6682">
              <w:rPr>
                <w:rStyle w:val="HTMLCode"/>
                <w:rFonts w:ascii="Arial" w:eastAsia="Times" w:hAnsi="Arial" w:cs="Arial"/>
                <w:sz w:val="18"/>
                <w:szCs w:val="18"/>
              </w:rPr>
              <w:t>totalCost</w:t>
            </w:r>
            <w:r w:rsidRPr="006E6682">
              <w:rPr>
                <w:rFonts w:ascii="Arial" w:hAnsi="Arial" w:cs="Arial"/>
                <w:sz w:val="18"/>
                <w:szCs w:val="18"/>
              </w:rPr>
              <w:t xml:space="preserve"> = $15.00</w:t>
            </w:r>
          </w:p>
        </w:tc>
        <w:tc>
          <w:tcPr>
            <w:tcW w:w="1559" w:type="dxa"/>
            <w:vAlign w:val="center"/>
          </w:tcPr>
          <w:p w14:paraId="05719DF7" w14:textId="1BCF793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Payment gateway returns success; </w:t>
            </w:r>
            <w:r w:rsidRPr="006E6682">
              <w:rPr>
                <w:rStyle w:val="HTMLCode"/>
                <w:rFonts w:ascii="Arial" w:eastAsia="Times" w:hAnsi="Arial" w:cs="Arial"/>
                <w:sz w:val="18"/>
                <w:szCs w:val="18"/>
              </w:rPr>
              <w:t>sendConfirmationEmail()</w:t>
            </w:r>
            <w:r w:rsidRPr="006E6682">
              <w:rPr>
                <w:rFonts w:ascii="Arial" w:hAnsi="Arial" w:cs="Arial"/>
                <w:sz w:val="18"/>
                <w:szCs w:val="18"/>
              </w:rPr>
              <w:t xml:space="preserve"> is triggered.</w:t>
            </w:r>
          </w:p>
        </w:tc>
        <w:tc>
          <w:tcPr>
            <w:tcW w:w="1559" w:type="dxa"/>
            <w:vAlign w:val="center"/>
          </w:tcPr>
          <w:p w14:paraId="72C5C380"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A235D2B" w14:textId="77777777" w:rsidTr="00CD199E">
        <w:tc>
          <w:tcPr>
            <w:tcW w:w="1558" w:type="dxa"/>
            <w:vAlign w:val="center"/>
          </w:tcPr>
          <w:p w14:paraId="56A4CAD3" w14:textId="0169EBD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TC-008</w:t>
            </w:r>
          </w:p>
        </w:tc>
        <w:tc>
          <w:tcPr>
            <w:tcW w:w="1558" w:type="dxa"/>
            <w:vAlign w:val="center"/>
          </w:tcPr>
          <w:p w14:paraId="0B05ED4D" w14:textId="5789DE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7D6D64FB" w14:textId="5F37A7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Ticket Purchase</w:t>
            </w:r>
          </w:p>
        </w:tc>
        <w:tc>
          <w:tcPr>
            <w:tcW w:w="1558" w:type="dxa"/>
            <w:vAlign w:val="center"/>
          </w:tcPr>
          <w:p w14:paraId="68C7F25C" w14:textId="752FBDF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Client selects movie on 2026-08-16, picks seat "A1", enters valid payment.</w:t>
            </w:r>
          </w:p>
        </w:tc>
        <w:tc>
          <w:tcPr>
            <w:tcW w:w="1559" w:type="dxa"/>
            <w:vAlign w:val="center"/>
          </w:tcPr>
          <w:p w14:paraId="59A992F4" w14:textId="4396E60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Success screen displayed; Database updated; Email receipt dispatched.</w:t>
            </w:r>
          </w:p>
        </w:tc>
        <w:tc>
          <w:tcPr>
            <w:tcW w:w="1559" w:type="dxa"/>
            <w:vAlign w:val="center"/>
          </w:tcPr>
          <w:p w14:paraId="59778B2F"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3629E187" w14:textId="77777777" w:rsidTr="00CD199E">
        <w:tc>
          <w:tcPr>
            <w:tcW w:w="1558" w:type="dxa"/>
            <w:vAlign w:val="center"/>
          </w:tcPr>
          <w:p w14:paraId="19BA2552" w14:textId="0F0255D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TC-009</w:t>
            </w:r>
          </w:p>
        </w:tc>
        <w:tc>
          <w:tcPr>
            <w:tcW w:w="1558" w:type="dxa"/>
            <w:vAlign w:val="center"/>
          </w:tcPr>
          <w:p w14:paraId="15368772" w14:textId="67A493D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67F6CCEB" w14:textId="2FC789E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Admin Privilege</w:t>
            </w:r>
          </w:p>
        </w:tc>
        <w:tc>
          <w:tcPr>
            <w:tcW w:w="1558" w:type="dxa"/>
            <w:vAlign w:val="center"/>
          </w:tcPr>
          <w:p w14:paraId="02204F88" w14:textId="15030A2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Client logs in with standard Customer credentials and attempts to access </w:t>
            </w:r>
            <w:r w:rsidRPr="006E6682">
              <w:rPr>
                <w:rStyle w:val="HTMLCode"/>
                <w:rFonts w:ascii="Arial" w:eastAsia="Times" w:hAnsi="Arial" w:cs="Arial"/>
                <w:sz w:val="18"/>
                <w:szCs w:val="18"/>
              </w:rPr>
              <w:t>/admin/dashboard</w:t>
            </w:r>
            <w:r w:rsidRPr="006E6682">
              <w:rPr>
                <w:rFonts w:ascii="Arial" w:hAnsi="Arial" w:cs="Arial"/>
                <w:sz w:val="18"/>
                <w:szCs w:val="18"/>
              </w:rPr>
              <w:t>.</w:t>
            </w:r>
          </w:p>
        </w:tc>
        <w:tc>
          <w:tcPr>
            <w:tcW w:w="1559" w:type="dxa"/>
            <w:vAlign w:val="center"/>
          </w:tcPr>
          <w:p w14:paraId="2C97C70F" w14:textId="30A8ADA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 redirects user to Customer Portal; 403 Forbidden error logged.</w:t>
            </w:r>
          </w:p>
        </w:tc>
        <w:tc>
          <w:tcPr>
            <w:tcW w:w="1559" w:type="dxa"/>
            <w:vAlign w:val="center"/>
          </w:tcPr>
          <w:p w14:paraId="55BC5C3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51D6B6E" w14:textId="77777777" w:rsidTr="00CD199E">
        <w:tc>
          <w:tcPr>
            <w:tcW w:w="1558" w:type="dxa"/>
            <w:vAlign w:val="center"/>
          </w:tcPr>
          <w:p w14:paraId="7FBDB914" w14:textId="521B41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TC-010</w:t>
            </w:r>
          </w:p>
        </w:tc>
        <w:tc>
          <w:tcPr>
            <w:tcW w:w="1558" w:type="dxa"/>
            <w:vAlign w:val="center"/>
          </w:tcPr>
          <w:p w14:paraId="2C722795" w14:textId="7AACB72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32654796" w14:textId="4EFBED7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Refund Process</w:t>
            </w:r>
          </w:p>
        </w:tc>
        <w:tc>
          <w:tcPr>
            <w:tcW w:w="1558" w:type="dxa"/>
            <w:vAlign w:val="center"/>
          </w:tcPr>
          <w:p w14:paraId="727811C4" w14:textId="31D30B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Admin clicks "Cancel Order" on transaction from 2026-08-12.</w:t>
            </w:r>
          </w:p>
        </w:tc>
        <w:tc>
          <w:tcPr>
            <w:tcW w:w="1559" w:type="dxa"/>
            <w:vAlign w:val="center"/>
          </w:tcPr>
          <w:p w14:paraId="034E88F6" w14:textId="085FFE9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Seat status resets to available; Payment gateway reverses charge.</w:t>
            </w:r>
          </w:p>
        </w:tc>
        <w:tc>
          <w:tcPr>
            <w:tcW w:w="1559" w:type="dxa"/>
            <w:vAlign w:val="center"/>
          </w:tcPr>
          <w:p w14:paraId="76E90979"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bl>
    <w:p w14:paraId="44BF6C11" w14:textId="503834D2"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01BE0F0D" w14:textId="77777777" w:rsidR="00671DBC"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7E0C778A" w14:textId="77777777" w:rsidR="00671DBC"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3D0E2728"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b/>
          <w:bCs/>
          <w:sz w:val="28"/>
          <w:szCs w:val="28"/>
        </w:rPr>
      </w:pPr>
      <w:r w:rsidRPr="00671DBC">
        <w:rPr>
          <w:rFonts w:ascii="Times New Roman" w:eastAsia="Times New Roman" w:hAnsi="Times New Roman"/>
          <w:b/>
          <w:bCs/>
          <w:sz w:val="28"/>
          <w:szCs w:val="28"/>
        </w:rPr>
        <w:lastRenderedPageBreak/>
        <w:t>8. Data Architecture and Management Strategy</w:t>
      </w:r>
    </w:p>
    <w:p w14:paraId="63010611"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b/>
          <w:bCs/>
          <w:szCs w:val="24"/>
        </w:rPr>
      </w:pPr>
      <w:r w:rsidRPr="00671DBC">
        <w:rPr>
          <w:rFonts w:ascii="Times New Roman" w:eastAsia="Times New Roman" w:hAnsi="Times New Roman"/>
          <w:b/>
          <w:bCs/>
          <w:szCs w:val="24"/>
        </w:rPr>
        <w:t>8.1 Updated Software Architecture Diagram</w:t>
      </w:r>
    </w:p>
    <w:p w14:paraId="3952A08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szCs w:val="24"/>
        </w:rPr>
        <w:t>To support the data management strategy and ensure secure, persistent storage, the system's architecture has been expanded from the initial logical class design (Assignment 2/3) into a comprehensive three-tier deployment architecture.</w:t>
      </w:r>
    </w:p>
    <w:p w14:paraId="31E5398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Modifications from Initial Design:</w:t>
      </w:r>
      <w:r w:rsidRPr="00671DBC">
        <w:rPr>
          <w:rFonts w:ascii="Times New Roman" w:eastAsia="Times New Roman" w:hAnsi="Times New Roman"/>
          <w:szCs w:val="24"/>
        </w:rPr>
        <w:t xml:space="preserve"> The previous design focused strictly on object-oriented logic (MVC classes, Refund, and Order attributes). This updated architectural diagram introduces the </w:t>
      </w:r>
      <w:r w:rsidRPr="00671DBC">
        <w:rPr>
          <w:rFonts w:ascii="Times New Roman" w:eastAsia="Times New Roman" w:hAnsi="Times New Roman"/>
          <w:b/>
          <w:bCs/>
          <w:szCs w:val="24"/>
        </w:rPr>
        <w:t>Data Tier</w:t>
      </w:r>
      <w:r w:rsidRPr="00671DBC">
        <w:rPr>
          <w:rFonts w:ascii="Times New Roman" w:eastAsia="Times New Roman" w:hAnsi="Times New Roman"/>
          <w:szCs w:val="24"/>
        </w:rPr>
        <w:t>, explicitly illustrating how the application interacts with a primary relational database and a secondary caching database to manage persistent storage and handle real-time seat locking concurrency.</w:t>
      </w:r>
    </w:p>
    <w:p w14:paraId="5B315F57" w14:textId="4EDBC19B" w:rsidR="00671DBC" w:rsidRPr="0057276E"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noProof/>
          <w:szCs w:val="24"/>
        </w:rPr>
        <w:drawing>
          <wp:inline distT="0" distB="0" distL="0" distR="0" wp14:anchorId="4833F6BF" wp14:editId="3F45F871">
            <wp:extent cx="5943600" cy="2830830"/>
            <wp:effectExtent l="0" t="0" r="0" b="7620"/>
            <wp:docPr id="1029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2576B348" w14:textId="77777777" w:rsidR="00671DBC" w:rsidRPr="00671DBC" w:rsidRDefault="00671DBC" w:rsidP="00671DBC">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71DBC">
        <w:rPr>
          <w:rFonts w:ascii="Times New Roman" w:eastAsia="Times New Roman" w:hAnsi="Times New Roman"/>
          <w:b/>
          <w:bCs/>
          <w:sz w:val="27"/>
          <w:szCs w:val="27"/>
        </w:rPr>
        <w:t>8.2 Data Management Strategy</w:t>
      </w:r>
    </w:p>
    <w:p w14:paraId="55C89BDC"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szCs w:val="24"/>
        </w:rPr>
        <w:t>The Movie Theater Ticketing System manages highly sensitive data, including encrypted user passwords, payment histories, and real-time inventory (seat availability).</w:t>
      </w:r>
    </w:p>
    <w:p w14:paraId="0C102470"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Primary Strategy: Hybrid SQL / NoSQL Approach</w:t>
      </w:r>
    </w:p>
    <w:p w14:paraId="6252842C"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Core Persistent Data (SQL):</w:t>
      </w:r>
      <w:r w:rsidRPr="00671DBC">
        <w:rPr>
          <w:rFonts w:ascii="Times New Roman" w:eastAsia="Times New Roman" w:hAnsi="Times New Roman"/>
          <w:szCs w:val="24"/>
        </w:rPr>
        <w:t xml:space="preserve"> The primary data management strategy utilizes </w:t>
      </w:r>
      <w:r w:rsidRPr="00671DBC">
        <w:rPr>
          <w:rFonts w:ascii="Times New Roman" w:eastAsia="Times New Roman" w:hAnsi="Times New Roman"/>
          <w:b/>
          <w:bCs/>
          <w:szCs w:val="24"/>
        </w:rPr>
        <w:t>PostgreSQL</w:t>
      </w:r>
      <w:r w:rsidRPr="00671DBC">
        <w:rPr>
          <w:rFonts w:ascii="Times New Roman" w:eastAsia="Times New Roman" w:hAnsi="Times New Roman"/>
          <w:szCs w:val="24"/>
        </w:rPr>
        <w:t>, a robust relational database. Relational databases are strictly ACID-compliant (Atomicity, Consistency, Isolation, Durability), which is absolutely mandatory for financial transactions and order processing. The data is logically partitioned into distinct schemas:</w:t>
      </w:r>
    </w:p>
    <w:p w14:paraId="12A581A0" w14:textId="77777777" w:rsidR="00671DBC" w:rsidRPr="00671DBC" w:rsidRDefault="00671DBC" w:rsidP="00671DBC">
      <w:pPr>
        <w:tabs>
          <w:tab w:val="clear" w:pos="180"/>
          <w:tab w:val="clear" w:pos="360"/>
          <w:tab w:val="clear" w:pos="720"/>
        </w:tabs>
        <w:spacing w:before="100" w:beforeAutospacing="1" w:after="100" w:afterAutospacing="1"/>
        <w:ind w:left="1440"/>
        <w:rPr>
          <w:rFonts w:ascii="Times New Roman" w:eastAsia="Times New Roman" w:hAnsi="Times New Roman"/>
          <w:szCs w:val="24"/>
        </w:rPr>
      </w:pPr>
      <w:r w:rsidRPr="00671DBC">
        <w:rPr>
          <w:rFonts w:ascii="Times New Roman" w:eastAsia="Times New Roman" w:hAnsi="Times New Roman"/>
          <w:i/>
          <w:iCs/>
          <w:szCs w:val="24"/>
        </w:rPr>
        <w:t>User Schema:</w:t>
      </w:r>
      <w:r w:rsidRPr="00671DBC">
        <w:rPr>
          <w:rFonts w:ascii="Times New Roman" w:eastAsia="Times New Roman" w:hAnsi="Times New Roman"/>
          <w:szCs w:val="24"/>
        </w:rPr>
        <w:t xml:space="preserve"> Stores </w:t>
      </w:r>
      <w:r w:rsidRPr="00671DBC">
        <w:rPr>
          <w:rFonts w:ascii="Courier New" w:eastAsia="Times New Roman" w:hAnsi="Courier New" w:cs="Courier New"/>
          <w:sz w:val="20"/>
        </w:rPr>
        <w:t>Customer</w:t>
      </w:r>
      <w:r w:rsidRPr="00671DBC">
        <w:rPr>
          <w:rFonts w:ascii="Times New Roman" w:eastAsia="Times New Roman" w:hAnsi="Times New Roman"/>
          <w:szCs w:val="24"/>
        </w:rPr>
        <w:t xml:space="preserve"> and </w:t>
      </w:r>
      <w:r w:rsidRPr="00671DBC">
        <w:rPr>
          <w:rFonts w:ascii="Courier New" w:eastAsia="Times New Roman" w:hAnsi="Courier New" w:cs="Courier New"/>
          <w:sz w:val="20"/>
        </w:rPr>
        <w:t>Administrator</w:t>
      </w:r>
      <w:r w:rsidRPr="00671DBC">
        <w:rPr>
          <w:rFonts w:ascii="Times New Roman" w:eastAsia="Times New Roman" w:hAnsi="Times New Roman"/>
          <w:szCs w:val="24"/>
        </w:rPr>
        <w:t xml:space="preserve"> credentials, utilizing bcrypt hashing for password security.</w:t>
      </w:r>
    </w:p>
    <w:p w14:paraId="726A9157" w14:textId="77777777" w:rsidR="00671DBC" w:rsidRPr="00671DBC" w:rsidRDefault="00671DBC" w:rsidP="00671DBC">
      <w:pPr>
        <w:tabs>
          <w:tab w:val="clear" w:pos="180"/>
          <w:tab w:val="clear" w:pos="360"/>
          <w:tab w:val="clear" w:pos="720"/>
        </w:tabs>
        <w:spacing w:before="100" w:beforeAutospacing="1" w:after="100" w:afterAutospacing="1"/>
        <w:ind w:left="1440"/>
        <w:rPr>
          <w:rFonts w:ascii="Times New Roman" w:eastAsia="Times New Roman" w:hAnsi="Times New Roman"/>
          <w:szCs w:val="24"/>
        </w:rPr>
      </w:pPr>
      <w:r w:rsidRPr="00671DBC">
        <w:rPr>
          <w:rFonts w:ascii="Times New Roman" w:eastAsia="Times New Roman" w:hAnsi="Times New Roman"/>
          <w:i/>
          <w:iCs/>
          <w:szCs w:val="24"/>
        </w:rPr>
        <w:lastRenderedPageBreak/>
        <w:t>Inventory Schema:</w:t>
      </w:r>
      <w:r w:rsidRPr="00671DBC">
        <w:rPr>
          <w:rFonts w:ascii="Times New Roman" w:eastAsia="Times New Roman" w:hAnsi="Times New Roman"/>
          <w:szCs w:val="24"/>
        </w:rPr>
        <w:t xml:space="preserve"> Stores </w:t>
      </w:r>
      <w:r w:rsidRPr="00671DBC">
        <w:rPr>
          <w:rFonts w:ascii="Courier New" w:eastAsia="Times New Roman" w:hAnsi="Courier New" w:cs="Courier New"/>
          <w:sz w:val="20"/>
        </w:rPr>
        <w:t>Movie</w:t>
      </w:r>
      <w:r w:rsidRPr="00671DBC">
        <w:rPr>
          <w:rFonts w:ascii="Times New Roman" w:eastAsia="Times New Roman" w:hAnsi="Times New Roman"/>
          <w:szCs w:val="24"/>
        </w:rPr>
        <w:t xml:space="preserve"> details, showtimes formatted strictly as </w:t>
      </w:r>
      <w:r w:rsidRPr="00671DBC">
        <w:rPr>
          <w:rFonts w:ascii="Courier New" w:eastAsia="Times New Roman" w:hAnsi="Courier New" w:cs="Courier New"/>
          <w:sz w:val="20"/>
        </w:rPr>
        <w:t>YYYY-MM-DD</w:t>
      </w:r>
      <w:r w:rsidRPr="00671DBC">
        <w:rPr>
          <w:rFonts w:ascii="Times New Roman" w:eastAsia="Times New Roman" w:hAnsi="Times New Roman"/>
          <w:szCs w:val="24"/>
        </w:rPr>
        <w:t>, and theater layouts.</w:t>
      </w:r>
    </w:p>
    <w:p w14:paraId="7D56BBF9" w14:textId="77777777" w:rsidR="00671DBC" w:rsidRPr="00671DBC" w:rsidRDefault="00671DBC" w:rsidP="00671DBC">
      <w:pPr>
        <w:tabs>
          <w:tab w:val="clear" w:pos="180"/>
          <w:tab w:val="clear" w:pos="360"/>
          <w:tab w:val="clear" w:pos="720"/>
        </w:tabs>
        <w:spacing w:before="100" w:beforeAutospacing="1" w:after="100" w:afterAutospacing="1"/>
        <w:ind w:left="1440"/>
        <w:rPr>
          <w:rFonts w:ascii="Times New Roman" w:eastAsia="Times New Roman" w:hAnsi="Times New Roman"/>
          <w:szCs w:val="24"/>
        </w:rPr>
      </w:pPr>
      <w:r w:rsidRPr="00671DBC">
        <w:rPr>
          <w:rFonts w:ascii="Times New Roman" w:eastAsia="Times New Roman" w:hAnsi="Times New Roman"/>
          <w:i/>
          <w:iCs/>
          <w:szCs w:val="24"/>
        </w:rPr>
        <w:t>Transaction Schema:</w:t>
      </w:r>
      <w:r w:rsidRPr="00671DBC">
        <w:rPr>
          <w:rFonts w:ascii="Times New Roman" w:eastAsia="Times New Roman" w:hAnsi="Times New Roman"/>
          <w:szCs w:val="24"/>
        </w:rPr>
        <w:t xml:space="preserve"> Stores </w:t>
      </w:r>
      <w:r w:rsidRPr="00671DBC">
        <w:rPr>
          <w:rFonts w:ascii="Courier New" w:eastAsia="Times New Roman" w:hAnsi="Courier New" w:cs="Courier New"/>
          <w:sz w:val="20"/>
        </w:rPr>
        <w:t>Order</w:t>
      </w:r>
      <w:r w:rsidRPr="00671DBC">
        <w:rPr>
          <w:rFonts w:ascii="Times New Roman" w:eastAsia="Times New Roman" w:hAnsi="Times New Roman"/>
          <w:szCs w:val="24"/>
        </w:rPr>
        <w:t xml:space="preserve">, </w:t>
      </w:r>
      <w:r w:rsidRPr="00671DBC">
        <w:rPr>
          <w:rFonts w:ascii="Courier New" w:eastAsia="Times New Roman" w:hAnsi="Courier New" w:cs="Courier New"/>
          <w:sz w:val="20"/>
        </w:rPr>
        <w:t>Ticket</w:t>
      </w:r>
      <w:r w:rsidRPr="00671DBC">
        <w:rPr>
          <w:rFonts w:ascii="Times New Roman" w:eastAsia="Times New Roman" w:hAnsi="Times New Roman"/>
          <w:szCs w:val="24"/>
        </w:rPr>
        <w:t xml:space="preserve">, and </w:t>
      </w:r>
      <w:r w:rsidRPr="00671DBC">
        <w:rPr>
          <w:rFonts w:ascii="Courier New" w:eastAsia="Times New Roman" w:hAnsi="Courier New" w:cs="Courier New"/>
          <w:sz w:val="20"/>
        </w:rPr>
        <w:t>Refund</w:t>
      </w:r>
      <w:r w:rsidRPr="00671DBC">
        <w:rPr>
          <w:rFonts w:ascii="Times New Roman" w:eastAsia="Times New Roman" w:hAnsi="Times New Roman"/>
          <w:szCs w:val="24"/>
        </w:rPr>
        <w:t xml:space="preserve"> histories.</w:t>
      </w:r>
    </w:p>
    <w:p w14:paraId="03764BF4" w14:textId="77777777" w:rsidR="00671DBC" w:rsidRPr="00671DBC" w:rsidRDefault="00671DBC" w:rsidP="00671DBC">
      <w:pPr>
        <w:tabs>
          <w:tab w:val="clear" w:pos="180"/>
          <w:tab w:val="clear" w:pos="360"/>
        </w:tabs>
        <w:spacing w:before="100" w:beforeAutospacing="1" w:after="100" w:afterAutospacing="1"/>
        <w:ind w:left="720"/>
        <w:rPr>
          <w:rFonts w:ascii="Times New Roman" w:eastAsia="Times New Roman" w:hAnsi="Times New Roman"/>
          <w:szCs w:val="24"/>
        </w:rPr>
      </w:pPr>
      <w:r w:rsidRPr="00671DBC">
        <w:rPr>
          <w:rFonts w:ascii="Times New Roman" w:eastAsia="Times New Roman" w:hAnsi="Times New Roman"/>
          <w:b/>
          <w:bCs/>
          <w:szCs w:val="24"/>
        </w:rPr>
        <w:t>Ephemeral Data / Concurrency (NoSQL):</w:t>
      </w:r>
      <w:r w:rsidRPr="00671DBC">
        <w:rPr>
          <w:rFonts w:ascii="Times New Roman" w:eastAsia="Times New Roman" w:hAnsi="Times New Roman"/>
          <w:szCs w:val="24"/>
        </w:rPr>
        <w:t xml:space="preserve"> To prevent double-booking—a critical failure point identified in the test plan—the system uses </w:t>
      </w:r>
      <w:r w:rsidRPr="00671DBC">
        <w:rPr>
          <w:rFonts w:ascii="Times New Roman" w:eastAsia="Times New Roman" w:hAnsi="Times New Roman"/>
          <w:b/>
          <w:bCs/>
          <w:szCs w:val="24"/>
        </w:rPr>
        <w:t>Redis</w:t>
      </w:r>
      <w:r w:rsidRPr="00671DBC">
        <w:rPr>
          <w:rFonts w:ascii="Times New Roman" w:eastAsia="Times New Roman" w:hAnsi="Times New Roman"/>
          <w:szCs w:val="24"/>
        </w:rPr>
        <w:t xml:space="preserve"> (an in-memory NoSQL datastore) to manage temporary seat locks. When a user selects a seat, Redis places a 5-minute Time-To-Live (TTL) lock on it, ensuring no other user can check out with that exact seat before the SQL database processes the final payment.</w:t>
      </w:r>
    </w:p>
    <w:p w14:paraId="68D35E5B" w14:textId="77777777" w:rsidR="0057276E" w:rsidRPr="00671DBC" w:rsidRDefault="0057276E">
      <w:pPr>
        <w:pStyle w:val="Heading1"/>
        <w:rPr>
          <w:b w:val="0"/>
          <w:bCs/>
          <w:sz w:val="24"/>
          <w:szCs w:val="24"/>
        </w:rPr>
      </w:pPr>
    </w:p>
    <w:p w14:paraId="63037003" w14:textId="77777777" w:rsidR="0057276E" w:rsidRDefault="0057276E">
      <w:pPr>
        <w:pStyle w:val="Heading1"/>
      </w:pPr>
    </w:p>
    <w:p w14:paraId="42452A63" w14:textId="77777777" w:rsidR="0057276E" w:rsidRDefault="0057276E">
      <w:pPr>
        <w:pStyle w:val="Heading1"/>
      </w:pPr>
    </w:p>
    <w:p w14:paraId="00222AE4" w14:textId="77777777" w:rsidR="0057276E" w:rsidRDefault="0057276E">
      <w:pPr>
        <w:pStyle w:val="Heading1"/>
      </w:pPr>
    </w:p>
    <w:p w14:paraId="30651646" w14:textId="7277FC97" w:rsidR="001163D2" w:rsidRDefault="001163D2">
      <w:pPr>
        <w:pStyle w:val="Heading1"/>
      </w:pPr>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FB26" w14:textId="77777777" w:rsidR="00FC0D2B" w:rsidRDefault="00FC0D2B">
      <w:r>
        <w:separator/>
      </w:r>
    </w:p>
  </w:endnote>
  <w:endnote w:type="continuationSeparator" w:id="0">
    <w:p w14:paraId="79F10F20" w14:textId="77777777" w:rsidR="00FC0D2B" w:rsidRDefault="00FC0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84425" w14:textId="77777777" w:rsidR="00FC0D2B" w:rsidRDefault="00FC0D2B">
      <w:r>
        <w:separator/>
      </w:r>
    </w:p>
  </w:footnote>
  <w:footnote w:type="continuationSeparator" w:id="0">
    <w:p w14:paraId="05003168" w14:textId="77777777" w:rsidR="00FC0D2B" w:rsidRDefault="00FC0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0F0"/>
    <w:multiLevelType w:val="multilevel"/>
    <w:tmpl w:val="4302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610"/>
    <w:multiLevelType w:val="multilevel"/>
    <w:tmpl w:val="62D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00A48"/>
    <w:multiLevelType w:val="multilevel"/>
    <w:tmpl w:val="206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C7E51"/>
    <w:multiLevelType w:val="multilevel"/>
    <w:tmpl w:val="817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4356E"/>
    <w:multiLevelType w:val="multilevel"/>
    <w:tmpl w:val="FB4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5"/>
  </w:num>
  <w:num w:numId="2" w16cid:durableId="1235166877">
    <w:abstractNumId w:val="13"/>
  </w:num>
  <w:num w:numId="3" w16cid:durableId="1329140166">
    <w:abstractNumId w:val="3"/>
  </w:num>
  <w:num w:numId="4" w16cid:durableId="430468961">
    <w:abstractNumId w:val="12"/>
  </w:num>
  <w:num w:numId="5" w16cid:durableId="512766354">
    <w:abstractNumId w:val="6"/>
  </w:num>
  <w:num w:numId="6" w16cid:durableId="911546332">
    <w:abstractNumId w:val="9"/>
  </w:num>
  <w:num w:numId="7" w16cid:durableId="1928801426">
    <w:abstractNumId w:val="1"/>
  </w:num>
  <w:num w:numId="8" w16cid:durableId="1253203719">
    <w:abstractNumId w:val="2"/>
  </w:num>
  <w:num w:numId="9" w16cid:durableId="1467357901">
    <w:abstractNumId w:val="8"/>
  </w:num>
  <w:num w:numId="10" w16cid:durableId="1436049436">
    <w:abstractNumId w:val="11"/>
  </w:num>
  <w:num w:numId="11" w16cid:durableId="1603763233">
    <w:abstractNumId w:val="7"/>
  </w:num>
  <w:num w:numId="12" w16cid:durableId="757675687">
    <w:abstractNumId w:val="0"/>
  </w:num>
  <w:num w:numId="13" w16cid:durableId="19940199">
    <w:abstractNumId w:val="10"/>
  </w:num>
  <w:num w:numId="14" w16cid:durableId="1587616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1D6C1E"/>
    <w:rsid w:val="00281478"/>
    <w:rsid w:val="00283779"/>
    <w:rsid w:val="002A40B7"/>
    <w:rsid w:val="002C516A"/>
    <w:rsid w:val="002C66A8"/>
    <w:rsid w:val="00371A17"/>
    <w:rsid w:val="00413EDB"/>
    <w:rsid w:val="0057276E"/>
    <w:rsid w:val="005767E7"/>
    <w:rsid w:val="006166D3"/>
    <w:rsid w:val="00634536"/>
    <w:rsid w:val="00671CC6"/>
    <w:rsid w:val="00671DBC"/>
    <w:rsid w:val="006A4D71"/>
    <w:rsid w:val="006E6682"/>
    <w:rsid w:val="00865079"/>
    <w:rsid w:val="008858B5"/>
    <w:rsid w:val="00B40F31"/>
    <w:rsid w:val="00B76B0D"/>
    <w:rsid w:val="00B9069A"/>
    <w:rsid w:val="00BB15DC"/>
    <w:rsid w:val="00BE4F28"/>
    <w:rsid w:val="00C86ADE"/>
    <w:rsid w:val="00CC564C"/>
    <w:rsid w:val="00D07413"/>
    <w:rsid w:val="00D5386D"/>
    <w:rsid w:val="00D86860"/>
    <w:rsid w:val="00D9114B"/>
    <w:rsid w:val="00E05861"/>
    <w:rsid w:val="00E34949"/>
    <w:rsid w:val="00E47D31"/>
    <w:rsid w:val="00E623E2"/>
    <w:rsid w:val="00EB2CDC"/>
    <w:rsid w:val="00F03C93"/>
    <w:rsid w:val="00FB7908"/>
    <w:rsid w:val="00FC0D2B"/>
    <w:rsid w:val="00FF4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6E"/>
    <w:rPr>
      <w:color w:val="0563C1" w:themeColor="hyperlink"/>
      <w:u w:val="single"/>
    </w:rPr>
  </w:style>
  <w:style w:type="character" w:styleId="UnresolvedMention">
    <w:name w:val="Unresolved Mention"/>
    <w:basedOn w:val="DefaultParagraphFont"/>
    <w:uiPriority w:val="99"/>
    <w:semiHidden/>
    <w:unhideWhenUsed/>
    <w:rsid w:val="0057276E"/>
    <w:rPr>
      <w:color w:val="605E5C"/>
      <w:shd w:val="clear" w:color="auto" w:fill="E1DFDD"/>
    </w:rPr>
  </w:style>
  <w:style w:type="character" w:styleId="HTMLCode">
    <w:name w:val="HTML Code"/>
    <w:basedOn w:val="DefaultParagraphFont"/>
    <w:uiPriority w:val="99"/>
    <w:semiHidden/>
    <w:unhideWhenUsed/>
    <w:rsid w:val="006E6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AidanDelgadillo/CS250-Group-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21</Pages>
  <Words>4949</Words>
  <Characters>28213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33096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11</cp:revision>
  <dcterms:created xsi:type="dcterms:W3CDTF">2026-07-11T03:20:00Z</dcterms:created>
  <dcterms:modified xsi:type="dcterms:W3CDTF">2026-08-05T04:35:00Z</dcterms:modified>
</cp:coreProperties>
</file>