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CF52" w14:textId="386B58AE" w:rsidR="00EF383E" w:rsidRPr="00EF383E" w:rsidRDefault="00E8756D" w:rsidP="00E8756D">
      <w:pPr>
        <w:pStyle w:val="NormalWeb"/>
        <w:spacing w:before="0" w:beforeAutospacing="0" w:after="60" w:afterAutospacing="0"/>
        <w:jc w:val="right"/>
        <w:rPr>
          <w:color w:val="A6A6A6"/>
          <w:sz w:val="20"/>
        </w:rPr>
      </w:pPr>
      <w:r>
        <w:rPr>
          <w:color w:val="A6A6A6"/>
          <w:sz w:val="20"/>
        </w:rPr>
        <w:t>8/3</w:t>
      </w:r>
      <w:r w:rsidR="004C5521">
        <w:rPr>
          <w:color w:val="A6A6A6"/>
          <w:sz w:val="20"/>
        </w:rPr>
        <w:t>1</w:t>
      </w:r>
      <w:r>
        <w:rPr>
          <w:color w:val="A6A6A6"/>
          <w:sz w:val="20"/>
        </w:rPr>
        <w:t>/21</w:t>
      </w:r>
    </w:p>
    <w:p w14:paraId="26AD5E59" w14:textId="32457E2D" w:rsidR="005F203D" w:rsidRPr="001420F7" w:rsidRDefault="00C85185" w:rsidP="00EF383E">
      <w:pPr>
        <w:pStyle w:val="Heading1"/>
        <w:jc w:val="both"/>
        <w:rPr>
          <w:sz w:val="12"/>
          <w:bdr w:val="none" w:sz="0" w:space="0" w:color="auto" w:frame="1"/>
          <w:shd w:val="clear" w:color="auto" w:fill="FFFFFF"/>
        </w:rPr>
      </w:pPr>
      <w:r w:rsidRPr="00EF383E">
        <w:t>Assignmen</w:t>
      </w:r>
      <w:r w:rsidR="00EF383E">
        <w:t xml:space="preserve">t </w:t>
      </w:r>
      <w:r w:rsidR="00094129">
        <w:t>1</w:t>
      </w:r>
      <w:r w:rsidR="001420F7">
        <w:t xml:space="preserve"> </w:t>
      </w:r>
      <w:r w:rsidR="001420F7">
        <w:tab/>
      </w:r>
      <w:r w:rsidR="001420F7">
        <w:tab/>
      </w:r>
      <w:r w:rsidR="001420F7">
        <w:tab/>
      </w:r>
      <w:r w:rsidR="001420F7">
        <w:tab/>
      </w:r>
      <w:r w:rsidR="001420F7">
        <w:tab/>
      </w:r>
      <w:r w:rsidR="001420F7">
        <w:tab/>
      </w:r>
      <w:r w:rsidR="001420F7">
        <w:tab/>
      </w:r>
      <w:r w:rsidR="001420F7">
        <w:tab/>
      </w:r>
      <w:r w:rsidR="001420F7">
        <w:tab/>
      </w:r>
      <w:r w:rsidR="001420F7">
        <w:tab/>
      </w:r>
    </w:p>
    <w:p w14:paraId="7C3F97F7" w14:textId="1F3BB13C" w:rsidR="00E8756D" w:rsidRPr="00AC4876" w:rsidRDefault="00E8756D" w:rsidP="00E8756D">
      <w:pPr>
        <w:pStyle w:val="Heading2"/>
        <w:rPr>
          <w:rFonts w:ascii="Arial Narrow" w:hAnsi="Arial Narrow" w:cstheme="majorHAnsi"/>
          <w:color w:val="808080" w:themeColor="background1" w:themeShade="80"/>
          <w:sz w:val="18"/>
          <w:szCs w:val="18"/>
        </w:rPr>
      </w:pPr>
      <w:r w:rsidRPr="00AC4876">
        <w:rPr>
          <w:rFonts w:ascii="Arial Narrow" w:hAnsi="Arial Narrow" w:cstheme="majorHAnsi"/>
          <w:color w:val="808080" w:themeColor="background1" w:themeShade="80"/>
          <w:sz w:val="18"/>
          <w:szCs w:val="24"/>
          <w:bdr w:val="none" w:sz="0" w:space="0" w:color="auto" w:frame="1"/>
          <w:shd w:val="clear" w:color="auto" w:fill="FFFFFF"/>
        </w:rPr>
        <w:t xml:space="preserve">Please use this Word file template, follow (and retain) the instructions in gray text, and </w:t>
      </w:r>
      <w:r w:rsidR="00AC4876">
        <w:rPr>
          <w:rFonts w:ascii="Arial Narrow" w:hAnsi="Arial Narrow" w:cstheme="majorHAnsi"/>
          <w:color w:val="808080" w:themeColor="background1" w:themeShade="80"/>
          <w:sz w:val="18"/>
          <w:szCs w:val="24"/>
          <w:bdr w:val="none" w:sz="0" w:space="0" w:color="auto" w:frame="1"/>
          <w:shd w:val="clear" w:color="auto" w:fill="FFFFFF"/>
        </w:rPr>
        <w:t>insert</w:t>
      </w:r>
      <w:r w:rsidRPr="00AC4876">
        <w:rPr>
          <w:rFonts w:ascii="Arial Narrow" w:hAnsi="Arial Narrow" w:cstheme="majorHAnsi"/>
          <w:color w:val="808080" w:themeColor="background1" w:themeShade="80"/>
          <w:sz w:val="18"/>
          <w:szCs w:val="24"/>
          <w:bdr w:val="none" w:sz="0" w:space="0" w:color="auto" w:frame="1"/>
          <w:shd w:val="clear" w:color="auto" w:fill="FFFFFF"/>
        </w:rPr>
        <w:t xml:space="preserve"> your work in black where indicated. </w:t>
      </w:r>
      <w:r w:rsidRPr="00AC4876">
        <w:rPr>
          <w:rFonts w:ascii="Arial Narrow" w:hAnsi="Arial Narrow" w:cstheme="majorHAnsi"/>
          <w:color w:val="808080" w:themeColor="background1" w:themeShade="80"/>
          <w:sz w:val="18"/>
          <w:szCs w:val="24"/>
        </w:rPr>
        <w:t xml:space="preserve">Keep in mind the evaluation matrix at the end as you </w:t>
      </w:r>
      <w:r w:rsidRPr="00AC4876">
        <w:rPr>
          <w:rFonts w:ascii="Arial Narrow" w:hAnsi="Arial Narrow" w:cstheme="majorHAnsi"/>
          <w:color w:val="808080" w:themeColor="background1" w:themeShade="80"/>
          <w:sz w:val="18"/>
          <w:szCs w:val="18"/>
        </w:rPr>
        <w:t>do the work and use it to guide what you submit. Use no more than 4 pages of 12-point text excluding figures</w:t>
      </w:r>
      <w:r w:rsidR="00AC4876">
        <w:rPr>
          <w:rFonts w:ascii="Arial Narrow" w:hAnsi="Arial Narrow" w:cstheme="majorHAnsi"/>
          <w:color w:val="808080" w:themeColor="background1" w:themeShade="80"/>
          <w:sz w:val="18"/>
          <w:szCs w:val="18"/>
        </w:rPr>
        <w:t>, the gray instructions, and appendices</w:t>
      </w:r>
      <w:r w:rsidRPr="00AC4876">
        <w:rPr>
          <w:rFonts w:ascii="Arial Narrow" w:hAnsi="Arial Narrow" w:cstheme="majorHAnsi"/>
          <w:color w:val="808080" w:themeColor="background1" w:themeShade="80"/>
          <w:sz w:val="18"/>
          <w:szCs w:val="18"/>
        </w:rPr>
        <w:t>. You can add as many as many appendices as you like. These will be read on an as-needed basis.</w:t>
      </w:r>
    </w:p>
    <w:p w14:paraId="52560906" w14:textId="3F119723" w:rsidR="007F5EE6" w:rsidRPr="009C5C3D" w:rsidRDefault="00E8756D" w:rsidP="00E8756D">
      <w:pPr>
        <w:pStyle w:val="Heading2"/>
        <w:numPr>
          <w:ilvl w:val="0"/>
          <w:numId w:val="3"/>
        </w:numPr>
        <w:rPr>
          <w:rFonts w:ascii="Arial" w:hAnsi="Arial" w:cs="Arial"/>
        </w:rPr>
      </w:pPr>
      <w:r>
        <w:rPr>
          <w:bdr w:val="none" w:sz="0" w:space="0" w:color="auto" w:frame="1"/>
          <w:shd w:val="clear" w:color="auto" w:fill="FFFFFF"/>
        </w:rPr>
        <w:t>The Given Problem</w:t>
      </w:r>
    </w:p>
    <w:p w14:paraId="49A4F9A1" w14:textId="5545FDCE" w:rsidR="007F5EE6" w:rsidRPr="00AC4876" w:rsidRDefault="00E8756D" w:rsidP="007F5EE6">
      <w:pPr>
        <w:rPr>
          <w:rFonts w:ascii="Arial Narrow" w:hAnsi="Arial Narrow"/>
          <w:color w:val="808080" w:themeColor="background1" w:themeShade="80"/>
          <w:sz w:val="18"/>
          <w:szCs w:val="20"/>
          <w:bdr w:val="none" w:sz="0" w:space="0" w:color="auto" w:frame="1"/>
          <w:shd w:val="clear" w:color="auto" w:fill="FFFFFF"/>
        </w:rPr>
      </w:pPr>
      <w:r w:rsidRPr="00AC4876">
        <w:rPr>
          <w:rFonts w:ascii="Arial Narrow" w:hAnsi="Arial Narrow"/>
          <w:color w:val="808080" w:themeColor="background1" w:themeShade="80"/>
          <w:sz w:val="18"/>
          <w:szCs w:val="20"/>
          <w:bdr w:val="none" w:sz="0" w:space="0" w:color="auto" w:frame="1"/>
          <w:shd w:val="clear" w:color="auto" w:fill="FFFFFF"/>
        </w:rPr>
        <w:t xml:space="preserve">Go </w:t>
      </w:r>
      <w:hyperlink r:id="rId7" w:anchor="sample-model-description" w:history="1">
        <w:r w:rsidRPr="00AC4876">
          <w:rPr>
            <w:rStyle w:val="Hyperlink"/>
            <w:rFonts w:ascii="Arial Narrow" w:hAnsi="Arial Narrow"/>
            <w:color w:val="808080" w:themeColor="background1" w:themeShade="80"/>
            <w:sz w:val="18"/>
            <w:szCs w:val="20"/>
            <w:bdr w:val="none" w:sz="0" w:space="0" w:color="auto" w:frame="1"/>
            <w:shd w:val="clear" w:color="auto" w:fill="FFFFFF"/>
          </w:rPr>
          <w:t>h</w:t>
        </w:r>
        <w:r w:rsidRPr="00AC4876">
          <w:rPr>
            <w:rStyle w:val="Hyperlink"/>
            <w:rFonts w:ascii="Arial Narrow" w:hAnsi="Arial Narrow"/>
            <w:color w:val="808080" w:themeColor="background1" w:themeShade="80"/>
            <w:sz w:val="18"/>
            <w:szCs w:val="20"/>
            <w:bdr w:val="none" w:sz="0" w:space="0" w:color="auto" w:frame="1"/>
            <w:shd w:val="clear" w:color="auto" w:fill="FFFFFF"/>
          </w:rPr>
          <w:t>e</w:t>
        </w:r>
        <w:r w:rsidRPr="00AC4876">
          <w:rPr>
            <w:rStyle w:val="Hyperlink"/>
            <w:rFonts w:ascii="Arial Narrow" w:hAnsi="Arial Narrow"/>
            <w:color w:val="808080" w:themeColor="background1" w:themeShade="80"/>
            <w:sz w:val="18"/>
            <w:szCs w:val="20"/>
            <w:bdr w:val="none" w:sz="0" w:space="0" w:color="auto" w:frame="1"/>
            <w:shd w:val="clear" w:color="auto" w:fill="FFFFFF"/>
          </w:rPr>
          <w:t>re</w:t>
        </w:r>
      </w:hyperlink>
      <w:r w:rsidRPr="00AC4876">
        <w:rPr>
          <w:rFonts w:ascii="Arial Narrow" w:hAnsi="Arial Narrow"/>
          <w:color w:val="808080" w:themeColor="background1" w:themeShade="80"/>
          <w:sz w:val="18"/>
          <w:szCs w:val="20"/>
          <w:bdr w:val="none" w:sz="0" w:space="0" w:color="auto" w:frame="1"/>
          <w:shd w:val="clear" w:color="auto" w:fill="FFFFFF"/>
        </w:rPr>
        <w:t xml:space="preserve"> to the Mesa tutorial and follow the creation of the “wealth-distribution” agents</w:t>
      </w:r>
      <w:r w:rsidRPr="00AC4876">
        <w:rPr>
          <w:rStyle w:val="FootnoteReference"/>
          <w:rFonts w:ascii="Arial Narrow" w:hAnsi="Arial Narrow"/>
          <w:color w:val="808080" w:themeColor="background1" w:themeShade="80"/>
          <w:sz w:val="18"/>
          <w:szCs w:val="20"/>
          <w:bdr w:val="none" w:sz="0" w:space="0" w:color="auto" w:frame="1"/>
          <w:shd w:val="clear" w:color="auto" w:fill="FFFFFF"/>
        </w:rPr>
        <w:footnoteReference w:id="1"/>
      </w:r>
      <w:r w:rsidRPr="00AC4876">
        <w:rPr>
          <w:rFonts w:ascii="Arial Narrow" w:hAnsi="Arial Narrow"/>
          <w:color w:val="808080" w:themeColor="background1" w:themeShade="80"/>
          <w:sz w:val="18"/>
          <w:szCs w:val="20"/>
          <w:bdr w:val="none" w:sz="0" w:space="0" w:color="auto" w:frame="1"/>
          <w:shd w:val="clear" w:color="auto" w:fill="FFFFFF"/>
        </w:rPr>
        <w:t>.</w:t>
      </w:r>
      <w:r w:rsidR="00623C66" w:rsidRPr="00AC4876">
        <w:rPr>
          <w:rFonts w:ascii="Arial Narrow" w:hAnsi="Arial Narrow"/>
          <w:color w:val="808080" w:themeColor="background1" w:themeShade="80"/>
          <w:sz w:val="18"/>
          <w:szCs w:val="20"/>
          <w:bdr w:val="none" w:sz="0" w:space="0" w:color="auto" w:frame="1"/>
          <w:shd w:val="clear" w:color="auto" w:fill="FFFFFF"/>
        </w:rPr>
        <w:t xml:space="preserve"> Show that you have set up the MoneyAgent and MoneyModel classes, as well as the RandomActivation scheduler</w:t>
      </w:r>
      <w:r w:rsidR="009467EC" w:rsidRPr="00AC4876">
        <w:rPr>
          <w:rFonts w:ascii="Arial Narrow" w:hAnsi="Arial Narrow"/>
          <w:color w:val="808080" w:themeColor="background1" w:themeShade="80"/>
          <w:sz w:val="18"/>
          <w:szCs w:val="20"/>
          <w:bdr w:val="none" w:sz="0" w:space="0" w:color="auto" w:frame="1"/>
          <w:shd w:val="clear" w:color="auto" w:fill="FFFFFF"/>
        </w:rPr>
        <w:t xml:space="preserve">, and that you can run </w:t>
      </w:r>
      <w:r w:rsidR="00F219FA" w:rsidRPr="00AC4876">
        <w:rPr>
          <w:rFonts w:ascii="Arial Narrow" w:hAnsi="Arial Narrow"/>
          <w:color w:val="808080" w:themeColor="background1" w:themeShade="80"/>
          <w:sz w:val="18"/>
          <w:szCs w:val="20"/>
          <w:bdr w:val="none" w:sz="0" w:space="0" w:color="auto" w:frame="1"/>
          <w:shd w:val="clear" w:color="auto" w:fill="FFFFFF"/>
        </w:rPr>
        <w:t>it with every agent outputting its ID and current wealth</w:t>
      </w:r>
      <w:r w:rsidR="00623C66" w:rsidRPr="00AC4876">
        <w:rPr>
          <w:rFonts w:ascii="Arial Narrow" w:hAnsi="Arial Narrow"/>
          <w:color w:val="808080" w:themeColor="background1" w:themeShade="80"/>
          <w:sz w:val="18"/>
          <w:szCs w:val="20"/>
          <w:bdr w:val="none" w:sz="0" w:space="0" w:color="auto" w:frame="1"/>
          <w:shd w:val="clear" w:color="auto" w:fill="FFFFFF"/>
        </w:rPr>
        <w:t>.</w:t>
      </w:r>
      <w:r w:rsidR="00AC4876">
        <w:rPr>
          <w:rFonts w:ascii="Arial Narrow" w:hAnsi="Arial Narrow"/>
          <w:color w:val="808080" w:themeColor="background1" w:themeShade="80"/>
          <w:sz w:val="18"/>
          <w:szCs w:val="20"/>
          <w:bdr w:val="none" w:sz="0" w:space="0" w:color="auto" w:frame="1"/>
          <w:shd w:val="clear" w:color="auto" w:fill="FFFFFF"/>
        </w:rPr>
        <w:t xml:space="preserve"> </w:t>
      </w:r>
      <w:r w:rsidR="00C97E4D">
        <w:rPr>
          <w:rFonts w:ascii="Arial Narrow" w:hAnsi="Arial Narrow"/>
          <w:color w:val="808080" w:themeColor="background1" w:themeShade="80"/>
          <w:sz w:val="18"/>
          <w:szCs w:val="20"/>
          <w:bdr w:val="none" w:sz="0" w:space="0" w:color="auto" w:frame="1"/>
          <w:shd w:val="clear" w:color="auto" w:fill="FFFFFF"/>
        </w:rPr>
        <w:t>For this part, no explanation is required.</w:t>
      </w:r>
    </w:p>
    <w:p w14:paraId="5AAB4873" w14:textId="7DA835B4" w:rsidR="00AC4876" w:rsidRDefault="00AC4876" w:rsidP="00AC4876">
      <w:pPr>
        <w:rPr>
          <w:b/>
          <w:bCs/>
        </w:rPr>
      </w:pPr>
      <w:r w:rsidRPr="00AC4876">
        <w:rPr>
          <w:b/>
          <w:bCs/>
        </w:rPr>
        <w:t>Screen shot of output</w:t>
      </w:r>
      <w:r>
        <w:rPr>
          <w:b/>
          <w:bCs/>
        </w:rPr>
        <w:t xml:space="preserve"> for #1</w:t>
      </w:r>
      <w:r w:rsidR="00F03D7D">
        <w:rPr>
          <w:b/>
          <w:bCs/>
        </w:rPr>
        <w:t>:</w:t>
      </w:r>
    </w:p>
    <w:p w14:paraId="39213B58" w14:textId="4AE0446F" w:rsidR="00F03D7D" w:rsidRPr="008C67C7" w:rsidRDefault="00F12BFF" w:rsidP="00AC4876">
      <w:r>
        <w:rPr>
          <w:noProof/>
        </w:rPr>
        <w:drawing>
          <wp:inline distT="0" distB="0" distL="0" distR="0" wp14:anchorId="18AE3543" wp14:editId="54FC419E">
            <wp:extent cx="4216302" cy="4491533"/>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20738" cy="4496258"/>
                    </a:xfrm>
                    <a:prstGeom prst="rect">
                      <a:avLst/>
                    </a:prstGeom>
                  </pic:spPr>
                </pic:pic>
              </a:graphicData>
            </a:graphic>
          </wp:inline>
        </w:drawing>
      </w:r>
    </w:p>
    <w:p w14:paraId="2D786202" w14:textId="7AB8219A" w:rsidR="009467EC" w:rsidRPr="009C5C3D" w:rsidRDefault="008B23B8" w:rsidP="008B23B8">
      <w:pPr>
        <w:pStyle w:val="Heading2"/>
        <w:numPr>
          <w:ilvl w:val="0"/>
          <w:numId w:val="3"/>
        </w:numPr>
        <w:rPr>
          <w:rFonts w:ascii="Arial" w:hAnsi="Arial" w:cs="Arial"/>
        </w:rPr>
      </w:pPr>
      <w:r>
        <w:rPr>
          <w:bdr w:val="none" w:sz="0" w:space="0" w:color="auto" w:frame="1"/>
          <w:shd w:val="clear" w:color="auto" w:fill="FFFFFF"/>
        </w:rPr>
        <w:t>Reproducing the Model</w:t>
      </w:r>
    </w:p>
    <w:p w14:paraId="6C6E3698" w14:textId="00D6F999" w:rsidR="008B23B8" w:rsidRPr="00AC4876" w:rsidRDefault="008B23B8" w:rsidP="009467EC">
      <w:pPr>
        <w:rPr>
          <w:rFonts w:ascii="Arial Narrow" w:hAnsi="Arial Narrow"/>
          <w:color w:val="808080" w:themeColor="background1" w:themeShade="80"/>
          <w:sz w:val="18"/>
          <w:szCs w:val="20"/>
          <w:bdr w:val="none" w:sz="0" w:space="0" w:color="auto" w:frame="1"/>
          <w:shd w:val="clear" w:color="auto" w:fill="FFFFFF"/>
        </w:rPr>
      </w:pPr>
      <w:r w:rsidRPr="00AC4876">
        <w:rPr>
          <w:rFonts w:ascii="Arial Narrow" w:hAnsi="Arial Narrow"/>
          <w:color w:val="808080" w:themeColor="background1" w:themeShade="80"/>
          <w:sz w:val="18"/>
          <w:szCs w:val="20"/>
          <w:bdr w:val="none" w:sz="0" w:space="0" w:color="auto" w:frame="1"/>
          <w:shd w:val="clear" w:color="auto" w:fill="FFFFFF"/>
        </w:rPr>
        <w:t xml:space="preserve">Show, by means of a screenshot of your output, that you have successfully run the model </w:t>
      </w:r>
      <w:r w:rsidR="00AC4876">
        <w:rPr>
          <w:rFonts w:ascii="Arial Narrow" w:hAnsi="Arial Narrow"/>
          <w:color w:val="808080" w:themeColor="background1" w:themeShade="80"/>
          <w:sz w:val="18"/>
          <w:szCs w:val="20"/>
          <w:bdr w:val="none" w:sz="0" w:space="0" w:color="auto" w:frame="1"/>
          <w:shd w:val="clear" w:color="auto" w:fill="FFFFFF"/>
        </w:rPr>
        <w:t xml:space="preserve">up </w:t>
      </w:r>
      <w:r w:rsidRPr="00AC4876">
        <w:rPr>
          <w:rFonts w:ascii="Arial Narrow" w:hAnsi="Arial Narrow"/>
          <w:color w:val="808080" w:themeColor="background1" w:themeShade="80"/>
          <w:sz w:val="18"/>
          <w:szCs w:val="20"/>
          <w:bdr w:val="none" w:sz="0" w:space="0" w:color="auto" w:frame="1"/>
          <w:shd w:val="clear" w:color="auto" w:fill="FFFFFF"/>
        </w:rPr>
        <w:t>to the point in the tutorial that says “This outcome might be surprising. Despite the fact that all agents, on average, give and receive one unit of money every step, the model converges to a state where most agents have a small amount of money and a small number have a lot of money.”</w:t>
      </w:r>
      <w:r w:rsidR="00C97E4D">
        <w:rPr>
          <w:rFonts w:ascii="Arial Narrow" w:hAnsi="Arial Narrow"/>
          <w:color w:val="808080" w:themeColor="background1" w:themeShade="80"/>
          <w:sz w:val="18"/>
          <w:szCs w:val="20"/>
          <w:bdr w:val="none" w:sz="0" w:space="0" w:color="auto" w:frame="1"/>
          <w:shd w:val="clear" w:color="auto" w:fill="FFFFFF"/>
        </w:rPr>
        <w:t xml:space="preserve"> </w:t>
      </w:r>
      <w:r w:rsidR="000E5AF8">
        <w:rPr>
          <w:rFonts w:ascii="Arial Narrow" w:hAnsi="Arial Narrow"/>
          <w:color w:val="808080" w:themeColor="background1" w:themeShade="80"/>
          <w:sz w:val="18"/>
          <w:szCs w:val="20"/>
          <w:bdr w:val="none" w:sz="0" w:space="0" w:color="auto" w:frame="1"/>
          <w:shd w:val="clear" w:color="auto" w:fill="FFFFFF"/>
        </w:rPr>
        <w:t>Explain why you think this is the outcome.</w:t>
      </w:r>
    </w:p>
    <w:p w14:paraId="5AF2C677" w14:textId="5748F727" w:rsidR="000E5AF8" w:rsidRPr="00AC4876" w:rsidRDefault="008B23B8" w:rsidP="000E5AF8">
      <w:pPr>
        <w:rPr>
          <w:rFonts w:ascii="Arial Narrow" w:hAnsi="Arial Narrow"/>
          <w:color w:val="808080" w:themeColor="background1" w:themeShade="80"/>
          <w:sz w:val="18"/>
          <w:szCs w:val="20"/>
          <w:bdr w:val="none" w:sz="0" w:space="0" w:color="auto" w:frame="1"/>
          <w:shd w:val="clear" w:color="auto" w:fill="FFFFFF"/>
        </w:rPr>
      </w:pPr>
      <w:r w:rsidRPr="00E35109">
        <w:rPr>
          <w:b/>
          <w:bCs/>
        </w:rPr>
        <w:lastRenderedPageBreak/>
        <w:t>Screen shot of output</w:t>
      </w:r>
      <w:r w:rsidR="00AC4876">
        <w:rPr>
          <w:b/>
          <w:bCs/>
        </w:rPr>
        <w:t xml:space="preserve"> for #2</w:t>
      </w:r>
      <w:r>
        <w:t xml:space="preserve">: </w:t>
      </w:r>
      <w:r w:rsidR="00F12BFF">
        <w:rPr>
          <w:rFonts w:ascii="Arial Narrow" w:hAnsi="Arial Narrow"/>
          <w:noProof/>
          <w:color w:val="808080" w:themeColor="background1" w:themeShade="80"/>
          <w:sz w:val="18"/>
          <w:szCs w:val="20"/>
          <w:bdr w:val="none" w:sz="0" w:space="0" w:color="auto" w:frame="1"/>
          <w:shd w:val="clear" w:color="auto" w:fill="FFFFFF"/>
        </w:rPr>
        <w:drawing>
          <wp:inline distT="0" distB="0" distL="0" distR="0" wp14:anchorId="253E6F1B" wp14:editId="48E0AC54">
            <wp:extent cx="4601261" cy="4611093"/>
            <wp:effectExtent l="0" t="0" r="889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05812" cy="4615653"/>
                    </a:xfrm>
                    <a:prstGeom prst="rect">
                      <a:avLst/>
                    </a:prstGeom>
                  </pic:spPr>
                </pic:pic>
              </a:graphicData>
            </a:graphic>
          </wp:inline>
        </w:drawing>
      </w:r>
    </w:p>
    <w:p w14:paraId="6BA7AFB8" w14:textId="1BAF69A1" w:rsidR="00150891" w:rsidRDefault="000E5AF8" w:rsidP="000E5AF8">
      <w:r>
        <w:rPr>
          <w:b/>
          <w:bCs/>
        </w:rPr>
        <w:t>Explanation of the imbalanced outcome</w:t>
      </w:r>
      <w:r>
        <w:t>:</w:t>
      </w:r>
    </w:p>
    <w:p w14:paraId="2EB4BA38" w14:textId="789571F6" w:rsidR="000E5AF8" w:rsidRPr="008C67C7" w:rsidRDefault="00F60D84" w:rsidP="000E5AF8">
      <w:r>
        <w:t>The imbalanced outcome arises because</w:t>
      </w:r>
      <w:r>
        <w:t xml:space="preserve"> </w:t>
      </w:r>
      <w:r w:rsidR="00150891">
        <w:t>after each round every agent</w:t>
      </w:r>
      <w:r>
        <w:t xml:space="preserve"> always</w:t>
      </w:r>
      <w:r w:rsidR="00150891">
        <w:t xml:space="preserve"> gives away one unit of wealth (if they have any to spare) and the odds</w:t>
      </w:r>
      <w:r>
        <w:t xml:space="preserve"> that an agent receives a unit of wealth</w:t>
      </w:r>
      <w:r w:rsidR="00150891">
        <w:t xml:space="preserve"> are 1 in</w:t>
      </w:r>
      <w:r>
        <w:t xml:space="preserve"> 10 and they get N attempts at this per round, where N is the number of agents who have wealth &gt; 0.</w:t>
      </w:r>
      <w:r w:rsidR="00150891">
        <w:t xml:space="preserve"> </w:t>
      </w:r>
      <w:r>
        <w:t>This means that the chances an agent receives wealth decreases every round because there are more agents worth 0 each round</w:t>
      </w:r>
      <w:r w:rsidR="00150891">
        <w:t>. Therefore, as each round progresses less and less wealth is transferred from those who acquired it earlier, so the wealth begins to concentrate into fewer and fewer hands since there is never any new wealth generated: it is a zero sum game.</w:t>
      </w:r>
    </w:p>
    <w:p w14:paraId="44F9AA41" w14:textId="37D23D86" w:rsidR="009467EC" w:rsidRPr="009C5C3D" w:rsidRDefault="008B23B8" w:rsidP="008B23B8">
      <w:pPr>
        <w:pStyle w:val="Heading2"/>
        <w:numPr>
          <w:ilvl w:val="0"/>
          <w:numId w:val="3"/>
        </w:numPr>
        <w:rPr>
          <w:rFonts w:ascii="Arial" w:hAnsi="Arial" w:cs="Arial"/>
        </w:rPr>
      </w:pPr>
      <w:r>
        <w:rPr>
          <w:bdr w:val="none" w:sz="0" w:space="0" w:color="auto" w:frame="1"/>
          <w:shd w:val="clear" w:color="auto" w:fill="FFFFFF"/>
        </w:rPr>
        <w:t>A Fairer Model</w:t>
      </w:r>
    </w:p>
    <w:p w14:paraId="39054AB1" w14:textId="2DF765B2" w:rsidR="009467EC" w:rsidRPr="00AC4876" w:rsidRDefault="000E5AF8" w:rsidP="009467EC">
      <w:pPr>
        <w:rPr>
          <w:rFonts w:ascii="Arial Narrow" w:hAnsi="Arial Narrow"/>
          <w:color w:val="808080" w:themeColor="background1" w:themeShade="80"/>
          <w:sz w:val="18"/>
          <w:szCs w:val="20"/>
          <w:bdr w:val="none" w:sz="0" w:space="0" w:color="auto" w:frame="1"/>
          <w:shd w:val="clear" w:color="auto" w:fill="FFFFFF"/>
        </w:rPr>
      </w:pPr>
      <w:r>
        <w:rPr>
          <w:rFonts w:ascii="Arial Narrow" w:hAnsi="Arial Narrow"/>
          <w:color w:val="808080" w:themeColor="background1" w:themeShade="80"/>
          <w:sz w:val="18"/>
          <w:szCs w:val="20"/>
          <w:bdr w:val="none" w:sz="0" w:space="0" w:color="auto" w:frame="1"/>
          <w:shd w:val="clear" w:color="auto" w:fill="FFFFFF"/>
        </w:rPr>
        <w:t>Show</w:t>
      </w:r>
      <w:r w:rsidR="008B23B8" w:rsidRPr="00AC4876">
        <w:rPr>
          <w:rFonts w:ascii="Arial Narrow" w:hAnsi="Arial Narrow"/>
          <w:color w:val="808080" w:themeColor="background1" w:themeShade="80"/>
          <w:sz w:val="18"/>
          <w:szCs w:val="20"/>
          <w:bdr w:val="none" w:sz="0" w:space="0" w:color="auto" w:frame="1"/>
          <w:shd w:val="clear" w:color="auto" w:fill="FFFFFF"/>
        </w:rPr>
        <w:t xml:space="preserve"> the results of giving away a </w:t>
      </w:r>
      <w:r w:rsidR="008B23B8" w:rsidRPr="00AC4876">
        <w:rPr>
          <w:rFonts w:ascii="Arial Narrow" w:hAnsi="Arial Narrow"/>
          <w:i/>
          <w:iCs/>
          <w:color w:val="808080" w:themeColor="background1" w:themeShade="80"/>
          <w:sz w:val="18"/>
          <w:szCs w:val="20"/>
          <w:bdr w:val="none" w:sz="0" w:space="0" w:color="auto" w:frame="1"/>
          <w:shd w:val="clear" w:color="auto" w:fill="FFFFFF"/>
        </w:rPr>
        <w:t>proportion</w:t>
      </w:r>
      <w:r w:rsidR="008B23B8" w:rsidRPr="00AC4876">
        <w:rPr>
          <w:rFonts w:ascii="Arial Narrow" w:hAnsi="Arial Narrow"/>
          <w:color w:val="808080" w:themeColor="background1" w:themeShade="80"/>
          <w:sz w:val="18"/>
          <w:szCs w:val="20"/>
          <w:bdr w:val="none" w:sz="0" w:space="0" w:color="auto" w:frame="1"/>
          <w:shd w:val="clear" w:color="auto" w:fill="FFFFFF"/>
        </w:rPr>
        <w:t xml:space="preserve"> of an agent’s wealth. You can parameterize this. Show this via the key code, as well as screenshots of your output for various parameter values.</w:t>
      </w:r>
      <w:r w:rsidR="00C97E4D">
        <w:rPr>
          <w:rFonts w:ascii="Arial Narrow" w:hAnsi="Arial Narrow"/>
          <w:color w:val="808080" w:themeColor="background1" w:themeShade="80"/>
          <w:sz w:val="18"/>
          <w:szCs w:val="20"/>
          <w:bdr w:val="none" w:sz="0" w:space="0" w:color="auto" w:frame="1"/>
          <w:shd w:val="clear" w:color="auto" w:fill="FFFFFF"/>
        </w:rPr>
        <w:t xml:space="preserve"> Explain.</w:t>
      </w:r>
    </w:p>
    <w:p w14:paraId="36AFB820" w14:textId="77777777" w:rsidR="00821338" w:rsidRDefault="008B23B8" w:rsidP="008B23B8">
      <w:r w:rsidRPr="00E35109">
        <w:rPr>
          <w:b/>
          <w:bCs/>
        </w:rPr>
        <w:t>Key code</w:t>
      </w:r>
      <w:r>
        <w:t xml:space="preserve">: </w:t>
      </w:r>
    </w:p>
    <w:p w14:paraId="64BEB336" w14:textId="56BB3DE9" w:rsidR="008B23B8" w:rsidRDefault="001A0BB6" w:rsidP="008B23B8">
      <w:pPr>
        <w:rPr>
          <w:rFonts w:ascii="Arial Narrow" w:hAnsi="Arial Narrow"/>
          <w:color w:val="808080" w:themeColor="background1" w:themeShade="80"/>
          <w:sz w:val="20"/>
          <w:bdr w:val="none" w:sz="0" w:space="0" w:color="auto" w:frame="1"/>
          <w:shd w:val="clear" w:color="auto" w:fill="FFFFFF"/>
        </w:rPr>
      </w:pPr>
      <w:r>
        <w:rPr>
          <w:rFonts w:ascii="Arial Narrow" w:hAnsi="Arial Narrow"/>
          <w:noProof/>
          <w:color w:val="808080" w:themeColor="background1" w:themeShade="80"/>
          <w:sz w:val="20"/>
          <w:bdr w:val="none" w:sz="0" w:space="0" w:color="auto" w:frame="1"/>
          <w:shd w:val="clear" w:color="auto" w:fill="FFFFFF"/>
        </w:rPr>
        <w:lastRenderedPageBreak/>
        <w:drawing>
          <wp:inline distT="0" distB="0" distL="0" distR="0" wp14:anchorId="59620153" wp14:editId="648ED62C">
            <wp:extent cx="4459432" cy="38100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63778" cy="3813713"/>
                    </a:xfrm>
                    <a:prstGeom prst="rect">
                      <a:avLst/>
                    </a:prstGeom>
                  </pic:spPr>
                </pic:pic>
              </a:graphicData>
            </a:graphic>
          </wp:inline>
        </w:drawing>
      </w:r>
    </w:p>
    <w:p w14:paraId="6842EB02" w14:textId="4D236048" w:rsidR="001A0BB6" w:rsidRDefault="001A0BB6" w:rsidP="008B23B8">
      <w:pPr>
        <w:rPr>
          <w:rFonts w:ascii="Arial Narrow" w:hAnsi="Arial Narrow"/>
          <w:color w:val="808080" w:themeColor="background1" w:themeShade="80"/>
          <w:sz w:val="20"/>
          <w:bdr w:val="none" w:sz="0" w:space="0" w:color="auto" w:frame="1"/>
          <w:shd w:val="clear" w:color="auto" w:fill="FFFFFF"/>
        </w:rPr>
      </w:pPr>
      <w:r>
        <w:t>Key Code Explanation: When creating the model, the user now specifies the percentage, as an integer (ex: 50 for 50%), of the agent’s wealth that they will give away each step.</w:t>
      </w:r>
      <w:r w:rsidR="006C1926">
        <w:t xml:space="preserve"> This becomes an attribute for the agent and is used in the agent’s step function instead of simply using 1.</w:t>
      </w:r>
      <w:r w:rsidR="00CE1BD7">
        <w:t xml:space="preserve"> The outputs now show that the smaller proportion of wealth lessens the number of agents who end up poorer, more evenly distributing the wealth.</w:t>
      </w:r>
      <w:r w:rsidR="00DB1529">
        <w:t xml:space="preserve"> It centers the data around 1 unit of wealth as well as decreases the maximum amount of wealth the wealthiest agent has (see; 10%, everyone is below 2.0 units).</w:t>
      </w:r>
      <w:r w:rsidR="00AD027F">
        <w:t xml:space="preserve"> This is because the smaller the proportion, the less wealth is transferred over each round.</w:t>
      </w:r>
    </w:p>
    <w:p w14:paraId="1B0F424B" w14:textId="7626423C" w:rsidR="009467EC" w:rsidRDefault="008B23B8" w:rsidP="009467EC">
      <w:r w:rsidRPr="00E35109">
        <w:rPr>
          <w:b/>
          <w:bCs/>
        </w:rPr>
        <w:t>Screen shot of output</w:t>
      </w:r>
      <w:r w:rsidR="000E5AF8" w:rsidRPr="000E5AF8">
        <w:rPr>
          <w:b/>
          <w:bCs/>
        </w:rPr>
        <w:t xml:space="preserve"> </w:t>
      </w:r>
      <w:r w:rsidR="000E5AF8">
        <w:rPr>
          <w:b/>
          <w:bCs/>
        </w:rPr>
        <w:t>for #3</w:t>
      </w:r>
      <w:r>
        <w:t xml:space="preserve">: </w:t>
      </w:r>
    </w:p>
    <w:p w14:paraId="34C7FA06" w14:textId="5CBE81DB" w:rsidR="001A0BB6" w:rsidRDefault="001A0BB6" w:rsidP="009467EC">
      <w:r>
        <w:t>Giving away 50% of their wealth:</w:t>
      </w:r>
    </w:p>
    <w:p w14:paraId="1388A2B3" w14:textId="6C269DE8" w:rsidR="001A0BB6" w:rsidRDefault="001A0BB6" w:rsidP="009467EC">
      <w:r>
        <w:rPr>
          <w:noProof/>
        </w:rPr>
        <w:lastRenderedPageBreak/>
        <w:drawing>
          <wp:inline distT="0" distB="0" distL="0" distR="0" wp14:anchorId="2084C671" wp14:editId="36BF40DD">
            <wp:extent cx="3131327" cy="26860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41935" cy="2695150"/>
                    </a:xfrm>
                    <a:prstGeom prst="rect">
                      <a:avLst/>
                    </a:prstGeom>
                  </pic:spPr>
                </pic:pic>
              </a:graphicData>
            </a:graphic>
          </wp:inline>
        </w:drawing>
      </w:r>
    </w:p>
    <w:p w14:paraId="57B31A4F" w14:textId="2DA9BCD1" w:rsidR="001A0BB6" w:rsidRDefault="001A0BB6" w:rsidP="009467EC">
      <w:r>
        <w:t>20% of their wealth:</w:t>
      </w:r>
    </w:p>
    <w:p w14:paraId="63BD7178" w14:textId="11B955A3" w:rsidR="001A0BB6" w:rsidRDefault="001A0BB6" w:rsidP="009467EC">
      <w:r>
        <w:rPr>
          <w:noProof/>
        </w:rPr>
        <w:drawing>
          <wp:inline distT="0" distB="0" distL="0" distR="0" wp14:anchorId="0E171B3F" wp14:editId="25BD80F7">
            <wp:extent cx="3089274" cy="2638425"/>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93934" cy="2642405"/>
                    </a:xfrm>
                    <a:prstGeom prst="rect">
                      <a:avLst/>
                    </a:prstGeom>
                  </pic:spPr>
                </pic:pic>
              </a:graphicData>
            </a:graphic>
          </wp:inline>
        </w:drawing>
      </w:r>
    </w:p>
    <w:p w14:paraId="07248AF4" w14:textId="2838EC3E" w:rsidR="001A0BB6" w:rsidRDefault="001A0BB6" w:rsidP="009467EC">
      <w:r>
        <w:t>10% of their wealth:</w:t>
      </w:r>
    </w:p>
    <w:p w14:paraId="2ACBD0C7" w14:textId="385D7F12" w:rsidR="001A0BB6" w:rsidRPr="008C67C7" w:rsidRDefault="001A0BB6" w:rsidP="009467EC">
      <w:r>
        <w:rPr>
          <w:noProof/>
        </w:rPr>
        <w:lastRenderedPageBreak/>
        <w:drawing>
          <wp:inline distT="0" distB="0" distL="0" distR="0" wp14:anchorId="75E0A350" wp14:editId="554097A7">
            <wp:extent cx="3076575" cy="2635796"/>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6035" cy="2643901"/>
                    </a:xfrm>
                    <a:prstGeom prst="rect">
                      <a:avLst/>
                    </a:prstGeom>
                  </pic:spPr>
                </pic:pic>
              </a:graphicData>
            </a:graphic>
          </wp:inline>
        </w:drawing>
      </w:r>
    </w:p>
    <w:p w14:paraId="7EC8D29D" w14:textId="7BFB5AAD" w:rsidR="009467EC" w:rsidRPr="009C5C3D" w:rsidRDefault="00E35109" w:rsidP="00E35109">
      <w:pPr>
        <w:pStyle w:val="Heading2"/>
        <w:numPr>
          <w:ilvl w:val="0"/>
          <w:numId w:val="3"/>
        </w:numPr>
        <w:rPr>
          <w:rFonts w:ascii="Arial" w:hAnsi="Arial" w:cs="Arial"/>
        </w:rPr>
      </w:pPr>
      <w:r>
        <w:rPr>
          <w:bdr w:val="none" w:sz="0" w:space="0" w:color="auto" w:frame="1"/>
          <w:shd w:val="clear" w:color="auto" w:fill="FFFFFF"/>
        </w:rPr>
        <w:t>Exploration</w:t>
      </w:r>
    </w:p>
    <w:p w14:paraId="5825639B" w14:textId="2CF54A60" w:rsidR="00364BE3" w:rsidRPr="00AC4876" w:rsidRDefault="00364BE3" w:rsidP="00E35109">
      <w:pPr>
        <w:rPr>
          <w:rFonts w:ascii="Arial Narrow" w:hAnsi="Arial Narrow"/>
          <w:color w:val="808080" w:themeColor="background1" w:themeShade="80"/>
          <w:sz w:val="18"/>
          <w:szCs w:val="20"/>
          <w:bdr w:val="none" w:sz="0" w:space="0" w:color="auto" w:frame="1"/>
          <w:shd w:val="clear" w:color="auto" w:fill="FFFFFF"/>
        </w:rPr>
      </w:pPr>
      <w:r w:rsidRPr="00AC4876">
        <w:rPr>
          <w:rFonts w:ascii="Arial Narrow" w:hAnsi="Arial Narrow"/>
          <w:color w:val="808080" w:themeColor="background1" w:themeShade="80"/>
          <w:sz w:val="18"/>
          <w:szCs w:val="20"/>
          <w:bdr w:val="none" w:sz="0" w:space="0" w:color="auto" w:frame="1"/>
          <w:shd w:val="clear" w:color="auto" w:fill="FFFFFF"/>
        </w:rPr>
        <w:t>This part of the assignment is open-ended. We want you to explore 1-3 variations on the model that you come up with (i.e., not in the tutorial or known to you as published). For example, the effects of changing the scheduler</w:t>
      </w:r>
      <w:r w:rsidR="00AC4876">
        <w:rPr>
          <w:rFonts w:ascii="Arial Narrow" w:hAnsi="Arial Narrow"/>
          <w:color w:val="808080" w:themeColor="background1" w:themeShade="80"/>
          <w:sz w:val="18"/>
          <w:szCs w:val="20"/>
          <w:bdr w:val="none" w:sz="0" w:space="0" w:color="auto" w:frame="1"/>
          <w:shd w:val="clear" w:color="auto" w:fill="FFFFFF"/>
        </w:rPr>
        <w:t>,</w:t>
      </w:r>
      <w:r w:rsidR="00D2195F" w:rsidRPr="00AC4876">
        <w:rPr>
          <w:rFonts w:ascii="Arial Narrow" w:hAnsi="Arial Narrow"/>
          <w:color w:val="808080" w:themeColor="background1" w:themeShade="80"/>
          <w:sz w:val="18"/>
          <w:szCs w:val="20"/>
          <w:bdr w:val="none" w:sz="0" w:space="0" w:color="auto" w:frame="1"/>
          <w:shd w:val="clear" w:color="auto" w:fill="FFFFFF"/>
        </w:rPr>
        <w:t xml:space="preserve"> or of a measure of “happiness” of agents that affects their giving habits</w:t>
      </w:r>
      <w:r w:rsidRPr="00AC4876">
        <w:rPr>
          <w:rFonts w:ascii="Arial Narrow" w:hAnsi="Arial Narrow"/>
          <w:color w:val="808080" w:themeColor="background1" w:themeShade="80"/>
          <w:sz w:val="18"/>
          <w:szCs w:val="20"/>
          <w:bdr w:val="none" w:sz="0" w:space="0" w:color="auto" w:frame="1"/>
          <w:shd w:val="clear" w:color="auto" w:fill="FFFFFF"/>
        </w:rPr>
        <w:t>.</w:t>
      </w:r>
      <w:r w:rsidR="00C97E4D">
        <w:rPr>
          <w:rFonts w:ascii="Arial Narrow" w:hAnsi="Arial Narrow"/>
          <w:color w:val="808080" w:themeColor="background1" w:themeShade="80"/>
          <w:sz w:val="18"/>
          <w:szCs w:val="20"/>
          <w:bdr w:val="none" w:sz="0" w:space="0" w:color="auto" w:frame="1"/>
          <w:shd w:val="clear" w:color="auto" w:fill="FFFFFF"/>
        </w:rPr>
        <w:t xml:space="preserve"> Explain.</w:t>
      </w:r>
    </w:p>
    <w:p w14:paraId="00B44DAD" w14:textId="2B036219" w:rsidR="00AC4876" w:rsidRDefault="00364BE3" w:rsidP="00E35109">
      <w:r>
        <w:t xml:space="preserve">(1) </w:t>
      </w:r>
      <w:r w:rsidRPr="000E5AF8">
        <w:rPr>
          <w:b/>
          <w:bCs/>
        </w:rPr>
        <w:t>Description of variation</w:t>
      </w:r>
      <w:r w:rsidR="00AC4876" w:rsidRPr="000E5AF8">
        <w:rPr>
          <w:b/>
          <w:bCs/>
        </w:rPr>
        <w:t xml:space="preserve"> 1</w:t>
      </w:r>
      <w:r>
        <w:t xml:space="preserve">: </w:t>
      </w:r>
      <w:r w:rsidR="00FD1076">
        <w:t>C</w:t>
      </w:r>
      <w:r w:rsidR="00ED3901">
        <w:t xml:space="preserve">hanged the scheduler from RandomActivation to </w:t>
      </w:r>
      <w:r w:rsidR="00A86F30">
        <w:t>BaseScheduler</w:t>
      </w:r>
      <w:r w:rsidR="00ED3901">
        <w:t>.</w:t>
      </w:r>
    </w:p>
    <w:p w14:paraId="2F52103E" w14:textId="651100A2" w:rsidR="00AC4876" w:rsidRDefault="00364BE3" w:rsidP="00E35109">
      <w:r w:rsidRPr="00364BE3">
        <w:rPr>
          <w:b/>
          <w:bCs/>
        </w:rPr>
        <w:t>Effect</w:t>
      </w:r>
      <w:r>
        <w:t xml:space="preserve"> </w:t>
      </w:r>
      <w:r w:rsidRPr="000E5AF8">
        <w:rPr>
          <w:b/>
          <w:bCs/>
        </w:rPr>
        <w:t>of variation</w:t>
      </w:r>
      <w:r w:rsidR="00AC4876" w:rsidRPr="000E5AF8">
        <w:rPr>
          <w:b/>
          <w:bCs/>
        </w:rPr>
        <w:t xml:space="preserve"> 1</w:t>
      </w:r>
      <w:r>
        <w:t xml:space="preserve">: </w:t>
      </w:r>
      <w:r w:rsidR="00B8734B">
        <w:t>The did not change the output over a large scale. This because all that RandomActivation does is complete the step() call in random order, whereas the BaseScheduler simply does it in the order agents were added to it.</w:t>
      </w:r>
    </w:p>
    <w:p w14:paraId="102DBD3C" w14:textId="11E280DB" w:rsidR="009467EC" w:rsidRDefault="00364BE3" w:rsidP="00E35109">
      <w:r>
        <w:t xml:space="preserve">(2) </w:t>
      </w:r>
      <w:r w:rsidRPr="00364BE3">
        <w:rPr>
          <w:b/>
          <w:bCs/>
        </w:rPr>
        <w:t>Description</w:t>
      </w:r>
      <w:r>
        <w:t xml:space="preserve"> </w:t>
      </w:r>
      <w:r w:rsidR="000E5AF8" w:rsidRPr="000E5AF8">
        <w:rPr>
          <w:b/>
          <w:bCs/>
        </w:rPr>
        <w:t xml:space="preserve">of variation </w:t>
      </w:r>
      <w:r w:rsidR="000E5AF8">
        <w:rPr>
          <w:b/>
          <w:bCs/>
        </w:rPr>
        <w:t>2</w:t>
      </w:r>
      <w:r w:rsidR="000E5AF8">
        <w:t xml:space="preserve">: </w:t>
      </w:r>
      <w:r w:rsidR="00720C68">
        <w:t>Changed proportion of giving if the agent has less than 1 unit of wealth or greater than 2 (Halved and doubled, respectively).</w:t>
      </w:r>
    </w:p>
    <w:p w14:paraId="62C2D923" w14:textId="1218B4FF" w:rsidR="00720C68" w:rsidRPr="008C67C7" w:rsidRDefault="00720C68" w:rsidP="00E35109">
      <w:r w:rsidRPr="00364BE3">
        <w:rPr>
          <w:b/>
          <w:bCs/>
        </w:rPr>
        <w:t>Effect</w:t>
      </w:r>
      <w:r>
        <w:t xml:space="preserve"> </w:t>
      </w:r>
      <w:r w:rsidRPr="000E5AF8">
        <w:rPr>
          <w:b/>
          <w:bCs/>
        </w:rPr>
        <w:t xml:space="preserve">of variation </w:t>
      </w:r>
      <w:r>
        <w:rPr>
          <w:b/>
          <w:bCs/>
        </w:rPr>
        <w:t>2</w:t>
      </w:r>
      <w:r>
        <w:t xml:space="preserve">: </w:t>
      </w:r>
      <w:r>
        <w:t>This drastically changed the data, placing most of the agents (~85%) having wealth less than 1. The rest had a much higher amount of wealth, the most being 10 units of wealth.</w:t>
      </w:r>
      <w:r w:rsidR="000A676F">
        <w:t xml:space="preserve"> There were no detectable agents with wealth greater than </w:t>
      </w:r>
      <w:r w:rsidR="001664F6">
        <w:t>one</w:t>
      </w:r>
      <w:r w:rsidR="000A676F">
        <w:t xml:space="preserve"> and less than </w:t>
      </w:r>
      <w:r w:rsidR="001664F6">
        <w:t>seven!</w:t>
      </w:r>
      <w:r w:rsidR="001C70F4">
        <w:t xml:space="preserve"> So the wealth became hyper-concentrated.</w:t>
      </w:r>
    </w:p>
    <w:p w14:paraId="4C4A3D76" w14:textId="31498EAD" w:rsidR="00B404F5" w:rsidRDefault="00B404F5" w:rsidP="00B404F5">
      <w:r>
        <w:t>(</w:t>
      </w:r>
      <w:r>
        <w:t>3</w:t>
      </w:r>
      <w:r>
        <w:t xml:space="preserve">) </w:t>
      </w:r>
      <w:r w:rsidRPr="00364BE3">
        <w:rPr>
          <w:b/>
          <w:bCs/>
        </w:rPr>
        <w:t>Description</w:t>
      </w:r>
      <w:r>
        <w:t xml:space="preserve"> </w:t>
      </w:r>
      <w:r w:rsidRPr="000E5AF8">
        <w:rPr>
          <w:b/>
          <w:bCs/>
        </w:rPr>
        <w:t xml:space="preserve">of variation </w:t>
      </w:r>
      <w:r>
        <w:rPr>
          <w:b/>
          <w:bCs/>
        </w:rPr>
        <w:t>3</w:t>
      </w:r>
      <w:r>
        <w:t xml:space="preserve">: </w:t>
      </w:r>
      <w:r>
        <w:t>Randomized the proportion given each time step() is called.</w:t>
      </w:r>
    </w:p>
    <w:p w14:paraId="5724C244" w14:textId="3EFBFA04" w:rsidR="00B404F5" w:rsidRPr="008C67C7" w:rsidRDefault="00B404F5" w:rsidP="00B404F5">
      <w:r w:rsidRPr="00364BE3">
        <w:rPr>
          <w:b/>
          <w:bCs/>
        </w:rPr>
        <w:t>Effect</w:t>
      </w:r>
      <w:r>
        <w:t xml:space="preserve"> </w:t>
      </w:r>
      <w:r w:rsidRPr="000E5AF8">
        <w:rPr>
          <w:b/>
          <w:bCs/>
        </w:rPr>
        <w:t xml:space="preserve">of variation </w:t>
      </w:r>
      <w:r>
        <w:rPr>
          <w:b/>
          <w:bCs/>
        </w:rPr>
        <w:t>3</w:t>
      </w:r>
      <w:r>
        <w:t xml:space="preserve">: </w:t>
      </w:r>
      <w:r>
        <w:t>This essentially undid what Q2 of the lab did. The vast majority of agents had almost no wealth and it was an exponential decrease from 0 to 7 or 8 depending on the iteration. The only difference between this variation and the first step is that no agent is worth 0 and each agent has wealth stored as a float, not an integer.</w:t>
      </w:r>
    </w:p>
    <w:p w14:paraId="2EB47B8B" w14:textId="64FE94F2" w:rsidR="005F203D" w:rsidRDefault="005F203D" w:rsidP="009467EC">
      <w:pPr>
        <w:pStyle w:val="Heading2"/>
        <w:rPr>
          <w:rFonts w:cs="Times New Roman"/>
          <w:szCs w:val="24"/>
        </w:rPr>
      </w:pPr>
    </w:p>
    <w:p w14:paraId="15A4EBCC" w14:textId="03618A04" w:rsidR="00D77D3A" w:rsidRDefault="00D77D3A" w:rsidP="00D77D3A">
      <w:pPr>
        <w:pStyle w:val="Heading1"/>
      </w:pPr>
      <w:r>
        <w:t>Evaluation</w:t>
      </w:r>
    </w:p>
    <w:p w14:paraId="4FF87599" w14:textId="09C446A0" w:rsidR="00D77D3A" w:rsidRDefault="00D77D3A" w:rsidP="00D77D3A"/>
    <w:p w14:paraId="517380D8" w14:textId="77777777" w:rsidR="00D77D3A" w:rsidRDefault="00D77D3A" w:rsidP="00D77D3A"/>
    <w:bookmarkStart w:id="0" w:name="_MON_1494397122"/>
    <w:bookmarkEnd w:id="0"/>
    <w:p w14:paraId="49D62C02" w14:textId="5071AE46" w:rsidR="00D77D3A" w:rsidRPr="00D77D3A" w:rsidRDefault="000E5AF8" w:rsidP="00D77D3A">
      <w:r>
        <w:object w:dxaOrig="9209" w:dyaOrig="3717" w14:anchorId="386338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186pt" o:ole="">
            <v:imagedata r:id="rId14" o:title=""/>
          </v:shape>
          <o:OLEObject Type="Embed" ProgID="Excel.Sheet.12" ShapeID="_x0000_i1025" DrawAspect="Content" ObjectID="_1693069735" r:id="rId15"/>
        </w:object>
      </w:r>
    </w:p>
    <w:sectPr w:rsidR="00D77D3A" w:rsidRPr="00D77D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78C27" w14:textId="77777777" w:rsidR="003706B3" w:rsidRDefault="003706B3" w:rsidP="00E8756D">
      <w:pPr>
        <w:spacing w:after="0" w:line="240" w:lineRule="auto"/>
      </w:pPr>
      <w:r>
        <w:separator/>
      </w:r>
    </w:p>
  </w:endnote>
  <w:endnote w:type="continuationSeparator" w:id="0">
    <w:p w14:paraId="24A93731" w14:textId="77777777" w:rsidR="003706B3" w:rsidRDefault="003706B3" w:rsidP="00E87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F01A7" w14:textId="77777777" w:rsidR="003706B3" w:rsidRDefault="003706B3" w:rsidP="00E8756D">
      <w:pPr>
        <w:spacing w:after="0" w:line="240" w:lineRule="auto"/>
      </w:pPr>
      <w:r>
        <w:separator/>
      </w:r>
    </w:p>
  </w:footnote>
  <w:footnote w:type="continuationSeparator" w:id="0">
    <w:p w14:paraId="7E99420D" w14:textId="77777777" w:rsidR="003706B3" w:rsidRDefault="003706B3" w:rsidP="00E8756D">
      <w:pPr>
        <w:spacing w:after="0" w:line="240" w:lineRule="auto"/>
      </w:pPr>
      <w:r>
        <w:continuationSeparator/>
      </w:r>
    </w:p>
  </w:footnote>
  <w:footnote w:id="1">
    <w:p w14:paraId="6EB1BC22" w14:textId="59981E34" w:rsidR="00E8756D" w:rsidRDefault="00E8756D">
      <w:pPr>
        <w:pStyle w:val="FootnoteText"/>
      </w:pPr>
      <w:r>
        <w:rPr>
          <w:rStyle w:val="FootnoteReference"/>
        </w:rPr>
        <w:footnoteRef/>
      </w:r>
      <w:r>
        <w:t xml:space="preserve"> </w:t>
      </w:r>
      <w:r w:rsidRPr="00E8756D">
        <w:t>There are some number of agents. All agents begin with 1 unit of money. At every step of the model, an agent gives 1 unit of money (if they have it) to some other agent.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E9B"/>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44BA7"/>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5447C"/>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E14FE"/>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10F6C"/>
    <w:multiLevelType w:val="multilevel"/>
    <w:tmpl w:val="ADB44CD0"/>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420C036A"/>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B3940"/>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87D1D"/>
    <w:multiLevelType w:val="hybridMultilevel"/>
    <w:tmpl w:val="D36A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8C75C2"/>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6"/>
  </w:num>
  <w:num w:numId="5">
    <w:abstractNumId w:val="0"/>
  </w:num>
  <w:num w:numId="6">
    <w:abstractNumId w:val="1"/>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67DE2"/>
    <w:rsid w:val="00094129"/>
    <w:rsid w:val="000A676F"/>
    <w:rsid w:val="000E5AF8"/>
    <w:rsid w:val="001420F7"/>
    <w:rsid w:val="00150891"/>
    <w:rsid w:val="001664F6"/>
    <w:rsid w:val="001A0BB6"/>
    <w:rsid w:val="001C70F4"/>
    <w:rsid w:val="0025202C"/>
    <w:rsid w:val="002F41B5"/>
    <w:rsid w:val="0030057B"/>
    <w:rsid w:val="00307880"/>
    <w:rsid w:val="00364BE3"/>
    <w:rsid w:val="003706B3"/>
    <w:rsid w:val="003E0424"/>
    <w:rsid w:val="004C5521"/>
    <w:rsid w:val="00526116"/>
    <w:rsid w:val="00565883"/>
    <w:rsid w:val="005F203D"/>
    <w:rsid w:val="00623C66"/>
    <w:rsid w:val="006B2FC1"/>
    <w:rsid w:val="006C1926"/>
    <w:rsid w:val="00720C68"/>
    <w:rsid w:val="00780EB3"/>
    <w:rsid w:val="007F5EE6"/>
    <w:rsid w:val="007F6330"/>
    <w:rsid w:val="00821338"/>
    <w:rsid w:val="00833087"/>
    <w:rsid w:val="008B23B8"/>
    <w:rsid w:val="008E1A43"/>
    <w:rsid w:val="009467EC"/>
    <w:rsid w:val="009B73C2"/>
    <w:rsid w:val="009C5C3D"/>
    <w:rsid w:val="00A058A7"/>
    <w:rsid w:val="00A5067F"/>
    <w:rsid w:val="00A86F30"/>
    <w:rsid w:val="00AA0E35"/>
    <w:rsid w:val="00AC4876"/>
    <w:rsid w:val="00AD027F"/>
    <w:rsid w:val="00B31985"/>
    <w:rsid w:val="00B404F5"/>
    <w:rsid w:val="00B8734B"/>
    <w:rsid w:val="00BB4643"/>
    <w:rsid w:val="00C53EB2"/>
    <w:rsid w:val="00C85185"/>
    <w:rsid w:val="00C97E4D"/>
    <w:rsid w:val="00CD7CB7"/>
    <w:rsid w:val="00CE1BD7"/>
    <w:rsid w:val="00CF70B2"/>
    <w:rsid w:val="00D117AA"/>
    <w:rsid w:val="00D2195F"/>
    <w:rsid w:val="00D77D3A"/>
    <w:rsid w:val="00DB1529"/>
    <w:rsid w:val="00DC525D"/>
    <w:rsid w:val="00E35109"/>
    <w:rsid w:val="00E8756D"/>
    <w:rsid w:val="00ED3901"/>
    <w:rsid w:val="00EE5422"/>
    <w:rsid w:val="00EF383E"/>
    <w:rsid w:val="00F03D7D"/>
    <w:rsid w:val="00F07F39"/>
    <w:rsid w:val="00F12BFF"/>
    <w:rsid w:val="00F219FA"/>
    <w:rsid w:val="00F60D84"/>
    <w:rsid w:val="00F84BAD"/>
    <w:rsid w:val="00FC0E27"/>
    <w:rsid w:val="00FD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6862"/>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5EE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B7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3C2"/>
    <w:rPr>
      <w:rFonts w:ascii="Segoe UI" w:hAnsi="Segoe UI" w:cs="Segoe UI"/>
      <w:sz w:val="18"/>
      <w:szCs w:val="18"/>
    </w:rPr>
  </w:style>
  <w:style w:type="character" w:customStyle="1" w:styleId="Heading3Char">
    <w:name w:val="Heading 3 Char"/>
    <w:basedOn w:val="DefaultParagraphFont"/>
    <w:link w:val="Heading3"/>
    <w:uiPriority w:val="9"/>
    <w:rsid w:val="007F5EE6"/>
    <w:rPr>
      <w:rFonts w:asciiTheme="majorHAnsi" w:eastAsiaTheme="majorEastAsia" w:hAnsiTheme="majorHAnsi" w:cstheme="majorBidi"/>
      <w:color w:val="1F4D78" w:themeColor="accent1" w:themeShade="7F"/>
      <w:szCs w:val="24"/>
    </w:rPr>
  </w:style>
  <w:style w:type="character" w:styleId="Hyperlink">
    <w:name w:val="Hyperlink"/>
    <w:basedOn w:val="DefaultParagraphFont"/>
    <w:uiPriority w:val="99"/>
    <w:unhideWhenUsed/>
    <w:rsid w:val="00E8756D"/>
    <w:rPr>
      <w:color w:val="0563C1" w:themeColor="hyperlink"/>
      <w:u w:val="single"/>
    </w:rPr>
  </w:style>
  <w:style w:type="character" w:styleId="UnresolvedMention">
    <w:name w:val="Unresolved Mention"/>
    <w:basedOn w:val="DefaultParagraphFont"/>
    <w:uiPriority w:val="99"/>
    <w:semiHidden/>
    <w:unhideWhenUsed/>
    <w:rsid w:val="00E8756D"/>
    <w:rPr>
      <w:color w:val="605E5C"/>
      <w:shd w:val="clear" w:color="auto" w:fill="E1DFDD"/>
    </w:rPr>
  </w:style>
  <w:style w:type="paragraph" w:styleId="FootnoteText">
    <w:name w:val="footnote text"/>
    <w:basedOn w:val="Normal"/>
    <w:link w:val="FootnoteTextChar"/>
    <w:uiPriority w:val="99"/>
    <w:semiHidden/>
    <w:unhideWhenUsed/>
    <w:rsid w:val="00E875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756D"/>
    <w:rPr>
      <w:sz w:val="20"/>
      <w:szCs w:val="20"/>
    </w:rPr>
  </w:style>
  <w:style w:type="character" w:styleId="FootnoteReference">
    <w:name w:val="footnote reference"/>
    <w:basedOn w:val="DefaultParagraphFont"/>
    <w:uiPriority w:val="99"/>
    <w:semiHidden/>
    <w:unhideWhenUsed/>
    <w:rsid w:val="00E8756D"/>
    <w:rPr>
      <w:vertAlign w:val="superscript"/>
    </w:rPr>
  </w:style>
  <w:style w:type="paragraph" w:styleId="ListParagraph">
    <w:name w:val="List Paragraph"/>
    <w:basedOn w:val="Normal"/>
    <w:uiPriority w:val="34"/>
    <w:qFormat/>
    <w:rsid w:val="00364BE3"/>
    <w:pPr>
      <w:ind w:left="720"/>
      <w:contextualSpacing/>
    </w:pPr>
  </w:style>
  <w:style w:type="character" w:styleId="FollowedHyperlink">
    <w:name w:val="FollowedHyperlink"/>
    <w:basedOn w:val="DefaultParagraphFont"/>
    <w:uiPriority w:val="99"/>
    <w:semiHidden/>
    <w:unhideWhenUsed/>
    <w:rsid w:val="00AC48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673149625">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86640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mesa.readthedocs.io/en/master/tutorials/intro_tutorial.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package" Target="embeddings/Microsoft_Excel_Worksheet.xlsx"/><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6</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24</cp:revision>
  <cp:lastPrinted>2021-08-30T21:09:00Z</cp:lastPrinted>
  <dcterms:created xsi:type="dcterms:W3CDTF">2021-09-12T08:45:00Z</dcterms:created>
  <dcterms:modified xsi:type="dcterms:W3CDTF">2021-09-14T00:22:00Z</dcterms:modified>
</cp:coreProperties>
</file>