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CD302" w14:textId="77777777" w:rsidR="006728FB" w:rsidRPr="00A546E2" w:rsidRDefault="00A67B05" w:rsidP="00A546E2">
      <w:pPr>
        <w:jc w:val="center"/>
        <w:rPr>
          <w:sz w:val="36"/>
          <w:szCs w:val="36"/>
        </w:rPr>
      </w:pPr>
      <w:r w:rsidRPr="00A546E2">
        <w:rPr>
          <w:sz w:val="36"/>
          <w:szCs w:val="36"/>
        </w:rPr>
        <w:t>CAHIER DES CHARGES</w:t>
      </w:r>
    </w:p>
    <w:p w14:paraId="2E97C42A" w14:textId="77777777" w:rsidR="006728FB" w:rsidRPr="00A546E2" w:rsidRDefault="006728FB" w:rsidP="00B479CC">
      <w:pPr>
        <w:jc w:val="both"/>
        <w:rPr>
          <w:sz w:val="36"/>
          <w:szCs w:val="36"/>
        </w:rPr>
      </w:pPr>
    </w:p>
    <w:p w14:paraId="22731772" w14:textId="093EC024" w:rsidR="006728FB" w:rsidRPr="00057113" w:rsidRDefault="00A67B05" w:rsidP="00B479CC">
      <w:pPr>
        <w:jc w:val="both"/>
        <w:rPr>
          <w:sz w:val="36"/>
          <w:szCs w:val="36"/>
        </w:rPr>
      </w:pPr>
      <w:r w:rsidRPr="00057113">
        <w:rPr>
          <w:sz w:val="36"/>
          <w:szCs w:val="36"/>
        </w:rPr>
        <w:t xml:space="preserve">Conception et réalisation </w:t>
      </w:r>
      <w:r w:rsidR="0010235E" w:rsidRPr="00057113">
        <w:rPr>
          <w:sz w:val="36"/>
          <w:szCs w:val="36"/>
        </w:rPr>
        <w:t>d’un d</w:t>
      </w:r>
      <w:r w:rsidR="0010235E" w:rsidRPr="00057113">
        <w:rPr>
          <w:sz w:val="36"/>
          <w:szCs w:val="36"/>
        </w:rPr>
        <w:t>ispositif de mesure et d’affichage de la température et de l'humidité connecté à internet (Cloud)</w:t>
      </w:r>
    </w:p>
    <w:p w14:paraId="345735FC" w14:textId="5D1F43E2" w:rsidR="006728FB" w:rsidRPr="00A546E2" w:rsidRDefault="006728FB" w:rsidP="00B479CC">
      <w:pPr>
        <w:jc w:val="both"/>
        <w:rPr>
          <w:sz w:val="36"/>
          <w:szCs w:val="36"/>
        </w:rPr>
      </w:pPr>
    </w:p>
    <w:p w14:paraId="10BEE445" w14:textId="0512D2C3" w:rsidR="006728FB" w:rsidRPr="00A546E2" w:rsidRDefault="006728FB" w:rsidP="00B479CC">
      <w:pPr>
        <w:jc w:val="both"/>
        <w:rPr>
          <w:sz w:val="36"/>
          <w:szCs w:val="36"/>
        </w:rPr>
      </w:pPr>
    </w:p>
    <w:p w14:paraId="0647F37D" w14:textId="77777777" w:rsidR="006728FB" w:rsidRPr="00A546E2" w:rsidRDefault="006728FB" w:rsidP="00B479CC">
      <w:pPr>
        <w:jc w:val="both"/>
        <w:rPr>
          <w:sz w:val="36"/>
          <w:szCs w:val="36"/>
        </w:rPr>
      </w:pPr>
    </w:p>
    <w:p w14:paraId="1154B806" w14:textId="77777777" w:rsidR="006728FB" w:rsidRPr="00A546E2" w:rsidRDefault="006728FB" w:rsidP="00B479CC">
      <w:pPr>
        <w:jc w:val="both"/>
        <w:rPr>
          <w:sz w:val="36"/>
          <w:szCs w:val="36"/>
        </w:rPr>
      </w:pPr>
    </w:p>
    <w:p w14:paraId="7A248373" w14:textId="77777777" w:rsidR="006728FB" w:rsidRPr="00A546E2" w:rsidRDefault="006728FB" w:rsidP="00B479CC">
      <w:pPr>
        <w:jc w:val="both"/>
        <w:rPr>
          <w:sz w:val="36"/>
          <w:szCs w:val="36"/>
        </w:rPr>
      </w:pPr>
    </w:p>
    <w:p w14:paraId="65D3BCFC" w14:textId="77777777" w:rsidR="006728FB" w:rsidRPr="00A546E2" w:rsidRDefault="006728FB" w:rsidP="00B479CC">
      <w:pPr>
        <w:jc w:val="both"/>
        <w:rPr>
          <w:sz w:val="36"/>
          <w:szCs w:val="36"/>
        </w:rPr>
      </w:pPr>
    </w:p>
    <w:p w14:paraId="07060EDB" w14:textId="248D3448" w:rsidR="006728FB" w:rsidRPr="00A546E2" w:rsidRDefault="006728FB" w:rsidP="00B479CC">
      <w:pPr>
        <w:jc w:val="both"/>
        <w:rPr>
          <w:sz w:val="36"/>
          <w:szCs w:val="36"/>
        </w:rPr>
      </w:pPr>
    </w:p>
    <w:p w14:paraId="0E748BFA" w14:textId="77777777" w:rsidR="006728FB" w:rsidRPr="00A546E2" w:rsidRDefault="006728FB" w:rsidP="00B479CC">
      <w:pPr>
        <w:jc w:val="both"/>
        <w:rPr>
          <w:sz w:val="36"/>
          <w:szCs w:val="36"/>
        </w:rPr>
      </w:pPr>
    </w:p>
    <w:p w14:paraId="282AB3F0" w14:textId="77777777" w:rsidR="006728FB" w:rsidRPr="00A546E2" w:rsidRDefault="006728FB" w:rsidP="00B479CC">
      <w:pPr>
        <w:jc w:val="both"/>
        <w:rPr>
          <w:sz w:val="36"/>
          <w:szCs w:val="36"/>
        </w:rPr>
      </w:pPr>
    </w:p>
    <w:p w14:paraId="0945C7EC" w14:textId="77777777" w:rsidR="006728FB" w:rsidRPr="00A546E2" w:rsidRDefault="006728FB" w:rsidP="00B479CC">
      <w:pPr>
        <w:jc w:val="both"/>
        <w:rPr>
          <w:sz w:val="36"/>
          <w:szCs w:val="36"/>
        </w:rPr>
      </w:pPr>
    </w:p>
    <w:p w14:paraId="55135205" w14:textId="77777777" w:rsidR="006728FB" w:rsidRPr="00A546E2" w:rsidRDefault="006728FB" w:rsidP="00B479CC">
      <w:pPr>
        <w:jc w:val="both"/>
        <w:rPr>
          <w:sz w:val="36"/>
          <w:szCs w:val="36"/>
        </w:rPr>
      </w:pPr>
    </w:p>
    <w:p w14:paraId="613E66E0" w14:textId="77777777" w:rsidR="006728FB" w:rsidRPr="00A546E2" w:rsidRDefault="006728FB" w:rsidP="00B479CC">
      <w:pPr>
        <w:jc w:val="both"/>
        <w:rPr>
          <w:sz w:val="36"/>
          <w:szCs w:val="36"/>
        </w:rPr>
      </w:pPr>
    </w:p>
    <w:p w14:paraId="31FD9025" w14:textId="77777777" w:rsidR="006728FB" w:rsidRPr="00A546E2" w:rsidRDefault="006728FB" w:rsidP="00B479CC">
      <w:pPr>
        <w:jc w:val="both"/>
        <w:rPr>
          <w:sz w:val="36"/>
          <w:szCs w:val="36"/>
        </w:rPr>
      </w:pPr>
    </w:p>
    <w:p w14:paraId="678F9D14" w14:textId="77777777" w:rsidR="006728FB" w:rsidRPr="00A546E2" w:rsidRDefault="006728FB" w:rsidP="00B479CC">
      <w:pPr>
        <w:jc w:val="both"/>
        <w:rPr>
          <w:sz w:val="36"/>
          <w:szCs w:val="36"/>
        </w:rPr>
      </w:pPr>
    </w:p>
    <w:p w14:paraId="0B89E69B" w14:textId="77777777" w:rsidR="006728FB" w:rsidRPr="00A546E2" w:rsidRDefault="006728FB" w:rsidP="00B479CC">
      <w:pPr>
        <w:jc w:val="both"/>
        <w:rPr>
          <w:sz w:val="36"/>
          <w:szCs w:val="36"/>
        </w:rPr>
      </w:pPr>
    </w:p>
    <w:p w14:paraId="44606FB9" w14:textId="77777777" w:rsidR="006728FB" w:rsidRPr="00A546E2" w:rsidRDefault="006728FB" w:rsidP="00B479CC">
      <w:pPr>
        <w:jc w:val="both"/>
        <w:rPr>
          <w:sz w:val="36"/>
          <w:szCs w:val="36"/>
        </w:rPr>
      </w:pPr>
    </w:p>
    <w:p w14:paraId="42AAD483" w14:textId="77777777" w:rsidR="006728FB" w:rsidRPr="00A546E2" w:rsidRDefault="006728FB" w:rsidP="00B479CC">
      <w:pPr>
        <w:jc w:val="both"/>
        <w:rPr>
          <w:sz w:val="36"/>
          <w:szCs w:val="36"/>
        </w:rPr>
      </w:pPr>
    </w:p>
    <w:p w14:paraId="2EA78A4B" w14:textId="77777777" w:rsidR="006728FB" w:rsidRPr="00A546E2" w:rsidRDefault="006728FB" w:rsidP="00B479CC">
      <w:pPr>
        <w:jc w:val="both"/>
        <w:rPr>
          <w:sz w:val="36"/>
          <w:szCs w:val="36"/>
        </w:rPr>
      </w:pPr>
    </w:p>
    <w:p w14:paraId="6C713DE1" w14:textId="77777777" w:rsidR="006728FB" w:rsidRPr="00A546E2" w:rsidRDefault="006728FB" w:rsidP="00B479CC">
      <w:pPr>
        <w:jc w:val="both"/>
        <w:rPr>
          <w:sz w:val="36"/>
          <w:szCs w:val="36"/>
        </w:rPr>
      </w:pPr>
    </w:p>
    <w:p w14:paraId="4F5FCA63" w14:textId="77777777" w:rsidR="006728FB" w:rsidRPr="00A546E2" w:rsidRDefault="006728FB" w:rsidP="00B479CC">
      <w:pPr>
        <w:jc w:val="both"/>
        <w:rPr>
          <w:sz w:val="36"/>
          <w:szCs w:val="36"/>
        </w:rPr>
      </w:pPr>
    </w:p>
    <w:p w14:paraId="28E4164D" w14:textId="77777777" w:rsidR="006728FB" w:rsidRPr="00A546E2" w:rsidRDefault="006728FB" w:rsidP="00B479CC">
      <w:pPr>
        <w:jc w:val="both"/>
        <w:rPr>
          <w:sz w:val="36"/>
          <w:szCs w:val="36"/>
        </w:rPr>
      </w:pPr>
    </w:p>
    <w:p w14:paraId="513855BF" w14:textId="77777777" w:rsidR="006728FB" w:rsidRPr="00A546E2" w:rsidRDefault="006728FB" w:rsidP="00B479CC">
      <w:pPr>
        <w:jc w:val="both"/>
        <w:rPr>
          <w:sz w:val="36"/>
          <w:szCs w:val="36"/>
        </w:rPr>
      </w:pPr>
    </w:p>
    <w:p w14:paraId="793E6F0D" w14:textId="77777777" w:rsidR="006728FB" w:rsidRPr="00A546E2" w:rsidRDefault="006728FB" w:rsidP="00B479CC">
      <w:pPr>
        <w:jc w:val="both"/>
        <w:rPr>
          <w:sz w:val="36"/>
          <w:szCs w:val="36"/>
        </w:rPr>
      </w:pPr>
    </w:p>
    <w:p w14:paraId="6B3750CA" w14:textId="77777777" w:rsidR="006728FB" w:rsidRPr="00A546E2" w:rsidRDefault="00A67B05" w:rsidP="00B479CC">
      <w:pPr>
        <w:jc w:val="both"/>
        <w:rPr>
          <w:sz w:val="32"/>
          <w:szCs w:val="32"/>
        </w:rPr>
      </w:pPr>
      <w:r w:rsidRPr="00A546E2">
        <w:rPr>
          <w:sz w:val="32"/>
          <w:szCs w:val="32"/>
        </w:rPr>
        <w:t>Table des matières</w:t>
      </w:r>
    </w:p>
    <w:p w14:paraId="44233404" w14:textId="77777777" w:rsidR="006728FB" w:rsidRPr="00A546E2" w:rsidRDefault="006728FB" w:rsidP="00B479CC">
      <w:pPr>
        <w:jc w:val="both"/>
        <w:rPr>
          <w:sz w:val="36"/>
          <w:szCs w:val="36"/>
        </w:rPr>
      </w:pPr>
    </w:p>
    <w:sdt>
      <w:sdtPr>
        <w:id w:val="1351987946"/>
        <w:docPartObj>
          <w:docPartGallery w:val="Table of Contents"/>
          <w:docPartUnique/>
        </w:docPartObj>
      </w:sdtPr>
      <w:sdtContent>
        <w:p w14:paraId="158F672E" w14:textId="77777777" w:rsidR="006728FB" w:rsidRPr="00A546E2" w:rsidRDefault="00A67B05" w:rsidP="00B479CC">
          <w:pPr>
            <w:jc w:val="both"/>
            <w:rPr>
              <w:color w:val="000000"/>
              <w:sz w:val="24"/>
              <w:szCs w:val="24"/>
            </w:rPr>
          </w:pPr>
          <w:r w:rsidRPr="00A546E2">
            <w:fldChar w:fldCharType="begin"/>
          </w:r>
          <w:r w:rsidRPr="00A546E2">
            <w:instrText xml:space="preserve"> TOC \h \u \z \t "Heading 1,1,Heading 2,2,Heading 3,3,Heading 4,4,Heading 5,5,Heading 6,6,"</w:instrText>
          </w:r>
          <w:r w:rsidRPr="00A546E2">
            <w:fldChar w:fldCharType="separate"/>
          </w:r>
          <w:hyperlink w:anchor="_pc8q8rb6a1d1">
            <w:r w:rsidRPr="00A546E2">
              <w:rPr>
                <w:color w:val="000000"/>
                <w:sz w:val="24"/>
                <w:szCs w:val="24"/>
              </w:rPr>
              <w:t>Contexte et origine</w:t>
            </w:r>
          </w:hyperlink>
          <w:r w:rsidRPr="00A546E2">
            <w:rPr>
              <w:color w:val="000000"/>
              <w:sz w:val="24"/>
              <w:szCs w:val="24"/>
            </w:rPr>
            <w:tab/>
          </w:r>
          <w:r w:rsidRPr="00A546E2">
            <w:fldChar w:fldCharType="begin"/>
          </w:r>
          <w:r w:rsidRPr="00A546E2">
            <w:instrText xml:space="preserve"> PAGEREF _pc8q8rb6a1d1 \h </w:instrText>
          </w:r>
          <w:r w:rsidRPr="00A546E2">
            <w:fldChar w:fldCharType="separate"/>
          </w:r>
          <w:r w:rsidRPr="00A546E2">
            <w:rPr>
              <w:color w:val="000000"/>
              <w:sz w:val="24"/>
              <w:szCs w:val="24"/>
            </w:rPr>
            <w:t>3</w:t>
          </w:r>
          <w:r w:rsidRPr="00A546E2">
            <w:fldChar w:fldCharType="end"/>
          </w:r>
        </w:p>
        <w:p w14:paraId="39760E80" w14:textId="77777777" w:rsidR="006728FB" w:rsidRPr="00A546E2" w:rsidRDefault="00A67B05" w:rsidP="00B479CC">
          <w:pPr>
            <w:spacing w:before="200"/>
            <w:jc w:val="both"/>
            <w:rPr>
              <w:color w:val="000000"/>
              <w:sz w:val="24"/>
              <w:szCs w:val="24"/>
            </w:rPr>
          </w:pPr>
          <w:hyperlink w:anchor="_1zwwi19mki18">
            <w:r w:rsidRPr="00A546E2">
              <w:rPr>
                <w:color w:val="000000"/>
                <w:sz w:val="24"/>
                <w:szCs w:val="24"/>
              </w:rPr>
              <w:t>Besoin général</w:t>
            </w:r>
          </w:hyperlink>
          <w:r w:rsidRPr="00A546E2">
            <w:rPr>
              <w:color w:val="000000"/>
              <w:sz w:val="24"/>
              <w:szCs w:val="24"/>
            </w:rPr>
            <w:tab/>
          </w:r>
          <w:r w:rsidRPr="00A546E2">
            <w:fldChar w:fldCharType="begin"/>
          </w:r>
          <w:r w:rsidRPr="00A546E2">
            <w:instrText xml:space="preserve"> PAGEREF _1zwwi19mki18 \h </w:instrText>
          </w:r>
          <w:r w:rsidRPr="00A546E2">
            <w:fldChar w:fldCharType="separate"/>
          </w:r>
          <w:r w:rsidRPr="00A546E2">
            <w:rPr>
              <w:color w:val="000000"/>
              <w:sz w:val="24"/>
              <w:szCs w:val="24"/>
            </w:rPr>
            <w:t>4</w:t>
          </w:r>
          <w:r w:rsidRPr="00A546E2">
            <w:fldChar w:fldCharType="end"/>
          </w:r>
        </w:p>
        <w:p w14:paraId="01172696" w14:textId="77777777" w:rsidR="006728FB" w:rsidRPr="00A546E2" w:rsidRDefault="00A67B05" w:rsidP="00B479CC">
          <w:pPr>
            <w:spacing w:before="200"/>
            <w:jc w:val="both"/>
            <w:rPr>
              <w:color w:val="000000"/>
              <w:sz w:val="24"/>
              <w:szCs w:val="24"/>
            </w:rPr>
          </w:pPr>
          <w:hyperlink w:anchor="_xdlhkcxvqgfr">
            <w:r w:rsidRPr="00A546E2">
              <w:rPr>
                <w:color w:val="000000"/>
                <w:sz w:val="24"/>
                <w:szCs w:val="24"/>
              </w:rPr>
              <w:t>Objectifs</w:t>
            </w:r>
          </w:hyperlink>
          <w:r w:rsidRPr="00A546E2">
            <w:rPr>
              <w:color w:val="000000"/>
              <w:sz w:val="24"/>
              <w:szCs w:val="24"/>
            </w:rPr>
            <w:tab/>
          </w:r>
          <w:r w:rsidRPr="00A546E2">
            <w:fldChar w:fldCharType="begin"/>
          </w:r>
          <w:r w:rsidRPr="00A546E2">
            <w:instrText xml:space="preserve"> PAGEREF _xdlhkcxvqgfr \h </w:instrText>
          </w:r>
          <w:r w:rsidRPr="00A546E2">
            <w:fldChar w:fldCharType="separate"/>
          </w:r>
          <w:r w:rsidRPr="00A546E2">
            <w:rPr>
              <w:color w:val="000000"/>
              <w:sz w:val="24"/>
              <w:szCs w:val="24"/>
            </w:rPr>
            <w:t>4</w:t>
          </w:r>
          <w:r w:rsidRPr="00A546E2">
            <w:fldChar w:fldCharType="end"/>
          </w:r>
        </w:p>
        <w:p w14:paraId="702FF30D" w14:textId="77777777" w:rsidR="006728FB" w:rsidRPr="00A546E2" w:rsidRDefault="00A67B05" w:rsidP="00B479CC">
          <w:pPr>
            <w:spacing w:before="200"/>
            <w:jc w:val="both"/>
            <w:rPr>
              <w:color w:val="000000"/>
              <w:sz w:val="24"/>
              <w:szCs w:val="24"/>
            </w:rPr>
          </w:pPr>
          <w:hyperlink w:anchor="_qydi24uzjoof">
            <w:r w:rsidRPr="00A546E2">
              <w:rPr>
                <w:color w:val="000000"/>
                <w:sz w:val="24"/>
                <w:szCs w:val="24"/>
              </w:rPr>
              <w:t>Fonctions principales</w:t>
            </w:r>
          </w:hyperlink>
          <w:r w:rsidRPr="00A546E2">
            <w:rPr>
              <w:color w:val="000000"/>
              <w:sz w:val="24"/>
              <w:szCs w:val="24"/>
            </w:rPr>
            <w:tab/>
          </w:r>
          <w:r w:rsidRPr="00A546E2">
            <w:fldChar w:fldCharType="begin"/>
          </w:r>
          <w:r w:rsidRPr="00A546E2">
            <w:instrText xml:space="preserve"> PAGEREF _qydi24uzjoof \h </w:instrText>
          </w:r>
          <w:r w:rsidRPr="00A546E2">
            <w:fldChar w:fldCharType="separate"/>
          </w:r>
          <w:r w:rsidRPr="00A546E2">
            <w:rPr>
              <w:color w:val="000000"/>
              <w:sz w:val="24"/>
              <w:szCs w:val="24"/>
            </w:rPr>
            <w:t>5</w:t>
          </w:r>
          <w:r w:rsidRPr="00A546E2">
            <w:fldChar w:fldCharType="end"/>
          </w:r>
        </w:p>
        <w:p w14:paraId="7A8C1A27" w14:textId="77777777" w:rsidR="006728FB" w:rsidRPr="00A546E2" w:rsidRDefault="00A67B05" w:rsidP="00B479CC">
          <w:pPr>
            <w:spacing w:before="200"/>
            <w:jc w:val="both"/>
            <w:rPr>
              <w:color w:val="000000"/>
              <w:sz w:val="24"/>
              <w:szCs w:val="24"/>
            </w:rPr>
          </w:pPr>
          <w:hyperlink w:anchor="_b9pbijqlxt4o">
            <w:r w:rsidRPr="00A546E2">
              <w:rPr>
                <w:color w:val="000000"/>
                <w:sz w:val="24"/>
                <w:szCs w:val="24"/>
              </w:rPr>
              <w:t>Contraintes</w:t>
            </w:r>
          </w:hyperlink>
          <w:r w:rsidRPr="00A546E2">
            <w:rPr>
              <w:color w:val="000000"/>
              <w:sz w:val="24"/>
              <w:szCs w:val="24"/>
            </w:rPr>
            <w:tab/>
          </w:r>
          <w:r w:rsidRPr="00A546E2">
            <w:fldChar w:fldCharType="begin"/>
          </w:r>
          <w:r w:rsidRPr="00A546E2">
            <w:instrText xml:space="preserve"> PAGEREF _b9pbijqlxt4o \h </w:instrText>
          </w:r>
          <w:r w:rsidRPr="00A546E2">
            <w:fldChar w:fldCharType="separate"/>
          </w:r>
          <w:r w:rsidRPr="00A546E2">
            <w:rPr>
              <w:color w:val="000000"/>
              <w:sz w:val="24"/>
              <w:szCs w:val="24"/>
            </w:rPr>
            <w:t>5</w:t>
          </w:r>
          <w:r w:rsidRPr="00A546E2">
            <w:fldChar w:fldCharType="end"/>
          </w:r>
        </w:p>
        <w:p w14:paraId="6BD44D37" w14:textId="77777777" w:rsidR="006728FB" w:rsidRPr="00A546E2" w:rsidRDefault="00A67B05" w:rsidP="00B479CC">
          <w:pPr>
            <w:spacing w:before="200"/>
            <w:jc w:val="both"/>
            <w:rPr>
              <w:color w:val="000000"/>
              <w:sz w:val="24"/>
              <w:szCs w:val="24"/>
            </w:rPr>
          </w:pPr>
          <w:hyperlink w:anchor="_qzcr3eyyrplc">
            <w:r w:rsidRPr="00A546E2">
              <w:rPr>
                <w:color w:val="000000"/>
                <w:sz w:val="24"/>
                <w:szCs w:val="24"/>
              </w:rPr>
              <w:t>Acteurs</w:t>
            </w:r>
          </w:hyperlink>
          <w:r w:rsidRPr="00A546E2">
            <w:rPr>
              <w:color w:val="000000"/>
              <w:sz w:val="24"/>
              <w:szCs w:val="24"/>
            </w:rPr>
            <w:tab/>
          </w:r>
          <w:r w:rsidRPr="00A546E2">
            <w:fldChar w:fldCharType="begin"/>
          </w:r>
          <w:r w:rsidRPr="00A546E2">
            <w:instrText xml:space="preserve"> PAGEREF _qzcr3eyyrplc \h </w:instrText>
          </w:r>
          <w:r w:rsidRPr="00A546E2">
            <w:fldChar w:fldCharType="separate"/>
          </w:r>
          <w:r w:rsidRPr="00A546E2">
            <w:rPr>
              <w:color w:val="000000"/>
              <w:sz w:val="24"/>
              <w:szCs w:val="24"/>
            </w:rPr>
            <w:t>6</w:t>
          </w:r>
          <w:r w:rsidRPr="00A546E2">
            <w:fldChar w:fldCharType="end"/>
          </w:r>
        </w:p>
        <w:p w14:paraId="4AA32B58" w14:textId="77777777" w:rsidR="006728FB" w:rsidRPr="00A546E2" w:rsidRDefault="00A67B05" w:rsidP="00B479CC">
          <w:pPr>
            <w:spacing w:before="200"/>
            <w:jc w:val="both"/>
            <w:rPr>
              <w:color w:val="000000"/>
              <w:sz w:val="24"/>
              <w:szCs w:val="24"/>
            </w:rPr>
          </w:pPr>
          <w:hyperlink w:anchor="_rxub7wd5wo64">
            <w:r w:rsidRPr="00A546E2">
              <w:rPr>
                <w:color w:val="000000"/>
                <w:sz w:val="24"/>
                <w:szCs w:val="24"/>
              </w:rPr>
              <w:t>Livrables</w:t>
            </w:r>
          </w:hyperlink>
          <w:r w:rsidRPr="00A546E2">
            <w:rPr>
              <w:color w:val="000000"/>
              <w:sz w:val="24"/>
              <w:szCs w:val="24"/>
            </w:rPr>
            <w:tab/>
          </w:r>
          <w:r w:rsidRPr="00A546E2">
            <w:fldChar w:fldCharType="begin"/>
          </w:r>
          <w:r w:rsidRPr="00A546E2">
            <w:instrText xml:space="preserve"> PAGEREF _rxub7wd5wo64 \h </w:instrText>
          </w:r>
          <w:r w:rsidRPr="00A546E2">
            <w:fldChar w:fldCharType="separate"/>
          </w:r>
          <w:r w:rsidRPr="00A546E2">
            <w:rPr>
              <w:color w:val="000000"/>
              <w:sz w:val="24"/>
              <w:szCs w:val="24"/>
            </w:rPr>
            <w:t>6</w:t>
          </w:r>
          <w:r w:rsidRPr="00A546E2">
            <w:fldChar w:fldCharType="end"/>
          </w:r>
        </w:p>
        <w:p w14:paraId="70C2AC40" w14:textId="77777777" w:rsidR="006728FB" w:rsidRPr="00A546E2" w:rsidRDefault="00A67B05" w:rsidP="00B479CC">
          <w:pPr>
            <w:spacing w:before="200"/>
            <w:jc w:val="both"/>
            <w:rPr>
              <w:color w:val="000000"/>
              <w:sz w:val="24"/>
              <w:szCs w:val="24"/>
            </w:rPr>
          </w:pPr>
          <w:hyperlink w:anchor="_u1p7j6x38itu">
            <w:r w:rsidRPr="00A546E2">
              <w:rPr>
                <w:color w:val="000000"/>
                <w:sz w:val="24"/>
                <w:szCs w:val="24"/>
              </w:rPr>
              <w:t>Échéancier</w:t>
            </w:r>
          </w:hyperlink>
          <w:r w:rsidRPr="00A546E2">
            <w:rPr>
              <w:color w:val="000000"/>
              <w:sz w:val="24"/>
              <w:szCs w:val="24"/>
            </w:rPr>
            <w:tab/>
          </w:r>
          <w:r w:rsidRPr="00A546E2">
            <w:fldChar w:fldCharType="begin"/>
          </w:r>
          <w:r w:rsidRPr="00A546E2">
            <w:instrText xml:space="preserve"> PAGEREF _u1p7j6x38itu \h </w:instrText>
          </w:r>
          <w:r w:rsidRPr="00A546E2">
            <w:fldChar w:fldCharType="separate"/>
          </w:r>
          <w:r w:rsidRPr="00A546E2">
            <w:rPr>
              <w:color w:val="000000"/>
              <w:sz w:val="24"/>
              <w:szCs w:val="24"/>
            </w:rPr>
            <w:t>6</w:t>
          </w:r>
          <w:r w:rsidRPr="00A546E2">
            <w:fldChar w:fldCharType="end"/>
          </w:r>
        </w:p>
        <w:p w14:paraId="775718EB" w14:textId="77777777" w:rsidR="006728FB" w:rsidRPr="00A546E2" w:rsidRDefault="00A67B05" w:rsidP="00B479CC">
          <w:pPr>
            <w:spacing w:before="200" w:after="80"/>
            <w:jc w:val="both"/>
            <w:rPr>
              <w:color w:val="000000"/>
            </w:rPr>
          </w:pPr>
          <w:hyperlink w:anchor="_3u4w1bfzgz8m">
            <w:r w:rsidRPr="00A546E2">
              <w:rPr>
                <w:color w:val="000000"/>
              </w:rPr>
              <w:t>Budget</w:t>
            </w:r>
          </w:hyperlink>
          <w:r w:rsidRPr="00A546E2">
            <w:rPr>
              <w:color w:val="000000"/>
            </w:rPr>
            <w:tab/>
          </w:r>
          <w:r w:rsidRPr="00A546E2">
            <w:fldChar w:fldCharType="begin"/>
          </w:r>
          <w:r w:rsidRPr="00A546E2">
            <w:instrText xml:space="preserve"> PAGEREF _3u4w1bfzgz8m \h </w:instrText>
          </w:r>
          <w:r w:rsidRPr="00A546E2">
            <w:fldChar w:fldCharType="separate"/>
          </w:r>
          <w:r w:rsidRPr="00A546E2">
            <w:rPr>
              <w:color w:val="000000"/>
            </w:rPr>
            <w:t>6</w:t>
          </w:r>
          <w:r w:rsidRPr="00A546E2">
            <w:fldChar w:fldCharType="end"/>
          </w:r>
          <w:r w:rsidRPr="00A546E2">
            <w:fldChar w:fldCharType="end"/>
          </w:r>
        </w:p>
      </w:sdtContent>
    </w:sdt>
    <w:p w14:paraId="6363F15F" w14:textId="77777777" w:rsidR="006728FB" w:rsidRPr="00A546E2" w:rsidRDefault="006728FB" w:rsidP="00B479CC">
      <w:pPr>
        <w:jc w:val="both"/>
        <w:rPr>
          <w:sz w:val="36"/>
          <w:szCs w:val="36"/>
        </w:rPr>
      </w:pPr>
    </w:p>
    <w:p w14:paraId="0C2FA90C" w14:textId="77777777" w:rsidR="006728FB" w:rsidRPr="00A546E2" w:rsidRDefault="006728FB" w:rsidP="00B479CC">
      <w:pPr>
        <w:jc w:val="both"/>
        <w:rPr>
          <w:sz w:val="36"/>
          <w:szCs w:val="36"/>
        </w:rPr>
      </w:pPr>
    </w:p>
    <w:p w14:paraId="1B74FB8A" w14:textId="77777777" w:rsidR="006728FB" w:rsidRPr="00A546E2" w:rsidRDefault="00A67B05" w:rsidP="00B479CC">
      <w:pPr>
        <w:jc w:val="both"/>
        <w:rPr>
          <w:sz w:val="36"/>
          <w:szCs w:val="36"/>
        </w:rPr>
      </w:pPr>
      <w:r w:rsidRPr="00A546E2">
        <w:br w:type="page"/>
      </w:r>
    </w:p>
    <w:p w14:paraId="71E2B03A" w14:textId="77777777" w:rsidR="006728FB" w:rsidRPr="00A546E2" w:rsidRDefault="00A67B05" w:rsidP="00B479CC">
      <w:pPr>
        <w:pStyle w:val="Titre1"/>
        <w:numPr>
          <w:ilvl w:val="0"/>
          <w:numId w:val="1"/>
        </w:numPr>
        <w:jc w:val="both"/>
      </w:pPr>
      <w:bookmarkStart w:id="0" w:name="_pc8q8rb6a1d1" w:colFirst="0" w:colLast="0"/>
      <w:bookmarkEnd w:id="0"/>
      <w:r w:rsidRPr="00A546E2">
        <w:lastRenderedPageBreak/>
        <w:t>Contexte et origine</w:t>
      </w:r>
    </w:p>
    <w:p w14:paraId="6198EA03" w14:textId="77777777" w:rsidR="00796AD4" w:rsidRPr="00057113" w:rsidRDefault="00796AD4" w:rsidP="00B479CC">
      <w:pPr>
        <w:jc w:val="both"/>
      </w:pPr>
    </w:p>
    <w:p w14:paraId="3DF1D138" w14:textId="742567F9" w:rsidR="006728FB" w:rsidRPr="00057113" w:rsidRDefault="00170D26" w:rsidP="00B479CC">
      <w:pPr>
        <w:ind w:left="720"/>
        <w:jc w:val="both"/>
        <w:rPr>
          <w:sz w:val="24"/>
          <w:szCs w:val="24"/>
        </w:rPr>
      </w:pPr>
      <w:r w:rsidRPr="00057113">
        <w:rPr>
          <w:sz w:val="24"/>
          <w:szCs w:val="24"/>
        </w:rPr>
        <w:t>Notre compagnie réalise des mesures de température et d'humidité chez l’habitant pour faire des analyses de performances thermiques des habitations. Pour assurer cela nous utilis</w:t>
      </w:r>
      <w:r w:rsidR="00DD7F23" w:rsidRPr="00057113">
        <w:rPr>
          <w:sz w:val="24"/>
          <w:szCs w:val="24"/>
        </w:rPr>
        <w:t>erons</w:t>
      </w:r>
      <w:r w:rsidRPr="00057113">
        <w:rPr>
          <w:sz w:val="24"/>
          <w:szCs w:val="24"/>
        </w:rPr>
        <w:t xml:space="preserve"> un dispositif de 1ère génération (photo page 1). Dans la version actuelle du dispositif et des opérations, nos techniciens se déplacent une première fois chez l’habitant pour installer le dispositif de mesure comportant un capteur, un MCU et une carte SD pour le stockage des mesures. Nos techniciens se déplacent une seconde fois après quelques jours pour récupérer le dispositif avec les données de la carte SD pour les analyser. Cette version du produit ne répond plus à nos besoins et aux avancées technologiques. Aussi, les déplacements sont couteux en temps et en argent</w:t>
      </w:r>
      <w:r w:rsidR="00DD2A50" w:rsidRPr="00057113">
        <w:rPr>
          <w:sz w:val="24"/>
          <w:szCs w:val="24"/>
        </w:rPr>
        <w:t>.</w:t>
      </w:r>
    </w:p>
    <w:p w14:paraId="25C6B421" w14:textId="36AE2173" w:rsidR="006728FB" w:rsidRPr="00057113" w:rsidRDefault="00B479CC" w:rsidP="00057113">
      <w:pPr>
        <w:ind w:left="720"/>
        <w:jc w:val="both"/>
        <w:rPr>
          <w:b/>
          <w:bCs/>
          <w:sz w:val="24"/>
          <w:szCs w:val="24"/>
        </w:rPr>
      </w:pPr>
      <w:r w:rsidRPr="00A546E2">
        <w:rPr>
          <w:bCs/>
          <w:sz w:val="24"/>
          <w:szCs w:val="24"/>
        </w:rPr>
        <w:drawing>
          <wp:anchor distT="0" distB="0" distL="114300" distR="114300" simplePos="0" relativeHeight="251658240" behindDoc="0" locked="0" layoutInCell="1" allowOverlap="1" wp14:anchorId="17DC0C14" wp14:editId="1BFF7686">
            <wp:simplePos x="0" y="0"/>
            <wp:positionH relativeFrom="margin">
              <wp:align>center</wp:align>
            </wp:positionH>
            <wp:positionV relativeFrom="paragraph">
              <wp:posOffset>278765</wp:posOffset>
            </wp:positionV>
            <wp:extent cx="5611008" cy="4077269"/>
            <wp:effectExtent l="0" t="0" r="8890" b="0"/>
            <wp:wrapSquare wrapText="bothSides"/>
            <wp:docPr id="462729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9967" name=""/>
                    <pic:cNvPicPr/>
                  </pic:nvPicPr>
                  <pic:blipFill>
                    <a:blip r:embed="rId7">
                      <a:extLst>
                        <a:ext uri="{28A0092B-C50C-407E-A947-70E740481C1C}">
                          <a14:useLocalDpi xmlns:a14="http://schemas.microsoft.com/office/drawing/2010/main" val="0"/>
                        </a:ext>
                      </a:extLst>
                    </a:blip>
                    <a:stretch>
                      <a:fillRect/>
                    </a:stretch>
                  </pic:blipFill>
                  <pic:spPr>
                    <a:xfrm>
                      <a:off x="0" y="0"/>
                      <a:ext cx="5611008" cy="4077269"/>
                    </a:xfrm>
                    <a:prstGeom prst="rect">
                      <a:avLst/>
                    </a:prstGeom>
                  </pic:spPr>
                </pic:pic>
              </a:graphicData>
            </a:graphic>
          </wp:anchor>
        </w:drawing>
      </w:r>
      <w:bookmarkStart w:id="1" w:name="_1zwwi19mki18" w:colFirst="0" w:colLast="0"/>
      <w:bookmarkEnd w:id="1"/>
    </w:p>
    <w:p w14:paraId="52F9147A" w14:textId="77777777" w:rsidR="006728FB" w:rsidRPr="00A546E2" w:rsidRDefault="00A67B05" w:rsidP="00B479CC">
      <w:pPr>
        <w:pStyle w:val="Titre1"/>
        <w:numPr>
          <w:ilvl w:val="0"/>
          <w:numId w:val="1"/>
        </w:numPr>
        <w:jc w:val="both"/>
      </w:pPr>
      <w:bookmarkStart w:id="2" w:name="_6szeryssg04z" w:colFirst="0" w:colLast="0"/>
      <w:bookmarkEnd w:id="2"/>
      <w:r w:rsidRPr="00A546E2">
        <w:lastRenderedPageBreak/>
        <w:t>Besoin général</w:t>
      </w:r>
    </w:p>
    <w:p w14:paraId="2A1B6858" w14:textId="21B5AD48" w:rsidR="00472BB9" w:rsidRPr="00057113" w:rsidRDefault="00472BB9" w:rsidP="00B479CC">
      <w:pPr>
        <w:jc w:val="both"/>
      </w:pPr>
      <w:r w:rsidRPr="00057113">
        <w:t>Le besoin est un dispositif de mesure et d’affichage de la température et de l'humidité connecté à internet. Les fonctions principales sont la mesure, l’affichage de la température, de l'humidité, de la tension de la batterie et l’envoi des données via WiFi sur une plateforme connectée à internet.</w:t>
      </w:r>
    </w:p>
    <w:p w14:paraId="0C91A43D" w14:textId="77777777" w:rsidR="006728FB" w:rsidRPr="00A546E2" w:rsidRDefault="00A67B05" w:rsidP="00B479CC">
      <w:pPr>
        <w:pStyle w:val="Titre1"/>
        <w:numPr>
          <w:ilvl w:val="0"/>
          <w:numId w:val="1"/>
        </w:numPr>
        <w:jc w:val="both"/>
      </w:pPr>
      <w:bookmarkStart w:id="3" w:name="_xdlhkcxvqgfr" w:colFirst="0" w:colLast="0"/>
      <w:bookmarkEnd w:id="3"/>
      <w:r w:rsidRPr="00A546E2">
        <w:t>Objectifs</w:t>
      </w:r>
    </w:p>
    <w:p w14:paraId="36FD66B7" w14:textId="113E38E0" w:rsidR="000E6118" w:rsidRPr="00057113" w:rsidRDefault="000E6118" w:rsidP="00B479CC">
      <w:pPr>
        <w:jc w:val="both"/>
      </w:pPr>
      <w:r w:rsidRPr="00057113">
        <w:t>Notre objectif serait de faire un seul déplacement pour poser et installer le dispositif. Nous avons pensé donc à la réalisation d’un dispositif de 2ème génération permettant l’envoi des mesures de température et d'humidité via le WiFi du client directement sur notre plateforme infonuagique (Cloud).</w:t>
      </w:r>
    </w:p>
    <w:p w14:paraId="712F9517" w14:textId="77777777" w:rsidR="006728FB" w:rsidRPr="00A546E2" w:rsidRDefault="00A67B05" w:rsidP="00B479CC">
      <w:pPr>
        <w:pStyle w:val="Titre1"/>
        <w:numPr>
          <w:ilvl w:val="0"/>
          <w:numId w:val="1"/>
        </w:numPr>
        <w:jc w:val="both"/>
      </w:pPr>
      <w:r w:rsidRPr="00A546E2">
        <w:t>Fonctions principales</w:t>
      </w:r>
    </w:p>
    <w:p w14:paraId="0A1E7EC5" w14:textId="29984258" w:rsidR="00610A14" w:rsidRPr="00A546E2" w:rsidRDefault="000A4D9C" w:rsidP="00057113">
      <w:pPr>
        <w:jc w:val="both"/>
        <w:rPr>
          <w:lang w:val="fr-CA" w:eastAsia="fr-CA"/>
        </w:rPr>
      </w:pPr>
      <w:r w:rsidRPr="00A546E2">
        <w:rPr>
          <w:lang w:val="fr-CA" w:eastAsia="fr-CA"/>
        </w:rPr>
        <w:t>-</w:t>
      </w:r>
      <w:r w:rsidR="00610A14" w:rsidRPr="00A546E2">
        <w:rPr>
          <w:lang w:val="fr-CA" w:eastAsia="fr-CA"/>
        </w:rPr>
        <w:t xml:space="preserve"> Mesure : Mesurer en temps réel la température et l’humidité.</w:t>
      </w:r>
    </w:p>
    <w:p w14:paraId="4EF21359" w14:textId="3258B35F" w:rsidR="00610A14" w:rsidRPr="00A546E2" w:rsidRDefault="000A4D9C" w:rsidP="00057113">
      <w:pPr>
        <w:jc w:val="both"/>
        <w:rPr>
          <w:lang w:val="fr-CA" w:eastAsia="fr-CA"/>
        </w:rPr>
      </w:pPr>
      <w:r w:rsidRPr="00A546E2">
        <w:rPr>
          <w:lang w:val="fr-CA" w:eastAsia="fr-CA"/>
        </w:rPr>
        <w:t>-</w:t>
      </w:r>
      <w:r w:rsidR="00610A14" w:rsidRPr="00A546E2">
        <w:rPr>
          <w:lang w:val="fr-CA" w:eastAsia="fr-CA"/>
        </w:rPr>
        <w:t xml:space="preserve"> Envoi de données : Transmettre les données via WiFi à une plateforme cloud (ThingsBoard).</w:t>
      </w:r>
    </w:p>
    <w:p w14:paraId="37DD179F" w14:textId="039610B5" w:rsidR="00610A14" w:rsidRPr="00A546E2" w:rsidRDefault="000A4D9C" w:rsidP="00057113">
      <w:pPr>
        <w:jc w:val="both"/>
        <w:rPr>
          <w:lang w:val="fr-CA" w:eastAsia="fr-CA"/>
        </w:rPr>
      </w:pPr>
      <w:r w:rsidRPr="00A546E2">
        <w:rPr>
          <w:lang w:val="fr-CA" w:eastAsia="fr-CA"/>
        </w:rPr>
        <w:t>-</w:t>
      </w:r>
      <w:r w:rsidR="00610A14" w:rsidRPr="00A546E2">
        <w:rPr>
          <w:lang w:val="fr-CA" w:eastAsia="fr-CA"/>
        </w:rPr>
        <w:t xml:space="preserve"> Alerte de batterie faible : Afficher une alerte lorsque la tension de la batterie descend sous 2x1V.</w:t>
      </w:r>
    </w:p>
    <w:p w14:paraId="41E1795C" w14:textId="7D2E5E70" w:rsidR="00610A14" w:rsidRPr="00A546E2" w:rsidRDefault="000A4D9C" w:rsidP="00057113">
      <w:pPr>
        <w:jc w:val="both"/>
      </w:pPr>
      <w:r w:rsidRPr="00A546E2">
        <w:rPr>
          <w:lang w:val="fr-CA" w:eastAsia="fr-CA"/>
        </w:rPr>
        <w:t>-</w:t>
      </w:r>
      <w:r w:rsidR="00610A14" w:rsidRPr="00A546E2">
        <w:rPr>
          <w:lang w:val="fr-CA" w:eastAsia="fr-CA"/>
        </w:rPr>
        <w:t xml:space="preserve"> Mise à jour automatique : Envoyer les données toutes les 5 minutes sur la plateforme cloud.</w:t>
      </w:r>
    </w:p>
    <w:p w14:paraId="3C1A4732" w14:textId="77777777" w:rsidR="006728FB" w:rsidRPr="00A546E2" w:rsidRDefault="00A67B05" w:rsidP="00B479CC">
      <w:pPr>
        <w:pStyle w:val="Titre1"/>
        <w:numPr>
          <w:ilvl w:val="0"/>
          <w:numId w:val="1"/>
        </w:numPr>
        <w:jc w:val="both"/>
      </w:pPr>
      <w:bookmarkStart w:id="4" w:name="_b9pbijqlxt4o" w:colFirst="0" w:colLast="0"/>
      <w:bookmarkEnd w:id="4"/>
      <w:r w:rsidRPr="00A546E2">
        <w:t>Contraintes</w:t>
      </w:r>
    </w:p>
    <w:p w14:paraId="1BD31283" w14:textId="45AA96FD"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eastAsia="fr-CA"/>
        </w:rPr>
        <w:t>-</w:t>
      </w:r>
      <w:r w:rsidRPr="00F91BCD">
        <w:rPr>
          <w:rFonts w:eastAsia="Times New Roman"/>
          <w:bCs/>
          <w:lang w:val="fr-CA" w:eastAsia="fr-CA"/>
        </w:rPr>
        <w:t xml:space="preserve"> Alimentation : 2 piles AA de 1.5V chacune et un interrupteur Marche/Arrêt.</w:t>
      </w:r>
    </w:p>
    <w:p w14:paraId="0B79FE50" w14:textId="11546A48"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w:t>
      </w:r>
      <w:r w:rsidRPr="00F91BCD">
        <w:rPr>
          <w:rFonts w:eastAsia="Times New Roman"/>
          <w:bCs/>
          <w:lang w:val="fr-CA" w:eastAsia="fr-CA"/>
        </w:rPr>
        <w:t xml:space="preserve">  Capteurs : Utilisation du capteur DHT11 ou DHT22 pour mesurer la température et l'humidité.</w:t>
      </w:r>
    </w:p>
    <w:p w14:paraId="621E0AEB" w14:textId="73969214"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w:t>
      </w:r>
      <w:r w:rsidRPr="00F91BCD">
        <w:rPr>
          <w:rFonts w:eastAsia="Times New Roman"/>
          <w:bCs/>
          <w:lang w:val="fr-CA" w:eastAsia="fr-CA"/>
        </w:rPr>
        <w:t xml:space="preserve">  Microcontrôleur : Utilisation du Raspberry Pi Pico avec connectivité WiFi.</w:t>
      </w:r>
    </w:p>
    <w:p w14:paraId="3595BAA1" w14:textId="29A58883"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w:t>
      </w:r>
      <w:r w:rsidRPr="00F91BCD">
        <w:rPr>
          <w:rFonts w:eastAsia="Times New Roman"/>
          <w:bCs/>
          <w:lang w:val="fr-CA" w:eastAsia="fr-CA"/>
        </w:rPr>
        <w:t xml:space="preserve">  Support électronique : Utilisation d’une carte de montage électronique, avec un PCB simple ou double face. Les MCU ne doivent pas être soudés et doivent avoir des supports pour montage.</w:t>
      </w:r>
    </w:p>
    <w:p w14:paraId="4C25837C" w14:textId="2897441E"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w:t>
      </w:r>
      <w:r w:rsidRPr="00F91BCD">
        <w:rPr>
          <w:rFonts w:eastAsia="Times New Roman"/>
          <w:bCs/>
          <w:lang w:val="fr-CA" w:eastAsia="fr-CA"/>
        </w:rPr>
        <w:t xml:space="preserve">  Boitier 3D : Un boîtier parallélépipédique avec un crochet pour fixation, accès au port USB pour la programmation et vis M2 pour la fixation du PCB. Aucune colle ne doit être utilisée pour fixer les composants électroniques.</w:t>
      </w:r>
    </w:p>
    <w:p w14:paraId="56321372" w14:textId="48F4DD8F"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w:t>
      </w:r>
      <w:r w:rsidRPr="00F91BCD">
        <w:rPr>
          <w:rFonts w:eastAsia="Times New Roman"/>
          <w:bCs/>
          <w:lang w:val="fr-CA" w:eastAsia="fr-CA"/>
        </w:rPr>
        <w:t xml:space="preserve">  Cloud : Utilisation de ThingsBoard pour l'affichage des données, avec mise à jour toutes les 5 minutes. Le système doit afficher la température, l'humidité et la tension de la batterie avec alerte de batterie faible.</w:t>
      </w:r>
    </w:p>
    <w:p w14:paraId="7739C4FF" w14:textId="2D9F2CE9" w:rsidR="00F91BCD"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w:t>
      </w:r>
      <w:r w:rsidRPr="00F91BCD">
        <w:rPr>
          <w:rFonts w:eastAsia="Times New Roman"/>
          <w:bCs/>
          <w:lang w:val="fr-CA" w:eastAsia="fr-CA"/>
        </w:rPr>
        <w:t xml:space="preserve">  Plateforme de développement : Utilisation de Fusion 360 pour concevoir le boîtier.</w:t>
      </w:r>
    </w:p>
    <w:p w14:paraId="48D26284" w14:textId="3ED03ADD" w:rsidR="00B07E6F" w:rsidRPr="00F91BCD" w:rsidRDefault="00D60B15" w:rsidP="00F91BCD">
      <w:pPr>
        <w:spacing w:before="0"/>
        <w:jc w:val="both"/>
        <w:rPr>
          <w:bCs/>
        </w:rPr>
      </w:pPr>
      <w:r w:rsidRPr="00F91BCD">
        <w:rPr>
          <w:rFonts w:eastAsia="Times New Roman"/>
          <w:bCs/>
          <w:lang w:val="fr-CA" w:eastAsia="fr-CA"/>
        </w:rPr>
        <w:t>-</w:t>
      </w:r>
      <w:r w:rsidRPr="00F91BCD">
        <w:rPr>
          <w:rFonts w:eastAsia="Times New Roman"/>
          <w:bCs/>
          <w:lang w:val="fr-CA" w:eastAsia="fr-CA"/>
        </w:rPr>
        <w:t xml:space="preserve">  Documentation : Gestion du projet via GitHub.</w:t>
      </w:r>
    </w:p>
    <w:p w14:paraId="53168665" w14:textId="77777777" w:rsidR="006728FB" w:rsidRPr="00A546E2" w:rsidRDefault="00A67B05" w:rsidP="00B479CC">
      <w:pPr>
        <w:pStyle w:val="Titre1"/>
        <w:numPr>
          <w:ilvl w:val="0"/>
          <w:numId w:val="1"/>
        </w:numPr>
        <w:jc w:val="both"/>
      </w:pPr>
      <w:r w:rsidRPr="00A546E2">
        <w:t>Acteurs</w:t>
      </w:r>
    </w:p>
    <w:p w14:paraId="222EA1D7" w14:textId="77777777" w:rsidR="006728FB" w:rsidRPr="00057113" w:rsidRDefault="00A67B05" w:rsidP="00B479CC">
      <w:pPr>
        <w:ind w:left="720"/>
        <w:jc w:val="both"/>
        <w:rPr>
          <w:sz w:val="24"/>
          <w:szCs w:val="24"/>
        </w:rPr>
      </w:pPr>
      <w:r w:rsidRPr="00057113">
        <w:rPr>
          <w:sz w:val="24"/>
          <w:szCs w:val="24"/>
        </w:rPr>
        <w:t>Les différents acteurs liés à ce projet sont les suivants :</w:t>
      </w:r>
    </w:p>
    <w:p w14:paraId="2FAF3F01" w14:textId="6A4F4474" w:rsidR="00141AB4" w:rsidRPr="00057113" w:rsidRDefault="0019398F" w:rsidP="00B479CC">
      <w:pPr>
        <w:pStyle w:val="Paragraphedeliste"/>
        <w:numPr>
          <w:ilvl w:val="0"/>
          <w:numId w:val="4"/>
        </w:numPr>
        <w:jc w:val="both"/>
        <w:rPr>
          <w:sz w:val="24"/>
          <w:szCs w:val="24"/>
        </w:rPr>
      </w:pPr>
      <w:r w:rsidRPr="00057113">
        <w:rPr>
          <w:sz w:val="24"/>
          <w:szCs w:val="24"/>
        </w:rPr>
        <w:lastRenderedPageBreak/>
        <w:t>Les membres de l’équipe XAAN composée de Aidan</w:t>
      </w:r>
      <w:r w:rsidR="00600206" w:rsidRPr="00057113">
        <w:rPr>
          <w:sz w:val="24"/>
          <w:szCs w:val="24"/>
        </w:rPr>
        <w:t xml:space="preserve"> </w:t>
      </w:r>
      <w:r w:rsidR="00A04AED" w:rsidRPr="00057113">
        <w:rPr>
          <w:sz w:val="24"/>
          <w:szCs w:val="24"/>
        </w:rPr>
        <w:t>Mcnulty,</w:t>
      </w:r>
      <w:r w:rsidR="00600206" w:rsidRPr="00057113">
        <w:rPr>
          <w:sz w:val="24"/>
          <w:szCs w:val="24"/>
        </w:rPr>
        <w:t xml:space="preserve"> Alexandre </w:t>
      </w:r>
      <w:r w:rsidR="00A04AED" w:rsidRPr="00057113">
        <w:rPr>
          <w:sz w:val="24"/>
          <w:szCs w:val="24"/>
        </w:rPr>
        <w:t>Nadeau,</w:t>
      </w:r>
      <w:r w:rsidR="00600206" w:rsidRPr="00057113">
        <w:rPr>
          <w:sz w:val="24"/>
          <w:szCs w:val="24"/>
        </w:rPr>
        <w:t xml:space="preserve"> Xavier Robitaille</w:t>
      </w:r>
      <w:r w:rsidR="00A04AED" w:rsidRPr="00057113">
        <w:rPr>
          <w:sz w:val="24"/>
          <w:szCs w:val="24"/>
        </w:rPr>
        <w:t>,</w:t>
      </w:r>
      <w:r w:rsidR="00C121CA" w:rsidRPr="00057113">
        <w:rPr>
          <w:sz w:val="24"/>
          <w:szCs w:val="24"/>
        </w:rPr>
        <w:t xml:space="preserve"> Nathan-Raphael Tassé</w:t>
      </w:r>
    </w:p>
    <w:p w14:paraId="1D14F395" w14:textId="1904093B" w:rsidR="008174FE" w:rsidRPr="00057113" w:rsidRDefault="009A5D26" w:rsidP="00B479CC">
      <w:pPr>
        <w:pStyle w:val="Paragraphedeliste"/>
        <w:numPr>
          <w:ilvl w:val="0"/>
          <w:numId w:val="4"/>
        </w:numPr>
        <w:jc w:val="both"/>
        <w:rPr>
          <w:sz w:val="24"/>
          <w:szCs w:val="24"/>
        </w:rPr>
      </w:pPr>
      <w:r w:rsidRPr="00057113">
        <w:rPr>
          <w:sz w:val="24"/>
          <w:szCs w:val="24"/>
        </w:rPr>
        <w:t>Bilal (enseignant</w:t>
      </w:r>
      <w:r w:rsidRPr="00057113">
        <w:rPr>
          <w:sz w:val="24"/>
          <w:szCs w:val="24"/>
        </w:rPr>
        <w:t xml:space="preserve"> en génie électrique) comme client du projet</w:t>
      </w:r>
    </w:p>
    <w:p w14:paraId="676FB567" w14:textId="52996833" w:rsidR="005A3513" w:rsidRPr="00057113" w:rsidRDefault="00141AB4" w:rsidP="00B479CC">
      <w:pPr>
        <w:numPr>
          <w:ilvl w:val="0"/>
          <w:numId w:val="4"/>
        </w:numPr>
        <w:jc w:val="both"/>
        <w:rPr>
          <w:sz w:val="24"/>
          <w:szCs w:val="24"/>
        </w:rPr>
      </w:pPr>
      <w:r w:rsidRPr="00057113">
        <w:rPr>
          <w:sz w:val="24"/>
          <w:szCs w:val="24"/>
        </w:rPr>
        <w:t xml:space="preserve">Maxime et Alexis </w:t>
      </w:r>
      <w:r w:rsidR="009A5D26" w:rsidRPr="00057113">
        <w:rPr>
          <w:sz w:val="24"/>
          <w:szCs w:val="24"/>
        </w:rPr>
        <w:t>t</w:t>
      </w:r>
      <w:r w:rsidR="00CF7900" w:rsidRPr="00057113">
        <w:rPr>
          <w:sz w:val="24"/>
          <w:szCs w:val="24"/>
        </w:rPr>
        <w:t>echnicien</w:t>
      </w:r>
      <w:r w:rsidR="009A5D26" w:rsidRPr="00057113">
        <w:rPr>
          <w:sz w:val="24"/>
          <w:szCs w:val="24"/>
        </w:rPr>
        <w:t>s</w:t>
      </w:r>
      <w:r w:rsidR="00CF7900" w:rsidRPr="00057113">
        <w:rPr>
          <w:sz w:val="24"/>
          <w:szCs w:val="24"/>
        </w:rPr>
        <w:t xml:space="preserve"> de laboratoire du département </w:t>
      </w:r>
      <w:r w:rsidR="00016369" w:rsidRPr="00057113">
        <w:rPr>
          <w:sz w:val="24"/>
          <w:szCs w:val="24"/>
        </w:rPr>
        <w:t>en tant que fournisseur pour le projet</w:t>
      </w:r>
    </w:p>
    <w:p w14:paraId="7AC10B79" w14:textId="4A5F83FB" w:rsidR="00016369" w:rsidRPr="00057113" w:rsidRDefault="00016369" w:rsidP="00B479CC">
      <w:pPr>
        <w:numPr>
          <w:ilvl w:val="0"/>
          <w:numId w:val="4"/>
        </w:numPr>
        <w:jc w:val="both"/>
        <w:rPr>
          <w:sz w:val="24"/>
          <w:szCs w:val="24"/>
        </w:rPr>
      </w:pPr>
      <w:r w:rsidRPr="00057113">
        <w:rPr>
          <w:sz w:val="24"/>
          <w:szCs w:val="24"/>
        </w:rPr>
        <w:t>Département en génie électrique en tant que financement</w:t>
      </w:r>
      <w:r w:rsidR="00AD0C3F" w:rsidRPr="00057113">
        <w:rPr>
          <w:sz w:val="24"/>
          <w:szCs w:val="24"/>
        </w:rPr>
        <w:t xml:space="preserve"> pour le projet</w:t>
      </w:r>
    </w:p>
    <w:p w14:paraId="582BCDA7" w14:textId="77777777" w:rsidR="006728FB" w:rsidRPr="00A546E2" w:rsidRDefault="00A67B05" w:rsidP="00B479CC">
      <w:pPr>
        <w:pStyle w:val="Titre1"/>
        <w:numPr>
          <w:ilvl w:val="0"/>
          <w:numId w:val="1"/>
        </w:numPr>
        <w:jc w:val="both"/>
      </w:pPr>
      <w:bookmarkStart w:id="5" w:name="_rxub7wd5wo64" w:colFirst="0" w:colLast="0"/>
      <w:bookmarkEnd w:id="5"/>
      <w:r w:rsidRPr="00A546E2">
        <w:t>Livrables</w:t>
      </w:r>
    </w:p>
    <w:p w14:paraId="67A474BB" w14:textId="4D130475" w:rsidR="00DA4738" w:rsidRPr="00A546E2" w:rsidRDefault="00DA4738" w:rsidP="00B479CC">
      <w:pPr>
        <w:pStyle w:val="Paragraphedeliste"/>
        <w:tabs>
          <w:tab w:val="clear" w:pos="9360"/>
        </w:tabs>
        <w:spacing w:before="0"/>
        <w:jc w:val="both"/>
        <w:rPr>
          <w:rFonts w:eastAsia="Times New Roman"/>
          <w:sz w:val="24"/>
          <w:szCs w:val="24"/>
          <w:lang w:val="fr-CA" w:eastAsia="fr-CA"/>
        </w:rPr>
      </w:pPr>
      <w:r w:rsidRPr="00A546E2">
        <w:rPr>
          <w:rFonts w:eastAsia="Times New Roman"/>
          <w:b/>
          <w:sz w:val="24"/>
          <w:szCs w:val="24"/>
          <w:lang w:val="fr-CA" w:eastAsia="fr-CA"/>
        </w:rPr>
        <w:t>-</w:t>
      </w:r>
      <w:r w:rsidRPr="00A546E2">
        <w:rPr>
          <w:rFonts w:eastAsia="Times New Roman"/>
          <w:sz w:val="24"/>
          <w:szCs w:val="24"/>
          <w:lang w:val="fr-CA" w:eastAsia="fr-CA"/>
        </w:rPr>
        <w:t xml:space="preserve">  Dispositif fonctionnel mesurant et affichant la température et l'humidité.</w:t>
      </w:r>
    </w:p>
    <w:p w14:paraId="2B1F2664" w14:textId="010D8598" w:rsidR="00DA4738" w:rsidRPr="00A546E2" w:rsidRDefault="00DA4738" w:rsidP="00B479CC">
      <w:pPr>
        <w:pStyle w:val="Paragraphedeliste"/>
        <w:tabs>
          <w:tab w:val="clear" w:pos="9360"/>
        </w:tabs>
        <w:spacing w:before="0"/>
        <w:jc w:val="both"/>
        <w:rPr>
          <w:rFonts w:eastAsia="Times New Roman"/>
          <w:sz w:val="24"/>
          <w:szCs w:val="24"/>
          <w:lang w:val="fr-CA" w:eastAsia="fr-CA"/>
        </w:rPr>
      </w:pPr>
      <w:r w:rsidRPr="00A546E2">
        <w:rPr>
          <w:rFonts w:eastAsia="Times New Roman"/>
          <w:b/>
          <w:sz w:val="24"/>
          <w:szCs w:val="24"/>
          <w:lang w:val="fr-CA" w:eastAsia="fr-CA"/>
        </w:rPr>
        <w:t>-</w:t>
      </w:r>
      <w:r w:rsidRPr="00A546E2">
        <w:rPr>
          <w:rFonts w:eastAsia="Times New Roman"/>
          <w:sz w:val="24"/>
          <w:szCs w:val="24"/>
          <w:lang w:val="fr-CA" w:eastAsia="fr-CA"/>
        </w:rPr>
        <w:t xml:space="preserve">  Système de transmission des données via WiFi vers la plateforme cloud.</w:t>
      </w:r>
    </w:p>
    <w:p w14:paraId="651098DA" w14:textId="448DC1FE" w:rsidR="00DA4738" w:rsidRPr="00A546E2" w:rsidRDefault="00DA4738" w:rsidP="00B479CC">
      <w:pPr>
        <w:pStyle w:val="Paragraphedeliste"/>
        <w:tabs>
          <w:tab w:val="clear" w:pos="9360"/>
        </w:tabs>
        <w:spacing w:before="0"/>
        <w:jc w:val="both"/>
        <w:rPr>
          <w:rFonts w:eastAsia="Times New Roman"/>
          <w:sz w:val="24"/>
          <w:szCs w:val="24"/>
          <w:lang w:val="fr-CA" w:eastAsia="fr-CA"/>
        </w:rPr>
      </w:pPr>
      <w:r w:rsidRPr="00A546E2">
        <w:rPr>
          <w:rFonts w:eastAsia="Times New Roman"/>
          <w:b/>
          <w:sz w:val="24"/>
          <w:szCs w:val="24"/>
          <w:lang w:val="fr-CA" w:eastAsia="fr-CA"/>
        </w:rPr>
        <w:t>-</w:t>
      </w:r>
      <w:r w:rsidRPr="00A546E2">
        <w:rPr>
          <w:rFonts w:eastAsia="Times New Roman"/>
          <w:sz w:val="24"/>
          <w:szCs w:val="24"/>
          <w:lang w:val="fr-CA" w:eastAsia="fr-CA"/>
        </w:rPr>
        <w:t xml:space="preserve">  Documentation technique du projet.</w:t>
      </w:r>
    </w:p>
    <w:p w14:paraId="06D394B1" w14:textId="05FBAADD" w:rsidR="00DA4738" w:rsidRPr="00A546E2" w:rsidRDefault="00DA4738" w:rsidP="00B479CC">
      <w:pPr>
        <w:pStyle w:val="Paragraphedeliste"/>
        <w:jc w:val="both"/>
      </w:pPr>
      <w:r w:rsidRPr="00A546E2">
        <w:rPr>
          <w:rFonts w:eastAsia="Times New Roman"/>
          <w:b/>
          <w:sz w:val="24"/>
          <w:szCs w:val="24"/>
          <w:lang w:val="fr-CA" w:eastAsia="fr-CA"/>
        </w:rPr>
        <w:t>-</w:t>
      </w:r>
      <w:r w:rsidRPr="00A546E2">
        <w:rPr>
          <w:rFonts w:eastAsia="Times New Roman"/>
          <w:sz w:val="24"/>
          <w:szCs w:val="24"/>
          <w:lang w:val="fr-CA" w:eastAsia="fr-CA"/>
        </w:rPr>
        <w:t xml:space="preserve">  Manuel d’utilisation du produit.</w:t>
      </w:r>
    </w:p>
    <w:p w14:paraId="5F4BCFCC" w14:textId="77777777" w:rsidR="006728FB" w:rsidRPr="00A546E2" w:rsidRDefault="00A67B05" w:rsidP="00B479CC">
      <w:pPr>
        <w:pStyle w:val="Titre1"/>
        <w:numPr>
          <w:ilvl w:val="0"/>
          <w:numId w:val="1"/>
        </w:numPr>
        <w:jc w:val="both"/>
      </w:pPr>
      <w:r w:rsidRPr="00A546E2">
        <w:t>Échéancier</w:t>
      </w:r>
    </w:p>
    <w:p w14:paraId="5EE35037" w14:textId="646DF726" w:rsidR="00A161D3" w:rsidRPr="00057113" w:rsidRDefault="00B479CC" w:rsidP="00B479CC">
      <w:pPr>
        <w:jc w:val="both"/>
      </w:pPr>
      <w:r w:rsidRPr="00A546E2">
        <w:rPr>
          <w:b/>
          <w:bCs/>
        </w:rPr>
        <w:tab/>
      </w:r>
      <w:r w:rsidR="00A161D3" w:rsidRPr="00057113">
        <w:t xml:space="preserve">Travail de 6 semaines </w:t>
      </w:r>
      <w:r w:rsidR="005E038F" w:rsidRPr="00057113">
        <w:t>du 3 octobre 2024 au 14 novembre 2024 (Voir le Gantt pour plus de détails)</w:t>
      </w:r>
    </w:p>
    <w:p w14:paraId="29EF0265" w14:textId="77777777" w:rsidR="006728FB" w:rsidRPr="00A546E2" w:rsidRDefault="00A67B05" w:rsidP="00B479CC">
      <w:pPr>
        <w:pStyle w:val="Titre1"/>
        <w:numPr>
          <w:ilvl w:val="0"/>
          <w:numId w:val="1"/>
        </w:numPr>
        <w:jc w:val="both"/>
      </w:pPr>
      <w:bookmarkStart w:id="6" w:name="_3u4w1bfzgz8m" w:colFirst="0" w:colLast="0"/>
      <w:bookmarkEnd w:id="6"/>
      <w:r w:rsidRPr="00A546E2">
        <w:t>Budget</w:t>
      </w:r>
    </w:p>
    <w:p w14:paraId="1BC41DF8" w14:textId="637F31D9" w:rsidR="00F217EA" w:rsidRPr="00A546E2" w:rsidRDefault="00F217EA" w:rsidP="00B479CC">
      <w:pPr>
        <w:ind w:firstLine="360"/>
        <w:jc w:val="both"/>
        <w:rPr>
          <w:b/>
          <w:bCs/>
          <w:sz w:val="24"/>
          <w:szCs w:val="24"/>
        </w:rPr>
      </w:pPr>
      <w:r w:rsidRPr="00A546E2">
        <w:rPr>
          <w:bCs/>
          <w:sz w:val="24"/>
          <w:szCs w:val="24"/>
        </w:rPr>
        <w:t>100$ fournis par le département TGE du cégep de l’outaouais.</w:t>
      </w:r>
    </w:p>
    <w:p w14:paraId="79945F8F" w14:textId="77777777" w:rsidR="006728FB" w:rsidRPr="00A546E2" w:rsidRDefault="006728FB" w:rsidP="00B479CC">
      <w:pPr>
        <w:jc w:val="both"/>
        <w:rPr>
          <w:sz w:val="36"/>
          <w:szCs w:val="36"/>
        </w:rPr>
      </w:pPr>
    </w:p>
    <w:p w14:paraId="4C22F1E7" w14:textId="77777777" w:rsidR="006728FB" w:rsidRPr="00A546E2" w:rsidRDefault="006728FB" w:rsidP="00B479CC">
      <w:pPr>
        <w:jc w:val="both"/>
        <w:rPr>
          <w:sz w:val="36"/>
          <w:szCs w:val="36"/>
        </w:rPr>
      </w:pPr>
    </w:p>
    <w:sectPr w:rsidR="006728FB" w:rsidRPr="00A546E2">
      <w:headerReference w:type="default" r:id="rId8"/>
      <w:footerReference w:type="default" r:id="rId9"/>
      <w:footerReference w:type="first" r:id="rId10"/>
      <w:pgSz w:w="12240" w:h="15840"/>
      <w:pgMar w:top="1133" w:right="1440" w:bottom="113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B3B9A" w14:textId="77777777" w:rsidR="00D240AB" w:rsidRDefault="00D240AB">
      <w:pPr>
        <w:spacing w:before="0"/>
      </w:pPr>
      <w:r>
        <w:separator/>
      </w:r>
    </w:p>
  </w:endnote>
  <w:endnote w:type="continuationSeparator" w:id="0">
    <w:p w14:paraId="59FBA634" w14:textId="77777777" w:rsidR="00D240AB" w:rsidRDefault="00D240A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AFC62" w14:textId="77777777" w:rsidR="006728FB" w:rsidRDefault="00A67B05">
    <w:pPr>
      <w:jc w:val="right"/>
    </w:pPr>
    <w:r>
      <w:fldChar w:fldCharType="begin"/>
    </w:r>
    <w:r>
      <w:instrText>PAGE</w:instrText>
    </w:r>
    <w:r>
      <w:fldChar w:fldCharType="separate"/>
    </w:r>
    <w:r w:rsidR="00796AD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444C2" w14:textId="77777777" w:rsidR="006728FB" w:rsidRDefault="00A67B05">
    <w:pPr>
      <w:jc w:val="right"/>
    </w:pPr>
    <w:r>
      <w:fldChar w:fldCharType="begin"/>
    </w:r>
    <w:r>
      <w:instrText>PAGE</w:instrText>
    </w:r>
    <w:r>
      <w:fldChar w:fldCharType="separate"/>
    </w:r>
    <w:r w:rsidR="00796A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A6CC4" w14:textId="77777777" w:rsidR="00D240AB" w:rsidRDefault="00D240AB">
      <w:pPr>
        <w:spacing w:before="0"/>
      </w:pPr>
      <w:r>
        <w:separator/>
      </w:r>
    </w:p>
  </w:footnote>
  <w:footnote w:type="continuationSeparator" w:id="0">
    <w:p w14:paraId="6DE8624F" w14:textId="77777777" w:rsidR="00D240AB" w:rsidRDefault="00D240A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66331" w14:textId="77777777" w:rsidR="006728FB" w:rsidRDefault="006728FB">
    <w:pPr>
      <w:rPr>
        <w:sz w:val="28"/>
        <w:szCs w:val="28"/>
      </w:rPr>
    </w:pPr>
  </w:p>
  <w:tbl>
    <w:tblPr>
      <w:tblStyle w:val="a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8FB" w14:paraId="78E63E0F" w14:textId="77777777">
      <w:trPr>
        <w:trHeight w:val="420"/>
        <w:jc w:val="center"/>
      </w:trPr>
      <w:tc>
        <w:tcPr>
          <w:tcW w:w="9360" w:type="dxa"/>
          <w:shd w:val="clear" w:color="auto" w:fill="auto"/>
          <w:tcMar>
            <w:top w:w="100" w:type="dxa"/>
            <w:left w:w="100" w:type="dxa"/>
            <w:bottom w:w="100" w:type="dxa"/>
            <w:right w:w="100" w:type="dxa"/>
          </w:tcMar>
        </w:tcPr>
        <w:p w14:paraId="3A981EE6" w14:textId="77777777" w:rsidR="006728FB" w:rsidRDefault="00A67B05">
          <w:pPr>
            <w:jc w:val="center"/>
            <w:rPr>
              <w:sz w:val="28"/>
              <w:szCs w:val="28"/>
            </w:rPr>
          </w:pPr>
          <w:r>
            <w:rPr>
              <w:sz w:val="28"/>
              <w:szCs w:val="28"/>
            </w:rPr>
            <w:t>CAHIER DES CHARGES</w:t>
          </w:r>
        </w:p>
      </w:tc>
    </w:tr>
    <w:tr w:rsidR="006728FB" w14:paraId="5D516C84" w14:textId="77777777">
      <w:trPr>
        <w:jc w:val="center"/>
      </w:trPr>
      <w:tc>
        <w:tcPr>
          <w:tcW w:w="9360" w:type="dxa"/>
          <w:shd w:val="clear" w:color="auto" w:fill="CCCCCC"/>
          <w:tcMar>
            <w:top w:w="100" w:type="dxa"/>
            <w:left w:w="100" w:type="dxa"/>
            <w:bottom w:w="100" w:type="dxa"/>
            <w:right w:w="100" w:type="dxa"/>
          </w:tcMar>
        </w:tcPr>
        <w:p w14:paraId="33E7C3DB" w14:textId="050DCD83" w:rsidR="006728FB" w:rsidRPr="00057113" w:rsidRDefault="00A67B05">
          <w:pPr>
            <w:jc w:val="center"/>
            <w:rPr>
              <w:b/>
              <w:bCs/>
              <w:sz w:val="28"/>
              <w:szCs w:val="28"/>
            </w:rPr>
          </w:pPr>
          <w:r w:rsidRPr="00057113">
            <w:rPr>
              <w:b/>
              <w:bCs/>
              <w:sz w:val="28"/>
              <w:szCs w:val="28"/>
            </w:rPr>
            <w:t xml:space="preserve">Conception et réalisation d’un </w:t>
          </w:r>
          <w:r w:rsidR="00DD7F23" w:rsidRPr="00057113">
            <w:rPr>
              <w:b/>
              <w:bCs/>
              <w:sz w:val="28"/>
              <w:szCs w:val="28"/>
            </w:rPr>
            <w:t>d</w:t>
          </w:r>
          <w:r w:rsidR="00DD7F23" w:rsidRPr="00057113">
            <w:rPr>
              <w:b/>
              <w:bCs/>
              <w:sz w:val="28"/>
              <w:szCs w:val="28"/>
            </w:rPr>
            <w:t>ispositif de mesure et d’affichage de la température et de l'humidité connecté à internet (Cloud)</w:t>
          </w:r>
        </w:p>
      </w:tc>
    </w:tr>
  </w:tbl>
  <w:p w14:paraId="17BCFA7E" w14:textId="77777777" w:rsidR="006728FB" w:rsidRDefault="006728FB">
    <w:pP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1DEF"/>
    <w:multiLevelType w:val="multilevel"/>
    <w:tmpl w:val="1A9AD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861EC"/>
    <w:multiLevelType w:val="multilevel"/>
    <w:tmpl w:val="EA36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6749F"/>
    <w:multiLevelType w:val="multilevel"/>
    <w:tmpl w:val="6F8A6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A80765"/>
    <w:multiLevelType w:val="multilevel"/>
    <w:tmpl w:val="B6F6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591BB6"/>
    <w:multiLevelType w:val="multilevel"/>
    <w:tmpl w:val="9278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0414513">
    <w:abstractNumId w:val="2"/>
  </w:num>
  <w:num w:numId="2" w16cid:durableId="1501579971">
    <w:abstractNumId w:val="3"/>
  </w:num>
  <w:num w:numId="3" w16cid:durableId="417406383">
    <w:abstractNumId w:val="0"/>
  </w:num>
  <w:num w:numId="4" w16cid:durableId="1983532987">
    <w:abstractNumId w:val="1"/>
  </w:num>
  <w:num w:numId="5" w16cid:durableId="2046975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FB"/>
    <w:rsid w:val="00016369"/>
    <w:rsid w:val="00057113"/>
    <w:rsid w:val="00081114"/>
    <w:rsid w:val="000A4D9C"/>
    <w:rsid w:val="000E6118"/>
    <w:rsid w:val="0010235E"/>
    <w:rsid w:val="00141AB4"/>
    <w:rsid w:val="00153E3E"/>
    <w:rsid w:val="00170D26"/>
    <w:rsid w:val="0019398F"/>
    <w:rsid w:val="001B389F"/>
    <w:rsid w:val="001C25B7"/>
    <w:rsid w:val="001C5E4F"/>
    <w:rsid w:val="00221975"/>
    <w:rsid w:val="00224340"/>
    <w:rsid w:val="002E5D57"/>
    <w:rsid w:val="00392DF6"/>
    <w:rsid w:val="004176A0"/>
    <w:rsid w:val="00472BB9"/>
    <w:rsid w:val="004F2DEA"/>
    <w:rsid w:val="00555A3C"/>
    <w:rsid w:val="005977FB"/>
    <w:rsid w:val="005A3513"/>
    <w:rsid w:val="005D7124"/>
    <w:rsid w:val="005E038F"/>
    <w:rsid w:val="00600206"/>
    <w:rsid w:val="00610A14"/>
    <w:rsid w:val="006303C3"/>
    <w:rsid w:val="006728FB"/>
    <w:rsid w:val="00796AD4"/>
    <w:rsid w:val="007E4B3E"/>
    <w:rsid w:val="008174FE"/>
    <w:rsid w:val="00881741"/>
    <w:rsid w:val="008E0AD7"/>
    <w:rsid w:val="00972EBF"/>
    <w:rsid w:val="009A5D26"/>
    <w:rsid w:val="00A04AED"/>
    <w:rsid w:val="00A161D3"/>
    <w:rsid w:val="00A546E2"/>
    <w:rsid w:val="00A67B05"/>
    <w:rsid w:val="00AD0C3F"/>
    <w:rsid w:val="00AD281F"/>
    <w:rsid w:val="00B07E6F"/>
    <w:rsid w:val="00B479CC"/>
    <w:rsid w:val="00B652FA"/>
    <w:rsid w:val="00C121CA"/>
    <w:rsid w:val="00C8433A"/>
    <w:rsid w:val="00CF7900"/>
    <w:rsid w:val="00D0369A"/>
    <w:rsid w:val="00D068E2"/>
    <w:rsid w:val="00D240AB"/>
    <w:rsid w:val="00D60B15"/>
    <w:rsid w:val="00DA4738"/>
    <w:rsid w:val="00DB622E"/>
    <w:rsid w:val="00DD2A50"/>
    <w:rsid w:val="00DD7F23"/>
    <w:rsid w:val="00E3545D"/>
    <w:rsid w:val="00E472D5"/>
    <w:rsid w:val="00EE2A68"/>
    <w:rsid w:val="00F217EA"/>
    <w:rsid w:val="00F4298C"/>
    <w:rsid w:val="00F65738"/>
    <w:rsid w:val="00F86F6E"/>
    <w:rsid w:val="00F91B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455A9"/>
  <w15:docId w15:val="{1B6A113D-11E3-4142-B467-0F3491FE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CA" w:bidi="ar-SA"/>
      </w:rPr>
    </w:rPrDefault>
    <w:pPrDefault>
      <w:pPr>
        <w:tabs>
          <w:tab w:val="right" w:pos="9360"/>
        </w:tabs>
        <w:spacing w:before="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b/>
      <w:sz w:val="32"/>
      <w:szCs w:val="32"/>
    </w:rPr>
  </w:style>
  <w:style w:type="paragraph" w:styleId="Titre3">
    <w:name w:val="heading 3"/>
    <w:basedOn w:val="Normal"/>
    <w:next w:val="Normal"/>
    <w:uiPriority w:val="9"/>
    <w:semiHidden/>
    <w:unhideWhenUsed/>
    <w:qFormat/>
    <w:pPr>
      <w:keepNext/>
      <w:keepLines/>
      <w:spacing w:before="320" w:after="80"/>
      <w:outlineLvl w:val="2"/>
    </w:pPr>
    <w:rPr>
      <w:b/>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796AD4"/>
    <w:pPr>
      <w:tabs>
        <w:tab w:val="center" w:pos="4680"/>
      </w:tabs>
      <w:spacing w:before="0"/>
    </w:pPr>
  </w:style>
  <w:style w:type="character" w:customStyle="1" w:styleId="En-tteCar">
    <w:name w:val="En-tête Car"/>
    <w:basedOn w:val="Policepardfaut"/>
    <w:link w:val="En-tte"/>
    <w:uiPriority w:val="99"/>
    <w:rsid w:val="00796AD4"/>
  </w:style>
  <w:style w:type="paragraph" w:styleId="Pieddepage">
    <w:name w:val="footer"/>
    <w:basedOn w:val="Normal"/>
    <w:link w:val="PieddepageCar"/>
    <w:uiPriority w:val="99"/>
    <w:unhideWhenUsed/>
    <w:rsid w:val="00796AD4"/>
    <w:pPr>
      <w:tabs>
        <w:tab w:val="center" w:pos="4680"/>
      </w:tabs>
      <w:spacing w:before="0"/>
    </w:pPr>
  </w:style>
  <w:style w:type="character" w:customStyle="1" w:styleId="PieddepageCar">
    <w:name w:val="Pied de page Car"/>
    <w:basedOn w:val="Policepardfaut"/>
    <w:link w:val="Pieddepage"/>
    <w:uiPriority w:val="99"/>
    <w:rsid w:val="00796AD4"/>
  </w:style>
  <w:style w:type="paragraph" w:styleId="Paragraphedeliste">
    <w:name w:val="List Paragraph"/>
    <w:basedOn w:val="Normal"/>
    <w:uiPriority w:val="34"/>
    <w:qFormat/>
    <w:rsid w:val="00796AD4"/>
    <w:pPr>
      <w:ind w:left="720"/>
      <w:contextualSpacing/>
    </w:pPr>
  </w:style>
  <w:style w:type="character" w:styleId="lev">
    <w:name w:val="Strong"/>
    <w:basedOn w:val="Policepardfaut"/>
    <w:uiPriority w:val="22"/>
    <w:qFormat/>
    <w:rsid w:val="00610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56727">
      <w:bodyDiv w:val="1"/>
      <w:marLeft w:val="0"/>
      <w:marRight w:val="0"/>
      <w:marTop w:val="0"/>
      <w:marBottom w:val="0"/>
      <w:divBdr>
        <w:top w:val="none" w:sz="0" w:space="0" w:color="auto"/>
        <w:left w:val="none" w:sz="0" w:space="0" w:color="auto"/>
        <w:bottom w:val="none" w:sz="0" w:space="0" w:color="auto"/>
        <w:right w:val="none" w:sz="0" w:space="0" w:color="auto"/>
      </w:divBdr>
    </w:div>
    <w:div w:id="1052343411">
      <w:bodyDiv w:val="1"/>
      <w:marLeft w:val="0"/>
      <w:marRight w:val="0"/>
      <w:marTop w:val="0"/>
      <w:marBottom w:val="0"/>
      <w:divBdr>
        <w:top w:val="none" w:sz="0" w:space="0" w:color="auto"/>
        <w:left w:val="none" w:sz="0" w:space="0" w:color="auto"/>
        <w:bottom w:val="none" w:sz="0" w:space="0" w:color="auto"/>
        <w:right w:val="none" w:sz="0" w:space="0" w:color="auto"/>
      </w:divBdr>
    </w:div>
    <w:div w:id="1220171868">
      <w:bodyDiv w:val="1"/>
      <w:marLeft w:val="0"/>
      <w:marRight w:val="0"/>
      <w:marTop w:val="0"/>
      <w:marBottom w:val="0"/>
      <w:divBdr>
        <w:top w:val="none" w:sz="0" w:space="0" w:color="auto"/>
        <w:left w:val="none" w:sz="0" w:space="0" w:color="auto"/>
        <w:bottom w:val="none" w:sz="0" w:space="0" w:color="auto"/>
        <w:right w:val="none" w:sz="0" w:space="0" w:color="auto"/>
      </w:divBdr>
    </w:div>
    <w:div w:id="1737118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716</Words>
  <Characters>3941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Nadeau</dc:creator>
  <cp:lastModifiedBy>Nadeau Alexandre</cp:lastModifiedBy>
  <cp:revision>27</cp:revision>
  <dcterms:created xsi:type="dcterms:W3CDTF">2024-10-03T14:25:00Z</dcterms:created>
  <dcterms:modified xsi:type="dcterms:W3CDTF">2024-10-03T15:22:00Z</dcterms:modified>
</cp:coreProperties>
</file>