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83" w:rsidRDefault="00711438">
      <w:r>
        <w:t>Bugs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Flash messages need to be added back to home page for login/register problems. There is a div from this to go in (class = message)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Guess page lets you make no guess (just refreshes page – probably should come up with a message)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Refreshing on check page increases score and round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Using back button also increases score and round and lets you resubmit your score for a photo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Need to get rid of portrait photos from the CSV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Need to add licence + creator credit of each photo to the guess page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Table on the finish page comes up with “no items” if you are not signed in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Score and round is missing on the finish page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Database wiped between runs of programme</w:t>
      </w:r>
      <w:bookmarkStart w:id="0" w:name="_GoBack"/>
      <w:bookmarkEnd w:id="0"/>
    </w:p>
    <w:sectPr w:rsidR="0071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72110"/>
    <w:multiLevelType w:val="hybridMultilevel"/>
    <w:tmpl w:val="2C0C2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38"/>
    <w:rsid w:val="00711438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B4FA5-8718-4207-B8BB-29A7BCE6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Lucy-Jane Walsh</dc:creator>
  <cp:keywords/>
  <dc:description/>
  <cp:lastModifiedBy>Lucy-Jane Walsh</cp:lastModifiedBy>
  <cp:revision>1</cp:revision>
  <dcterms:created xsi:type="dcterms:W3CDTF">2017-01-19T22:54:00Z</dcterms:created>
  <dcterms:modified xsi:type="dcterms:W3CDTF">2017-01-19T22:57:00Z</dcterms:modified>
</cp:coreProperties>
</file>