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#pragma config(Sensor, in1,    IntakeAngle,    sensorPotentiometer)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#pragma config(Sensor, in2,    CBAngle,        sensorPotentiometer)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#pragma config(Sensor, dgtl1,  RightEncoder,   sensorQuadEncoder)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#pragma config(Sensor, dgtl3,  LeftEncoder,    sensorQuadEncoder)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#pragma config(Sensor, I2C_1,  RightEncoder,   sensorNone)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#pragma config(Sensor, I2C_2,  LeftEncoder,    sensorNone)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#pragma config(Motor,  port1,           FrontRight,    tmotorVex393_HBridge, openLoop, reversed)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#pragma config(Motor,  port2,           FrontRight,    tmotorVex393_MC29, openLoop, reversed)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#pragma config(Motor,  port3,           BackRight,     tmotorVex393_MC29, openLoop)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#pragma config(Motor,  port4,           FrontLeft,     tmotorVex393_MC29, openLoop)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#pragma config(Motor,  port5,           FrontLeft,     tmotorVex393_MC29, openLoop)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#pragma config(Motor,  port6,           BackLeft,      tmotorVex393_MC29, openLoop)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#pragma config(Motor,  port7,           FourBar,       tmotorVex393_MC29, openLoop)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#pragma config(Motor,  port8,           Chainbar,      tmotorVex393_MC29, openLoop)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#pragma config(Motor,  port9,           Claw,          tmotorVex393_MC29, openLoop)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#pragma config(Motor,  port10,          Intake,        tmotorVex393_HBridge, openLoop)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//*!!Code automatically generated by 'ROBOTC' configuration wizard               !!*//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/*---------------------------------------------------------------------------*/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/*                                                                           */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/*        Description: Competition template for VEX EDR                      */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/*                                                                           */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/*---------------------------------------------------------------------------*/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// This code is for the VEX cortex platform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#pragma platform(VEX2)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// Select Download method as "competition"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#pragma competitionControl(Competition)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//Main competition background code...do not modify!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#include "Vex_Competition_Includes.c"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/*---------------------------------------------------------------------------*/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/*                          Pre-Autonomous Functions                         */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/*                                                                           */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/*  You may want to perform some actions before the competition starts.      */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/*  Do them in the following function.  You must return from this function   */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/*  or the autonomous and usercontrol tasks will not be started.  This       */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/*  function is only called once after the cortex has been powered on and    */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/*  not every time that the robot is disabled.                               */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/*---------------------------------------------------------------------------*/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void pre_auton()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// Set bStopTasksBetweenModes to false if you want to keep user created tasks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// running between Autonomous and Driver controlled modes. You will need to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// manage all user created tasks if set to false.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bStopTasksBetweenModes = true;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// Set bDisplayCompetitionStatusOnLcd to false if you don't want the LCD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// used by the competition include file, for example, you might want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// to display your team name on the LCD in this function.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// bDisplayCompetitionStatusOnLcd = false;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// All activities that occur before the competition starts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// Example: clearing encoders, setting servo positions, ...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/*---------------------------------------------------------------------------*/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/*                                                                           */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/*                              Autonomous Task                              */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/*                                                                           */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/*  This task is used to control your robot during the autonomous phase of   */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/*  a VEX Competition.                                                       */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/*                                                                           */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/*  You must modify the code to add your own robot specific commands here.   */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/*---------------------------------------------------------------------------*/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task autonomous()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// ..........................................................................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wait1Msec(2000);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//Clear the encoders associated with the left and right motors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SensorValue[RightEncoder] = 0;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SensorValue[LeftEncoder] = 0;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SensorValue[IntakeAngle] = 0;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SensorValue[CBAngle] = 0;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motor[Claw] = 80;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motor[Chainbar] = 100;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wait1Msec(800);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motor[Chainbar] = 0;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while(SensorValue[LeftEncoder] &gt; -675)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ab/>
        <w:t xml:space="preserve">motor[FrontLeft] = motor[BackLeft] = 75;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ab/>
        <w:t xml:space="preserve">motor[FrontRight] = motor[BackRight] = 75;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SensorValue[RightEncoder] = 0;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 xml:space="preserve">SensorValue[LeftEncoder] = 0;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motor[FrontLeft] = motor[BackLeft] = motor[FrontRight] = motor[BackRight] = 0;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 xml:space="preserve">motor[Intake] = -80;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wait1Msec(1200);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motor[Intake] = 0;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 xml:space="preserve">while(SensorValue[LeftEncoder] &gt; -800)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ab/>
        <w:t xml:space="preserve">motor[FrontLeft] = motor[BackLeft] = motor[FrontRight] = motor[BackRight] = 80;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 xml:space="preserve">SensorValue[RightEncoder] = 0;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SensorValue[LeftEncoder] = 0;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 xml:space="preserve">motor[FrontLeft] = motor[BackLeft] = motor[FrontRight] = motor[BackRight] = 0;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motor[Intake] = 120;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 xml:space="preserve">wait1Msec(1200);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 xml:space="preserve">motor[Intake] = 0;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 xml:space="preserve">while(SensorValue[LeftEncoder] &lt; 600)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ab/>
        <w:t xml:space="preserve">motor[FrontLeft] = motor[BackLeft] = motor[FrontRight] = motor[BackRight] = -80;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 xml:space="preserve">SensorValue[RightEncoder] = 0;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 xml:space="preserve">SensorValue[LeftEncoder] = 0;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 xml:space="preserve">motor[FrontLeft] = motor[BackLeft] = motor[FrontRight] = motor[BackRight] = 0;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 xml:space="preserve">while(SensorValue[RightEncoder] &gt; -400)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ab/>
        <w:t xml:space="preserve">motor[FrontRight] = motor[BackRight] = 80;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ab/>
        <w:t xml:space="preserve">motor[FrontLeft] = motor[BackLeft] = -80;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 xml:space="preserve">SensorValue[RightEncoder] = 0;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 xml:space="preserve">SensorValue[LeftEncoder] = 0;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 xml:space="preserve">motor[FrontLeft] = motor[BackLeft] = motor[FrontRight] = motor[BackRight] = 0;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 xml:space="preserve">while(SensorValue[LeftEncoder] &gt; -500)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ab/>
        <w:t xml:space="preserve">motor[FrontLeft] = motor[BackLeft] = motor[FrontRight] = motor[BackRight] = 80;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 xml:space="preserve">SensorValue[RightEncoder] = 0;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 xml:space="preserve">SensorValue[LeftEncoder] = 0;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 xml:space="preserve">motor[FrontLeft] = motor[BackLeft] = motor[FrontRight] = motor[BackRight] = 0;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ab/>
        <w:t xml:space="preserve">while(SensorValue[RightEncoder] &gt; -240)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ab/>
        <w:t xml:space="preserve">motor[FrontRight] = motor[BackRight] = 80;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ab/>
        <w:t xml:space="preserve">motor[FrontLeft] = motor[BackLeft] = -80;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 xml:space="preserve">SensorValue[RightEncoder] = 0;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 xml:space="preserve">SensorValue[LeftEncoder] = 0;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 xml:space="preserve">motor[FrontLeft] = motor[BackLeft] = motor[FrontRight] = motor[BackRight] = 0;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 xml:space="preserve">while(SensorValue[LeftEncoder] &gt; -700)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ab/>
        <w:t xml:space="preserve">motor[FrontLeft] = motor[BackLeft] = motor[FrontRight] = motor[BackRight] = 100;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 xml:space="preserve">SensorValue[RightEncoder] = 0;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 xml:space="preserve">SensorValue[LeftEncoder] = 0;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 xml:space="preserve">motor[FrontLeft] = motor[BackLeft] = motor[FrontRight] = motor[BackRight] = 0;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 xml:space="preserve">motor[Chainbar] = -70;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wait1Msec(400);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motor[Chainbar] = 0;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motor[Claw] = 0;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motor[Claw] = -60;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wait1Msec(700);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motor[Chainbar] = 100;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wait1Msec(300);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motor[Claw] = 100;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wait1Msec(800);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motor[Chainbar] = 0;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 xml:space="preserve">motor[Intake] = -80;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 xml:space="preserve">wait1Msec(600);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 xml:space="preserve">while(SensorValue[LeftEncoder] &lt; 1000)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ab/>
        <w:t xml:space="preserve">motor[FrontLeft] = motor[BackLeft] = -75;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ab/>
        <w:t xml:space="preserve">motor[FrontRight] = motor[BackRight] = -75;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  <w:tab/>
        <w:t xml:space="preserve">while(SensorValue[LeftEncoder] &lt; 2000)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ab/>
        <w:t xml:space="preserve">motor[FrontLeft] = motor[BackLeft] = motor[FrontRight] = motor[BackRight] = -127;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  <w:t xml:space="preserve">motor[FrontLeft] = motor[BackLeft] = motor[FrontRight] = motor[BackRight] = 0;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task usercontrol()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ab/>
        <w:t xml:space="preserve">while (true)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ab/>
        <w:tab/>
        <w:t xml:space="preserve">if(vexRT[Btn7U] == 1)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ab/>
        <w:tab/>
        <w:tab/>
        <w:t xml:space="preserve">motor[FourBar] = 100;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ab/>
        <w:tab/>
        <w:t xml:space="preserve">if(vexRT[Btn7D] == 1)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ab/>
        <w:tab/>
        <w:tab/>
        <w:t xml:space="preserve">motor[FourBar] = -100;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ab/>
        <w:tab/>
        <w:t xml:space="preserve">if(vexRT[Btn7U] == 0&amp;&amp;vexRT[Btn7D] == 0)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ab/>
        <w:tab/>
        <w:tab/>
        <w:t xml:space="preserve">motor[FourBar] = 0;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ab/>
        <w:tab/>
        <w:t xml:space="preserve">motor[FrontLeft]  = motor[BackLeft]  = vexRT[Ch3] + vexRT[Ch1];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ab/>
        <w:tab/>
        <w:t xml:space="preserve">motor[FrontRight] = motor[BackRight] = vexRT[Ch3] - vexRT[Ch1];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ab/>
        <w:tab/>
        <w:t xml:space="preserve">if(vexRT[Btn8R] == 1)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ab/>
        <w:tab/>
        <w:tab/>
        <w:t xml:space="preserve">motor[Claw] = 80;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ab/>
        <w:tab/>
        <w:t xml:space="preserve">if(vexRT[Btn8D] == 1)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ab/>
        <w:tab/>
        <w:tab/>
        <w:t xml:space="preserve">motor[Claw] = -80;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ab/>
        <w:tab/>
        <w:t xml:space="preserve">if(vexRT[Btn8R] == 0 &amp;&amp; vexRT[Btn8D] == 0)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ab/>
        <w:tab/>
        <w:tab/>
        <w:t xml:space="preserve">motor[Claw] = 0;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ab/>
        <w:tab/>
        <w:t xml:space="preserve">if(vexRT[Btn6D] == 1)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ab/>
        <w:tab/>
        <w:tab/>
        <w:t xml:space="preserve">motor[Chainbar] = 100;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ab/>
        <w:tab/>
        <w:t xml:space="preserve">if(vexRT[Btn5D] == 1)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ab/>
        <w:tab/>
        <w:tab/>
        <w:t xml:space="preserve">motor[Chainbar] = -100;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ab/>
        <w:tab/>
        <w:t xml:space="preserve">if(vexRT[Btn5D] == 0 &amp;&amp; vexRT[Btn6D] == 0)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ab/>
        <w:tab/>
        <w:tab/>
        <w:t xml:space="preserve">motor[Chainbar] = 0;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ab/>
        <w:tab/>
        <w:t xml:space="preserve">if(vexRT[Btn6U] == 1 &amp;&amp; SensorValue(IntakeAngle)&gt;1650)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ab/>
        <w:tab/>
        <w:tab/>
        <w:t xml:space="preserve">motor[Intake] = -100;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ab/>
        <w:tab/>
        <w:t xml:space="preserve">if(vexRT[Btn5U] == 1)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ab/>
        <w:tab/>
        <w:tab/>
        <w:t xml:space="preserve">motor[Intake] = 100;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ab/>
        <w:tab/>
        <w:t xml:space="preserve">if(vexRT[Btn5U] == 0 &amp;&amp; vexRT[Btn6U] == 0)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ab/>
        <w:tab/>
        <w:tab/>
        <w:t xml:space="preserve">motor[Intake] = 0;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