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17"/>
        <w:ind w:left="1133" w:right="0" w:firstLine="0"/>
        <w:jc w:val="left"/>
        <w:rPr>
          <w:rFonts w:ascii="Bebas Neue Regular"/>
          <w:sz w:val="20"/>
        </w:rPr>
      </w:pPr>
      <w:r>
        <w:rPr/>
        <w:pict>
          <v:shapetype id="_x0000_t202" o:spt="202" coordsize="21600,21600" path="m,l,21600r21600,l21600,xe">
            <v:stroke joinstyle="miter"/>
            <v:path gradientshapeok="t" o:connecttype="rect"/>
          </v:shapetype>
          <v:shape style="position:absolute;margin-left:498.89801pt;margin-top:.369103pt;width:39.7pt;height:34.85pt;mso-position-horizontal-relative:page;mso-position-vertical-relative:paragraph;z-index:1216" type="#_x0000_t202" filled="true" fillcolor="#faa819" stroked="false">
            <v:textbox inset="0,0,0,0">
              <w:txbxContent>
                <w:p>
                  <w:pPr>
                    <w:pStyle w:val="BodyText"/>
                    <w:rPr>
                      <w:rFonts w:ascii="Bebas Neue Regular"/>
                      <w:sz w:val="34"/>
                    </w:rPr>
                  </w:pPr>
                </w:p>
                <w:p>
                  <w:pPr>
                    <w:spacing w:before="0"/>
                    <w:ind w:left="394" w:right="0" w:firstLine="0"/>
                    <w:jc w:val="left"/>
                    <w:rPr>
                      <w:rFonts w:ascii="Bebas Neue Regular"/>
                      <w:sz w:val="24"/>
                    </w:rPr>
                  </w:pPr>
                  <w:r>
                    <w:rPr>
                      <w:rFonts w:ascii="Bebas Neue Regular"/>
                      <w:color w:val="FFFFFF"/>
                      <w:sz w:val="24"/>
                    </w:rPr>
                    <w:t>LOGO</w:t>
                  </w:r>
                </w:p>
              </w:txbxContent>
            </v:textbox>
            <v:fill type="solid"/>
            <w10:wrap type="none"/>
          </v:shape>
        </w:pict>
      </w:r>
      <w:r>
        <w:rPr>
          <w:rFonts w:ascii="Bebas Neue Regular"/>
          <w:sz w:val="20"/>
        </w:rPr>
        <w:t>IT Consulting Services </w:t>
      </w:r>
      <w:r>
        <w:rPr>
          <w:rFonts w:ascii="Bebas Neue Regular"/>
          <w:color w:val="FAA819"/>
          <w:sz w:val="20"/>
        </w:rPr>
        <w:t>Proposal 20XX</w:t>
      </w: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spacing w:before="8"/>
        <w:rPr>
          <w:rFonts w:ascii="Bebas Neue Regular"/>
          <w:sz w:val="12"/>
        </w:rPr>
      </w:pPr>
      <w:r>
        <w:rPr/>
        <w:pict>
          <v:group style="position:absolute;margin-left:244.9897pt;margin-top:9.566106pt;width:58.7pt;height:28.5pt;mso-position-horizontal-relative:page;mso-position-vertical-relative:paragraph;z-index:0;mso-wrap-distance-left:0;mso-wrap-distance-right:0" coordorigin="4900,191" coordsize="1174,570">
            <v:shape style="position:absolute;left:4899;top:191;width:1174;height:570" coordorigin="4900,191" coordsize="1174,570" path="m5855,191l5118,191,5049,202,4989,233,4942,281,4911,341,4900,410,4900,542,4911,611,4942,671,4989,718,5049,749,5118,760,5855,760,5924,749,5984,718,6031,671,6062,611,6073,542,6073,410,6062,341,6031,281,5984,233,5924,202,5855,191xe" filled="true" fillcolor="#faa819" stroked="false">
              <v:path arrowok="t"/>
              <v:fill type="solid"/>
            </v:shape>
            <v:shape style="position:absolute;left:5193;top:367;width:374;height:240" type="#_x0000_t75" stroked="false">
              <v:imagedata r:id="rId5" o:title=""/>
            </v:shape>
            <v:shape style="position:absolute;left:5608;top:420;width:137;height:135" type="#_x0000_t75" stroked="false">
              <v:imagedata r:id="rId6" o:title=""/>
            </v:shape>
            <w10:wrap type="topAndBottom"/>
          </v:group>
        </w:pict>
      </w:r>
      <w:r>
        <w:rPr/>
        <w:pict>
          <v:group style="position:absolute;margin-left:345.578613pt;margin-top:19.355005pt;width:58.7pt;height:28.5pt;mso-position-horizontal-relative:page;mso-position-vertical-relative:paragraph;z-index:1048;mso-wrap-distance-left:0;mso-wrap-distance-right:0" coordorigin="6912,387" coordsize="1174,570">
            <v:shape style="position:absolute;left:6911;top:387;width:1174;height:570" coordorigin="6912,387" coordsize="1174,570" path="m7867,387l7130,387,7061,398,7001,429,6954,476,6923,536,6912,605,6912,738,6923,807,6954,867,7001,914,7061,945,7130,956,7867,956,7936,945,7996,914,8043,867,8074,807,8085,738,8085,605,8074,536,8043,476,7996,429,7936,398,7867,387xe" filled="true" fillcolor="#faa819" stroked="false">
              <v:path arrowok="t"/>
              <v:fill type="solid"/>
            </v:shape>
            <v:line style="position:absolute" from="7129,724" to="7163,724" stroked="true" strokeweight="3.6pt" strokecolor="#ffffff">
              <v:stroke dashstyle="solid"/>
            </v:line>
            <v:line style="position:absolute" from="7129,672" to="7286,672" stroked="true" strokeweight="1.6pt" strokecolor="#ffffff">
              <v:stroke dashstyle="solid"/>
            </v:line>
            <v:line style="position:absolute" from="7129,618" to="7163,618" stroked="true" strokeweight="3.8pt" strokecolor="#ffffff">
              <v:stroke dashstyle="solid"/>
            </v:line>
            <v:line style="position:absolute" from="7252,724" to="7286,724" stroked="true" strokeweight="3.645pt" strokecolor="#ffffff">
              <v:stroke dashstyle="solid"/>
            </v:line>
            <v:shape style="position:absolute;left:7214;top:579;width:492;height:198" type="#_x0000_t75" stroked="false">
              <v:imagedata r:id="rId7" o:title=""/>
            </v:shape>
            <v:line style="position:absolute" from="7757,744" to="7884,744" stroked="true" strokeweight="1.6pt" strokecolor="#ffffff">
              <v:stroke dashstyle="solid"/>
            </v:line>
            <v:line style="position:absolute" from="7774,580" to="7774,728" stroked="true" strokeweight="1.699pt" strokecolor="#ffffff">
              <v:stroke dashstyle="solid"/>
            </v:line>
            <w10:wrap type="topAndBottom"/>
          </v:group>
        </w:pict>
      </w:r>
    </w:p>
    <w:p>
      <w:pPr>
        <w:pStyle w:val="BodyText"/>
        <w:rPr>
          <w:rFonts w:ascii="Bebas Neue Regular"/>
          <w:sz w:val="20"/>
        </w:rPr>
      </w:pPr>
    </w:p>
    <w:p>
      <w:pPr>
        <w:pStyle w:val="BodyText"/>
        <w:spacing w:before="8"/>
        <w:rPr>
          <w:rFonts w:ascii="Bebas Neue Regular"/>
        </w:rPr>
      </w:pPr>
      <w:r>
        <w:rPr/>
        <w:pict>
          <v:group style="position:absolute;margin-left:98.723801pt;margin-top:11.9635pt;width:58.7pt;height:28.5pt;mso-position-horizontal-relative:page;mso-position-vertical-relative:paragraph;z-index:1072;mso-wrap-distance-left:0;mso-wrap-distance-right:0" coordorigin="1974,239" coordsize="1174,570">
            <v:shape style="position:absolute;left:1974;top:239;width:1174;height:570" coordorigin="1974,239" coordsize="1174,570" path="m2930,239l2193,239,2124,250,2064,281,2017,329,1986,389,1974,457,1974,590,1986,659,2017,719,2064,766,2124,797,2193,808,2930,808,2999,797,3059,766,3106,719,3137,659,3148,590,3148,457,3137,389,3106,329,3059,281,2999,250,2930,239xe" filled="true" fillcolor="#faa819" stroked="false">
              <v:path arrowok="t"/>
              <v:fill type="solid"/>
            </v:shape>
            <v:shape style="position:absolute;left:2234;top:401;width:176;height:211" type="#_x0000_t75" stroked="false">
              <v:imagedata r:id="rId8" o:title=""/>
            </v:shape>
            <v:line style="position:absolute" from="2480,528" to="2480,612" stroked="true" strokeweight="1.974pt" strokecolor="#ffffff">
              <v:stroke dashstyle="solid"/>
            </v:line>
            <v:line style="position:absolute" from="2460,509" to="2642,509" stroked="true" strokeweight="1.9pt" strokecolor="#ffffff">
              <v:stroke dashstyle="solid"/>
            </v:line>
            <v:line style="position:absolute" from="2480,402" to="2480,490" stroked="true" strokeweight="1.974pt" strokecolor="#ffffff">
              <v:stroke dashstyle="solid"/>
            </v:line>
            <v:line style="position:absolute" from="2622,527" to="2622,612" stroked="true" strokeweight="1.963pt" strokecolor="#ffffff">
              <v:stroke dashstyle="solid"/>
            </v:line>
            <v:line style="position:absolute" from="2622,402" to="2622,490" stroked="true" strokeweight="1.963pt" strokecolor="#ffffff">
              <v:stroke dashstyle="solid"/>
            </v:line>
            <v:shape style="position:absolute;left:2701;top:401;width:176;height:211" type="#_x0000_t75" stroked="false">
              <v:imagedata r:id="rId9" o:title=""/>
            </v:shape>
            <w10:wrap type="topAndBottom"/>
          </v:group>
        </w:pict>
      </w:r>
      <w:r>
        <w:rPr/>
        <w:pict>
          <v:group style="position:absolute;margin-left:440.029785pt;margin-top:26.15320pt;width:58.7pt;height:28.5pt;mso-position-horizontal-relative:page;mso-position-vertical-relative:paragraph;z-index:1096;mso-wrap-distance-left:0;mso-wrap-distance-right:0" coordorigin="8801,523" coordsize="1174,570">
            <v:shape style="position:absolute;left:8800;top:523;width:1174;height:570" coordorigin="8801,523" coordsize="1174,570" path="m9756,523l9019,523,8950,534,8890,565,8843,612,8812,672,8801,741,8801,874,8812,943,8843,1003,8890,1050,8950,1081,9019,1092,9756,1092,9825,1081,9885,1050,9932,1003,9963,943,9974,874,9974,741,9963,672,9932,612,9885,565,9825,534,9756,523xe" filled="true" fillcolor="#faa819" stroked="false">
              <v:path arrowok="t"/>
              <v:fill type="solid"/>
            </v:shape>
            <v:shape style="position:absolute;left:9042;top:694;width:193;height:221" type="#_x0000_t75" stroked="false">
              <v:imagedata r:id="rId10" o:title=""/>
            </v:shape>
            <v:shape style="position:absolute;left:9270;top:691;width:181;height:224" type="#_x0000_t75" stroked="false">
              <v:imagedata r:id="rId11" o:title=""/>
            </v:shape>
            <v:shape style="position:absolute;left:9492;top:691;width:181;height:224" type="#_x0000_t75" stroked="false">
              <v:imagedata r:id="rId12" o:title=""/>
            </v:shape>
            <w10:wrap type="topAndBottom"/>
          </v:group>
        </w:pict>
      </w: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spacing w:before="1"/>
        <w:rPr>
          <w:rFonts w:ascii="Bebas Neue Regular"/>
          <w:sz w:val="29"/>
        </w:rPr>
      </w:pPr>
    </w:p>
    <w:p>
      <w:pPr>
        <w:spacing w:before="94"/>
        <w:ind w:left="2393" w:right="2391" w:firstLine="0"/>
        <w:jc w:val="center"/>
        <w:rPr>
          <w:rFonts w:ascii="Bebas Neue Bold"/>
          <w:b/>
          <w:sz w:val="96"/>
        </w:rPr>
      </w:pPr>
      <w:r>
        <w:rPr/>
        <w:pict>
          <v:line style="position:absolute;mso-position-horizontal-relative:page;mso-position-vertical-relative:paragraph;z-index:-32536" from="262.204712pt,119.281906pt" to="333.070712pt,119.281906pt" stroked="true" strokeweight="2.835pt" strokecolor="#faa819">
            <v:stroke dashstyle="solid"/>
            <w10:wrap type="none"/>
          </v:line>
        </w:pict>
      </w:r>
      <w:r>
        <w:rPr/>
        <w:pict>
          <v:group style="position:absolute;margin-left:0pt;margin-top:-293.226288pt;width:595.3pt;height:267.45pt;mso-position-horizontal-relative:page;mso-position-vertical-relative:paragraph;z-index:-32464" coordorigin="0,-5865" coordsize="11906,5349">
            <v:rect style="position:absolute;left:0;top:-695;width:11906;height:179" filled="true" fillcolor="#231f20" stroked="false">
              <v:fill type="solid"/>
            </v:rect>
            <v:shape style="position:absolute;left:5383;top:-852;width:1718;height:138" coordorigin="5383,-851" coordsize="1718,138" path="m7013,-851l5470,-851,5436,-844,5409,-823,5390,-792,5383,-753,5383,-739,5386,-726,5390,-714,7093,-714,7098,-726,7100,-739,7100,-753,7093,-792,7075,-823,7047,-844,7013,-851xe" filled="true" fillcolor="#d2d4d4" stroked="false">
              <v:path arrowok="t"/>
              <v:fill type="solid"/>
            </v:shape>
            <v:shape style="position:absolute;left:4025;top:-4886;width:4407;height:2998" coordorigin="4025,-4886" coordsize="4407,2998" path="m8159,-4886l4298,-4886,4225,-4876,4160,-4848,4105,-4806,4062,-4751,4035,-4685,4025,-4613,4025,-2369,4026,-1925,4026,-1888,8432,-1888,8432,-2369,8432,-4613,8422,-4685,8395,-4751,8352,-4806,8297,-4848,8232,-4876,8159,-4886xe" filled="true" fillcolor="#282b35" stroked="false">
              <v:path arrowok="t"/>
              <v:fill type="solid"/>
            </v:shape>
            <v:rect style="position:absolute;left:4338;top:-4583;width:3761;height:2426" filled="true" fillcolor="#3d434f" stroked="false">
              <v:fill type="solid"/>
            </v:rect>
            <v:shape style="position:absolute;left:3651;top:-1889;width:5155;height:379" coordorigin="3651,-1888" coordsize="5155,379" path="m8806,-1888l3651,-1888,3651,-1829,3660,-1756,3684,-1689,3721,-1629,3771,-1580,3830,-1542,3897,-1518,3970,-1510,8487,-1510,8560,-1518,8627,-1542,8686,-1580,8736,-1629,8774,-1689,8798,-1756,8806,-1829,8806,-1888xe" filled="true" fillcolor="#efecec" stroked="false">
              <v:path arrowok="t"/>
              <v:fill type="solid"/>
            </v:shape>
            <v:shape style="position:absolute;left:4338;top:-4583;width:3761;height:2109" coordorigin="4338,-4582" coordsize="3761,2109" path="m8099,-4582l4338,-4582,4338,-2474,4367,-2528,4397,-2581,4428,-2634,4461,-2687,4496,-2739,4532,-2791,4570,-2842,4609,-2893,4649,-2943,4691,-2993,4735,-3042,4780,-3091,4826,-3139,4874,-3186,4923,-3233,4974,-3280,5025,-3326,5079,-3371,5133,-3416,5189,-3460,5246,-3503,5304,-3546,5364,-3588,5424,-3629,5486,-3670,5549,-3710,5614,-3750,5679,-3788,5746,-3826,5813,-3864,5882,-3900,5952,-3936,6023,-3971,6095,-4005,6168,-4039,6243,-4072,6318,-4104,6394,-4135,6471,-4165,6549,-4195,6628,-4224,6708,-4252,6789,-4279,6870,-4305,6953,-4330,7036,-4355,7121,-4378,7206,-4401,7292,-4423,7378,-4444,7466,-4464,7554,-4483,7643,-4501,7733,-4518,7823,-4534,7914,-4549,8006,-4563,8099,-4576,8099,-4582xe" filled="true" fillcolor="#383d4a" stroked="false">
              <v:path arrowok="t"/>
              <v:fill type="solid"/>
            </v:shape>
            <v:rect style="position:absolute;left:6163;top:-4193;width:1571;height:294" filled="true" fillcolor="#faa819" stroked="false">
              <v:fill type="solid"/>
            </v:rect>
            <v:rect style="position:absolute;left:6163;top:-3899;width:1571;height:294" filled="true" fillcolor="#f9fafb" stroked="false">
              <v:fill type="solid"/>
            </v:rect>
            <v:rect style="position:absolute;left:6163;top:-3606;width:1571;height:294" filled="true" fillcolor="#f5f5f5" stroked="false">
              <v:fill type="solid"/>
            </v:rect>
            <v:shape style="position:absolute;left:6163;top:-3312;width:1571;height:587" coordorigin="6164,-3312" coordsize="1571,587" path="m7735,-3312l6164,-3312,6164,-3018,6164,-2725,7735,-2725,7735,-3018,7735,-3312e" filled="true" fillcolor="#f9fafb" stroked="false">
              <v:path arrowok="t"/>
              <v:fill type="solid"/>
            </v:shape>
            <v:shape style="position:absolute;left:7497;top:-4087;width:138;height:81" coordorigin="7497,-4087" coordsize="138,81" path="m7514,-4087l7507,-4087,7497,-4077,7497,-4069,7502,-4065,7560,-4007,7563,-4006,7569,-4006,7572,-4007,7600,-4035,7566,-4035,7514,-4087xm7625,-4087l7617,-4087,7612,-4082,7566,-4035,7600,-4035,7634,-4069,7634,-4077,7630,-4082,7625,-4087xe" filled="true" fillcolor="#ffffff" stroked="false">
              <v:path arrowok="t"/>
              <v:fill type="solid"/>
            </v:shape>
            <v:shape style="position:absolute;left:6262;top:-3804;width:562;height:983" coordorigin="6262,-3803" coordsize="562,983" path="m6824,-2872l6820,-2892,6809,-2908,6793,-2919,6773,-2923,6313,-2923,6294,-2919,6277,-2908,6266,-2892,6262,-2872,6266,-2852,6277,-2836,6294,-2825,6313,-2821,6773,-2821,6793,-2825,6809,-2836,6820,-2852,6824,-2872m6824,-3165l6820,-3185,6809,-3201,6793,-3212,6773,-3216,6313,-3216,6294,-3212,6277,-3201,6266,-3185,6262,-3165,6266,-3145,6277,-3129,6294,-3118,6313,-3114,6773,-3114,6793,-3118,6809,-3129,6820,-3145,6824,-3165m6824,-3459l6820,-3479,6809,-3495,6793,-3506,6773,-3510,6313,-3510,6294,-3506,6277,-3495,6266,-3479,6262,-3459,6266,-3439,6277,-3423,6294,-3412,6313,-3408,6773,-3408,6793,-3412,6809,-3423,6820,-3439,6824,-3459m6824,-3752l6820,-3772,6809,-3788,6793,-3799,6773,-3803,6313,-3803,6294,-3799,6277,-3788,6266,-3772,6262,-3752,6266,-3732,6277,-3716,6294,-3705,6313,-3701,6773,-3701,6793,-3705,6809,-3716,6820,-3732,6824,-3752e" filled="true" fillcolor="#ebeaec" stroked="false">
              <v:path arrowok="t"/>
              <v:fill type="solid"/>
            </v:shape>
            <v:line style="position:absolute" from="6236,-4091" to="6636,-4091" stroked="true" strokeweight="1.286pt" strokecolor="#ffffff">
              <v:stroke dashstyle="solid"/>
            </v:line>
            <v:shape style="position:absolute;left:6235;top:-4023;width:243;height:26" coordorigin="6236,-4023" coordsize="243,26" path="m6469,-4023l6245,-4023,6236,-4017,6236,-4003,6245,-3997,6469,-3997,6478,-4003,6478,-4017,6469,-4023xe" filled="true" fillcolor="#ffffff" stroked="false">
              <v:path arrowok="t"/>
              <v:fill type="solid"/>
            </v:shape>
            <v:shape style="position:absolute;left:7551;top:-3793;width:82;height:961" coordorigin="7552,-3792" coordsize="82,961" path="m7633,-2872l7630,-2887,7621,-2900,7609,-2909,7593,-2912,7592,-2912,7576,-2909,7563,-2900,7555,-2887,7552,-2872,7555,-2856,7563,-2843,7576,-2835,7592,-2832,7593,-2832,7609,-2835,7621,-2843,7630,-2856,7633,-2872m7633,-3165l7630,-3181,7621,-3193,7609,-3202,7593,-3205,7592,-3205,7576,-3202,7563,-3193,7555,-3181,7552,-3165,7555,-3150,7563,-3137,7576,-3128,7592,-3125,7593,-3125,7609,-3128,7621,-3137,7630,-3150,7633,-3165m7633,-3459l7630,-3474,7621,-3487,7609,-3496,7593,-3499,7592,-3499,7576,-3496,7563,-3487,7555,-3474,7552,-3459,7555,-3443,7563,-3430,7576,-3422,7592,-3419,7593,-3419,7609,-3422,7621,-3430,7630,-3443,7633,-3459m7633,-3752l7630,-3768,7621,-3781,7609,-3789,7593,-3792,7592,-3792,7576,-3789,7563,-3781,7555,-3768,7552,-3752,7555,-3737,7563,-3724,7576,-3716,7592,-3712,7593,-3712,7609,-3716,7621,-3724,7630,-3737,7633,-3752e" filled="true" fillcolor="#ebeaec" stroked="false">
              <v:path arrowok="t"/>
              <v:fill type="solid"/>
            </v:shape>
            <v:shape style="position:absolute;left:3536;top:-4982;width:1174;height:570" coordorigin="3537,-4982" coordsize="1174,570" path="m4492,-4982l3755,-4982,3686,-4971,3626,-4940,3579,-4893,3548,-4833,3537,-4764,3537,-4631,3548,-4562,3579,-4502,3626,-4455,3686,-4424,3755,-4413,4492,-4413,4561,-4424,4621,-4455,4668,-4502,4699,-4562,4710,-4631,4710,-4764,4699,-4833,4668,-4893,4621,-4940,4561,-4971,4492,-4982xe" filled="true" fillcolor="#faa819" stroked="false">
              <v:path arrowok="t"/>
              <v:fill type="solid"/>
            </v:shape>
            <v:shape style="position:absolute;left:3729;top:-4794;width:159;height:184" type="#_x0000_t75" stroked="false">
              <v:imagedata r:id="rId13" o:title=""/>
            </v:shape>
            <v:shape style="position:absolute;left:3920;top:-4794;width:598;height:182" type="#_x0000_t75" stroked="false">
              <v:imagedata r:id="rId14" o:title=""/>
            </v:shape>
            <v:shape style="position:absolute;left:4783;top:-4243;width:906;height:233" coordorigin="4783,-4243" coordsize="906,233" path="m5677,-4243l4795,-4243,4783,-4232,4783,-4011,5688,-4011,5688,-4099,5067,-4099,5060,-4106,5060,-4124,5067,-4131,5688,-4131,5688,-4232,5677,-4243xm5688,-4131l5423,-4131,5430,-4124,5430,-4106,5423,-4099,5688,-4099,5688,-4131xe" filled="true" fillcolor="#c5c4c9" stroked="false">
              <v:path arrowok="t"/>
              <v:fill type="solid"/>
            </v:shape>
            <v:shape style="position:absolute;left:4752;top:-3812;width:968;height:1169" coordorigin="4752,-3811" coordsize="968,1169" path="m4783,-3094l4768,-3078,4752,-3061,4752,-2700,4756,-2678,4769,-2660,4787,-2648,4809,-2643,5663,-2643,5685,-2648,5703,-2660,5713,-2674,4795,-2674,4783,-2686,4783,-2975,5720,-2975,5720,-3006,4783,-3006,4783,-3094xm5720,-2975l5688,-2975,5688,-2686,5677,-2674,5713,-2674,5715,-2678,5720,-2700,5720,-2975xm5720,-3811l5688,-3794,5688,-3006,5720,-3006,5720,-3811xe" filled="true" fillcolor="#d9d9db" stroked="false">
              <v:path arrowok="t"/>
              <v:fill type="solid"/>
            </v:shape>
            <v:shape style="position:absolute;left:4752;top:-4275;width:968;height:1214" coordorigin="4752,-4274" coordsize="968,1214" path="m5663,-4274l4809,-4274,4787,-4270,4769,-4258,4757,-4240,4752,-4218,4752,-3061,4768,-3078,4783,-3094,4783,-3979,5720,-3979,5720,-4011,4783,-4011,4783,-4232,4795,-4243,5713,-4243,5703,-4258,5685,-4270,5663,-4274xm5720,-3979l5688,-3979,5688,-3794,5720,-3812,5720,-3979xm5713,-4243l5677,-4243,5688,-4232,5688,-4011,5720,-4011,5720,-4218,5715,-4240,5713,-4243xe" filled="true" fillcolor="#d7d9db" stroked="false">
              <v:path arrowok="t"/>
              <v:fill type="solid"/>
            </v:shape>
            <v:shape style="position:absolute;left:4783;top:-3794;width:905;height:1120" coordorigin="4783,-3794" coordsize="905,1120" path="m5015,-3265l4987,-3292,4963,-3270,4939,-3248,4915,-3226,4891,-3203,4891,-3152,5015,-3265m5150,-3133l5028,-3252,4900,-3136,4903,-3134,4906,-3133,5147,-3133,5150,-3133m5161,-3397l5157,-3400,5152,-3402,5117,-3402,5087,-3378,5058,-3354,5029,-3329,5001,-3304,5029,-3277,5161,-3397m5165,-3376l5042,-3264,5164,-3145,5165,-3147,5165,-3148,5165,-3376m5417,-3269l5293,-3389,5293,-3156,5417,-3269m5552,-3137l5430,-3256,5302,-3140,5302,-3139,5305,-3138,5308,-3137,5549,-3137,5552,-3137m5552,-3571l5465,-3656,5433,-3635,5402,-3614,5371,-3593,5340,-3571,5549,-3571,5552,-3571m5562,-3400l5559,-3404,5554,-3406,5309,-3406,5306,-3406,5304,-3405,5431,-3281,5562,-3400m5567,-3380l5444,-3268,5566,-3148,5567,-3150,5567,-3152,5567,-3380m5567,-3721l5524,-3694,5481,-3666,5566,-3583,5567,-3585,5567,-3587,5567,-3721m5688,-2975l5329,-2975,5329,-2818,5322,-2785,5304,-2759,5277,-2741,5245,-2734,5212,-2741,5186,-2759,5168,-2785,5161,-2818,5168,-2850,5186,-2877,5212,-2895,5245,-2902,5277,-2895,5304,-2877,5322,-2850,5329,-2818,5329,-2975,4783,-2975,4783,-2686,4795,-2674,5677,-2674,5688,-2686,5688,-2734,5688,-2902,5688,-2975m5688,-3794l5637,-3763,5586,-3732,5586,-3582,5586,-3391,5586,-3148,5583,-3141,5580,-3135,5581,-3134,5567,-3122,5566,-3123,5561,-3120,5555,-3118,5303,-3118,5294,-3121,5289,-3126,5288,-3127,5287,-3126,5277,-3141,5277,-3142,5276,-3146,5275,-3150,5275,-3393,5276,-3399,5279,-3404,5278,-3404,5283,-3410,5289,-3419,5290,-3418,5292,-3419,5297,-3422,5304,-3424,5559,-3424,5569,-3420,5576,-3413,5577,-3414,5585,-3396,5585,-3396,5585,-3393,5586,-3391,5586,-3582,5583,-3576,5580,-3570,5581,-3569,5573,-3562,5567,-3557,5566,-3557,5561,-3555,5555,-3553,5314,-3553,5269,-3520,5225,-3488,5182,-3454,5139,-3421,5158,-3421,5167,-3416,5174,-3409,5176,-3410,5183,-3393,5183,-3392,5183,-3389,5184,-3388,5184,-3144,5182,-3137,5178,-3132,5179,-3130,5172,-3124,5165,-3118,5164,-3119,5159,-3116,5153,-3114,4901,-3114,4893,-3118,4887,-3122,4886,-3123,4885,-3122,4875,-3137,4875,-3138,4875,-3138,4874,-3142,4873,-3146,4873,-3185,4850,-3163,4827,-3140,4805,-3117,4783,-3094,4783,-3006,5688,-3006,5688,-3114,5688,-3118,5688,-3118,5688,-3122,5688,-3414,5688,-3424,5688,-3557,5688,-3794e" filled="true" fillcolor="#c4c7cc" stroked="false">
              <v:path arrowok="t"/>
              <v:fill type="solid"/>
            </v:shape>
            <v:shape style="position:absolute;left:4783;top:-3980;width:906;height:885" coordorigin="4783,-3979" coordsize="906,885" path="m4987,-3292l4891,-3386,4891,-3203,4915,-3226,4939,-3248,4963,-3270,4987,-3292m5015,-3699l4891,-3820,4891,-3587,5015,-3699m5117,-3402l4907,-3402,4904,-3402,4902,-3401,5001,-3304,5029,-3329,5058,-3354,5087,-3378,5117,-3402m5150,-3568l5028,-3687,4900,-3570,4903,-3568,4906,-3567,5147,-3567,5150,-3568m5160,-3831l5157,-3835,5152,-3837,4907,-3837,4904,-3836,4902,-3835,5029,-3712,5160,-3831m5165,-3811l5042,-3699,5164,-3579,5165,-3581,5165,-3583,5165,-3811m5417,-3703l5293,-3824,5293,-3591,5417,-3703m5465,-3656l5430,-3690,5302,-3575,5302,-3574,5305,-3572,5308,-3571,5340,-3571,5371,-3593,5402,-3614,5433,-3635,5465,-3656m5562,-3835l5559,-3839,5554,-3841,5309,-3841,5306,-3840,5304,-3839,5430,-3716,5562,-3835m5567,-3815l5444,-3703,5481,-3666,5524,-3694,5567,-3721,5567,-3815m5688,-3979l5184,-3979,5184,-3579,5182,-3572,5178,-3566,5179,-3565,5165,-3553,5164,-3554,5159,-3551,5153,-3549,4901,-3549,4893,-3552,4887,-3557,4886,-3558,4885,-3557,4875,-3572,4875,-3572,4875,-3573,4874,-3577,4873,-3581,4873,-3824,4874,-3830,4877,-3834,4876,-3835,4888,-3849,4889,-3848,4890,-3849,4895,-3853,4902,-3855,5158,-3855,5167,-3851,5174,-3843,5176,-3845,5181,-3833,5181,-3833,5183,-3827,5183,-3827,5183,-3824,5184,-3823,5184,-3579,5184,-3979,4783,-3979,4783,-3094,4805,-3117,4828,-3140,4850,-3163,4873,-3185,4873,-3390,4874,-3395,4877,-3400,4876,-3401,4881,-3407,4888,-3415,4889,-3414,4890,-3415,4895,-3418,4902,-3421,5139,-3421,5182,-3454,5225,-3488,5269,-3520,5309,-3549,5314,-3553,5314,-3553,5303,-3553,5294,-3556,5289,-3560,5288,-3561,5287,-3560,5277,-3576,5277,-3577,5276,-3581,5275,-3585,5275,-3828,5276,-3833,5279,-3838,5278,-3839,5283,-3845,5289,-3853,5290,-3852,5292,-3853,5295,-3855,5297,-3857,5304,-3859,5559,-3859,5569,-3855,5576,-3847,5577,-3849,5585,-3831,5585,-3831,5585,-3828,5586,-3825,5586,-3732,5637,-3763,5688,-3794,5688,-3849,5688,-3859,5688,-3979e" filled="true" fillcolor="#c5c4c9" stroked="false">
              <v:path arrowok="t"/>
              <v:fill type="solid"/>
            </v:shape>
            <v:shape style="position:absolute;left:5161;top:-2902;width:168;height:168" type="#_x0000_t75" stroked="false">
              <v:imagedata r:id="rId15" o:title=""/>
            </v:shape>
            <v:line style="position:absolute" from="5060,-4115" to="5430,-4115" stroked="true" strokeweight="1.563pt" strokecolor="#d7d9db">
              <v:stroke dashstyle="solid"/>
            </v:line>
            <v:shape style="position:absolute;left:4872;top:-3856;width:311;height:307" coordorigin="4873,-3855" coordsize="311,307" path="m5171,-3558l4886,-3558,4893,-3552,4901,-3549,5153,-3549,5159,-3551,5164,-3554,5166,-3554,5171,-3558xm5166,-3554l5164,-3554,5165,-3553,5166,-3554xm4888,-3849l4876,-3835,4877,-3834,4874,-3830,4873,-3824,4873,-3581,4874,-3577,4875,-3573,4875,-3572,4885,-3557,4886,-3558,5171,-3558,5179,-3565,5178,-3566,5179,-3567,4906,-3567,4903,-3568,4900,-3570,4918,-3587,4891,-3587,4891,-3820,4917,-3820,4902,-3835,4904,-3836,4907,-3837,5179,-3837,5176,-3844,5174,-3844,5169,-3848,4889,-3848,4888,-3849xm5054,-3687l5028,-3687,5150,-3568,5147,-3567,5179,-3567,5182,-3572,5184,-3579,5184,-3579,5164,-3579,5054,-3687xm5184,-3811l5165,-3811,5165,-3583,5165,-3581,5164,-3579,5184,-3579,5184,-3811xm4917,-3820l4891,-3820,5015,-3699,4891,-3587,4918,-3587,5028,-3687,5054,-3687,5042,-3699,5056,-3712,5029,-3712,4917,-3820xm5179,-3837l5152,-3837,5157,-3835,5160,-3831,5029,-3712,5056,-3712,5165,-3811,5184,-3811,5184,-3821,5183,-3824,5183,-3827,5183,-3827,5179,-3837xm5176,-3845l5174,-3844,5176,-3844,5176,-3845xm5158,-3855l4902,-3855,4895,-3853,4889,-3848,5169,-3848,5167,-3851,5158,-3855xe" filled="true" fillcolor="#f2f2f4" stroked="false">
              <v:path arrowok="t"/>
              <v:fill type="solid"/>
            </v:shape>
            <v:shape style="position:absolute;left:5274;top:-3860;width:311;height:307" type="#_x0000_t75" stroked="false">
              <v:imagedata r:id="rId16" o:title=""/>
            </v:shape>
            <v:shape style="position:absolute;left:4872;top:-3421;width:311;height:307" type="#_x0000_t75" stroked="false">
              <v:imagedata r:id="rId17" o:title=""/>
            </v:shape>
            <v:shape style="position:absolute;left:5274;top:-3425;width:311;height:307" type="#_x0000_t75" stroked="false">
              <v:imagedata r:id="rId18" o:title=""/>
            </v:shape>
            <v:shape style="position:absolute;left:5583;top:-1523;width:1341;height:661" coordorigin="5583,-1522" coordsize="1341,661" path="m6862,-1522l5645,-1522,5583,-862,6924,-862,6862,-1522xe" filled="true" fillcolor="#c5c4c9" stroked="false">
              <v:path arrowok="t"/>
              <v:fill type="solid"/>
            </v:shape>
            <v:shape style="position:absolute;left:6143;top:-1816;width:171;height:171" type="#_x0000_t75" stroked="false">
              <v:imagedata r:id="rId19" o:title=""/>
            </v:shape>
            <v:shape style="position:absolute;left:8104;top:-3298;width:1476;height:2602" coordorigin="8104,-3297" coordsize="1476,2602" path="m9580,-1298l8104,-1298,8104,-770,8109,-741,8123,-717,8143,-701,8169,-695,9515,-695,9541,-701,9561,-717,9575,-741,9580,-770,9580,-1298m9580,-3233l9575,-3258,9561,-3278,9541,-3292,9515,-3297,8169,-3297,8143,-3292,8123,-3278,8109,-3258,8104,-3233,8104,-2882,9580,-2882,9580,-3233e" filled="true" fillcolor="#333843" stroked="false">
              <v:path arrowok="t"/>
              <v:fill type="solid"/>
            </v:shape>
            <v:shape style="position:absolute;left:8104;top:-2882;width:1476;height:1584" coordorigin="8104,-2882" coordsize="1476,1584" path="m9580,-1760l8104,-1760,8104,-1298,9580,-1298,9580,-1760m9580,-2882l8104,-2882,8104,-2312,9580,-2312,9580,-2882e" filled="true" fillcolor="#ffffff" stroked="false">
              <v:path arrowok="t"/>
              <v:fill type="solid"/>
            </v:shape>
            <v:shape style="position:absolute;left:8748;top:-1134;width:215;height:215" type="#_x0000_t75" stroked="false">
              <v:imagedata r:id="rId20" o:title=""/>
            </v:shape>
            <v:shape style="position:absolute;left:8533;top:-3147;width:602;height:79" coordorigin="8534,-3147" coordsize="602,79" path="m9096,-3147l8573,-3147,8558,-3144,8545,-3135,8537,-3123,8534,-3107,8537,-3092,8545,-3080,8558,-3071,8573,-3068,9096,-3068,9112,-3071,9124,-3080,9133,-3092,9136,-3107,9133,-3123,9124,-3135,9112,-3144,9096,-3147xe" filled="true" fillcolor="#d2d4d4" stroked="false">
              <v:path arrowok="t"/>
              <v:fill type="solid"/>
            </v:shape>
            <v:rect style="position:absolute;left:8171;top:-2825;width:1333;height:455" filled="true" fillcolor="#ebeaec" stroked="false">
              <v:fill type="solid"/>
            </v:rect>
            <v:rect style="position:absolute;left:8104;top:-2312;width:1476;height:552" filled="true" fillcolor="#faa819" stroked="false">
              <v:fill type="solid"/>
            </v:rect>
            <v:shape style="position:absolute;left:8171;top:-1710;width:1333;height:352" coordorigin="8171,-1709" coordsize="1333,352" path="m8798,-1709l8171,-1709,8171,-1358,8798,-1358,8798,-1709m9504,-1709l8877,-1709,8877,-1358,9504,-1358,9504,-1709e" filled="true" fillcolor="#ebeaec" stroked="false">
              <v:path arrowok="t"/>
              <v:fill type="solid"/>
            </v:shape>
            <v:line style="position:absolute" from="8189,-2101" to="8572,-2101" stroked="true" strokeweight="2.202pt" strokecolor="#54575c">
              <v:stroke dashstyle="solid"/>
            </v:line>
            <v:line style="position:absolute" from="8189,-2046" to="8640,-2046" stroked="true" strokeweight="1.130pt" strokecolor="#54575c">
              <v:stroke dashstyle="solid"/>
            </v:line>
            <v:shape style="position:absolute;left:8189;top:-1997;width:424;height:2" coordorigin="8189,-1997" coordsize="424,0" path="m8189,-1997l8466,-1997m8489,-1997l8613,-1997e" filled="false" stroked="true" strokeweight="1.144pt" strokecolor="#54575c">
              <v:path arrowok="t"/>
              <v:stroke dashstyle="solid"/>
            </v:shape>
            <v:rect style="position:absolute;left:9369;top:-2095;width:135;height:119" filled="true" fillcolor="#54575c" stroked="false">
              <v:fill type="solid"/>
            </v:rect>
            <v:shape style="position:absolute;left:2228;top:-1200;width:2120;height:486" coordorigin="2228,-1200" coordsize="2120,486" path="m4348,-1200l2228,-1200,2228,-851,2239,-798,2268,-754,2312,-725,2365,-714,4211,-714,4264,-725,4308,-754,4337,-798,4348,-851,4348,-1200xe" filled="true" fillcolor="#333843" stroked="false">
              <v:path arrowok="t"/>
              <v:fill type="solid"/>
            </v:shape>
            <v:shape style="position:absolute;left:2228;top:-3418;width:2120;height:2219" coordorigin="2228,-3418" coordsize="2120,2219" path="m4348,-1820l2228,-1820,2228,-1200,4348,-1200,4348,-1820m4348,-3418l2228,-3418,2228,-2614,4348,-2614,4348,-3418e" filled="true" fillcolor="#ffffff" stroked="false">
              <v:path arrowok="t"/>
              <v:fill type="solid"/>
            </v:shape>
            <v:shape style="position:absolute;left:2228;top:-3779;width:2120;height:361" coordorigin="2228,-3778" coordsize="2120,361" path="m4211,-3778l2365,-3778,2312,-3767,2268,-3738,2239,-3695,2228,-3642,2228,-3418,4348,-3418,4348,-3642,4337,-3695,4308,-3738,4264,-3767,4211,-3778xe" filled="true" fillcolor="#333843" stroked="false">
              <v:path arrowok="t"/>
              <v:fill type="solid"/>
            </v:shape>
            <v:shape style="position:absolute;left:3085;top:-3626;width:405;height:56" coordorigin="3086,-3626" coordsize="405,56" path="m3478,-3626l3098,-3626,3086,-3613,3086,-3583,3098,-3570,3478,-3570,3490,-3583,3490,-3613,3478,-3626xe" filled="true" fillcolor="#d2d4d4" stroked="false">
              <v:path arrowok="t"/>
              <v:fill type="solid"/>
            </v:shape>
            <v:shape style="position:absolute;left:3193;top:-1074;width:190;height:190" type="#_x0000_t75" stroked="false">
              <v:imagedata r:id="rId21" o:title=""/>
            </v:shape>
            <v:rect style="position:absolute;left:2325;top:-3354;width:1919;height:655" filled="true" fillcolor="#d9d9db" stroked="false">
              <v:fill type="solid"/>
            </v:rect>
            <v:rect style="position:absolute;left:2228;top:-2615;width:2120;height:795" filled="true" fillcolor="#faa819" stroked="false">
              <v:fill type="solid"/>
            </v:rect>
            <v:shape style="position:absolute;left:2325;top:-1747;width:1919;height:506" coordorigin="2325,-1747" coordsize="1919,506" path="m3228,-1747l2325,-1747,2325,-1241,3228,-1241,3228,-1747m4244,-1747l3341,-1747,3341,-1241,4244,-1241,4244,-1747e" filled="true" fillcolor="#d9d9db" stroked="false">
              <v:path arrowok="t"/>
              <v:fill type="solid"/>
            </v:shape>
            <v:line style="position:absolute" from="2351,-2310" to="2902,-2310" stroked="true" strokeweight="3.17pt" strokecolor="#54575c">
              <v:stroke dashstyle="solid"/>
            </v:line>
            <v:line style="position:absolute" from="2351,-2232" to="3000,-2232" stroked="true" strokeweight="1.627pt" strokecolor="#54575c">
              <v:stroke dashstyle="solid"/>
            </v:line>
            <v:shape style="position:absolute;left:2351;top:-2161;width:610;height:2" coordorigin="2351,-2161" coordsize="610,0" path="m2351,-2161l2750,-2161m2782,-2161l2961,-2161e" filled="false" stroked="true" strokeweight="1.649pt" strokecolor="#54575c">
              <v:path arrowok="t"/>
              <v:stroke dashstyle="solid"/>
            </v:shape>
            <v:rect style="position:absolute;left:4050;top:-2301;width:194;height:170" filled="true" fillcolor="#54575c" stroked="false">
              <v:fill type="solid"/>
            </v:rect>
            <v:rect style="position:absolute;left:8743;top:-5865;width:1207;height:822" filled="true" fillcolor="#faa819" stroked="false">
              <v:fill type="solid"/>
            </v:rect>
            <v:shape style="position:absolute;left:8780;top:-5004;width:1136;height:60" coordorigin="8780,-5003" coordsize="1136,60" path="m8861,-4991l8851,-5002,8791,-5002,8780,-4991,8780,-4954,8791,-4944,8851,-4944,8861,-4954,8861,-4991m9845,-4993l9834,-5003,9803,-5003,9793,-4993,9793,-4956,9803,-4946,9834,-4946,9845,-4956,9845,-4993m9916,-4993l9906,-5003,9874,-5003,9864,-4993,9864,-4956,9874,-4946,9906,-4946,9916,-4956,9916,-4993e" filled="true" fillcolor="#e8e8e8" stroked="false">
              <v:path arrowok="t"/>
              <v:fill type="solid"/>
            </v:shape>
            <v:line style="position:absolute" from="8890,-4974" to="9770,-4974" stroked="true" strokeweight="1.087pt" strokecolor="#e8e8e8">
              <v:stroke dashstyle="solid"/>
            </v:line>
            <v:shape style="position:absolute;left:9275;top:-5508;width:144;height:144" type="#_x0000_t75" stroked="false">
              <v:imagedata r:id="rId22" o:title=""/>
            </v:shape>
            <v:rect style="position:absolute;left:1931;top:-5770;width:2082;height:405" filled="true" fillcolor="#282b35" stroked="false">
              <v:fill type="solid"/>
            </v:rect>
            <v:rect style="position:absolute;left:4012;top:-5770;width:443;height:405" filled="true" fillcolor="#faa819" stroked="false">
              <v:fill type="solid"/>
            </v:rect>
            <v:shape style="position:absolute;left:2063;top:-5642;width:858;height:148" coordorigin="2064,-5642" coordsize="858,148" path="m2183,-5538l2178,-5559,2166,-5572,2148,-5579,2127,-5583,2110,-5585,2096,-5588,2096,-5611,2105,-5619,2140,-5619,2153,-5611,2158,-5603,2179,-5614,2175,-5619,2169,-5627,2155,-5636,2140,-5640,2124,-5642,2105,-5639,2087,-5632,2075,-5619,2070,-5601,2074,-5582,2087,-5569,2104,-5562,2125,-5559,2143,-5557,2157,-5551,2157,-5523,2141,-5517,2125,-5517,2112,-5519,2101,-5523,2092,-5529,2086,-5539,2064,-5528,2074,-5512,2087,-5501,2104,-5496,2124,-5494,2147,-5496,2165,-5504,2177,-5517,2178,-5518,2183,-5538m2317,-5637l2213,-5637,2213,-5497,2317,-5497,2317,-5523,2239,-5523,2239,-5555,2314,-5555,2314,-5579,2239,-5579,2239,-5611,2317,-5611,2317,-5637m2487,-5497l2475,-5524,2464,-5548,2438,-5608,2436,-5611,2436,-5548,2384,-5548,2410,-5608,2436,-5548,2436,-5611,2424,-5637,2396,-5637,2333,-5497,2362,-5497,2374,-5524,2446,-5524,2458,-5497,2487,-5497m2632,-5499l2592,-5544,2590,-5547,2607,-5553,2617,-5564,2619,-5568,2623,-5576,2625,-5591,2622,-5608,2619,-5612,2612,-5623,2599,-5631,2599,-5601,2599,-5579,2592,-5568,2535,-5568,2535,-5612,2591,-5612,2599,-5601,2599,-5631,2597,-5633,2575,-5637,2509,-5637,2509,-5497,2535,-5497,2535,-5544,2560,-5544,2601,-5497,2632,-5497,2632,-5499m2776,-5515l2772,-5519,2758,-5533,2749,-5524,2735,-5519,2723,-5519,2701,-5523,2686,-5534,2677,-5549,2675,-5566,2677,-5584,2686,-5599,2701,-5610,2723,-5615,2735,-5615,2747,-5610,2756,-5601,2770,-5615,2774,-5618,2763,-5628,2750,-5634,2737,-5638,2723,-5640,2690,-5633,2667,-5617,2653,-5593,2649,-5566,2653,-5540,2666,-5517,2689,-5500,2723,-5494,2737,-5495,2751,-5499,2764,-5506,2776,-5515m2921,-5637l2895,-5637,2895,-5578,2827,-5578,2827,-5637,2800,-5637,2800,-5497,2827,-5497,2827,-5554,2895,-5554,2895,-5497,2921,-5497,2921,-5554,2921,-5578,2921,-5637e" filled="true" fillcolor="#ebeaec" stroked="false">
              <v:path arrowok="t"/>
              <v:fill type="solid"/>
            </v:shape>
            <w10:wrap type="none"/>
          </v:group>
        </w:pict>
      </w:r>
      <w:r>
        <w:rPr>
          <w:rFonts w:ascii="Bebas Neue Bold"/>
          <w:b/>
          <w:color w:val="FAA819"/>
          <w:sz w:val="96"/>
        </w:rPr>
        <w:t>IT Consulting Services </w:t>
      </w:r>
      <w:r>
        <w:rPr>
          <w:rFonts w:ascii="Bebas Neue Bold"/>
          <w:b/>
          <w:color w:val="231F20"/>
          <w:sz w:val="96"/>
        </w:rPr>
        <w:t>PROPOSAL</w:t>
      </w:r>
    </w:p>
    <w:p>
      <w:pPr>
        <w:spacing w:before="118"/>
        <w:ind w:left="2391" w:right="2391" w:firstLine="0"/>
        <w:jc w:val="center"/>
        <w:rPr>
          <w:rFonts w:ascii="Bebas Neue Bold"/>
          <w:b/>
          <w:sz w:val="48"/>
        </w:rPr>
      </w:pPr>
      <w:r>
        <w:rPr>
          <w:rFonts w:ascii="Bebas Neue Bold"/>
          <w:b/>
          <w:color w:val="FAA819"/>
          <w:sz w:val="48"/>
        </w:rPr>
        <w:t>YOURCOMPANYNAME</w:t>
      </w:r>
    </w:p>
    <w:p>
      <w:pPr>
        <w:pStyle w:val="Heading7"/>
        <w:spacing w:before="14"/>
        <w:ind w:left="5229" w:right="5255" w:firstLine="195"/>
      </w:pPr>
      <w:r>
        <w:rPr>
          <w:color w:val="231F20"/>
        </w:rPr>
        <w:t>DELIVERED ON:</w:t>
      </w:r>
    </w:p>
    <w:p>
      <w:pPr>
        <w:spacing w:before="0"/>
        <w:ind w:left="5229" w:right="5255" w:firstLine="0"/>
        <w:jc w:val="left"/>
        <w:rPr>
          <w:rFonts w:ascii="Bebas Neue Regular"/>
          <w:sz w:val="24"/>
        </w:rPr>
      </w:pPr>
      <w:r>
        <w:rPr>
          <w:rFonts w:ascii="Bebas Neue Regular"/>
          <w:color w:val="FAA819"/>
          <w:sz w:val="24"/>
        </w:rPr>
        <w:t>NOT YET SUBMITTED</w:t>
      </w:r>
    </w:p>
    <w:p>
      <w:pPr>
        <w:spacing w:before="0"/>
        <w:ind w:left="2365" w:right="2391" w:firstLine="0"/>
        <w:jc w:val="center"/>
        <w:rPr>
          <w:rFonts w:ascii="Bebas Neue Regular"/>
          <w:sz w:val="24"/>
        </w:rPr>
      </w:pPr>
      <w:r>
        <w:rPr>
          <w:rFonts w:ascii="Bebas Neue Regular"/>
          <w:color w:val="231F20"/>
          <w:sz w:val="24"/>
        </w:rPr>
        <w:t>SUBMITTED BY:</w:t>
      </w:r>
    </w:p>
    <w:p>
      <w:pPr>
        <w:spacing w:before="0"/>
        <w:ind w:left="2365" w:right="2391" w:firstLine="0"/>
        <w:jc w:val="center"/>
        <w:rPr>
          <w:rFonts w:ascii="Bebas Neue Regular"/>
          <w:sz w:val="24"/>
        </w:rPr>
      </w:pPr>
      <w:r>
        <w:rPr>
          <w:rFonts w:ascii="Bebas Neue Regular"/>
          <w:color w:val="FAA819"/>
          <w:sz w:val="24"/>
        </w:rPr>
        <w:t>yourCompany</w:t>
      </w: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spacing w:before="6"/>
        <w:rPr>
          <w:rFonts w:ascii="Bebas Neue Regular"/>
          <w:sz w:val="17"/>
        </w:rPr>
      </w:pPr>
    </w:p>
    <w:p>
      <w:pPr>
        <w:spacing w:before="0"/>
        <w:ind w:left="0" w:right="1131" w:firstLine="0"/>
        <w:jc w:val="right"/>
        <w:rPr>
          <w:rFonts w:ascii="Bebas Neue Regular"/>
          <w:sz w:val="18"/>
        </w:rPr>
      </w:pPr>
      <w:r>
        <w:rPr/>
        <w:pict>
          <v:group style="position:absolute;margin-left:0pt;margin-top:-6.4578pt;width:306.5pt;height:27.35pt;mso-position-horizontal-relative:page;mso-position-vertical-relative:paragraph;z-index:-32488" coordorigin="0,-129" coordsize="6130,547">
            <v:rect style="position:absolute;left:0;top:-130;width:6130;height:547" filled="true" fillcolor="#faa819" stroked="false">
              <v:fill type="solid"/>
            </v:rect>
            <v:shape style="position:absolute;left:0;top:-130;width:6130;height:547" type="#_x0000_t202" filled="false" stroked="false">
              <v:textbox inset="0,0,0,0">
                <w:txbxContent>
                  <w:p>
                    <w:pPr>
                      <w:spacing w:before="136"/>
                      <w:ind w:left="1119" w:right="0" w:firstLine="0"/>
                      <w:jc w:val="left"/>
                      <w:rPr>
                        <w:rFonts w:ascii="Bebas Neue Regular" w:hAnsi="Bebas Neue Regular"/>
                        <w:sz w:val="18"/>
                      </w:rPr>
                    </w:pPr>
                    <w:r>
                      <w:rPr>
                        <w:rFonts w:ascii="Bebas Neue Regular" w:hAnsi="Bebas Neue Regular"/>
                        <w:color w:val="FFFFFF"/>
                        <w:sz w:val="18"/>
                      </w:rPr>
                      <w:t>2020 Copyright © Terusawa Studio All rights reserved</w:t>
                    </w:r>
                  </w:p>
                </w:txbxContent>
              </v:textbox>
              <w10:wrap type="none"/>
            </v:shape>
            <w10:wrap type="none"/>
          </v:group>
        </w:pict>
      </w:r>
      <w:hyperlink r:id="rId23">
        <w:r>
          <w:rPr>
            <w:rFonts w:ascii="Bebas Neue Regular"/>
            <w:color w:val="FAA819"/>
            <w:sz w:val="18"/>
          </w:rPr>
          <w:t>www.yourcompanywebsite.com</w:t>
        </w:r>
      </w:hyperlink>
    </w:p>
    <w:p>
      <w:pPr>
        <w:spacing w:after="0"/>
        <w:jc w:val="right"/>
        <w:rPr>
          <w:rFonts w:ascii="Bebas Neue Regular"/>
          <w:sz w:val="18"/>
        </w:rPr>
        <w:sectPr>
          <w:type w:val="continuous"/>
          <w:pgSz w:w="11910" w:h="16840"/>
          <w:pgMar w:top="760" w:bottom="280" w:left="0" w:right="0"/>
        </w:sectPr>
      </w:pPr>
    </w:p>
    <w:p>
      <w:pPr>
        <w:pStyle w:val="BodyText"/>
        <w:rPr>
          <w:rFonts w:ascii="Bebas Neue Regular"/>
          <w:sz w:val="20"/>
        </w:rPr>
      </w:pPr>
    </w:p>
    <w:p>
      <w:pPr>
        <w:pStyle w:val="Heading1"/>
        <w:spacing w:before="244"/>
        <w:ind w:left="1125"/>
        <w:rPr>
          <w:u w:val="none"/>
        </w:rPr>
      </w:pPr>
      <w:r>
        <w:rPr>
          <w:u w:val="thick" w:color="FAA819"/>
        </w:rPr>
        <w:t>Ov</w:t>
      </w:r>
      <w:r>
        <w:rPr>
          <w:u w:val="none"/>
        </w:rPr>
        <w:t>erview &amp; </w:t>
      </w:r>
      <w:r>
        <w:rPr>
          <w:color w:val="FAA819"/>
          <w:u w:val="none"/>
        </w:rPr>
        <w:t>Goals</w:t>
      </w: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Heading7"/>
        <w:spacing w:before="235"/>
        <w:ind w:left="1133"/>
        <w:rPr>
          <w:rFonts w:ascii="Open Sans Semibold"/>
          <w:b/>
        </w:rPr>
      </w:pPr>
      <w:r>
        <w:rPr>
          <w:rFonts w:ascii="Open Sans Semibold"/>
          <w:b/>
          <w:color w:val="231F20"/>
        </w:rPr>
        <w:t>Dear Ms. John,</w:t>
      </w:r>
    </w:p>
    <w:p>
      <w:pPr>
        <w:spacing w:line="211" w:lineRule="auto" w:before="198"/>
        <w:ind w:left="1133" w:right="2587" w:firstLine="0"/>
        <w:jc w:val="left"/>
        <w:rPr>
          <w:sz w:val="18"/>
        </w:rPr>
      </w:pPr>
      <w:r>
        <w:rPr>
          <w:color w:val="231F20"/>
          <w:sz w:val="18"/>
        </w:rPr>
        <w:t>We all know that people are the foundation of any great organization. You wouldn’t be where you are today without committed employees and loyal customers. How can you support your staff, retain customers, increase revenue, grow market share, and remain flexible in a changing corporate landscape? Responsive, secure, and advanced IT infrastructure is the best investment you can make - now and for the future.</w:t>
      </w:r>
    </w:p>
    <w:p>
      <w:pPr>
        <w:spacing w:line="211" w:lineRule="auto" w:before="0"/>
        <w:ind w:left="1133" w:right="2652" w:firstLine="0"/>
        <w:jc w:val="left"/>
        <w:rPr>
          <w:sz w:val="18"/>
        </w:rPr>
      </w:pPr>
      <w:r>
        <w:rPr>
          <w:color w:val="231F20"/>
          <w:sz w:val="18"/>
        </w:rPr>
        <w:t>Keeping up with technological advancements can be overwhelming, and you can’t be an expert in everything. You need reliable and trustworthy IT advice, planning, and management services you and your people can depend on. We specialize in:</w:t>
      </w:r>
    </w:p>
    <w:p>
      <w:pPr>
        <w:pStyle w:val="ListParagraph"/>
        <w:numPr>
          <w:ilvl w:val="0"/>
          <w:numId w:val="1"/>
        </w:numPr>
        <w:tabs>
          <w:tab w:pos="1291" w:val="left" w:leader="none"/>
        </w:tabs>
        <w:spacing w:line="231" w:lineRule="exact" w:before="187" w:after="0"/>
        <w:ind w:left="1290" w:right="0" w:hanging="157"/>
        <w:jc w:val="left"/>
        <w:rPr>
          <w:rFonts w:ascii="Open Sans Semibold"/>
          <w:b/>
          <w:sz w:val="18"/>
        </w:rPr>
      </w:pPr>
      <w:r>
        <w:rPr>
          <w:rFonts w:ascii="Open Sans Semibold"/>
          <w:b/>
          <w:color w:val="FAA819"/>
          <w:sz w:val="18"/>
        </w:rPr>
        <w:t>Custom IT solutions that build on your current business and IT</w:t>
      </w:r>
      <w:r>
        <w:rPr>
          <w:rFonts w:ascii="Open Sans Semibold"/>
          <w:b/>
          <w:color w:val="FAA819"/>
          <w:spacing w:val="-30"/>
          <w:sz w:val="18"/>
        </w:rPr>
        <w:t> </w:t>
      </w:r>
      <w:r>
        <w:rPr>
          <w:rFonts w:ascii="Open Sans Semibold"/>
          <w:b/>
          <w:color w:val="FAA819"/>
          <w:sz w:val="18"/>
        </w:rPr>
        <w:t>infrastructure</w:t>
      </w:r>
    </w:p>
    <w:p>
      <w:pPr>
        <w:pStyle w:val="ListParagraph"/>
        <w:numPr>
          <w:ilvl w:val="0"/>
          <w:numId w:val="1"/>
        </w:numPr>
        <w:tabs>
          <w:tab w:pos="1291" w:val="left" w:leader="none"/>
        </w:tabs>
        <w:spacing w:line="216" w:lineRule="exact" w:before="0" w:after="0"/>
        <w:ind w:left="1290" w:right="0" w:hanging="157"/>
        <w:jc w:val="left"/>
        <w:rPr>
          <w:rFonts w:ascii="Open Sans Semibold"/>
          <w:b/>
          <w:sz w:val="18"/>
        </w:rPr>
      </w:pPr>
      <w:r>
        <w:rPr>
          <w:rFonts w:ascii="Open Sans Semibold"/>
          <w:b/>
          <w:color w:val="FAA819"/>
          <w:sz w:val="18"/>
        </w:rPr>
        <w:t>High-level security structures that protect you and your</w:t>
      </w:r>
      <w:r>
        <w:rPr>
          <w:rFonts w:ascii="Open Sans Semibold"/>
          <w:b/>
          <w:color w:val="FAA819"/>
          <w:spacing w:val="-27"/>
          <w:sz w:val="18"/>
        </w:rPr>
        <w:t> </w:t>
      </w:r>
      <w:r>
        <w:rPr>
          <w:rFonts w:ascii="Open Sans Semibold"/>
          <w:b/>
          <w:color w:val="FAA819"/>
          <w:sz w:val="18"/>
        </w:rPr>
        <w:t>customers</w:t>
      </w:r>
    </w:p>
    <w:p>
      <w:pPr>
        <w:pStyle w:val="ListParagraph"/>
        <w:numPr>
          <w:ilvl w:val="0"/>
          <w:numId w:val="1"/>
        </w:numPr>
        <w:tabs>
          <w:tab w:pos="1291" w:val="left" w:leader="none"/>
        </w:tabs>
        <w:spacing w:line="216" w:lineRule="exact" w:before="0" w:after="0"/>
        <w:ind w:left="1290" w:right="0" w:hanging="157"/>
        <w:jc w:val="left"/>
        <w:rPr>
          <w:rFonts w:ascii="Open Sans Semibold"/>
          <w:b/>
          <w:sz w:val="18"/>
        </w:rPr>
      </w:pPr>
      <w:r>
        <w:rPr>
          <w:rFonts w:ascii="Open Sans Semibold"/>
          <w:b/>
          <w:color w:val="FAA819"/>
          <w:sz w:val="18"/>
        </w:rPr>
        <w:t>User-focused</w:t>
      </w:r>
      <w:r>
        <w:rPr>
          <w:rFonts w:ascii="Open Sans Semibold"/>
          <w:b/>
          <w:color w:val="FAA819"/>
          <w:spacing w:val="-5"/>
          <w:sz w:val="18"/>
        </w:rPr>
        <w:t> </w:t>
      </w:r>
      <w:r>
        <w:rPr>
          <w:rFonts w:ascii="Open Sans Semibold"/>
          <w:b/>
          <w:color w:val="FAA819"/>
          <w:sz w:val="18"/>
        </w:rPr>
        <w:t>tools</w:t>
      </w:r>
      <w:r>
        <w:rPr>
          <w:rFonts w:ascii="Open Sans Semibold"/>
          <w:b/>
          <w:color w:val="FAA819"/>
          <w:spacing w:val="-4"/>
          <w:sz w:val="18"/>
        </w:rPr>
        <w:t> </w:t>
      </w:r>
      <w:r>
        <w:rPr>
          <w:rFonts w:ascii="Open Sans Semibold"/>
          <w:b/>
          <w:color w:val="FAA819"/>
          <w:sz w:val="18"/>
        </w:rPr>
        <w:t>and</w:t>
      </w:r>
      <w:r>
        <w:rPr>
          <w:rFonts w:ascii="Open Sans Semibold"/>
          <w:b/>
          <w:color w:val="FAA819"/>
          <w:spacing w:val="-4"/>
          <w:sz w:val="18"/>
        </w:rPr>
        <w:t> </w:t>
      </w:r>
      <w:r>
        <w:rPr>
          <w:rFonts w:ascii="Open Sans Semibold"/>
          <w:b/>
          <w:color w:val="FAA819"/>
          <w:sz w:val="18"/>
        </w:rPr>
        <w:t>training</w:t>
      </w:r>
      <w:r>
        <w:rPr>
          <w:rFonts w:ascii="Open Sans Semibold"/>
          <w:b/>
          <w:color w:val="FAA819"/>
          <w:spacing w:val="-4"/>
          <w:sz w:val="18"/>
        </w:rPr>
        <w:t> </w:t>
      </w:r>
      <w:r>
        <w:rPr>
          <w:rFonts w:ascii="Open Sans Semibold"/>
          <w:b/>
          <w:color w:val="FAA819"/>
          <w:sz w:val="18"/>
        </w:rPr>
        <w:t>that</w:t>
      </w:r>
      <w:r>
        <w:rPr>
          <w:rFonts w:ascii="Open Sans Semibold"/>
          <w:b/>
          <w:color w:val="FAA819"/>
          <w:spacing w:val="-4"/>
          <w:sz w:val="18"/>
        </w:rPr>
        <w:t> </w:t>
      </w:r>
      <w:r>
        <w:rPr>
          <w:rFonts w:ascii="Open Sans Semibold"/>
          <w:b/>
          <w:color w:val="FAA819"/>
          <w:sz w:val="18"/>
        </w:rPr>
        <w:t>make</w:t>
      </w:r>
      <w:r>
        <w:rPr>
          <w:rFonts w:ascii="Open Sans Semibold"/>
          <w:b/>
          <w:color w:val="FAA819"/>
          <w:spacing w:val="-4"/>
          <w:sz w:val="18"/>
        </w:rPr>
        <w:t> </w:t>
      </w:r>
      <w:r>
        <w:rPr>
          <w:rFonts w:ascii="Open Sans Semibold"/>
          <w:b/>
          <w:color w:val="FAA819"/>
          <w:sz w:val="18"/>
        </w:rPr>
        <w:t>implementing</w:t>
      </w:r>
      <w:r>
        <w:rPr>
          <w:rFonts w:ascii="Open Sans Semibold"/>
          <w:b/>
          <w:color w:val="FAA819"/>
          <w:spacing w:val="-4"/>
          <w:sz w:val="18"/>
        </w:rPr>
        <w:t> </w:t>
      </w:r>
      <w:r>
        <w:rPr>
          <w:rFonts w:ascii="Open Sans Semibold"/>
          <w:b/>
          <w:color w:val="FAA819"/>
          <w:sz w:val="18"/>
        </w:rPr>
        <w:t>new</w:t>
      </w:r>
      <w:r>
        <w:rPr>
          <w:rFonts w:ascii="Open Sans Semibold"/>
          <w:b/>
          <w:color w:val="FAA819"/>
          <w:spacing w:val="-4"/>
          <w:sz w:val="18"/>
        </w:rPr>
        <w:t> </w:t>
      </w:r>
      <w:r>
        <w:rPr>
          <w:rFonts w:ascii="Open Sans Semibold"/>
          <w:b/>
          <w:color w:val="FAA819"/>
          <w:sz w:val="18"/>
        </w:rPr>
        <w:t>systems</w:t>
      </w:r>
      <w:r>
        <w:rPr>
          <w:rFonts w:ascii="Open Sans Semibold"/>
          <w:b/>
          <w:color w:val="FAA819"/>
          <w:spacing w:val="-4"/>
          <w:sz w:val="18"/>
        </w:rPr>
        <w:t> </w:t>
      </w:r>
      <w:r>
        <w:rPr>
          <w:rFonts w:ascii="Open Sans Semibold"/>
          <w:b/>
          <w:color w:val="FAA819"/>
          <w:sz w:val="18"/>
        </w:rPr>
        <w:t>easy</w:t>
      </w:r>
    </w:p>
    <w:p>
      <w:pPr>
        <w:pStyle w:val="ListParagraph"/>
        <w:numPr>
          <w:ilvl w:val="0"/>
          <w:numId w:val="1"/>
        </w:numPr>
        <w:tabs>
          <w:tab w:pos="1291" w:val="left" w:leader="none"/>
        </w:tabs>
        <w:spacing w:line="231" w:lineRule="exact" w:before="0" w:after="0"/>
        <w:ind w:left="1290" w:right="0" w:hanging="157"/>
        <w:jc w:val="left"/>
        <w:rPr>
          <w:rFonts w:ascii="Open Sans Semibold"/>
          <w:b/>
          <w:sz w:val="18"/>
        </w:rPr>
      </w:pPr>
      <w:r>
        <w:rPr>
          <w:rFonts w:ascii="Open Sans Semibold"/>
          <w:b/>
          <w:color w:val="FAA819"/>
          <w:sz w:val="18"/>
        </w:rPr>
        <w:t>Long-term management of IT systems and infrastructure for</w:t>
      </w:r>
      <w:r>
        <w:rPr>
          <w:rFonts w:ascii="Open Sans Semibold"/>
          <w:b/>
          <w:color w:val="FAA819"/>
          <w:spacing w:val="-20"/>
          <w:sz w:val="18"/>
        </w:rPr>
        <w:t> </w:t>
      </w:r>
      <w:r>
        <w:rPr>
          <w:rFonts w:ascii="Open Sans Semibold"/>
          <w:b/>
          <w:color w:val="FAA819"/>
          <w:sz w:val="18"/>
        </w:rPr>
        <w:t>clients</w:t>
      </w:r>
    </w:p>
    <w:p>
      <w:pPr>
        <w:pStyle w:val="BodyText"/>
        <w:spacing w:before="10"/>
        <w:rPr>
          <w:rFonts w:ascii="Open Sans Semibold"/>
          <w:b/>
          <w:sz w:val="31"/>
        </w:rPr>
      </w:pPr>
    </w:p>
    <w:p>
      <w:pPr>
        <w:spacing w:line="211" w:lineRule="auto" w:before="0"/>
        <w:ind w:left="1133" w:right="2749" w:firstLine="0"/>
        <w:jc w:val="left"/>
        <w:rPr>
          <w:sz w:val="18"/>
        </w:rPr>
      </w:pPr>
      <w:r>
        <w:rPr>
          <w:color w:val="231F20"/>
          <w:sz w:val="18"/>
        </w:rPr>
        <w:t>Company focuses on your IT so you can focus on your business growth. Our experienced consultants work with you to guide your technology strategies, helping you align them with your business and process strategies. We provide strategic, architectural, operational, and implementation planning for all your IT needs.</w:t>
      </w:r>
    </w:p>
    <w:p>
      <w:pPr>
        <w:spacing w:line="216" w:lineRule="exact" w:before="0"/>
        <w:ind w:left="1133" w:right="0" w:firstLine="0"/>
        <w:jc w:val="left"/>
        <w:rPr>
          <w:sz w:val="18"/>
        </w:rPr>
      </w:pPr>
      <w:r>
        <w:rPr>
          <w:color w:val="231F20"/>
          <w:sz w:val="18"/>
        </w:rPr>
        <w:t>Sincerely,</w:t>
      </w:r>
    </w:p>
    <w:p>
      <w:pPr>
        <w:pStyle w:val="BodyText"/>
        <w:rPr>
          <w:sz w:val="24"/>
        </w:rPr>
      </w:pPr>
    </w:p>
    <w:p>
      <w:pPr>
        <w:pStyle w:val="BodyText"/>
        <w:spacing w:before="11"/>
        <w:rPr>
          <w:sz w:val="21"/>
        </w:rPr>
      </w:pPr>
    </w:p>
    <w:p>
      <w:pPr>
        <w:spacing w:line="282" w:lineRule="exact" w:before="0"/>
        <w:ind w:left="1133" w:right="0" w:firstLine="0"/>
        <w:jc w:val="left"/>
        <w:rPr>
          <w:rFonts w:ascii="Open Sans Semibold"/>
          <w:b/>
          <w:sz w:val="22"/>
        </w:rPr>
      </w:pPr>
      <w:r>
        <w:rPr>
          <w:rFonts w:ascii="Open Sans Semibold"/>
          <w:b/>
          <w:color w:val="231F20"/>
          <w:sz w:val="22"/>
        </w:rPr>
        <w:t>John Doe</w:t>
      </w:r>
    </w:p>
    <w:p>
      <w:pPr>
        <w:spacing w:line="282" w:lineRule="exact" w:before="0"/>
        <w:ind w:left="1133" w:right="0" w:firstLine="0"/>
        <w:jc w:val="left"/>
        <w:rPr>
          <w:rFonts w:ascii="Open Sans Semibold"/>
          <w:b/>
          <w:sz w:val="22"/>
        </w:rPr>
      </w:pPr>
      <w:r>
        <w:rPr>
          <w:rFonts w:ascii="Open Sans Semibold"/>
          <w:b/>
          <w:color w:val="FAA819"/>
          <w:sz w:val="22"/>
        </w:rPr>
        <w:t>CEO, Companyname</w:t>
      </w:r>
    </w:p>
    <w:p>
      <w:pPr>
        <w:spacing w:after="0" w:line="282" w:lineRule="exact"/>
        <w:jc w:val="left"/>
        <w:rPr>
          <w:rFonts w:ascii="Open Sans Semibold"/>
          <w:sz w:val="22"/>
        </w:rPr>
        <w:sectPr>
          <w:headerReference w:type="default" r:id="rId24"/>
          <w:footerReference w:type="default" r:id="rId25"/>
          <w:pgSz w:w="11910" w:h="16840"/>
          <w:pgMar w:header="605" w:footer="588" w:top="1160" w:bottom="780" w:left="0" w:right="1020"/>
          <w:pgNumType w:start="2"/>
        </w:sectPr>
      </w:pPr>
    </w:p>
    <w:p>
      <w:pPr>
        <w:pStyle w:val="BodyText"/>
        <w:spacing w:before="7"/>
        <w:rPr>
          <w:rFonts w:ascii="Open Sans Semibold"/>
          <w:b/>
          <w:sz w:val="28"/>
        </w:rPr>
      </w:pPr>
    </w:p>
    <w:p>
      <w:pPr>
        <w:spacing w:before="96"/>
        <w:ind w:left="1133" w:right="0" w:firstLine="0"/>
        <w:jc w:val="left"/>
        <w:rPr>
          <w:rFonts w:ascii="Bebas Neue Bold"/>
          <w:b/>
          <w:sz w:val="72"/>
        </w:rPr>
      </w:pPr>
      <w:r>
        <w:rPr>
          <w:rFonts w:ascii="Bebas Neue Bold"/>
          <w:b/>
          <w:sz w:val="72"/>
          <w:u w:val="thick" w:color="FAA819"/>
        </w:rPr>
        <w:t>Sc</w:t>
      </w:r>
      <w:r>
        <w:rPr>
          <w:rFonts w:ascii="Bebas Neue Bold"/>
          <w:b/>
          <w:sz w:val="72"/>
        </w:rPr>
        <w:t>ope &amp; </w:t>
      </w:r>
      <w:r>
        <w:rPr>
          <w:rFonts w:ascii="Bebas Neue Bold"/>
          <w:b/>
          <w:color w:val="FAA819"/>
          <w:sz w:val="72"/>
        </w:rPr>
        <w:t>Services</w:t>
      </w:r>
    </w:p>
    <w:p>
      <w:pPr>
        <w:pStyle w:val="BodyText"/>
        <w:rPr>
          <w:rFonts w:ascii="Bebas Neue Bold"/>
          <w:b/>
          <w:sz w:val="20"/>
        </w:rPr>
      </w:pPr>
    </w:p>
    <w:p>
      <w:pPr>
        <w:pStyle w:val="BodyText"/>
        <w:spacing w:before="1"/>
        <w:rPr>
          <w:rFonts w:ascii="Bebas Neue Bold"/>
          <w:b/>
          <w:sz w:val="25"/>
        </w:rPr>
      </w:pPr>
      <w:r>
        <w:rPr/>
        <w:pict>
          <v:group style="position:absolute;margin-left:56.693039pt;margin-top:17.030645pt;width:29.85pt;height:28.55pt;mso-position-horizontal-relative:page;mso-position-vertical-relative:paragraph;z-index:1240;mso-wrap-distance-left:0;mso-wrap-distance-right:0" coordorigin="1134,341" coordsize="597,571">
            <v:shape style="position:absolute;left:1352;top:431;width:180;height:132" type="#_x0000_t75" stroked="false">
              <v:imagedata r:id="rId26" o:title=""/>
            </v:shape>
            <v:shape style="position:absolute;left:1133;top:340;width:597;height:571" coordorigin="1134,341" coordsize="597,571" path="m1671,800l1561,800,1672,907,1682,911,1702,911,1712,907,1719,900,1728,888,1731,873,1728,859,1719,847,1671,800xm1399,341l1329,350,1265,376,1212,416,1170,468,1143,529,1134,598,1143,666,1170,727,1212,779,1265,819,1329,845,1399,854,1444,851,1486,840,1525,823,1561,800,1671,800,1665,794,1399,794,1320,779,1256,736,1212,674,1196,598,1212,521,1256,459,1320,417,1399,401,1567,401,1533,376,1469,350,1399,341xm1567,401l1399,401,1478,417,1542,459,1586,521,1602,598,1599,631,1591,662,1577,691,1559,717,1553,725,1546,733,1538,740,1530,747,1502,767,1470,782,1436,791,1399,794,1665,794,1615,746,1636,713,1651,677,1661,638,1664,598,1655,529,1628,468,1586,416,1567,401xe" filled="true" fillcolor="#faa819" stroked="false">
              <v:path arrowok="t"/>
              <v:fill type="solid"/>
            </v:shape>
            <w10:wrap type="topAndBottom"/>
          </v:group>
        </w:pict>
      </w:r>
      <w:r>
        <w:rPr/>
        <w:pict>
          <v:shape style="position:absolute;margin-left:303.638092pt;margin-top:17.030746pt;width:28.35pt;height:28.55pt;mso-position-horizontal-relative:page;mso-position-vertical-relative:paragraph;z-index:1264;mso-wrap-distance-left:0;mso-wrap-distance-right:0" coordorigin="6073,341" coordsize="567,571" path="m6356,341l6281,351,6213,380,6156,424,6112,482,6083,550,6073,626,6083,701,6112,770,6156,827,6213,872,6281,901,6356,911,6431,901,6499,872,6522,854,6356,854,6285,842,6223,810,6173,760,6141,698,6129,626,6141,554,6173,491,6223,442,6285,409,6356,398,6427,398,6464,361,6438,353,6411,346,6384,342,6356,341xm6640,626l6583,626,6571,698,6539,760,6490,810,6428,842,6356,854,6522,854,6556,827,6601,770,6630,701,6640,626xm6240,572l6200,612,6328,740,6407,660,6328,660,6240,572xm6572,415l6328,660,6407,660,6611,455,6572,415xm6427,398l6356,398,6373,398,6388,400,6404,402,6419,406,6427,398xe" filled="true" fillcolor="#faa819" stroked="false">
            <v:path arrowok="t"/>
            <v:fill type="solid"/>
            <w10:wrap type="topAndBottom"/>
          </v:shape>
        </w:pict>
      </w:r>
    </w:p>
    <w:p>
      <w:pPr>
        <w:tabs>
          <w:tab w:pos="6072" w:val="left" w:leader="none"/>
        </w:tabs>
        <w:spacing w:before="9"/>
        <w:ind w:left="1133" w:right="0" w:firstLine="0"/>
        <w:jc w:val="left"/>
        <w:rPr>
          <w:rFonts w:ascii="Bebas Neue Regular"/>
          <w:sz w:val="36"/>
        </w:rPr>
      </w:pPr>
      <w:r>
        <w:rPr>
          <w:rFonts w:ascii="Bebas Neue Regular"/>
          <w:color w:val="231F20"/>
          <w:sz w:val="36"/>
          <w:u w:val="thick" w:color="FAA819"/>
        </w:rPr>
        <w:t>DIS</w:t>
      </w:r>
      <w:r>
        <w:rPr>
          <w:rFonts w:ascii="Bebas Neue Regular"/>
          <w:color w:val="231F20"/>
          <w:sz w:val="36"/>
        </w:rPr>
        <w:t>COVERY</w:t>
      </w:r>
      <w:r>
        <w:rPr>
          <w:rFonts w:ascii="Bebas Neue Regular"/>
          <w:color w:val="231F20"/>
          <w:spacing w:val="-1"/>
          <w:sz w:val="36"/>
        </w:rPr>
        <w:t> </w:t>
      </w:r>
      <w:r>
        <w:rPr>
          <w:rFonts w:ascii="Bebas Neue Regular"/>
          <w:color w:val="231F20"/>
          <w:sz w:val="36"/>
        </w:rPr>
        <w:t>AND</w:t>
      </w:r>
      <w:r>
        <w:rPr>
          <w:rFonts w:ascii="Bebas Neue Regular"/>
          <w:color w:val="231F20"/>
          <w:spacing w:val="-1"/>
          <w:sz w:val="36"/>
        </w:rPr>
        <w:t> </w:t>
      </w:r>
      <w:r>
        <w:rPr>
          <w:rFonts w:ascii="Bebas Neue Regular"/>
          <w:color w:val="231F20"/>
          <w:sz w:val="36"/>
        </w:rPr>
        <w:t>PLANNING</w:t>
        <w:tab/>
      </w:r>
      <w:r>
        <w:rPr>
          <w:rFonts w:ascii="Bebas Neue Regular"/>
          <w:color w:val="231F20"/>
          <w:position w:val="2"/>
          <w:sz w:val="36"/>
        </w:rPr>
        <w:t>AUDIT AND ASSESSMENT OF YOUR</w:t>
      </w:r>
      <w:r>
        <w:rPr>
          <w:rFonts w:ascii="Bebas Neue Regular"/>
          <w:color w:val="231F20"/>
          <w:spacing w:val="-6"/>
          <w:position w:val="2"/>
          <w:sz w:val="36"/>
        </w:rPr>
        <w:t> </w:t>
      </w:r>
      <w:r>
        <w:rPr>
          <w:rFonts w:ascii="Bebas Neue Regular"/>
          <w:color w:val="231F20"/>
          <w:position w:val="2"/>
          <w:sz w:val="36"/>
        </w:rPr>
        <w:t>EXISTING</w:t>
      </w:r>
    </w:p>
    <w:p>
      <w:pPr>
        <w:spacing w:after="0"/>
        <w:jc w:val="left"/>
        <w:rPr>
          <w:rFonts w:ascii="Bebas Neue Regular"/>
          <w:sz w:val="36"/>
        </w:rPr>
        <w:sectPr>
          <w:pgSz w:w="11910" w:h="16840"/>
          <w:pgMar w:header="605" w:footer="588" w:top="1160" w:bottom="780" w:left="0" w:right="1020"/>
        </w:sectPr>
      </w:pPr>
    </w:p>
    <w:p>
      <w:pPr>
        <w:pStyle w:val="BodyText"/>
        <w:spacing w:line="211" w:lineRule="auto" w:before="104"/>
        <w:ind w:left="1133" w:right="-17"/>
      </w:pPr>
      <w:r>
        <w:rPr>
          <w:color w:val="231F20"/>
        </w:rPr>
        <w:t>We’ll look at your business strategy, processes, and portfolio to determine which proven and emerging technologies will work best to boost productivity and revenue, meet evolving customer requirements, and ensure the security of your data.</w:t>
      </w:r>
    </w:p>
    <w:p>
      <w:pPr>
        <w:spacing w:line="415" w:lineRule="exact" w:before="0"/>
        <w:ind w:left="210" w:right="0" w:firstLine="0"/>
        <w:jc w:val="left"/>
        <w:rPr>
          <w:rFonts w:ascii="Bebas Neue Regular"/>
          <w:sz w:val="36"/>
        </w:rPr>
      </w:pPr>
      <w:r>
        <w:rPr/>
        <w:br w:type="column"/>
      </w:r>
      <w:r>
        <w:rPr>
          <w:rFonts w:ascii="Bebas Neue Regular"/>
          <w:color w:val="231F20"/>
          <w:sz w:val="36"/>
          <w:u w:val="thick" w:color="FAA819"/>
        </w:rPr>
        <w:t>IT E</w:t>
      </w:r>
      <w:r>
        <w:rPr>
          <w:rFonts w:ascii="Bebas Neue Regular"/>
          <w:color w:val="231F20"/>
          <w:sz w:val="36"/>
        </w:rPr>
        <w:t>NVIRONMENT</w:t>
      </w:r>
    </w:p>
    <w:p>
      <w:pPr>
        <w:pStyle w:val="BodyText"/>
        <w:spacing w:line="211" w:lineRule="auto" w:before="116"/>
        <w:ind w:left="210" w:right="338"/>
      </w:pPr>
      <w:r>
        <w:rPr>
          <w:color w:val="231F20"/>
        </w:rPr>
        <w:t>What is your operating efficiency? What is your capacity for growth? Are your security measures up to standard? We’ll evaluate your current IT environment and make recommendations for scaling up without breaking the bank.</w:t>
      </w:r>
    </w:p>
    <w:p>
      <w:pPr>
        <w:spacing w:after="0" w:line="211" w:lineRule="auto"/>
        <w:sectPr>
          <w:type w:val="continuous"/>
          <w:pgSz w:w="11910" w:h="16840"/>
          <w:pgMar w:top="760" w:bottom="280" w:left="0" w:right="1020"/>
          <w:cols w:num="2" w:equalWidth="0">
            <w:col w:w="5822" w:space="40"/>
            <w:col w:w="5028"/>
          </w:cols>
        </w:sectPr>
      </w:pPr>
    </w:p>
    <w:p>
      <w:pPr>
        <w:pStyle w:val="BodyText"/>
        <w:spacing w:before="9"/>
        <w:rPr>
          <w:sz w:val="13"/>
        </w:rPr>
      </w:pPr>
    </w:p>
    <w:p>
      <w:pPr>
        <w:tabs>
          <w:tab w:pos="6072" w:val="left" w:leader="none"/>
        </w:tabs>
        <w:spacing w:line="240" w:lineRule="auto"/>
        <w:ind w:left="1141" w:right="0" w:firstLine="0"/>
        <w:rPr>
          <w:sz w:val="20"/>
        </w:rPr>
      </w:pPr>
      <w:r>
        <w:rPr>
          <w:sz w:val="20"/>
        </w:rPr>
        <w:pict>
          <v:group style="width:42.75pt;height:37.8pt;mso-position-horizontal-relative:char;mso-position-vertical-relative:line" coordorigin="0,0" coordsize="855,756">
            <v:line style="position:absolute" from="584,164" to="612,164" stroked="true" strokeweight="1.258pt" strokecolor="#faa819">
              <v:stroke dashstyle="solid"/>
            </v:line>
            <v:line style="position:absolute" from="584,214" to="612,214" stroked="true" strokeweight="1.258pt" strokecolor="#faa819">
              <v:stroke dashstyle="solid"/>
            </v:line>
            <v:line style="position:absolute" from="527,214" to="555,214" stroked="true" strokeweight="1.258pt" strokecolor="#faa819">
              <v:stroke dashstyle="solid"/>
            </v:line>
            <v:shape style="position:absolute;left:0;top:0;width:855;height:756" coordorigin="0,0" coordsize="855,756" path="m242,352l43,352,26,355,13,363,3,375,0,390,0,717,3,732,13,744,26,752,43,755,242,755,259,752,272,744,281,732,282,730,35,730,28,724,28,692,285,692,285,667,28,667,28,440,285,440,285,415,28,415,28,383,35,378,282,378,281,375,272,363,259,355,242,352xm848,680l320,680,313,685,313,692,319,717,334,737,357,750,385,755,783,755,811,750,834,737,839,730,385,730,371,728,360,723,350,715,344,705,852,705,855,692,855,685,848,680xm285,692l256,692,256,724,250,730,282,730,285,717,285,692xm852,705l824,705,817,715,808,723,797,728,783,730,839,730,849,717,852,705xm755,428l413,428,396,431,383,439,374,451,370,466,370,680,399,680,399,459,405,453,795,453,794,451,785,439,771,431,755,428xm795,453l763,453,769,459,769,680,798,680,798,466,795,453xm285,440l256,440,256,667,285,667,285,440xm456,277l427,277,427,315,431,329,440,341,453,349,470,352,578,352,584,358,584,428,612,428,612,365,609,350,600,338,586,330,570,327,462,327,456,322,456,277xm282,378l250,378,256,383,256,415,342,415,358,412,372,404,381,392,382,390,285,390,282,378xm385,277l356,277,356,384,350,390,382,390,385,378,385,277xm262,101l256,101,218,108,186,126,165,155,157,189,165,223,186,251,218,270,256,277,598,277,637,270,668,252,256,252,229,247,206,233,191,213,185,189,191,164,206,144,229,131,256,126,297,126,298,125,300,121,300,117,299,114,299,113,302,102,272,102,267,101,262,101xm668,126l598,126,626,131,648,144,664,164,669,189,664,213,648,233,626,247,598,252,668,252,669,251,690,223,698,189,690,155,669,126,668,126xm297,126l264,126,273,127,285,131,290,130,297,126xm548,25l470,25,509,32,540,51,562,79,570,113,570,118,571,122,578,126,582,127,591,126,594,126,668,126,637,108,598,101,597,101,584,61,556,29,548,25xm349,50l342,50,317,54,296,65,280,81,272,102,302,102,302,99,312,87,325,78,342,75,380,75,381,74,396,54,398,53,362,53,355,51,349,50xm380,75l348,75,355,77,365,81,369,82,376,80,379,77,380,75xm470,0l438,4,408,14,382,31,362,53,398,53,417,38,442,29,470,25,548,25,517,8,470,0xe" filled="true" fillcolor="#faa819" stroked="false">
              <v:path arrowok="t"/>
              <v:fill type="solid"/>
            </v:shape>
            <v:shape style="position:absolute;left:56;top:465;width:171;height:76" coordorigin="57,466" coordsize="171,76" path="m221,466l63,466,57,471,57,536,63,541,221,541,228,536,228,516,85,516,85,491,228,491,228,471,221,466xm228,491l199,491,199,516,228,516,228,491xe" filled="true" fillcolor="#faa819" stroked="false">
              <v:path arrowok="t"/>
              <v:fill type="solid"/>
            </v:shape>
            <v:shape style="position:absolute;left:427;top:478;width:171;height:177" coordorigin="427,478" coordsize="171,177" path="m592,478l434,478,427,484,427,649,434,654,592,654,598,649,598,629,456,629,456,503,598,503,598,484,592,478xm598,503l570,503,570,629,598,629,598,503xe" filled="true" fillcolor="#faa819" stroked="false">
              <v:path arrowok="t"/>
              <v:fill type="solid"/>
            </v:shape>
            <v:line style="position:absolute" from="57,579" to="228,579" stroked="true" strokeweight="1.258pt" strokecolor="#faa819">
              <v:stroke dashstyle="solid"/>
            </v:line>
            <v:line style="position:absolute" from="627,491" to="741,491" stroked="true" strokeweight="1.259pt" strokecolor="#faa819">
              <v:stroke dashstyle="solid"/>
            </v:line>
            <v:line style="position:absolute" from="627,541" to="741,541" stroked="true" strokeweight="1.258pt" strokecolor="#faa819">
              <v:stroke dashstyle="solid"/>
            </v:line>
            <v:line style="position:absolute" from="627,591" to="741,591" stroked="true" strokeweight="1.258pt" strokecolor="#faa819">
              <v:stroke dashstyle="solid"/>
            </v:line>
            <v:line style="position:absolute" from="627,642" to="741,642" stroked="true" strokeweight="1.259pt" strokecolor="#faa819">
              <v:stroke dashstyle="solid"/>
            </v:line>
            <v:line style="position:absolute" from="57,629" to="228,629" stroked="true" strokeweight="1.258pt" strokecolor="#faa819">
              <v:stroke dashstyle="solid"/>
            </v:line>
          </v:group>
        </w:pict>
      </w:r>
      <w:r>
        <w:rPr>
          <w:sz w:val="20"/>
        </w:rPr>
      </w:r>
      <w:r>
        <w:rPr>
          <w:sz w:val="20"/>
        </w:rPr>
        <w:tab/>
      </w:r>
      <w:r>
        <w:rPr>
          <w:sz w:val="20"/>
        </w:rPr>
        <w:pict>
          <v:group style="width:35.950pt;height:28.55pt;mso-position-horizontal-relative:char;mso-position-vertical-relative:line" coordorigin="0,0" coordsize="719,571">
            <v:line style="position:absolute" from="105,90" to="240,90" stroked="true" strokeweight="1.501pt" strokecolor="#faa819">
              <v:stroke dashstyle="solid"/>
            </v:line>
            <v:line style="position:absolute" from="270,90" to="344,90" stroked="true" strokeweight="1.501pt" strokecolor="#faa819">
              <v:stroke dashstyle="solid"/>
            </v:line>
            <v:line style="position:absolute" from="105,315" to="240,315" stroked="true" strokeweight="1.501pt" strokecolor="#faa819">
              <v:stroke dashstyle="solid"/>
            </v:line>
            <v:line style="position:absolute" from="270,315" to="344,315" stroked="true" strokeweight="1.501pt" strokecolor="#faa819">
              <v:stroke dashstyle="solid"/>
            </v:line>
            <v:line style="position:absolute" from="105,240" to="195,240" stroked="true" strokeweight="1.501pt" strokecolor="#faa819">
              <v:stroke dashstyle="solid"/>
            </v:line>
            <v:line style="position:absolute" from="434,240" to="479,240" stroked="true" strokeweight="1.501pt" strokecolor="#faa819">
              <v:stroke dashstyle="solid"/>
            </v:line>
            <v:line style="position:absolute" from="225,240" to="404,240" stroked="true" strokeweight="1.501pt" strokecolor="#faa819">
              <v:stroke dashstyle="solid"/>
            </v:line>
            <v:line style="position:absolute" from="300,165" to="359,165" stroked="true" strokeweight="1.501pt" strokecolor="#faa819">
              <v:stroke dashstyle="solid"/>
            </v:line>
            <v:line style="position:absolute" from="105,165" to="270,165" stroked="true" strokeweight="1.501pt" strokecolor="#faa819">
              <v:stroke dashstyle="solid"/>
            </v:line>
            <v:line style="position:absolute" from="389,165" to="614,165" stroked="true" strokeweight="1.501pt" strokecolor="#faa819">
              <v:stroke dashstyle="solid"/>
            </v:line>
            <v:line style="position:absolute" from="105,390" to="330,390" stroked="true" strokeweight="1.501pt" strokecolor="#faa819">
              <v:stroke dashstyle="solid"/>
            </v:line>
            <v:shape style="position:absolute;left:551;top:282;width:85;height:127" coordorigin="551,282" coordsize="85,127" path="m572,282l551,303,593,345,551,387,572,408,635,345,572,282xe" filled="true" fillcolor="#faa819" stroked="false">
              <v:path arrowok="t"/>
              <v:fill type="solid"/>
            </v:shape>
            <v:shape style="position:absolute;left:368;top:282;width:85;height:127" coordorigin="368,282" coordsize="85,127" path="m431,282l368,345,431,408,452,387,411,345,452,303,431,282xe" filled="true" fillcolor="#faa819" stroked="false">
              <v:path arrowok="t"/>
              <v:fill type="solid"/>
            </v:shape>
            <v:shape style="position:absolute;left:457;top:264;width:88;height:162" coordorigin="458,265" coordsize="88,162" path="m518,265l458,415,486,426,546,276,518,265xe" filled="true" fillcolor="#faa819" stroked="false">
              <v:path arrowok="t"/>
              <v:fill type="solid"/>
            </v:shape>
            <v:shape style="position:absolute;left:0;top:0;width:719;height:571" coordorigin="0,0" coordsize="719,571" path="m719,450l0,450,0,515,37,570,682,570,702,540,53,540,30,506,30,480,719,480,719,450xm719,480l689,480,689,506,666,540,702,540,719,515,719,480xm689,0l30,0,30,450,60,450,60,30,689,30,689,0xm689,30l659,30,659,450,689,450,689,30xe" filled="true" fillcolor="#faa819" stroked="false">
              <v:path arrowok="t"/>
              <v:fill type="solid"/>
            </v:shape>
            <v:line style="position:absolute" from="404,510" to="434,510" stroked="true" strokeweight="1.501pt" strokecolor="#faa819">
              <v:stroke dashstyle="solid"/>
            </v:line>
            <v:line style="position:absolute" from="344,510" to="374,510" stroked="true" strokeweight="1.501pt" strokecolor="#faa819">
              <v:stroke dashstyle="solid"/>
            </v:line>
            <v:line style="position:absolute" from="285,510" to="315,510" stroked="true" strokeweight="1.501pt" strokecolor="#faa819">
              <v:stroke dashstyle="solid"/>
            </v:line>
          </v:group>
        </w:pict>
      </w:r>
      <w:r>
        <w:rPr>
          <w:sz w:val="20"/>
        </w:rPr>
      </w:r>
    </w:p>
    <w:p>
      <w:pPr>
        <w:spacing w:after="0" w:line="240" w:lineRule="auto"/>
        <w:rPr>
          <w:sz w:val="20"/>
        </w:rPr>
        <w:sectPr>
          <w:type w:val="continuous"/>
          <w:pgSz w:w="11910" w:h="16840"/>
          <w:pgMar w:top="760" w:bottom="280" w:left="0" w:right="1020"/>
        </w:sectPr>
      </w:pPr>
    </w:p>
    <w:p>
      <w:pPr>
        <w:spacing w:before="28"/>
        <w:ind w:left="1133" w:right="883" w:firstLine="0"/>
        <w:jc w:val="left"/>
        <w:rPr>
          <w:rFonts w:ascii="Bebas Neue Regular"/>
          <w:sz w:val="36"/>
        </w:rPr>
      </w:pPr>
      <w:r>
        <w:rPr>
          <w:rFonts w:ascii="Bebas Neue Regular"/>
          <w:color w:val="231F20"/>
          <w:sz w:val="36"/>
        </w:rPr>
        <w:t>CUSTOMIZED IT INFRASTRUCTURE </w:t>
      </w:r>
      <w:r>
        <w:rPr>
          <w:rFonts w:ascii="Bebas Neue Regular"/>
          <w:color w:val="231F20"/>
          <w:sz w:val="36"/>
          <w:u w:val="thick" w:color="FAA819"/>
        </w:rPr>
        <w:t>DE</w:t>
      </w:r>
      <w:r>
        <w:rPr>
          <w:rFonts w:ascii="Bebas Neue Regular"/>
          <w:color w:val="231F20"/>
          <w:sz w:val="36"/>
        </w:rPr>
        <w:t>VELOPMENT</w:t>
      </w:r>
    </w:p>
    <w:p>
      <w:pPr>
        <w:pStyle w:val="BodyText"/>
        <w:spacing w:line="211" w:lineRule="auto" w:before="117"/>
        <w:ind w:left="1133" w:right="-20"/>
      </w:pPr>
      <w:r>
        <w:rPr>
          <w:color w:val="231F20"/>
        </w:rPr>
        <w:t>Now that our strategic advisors have worked with you to pinpoint and prioritize your IT needs, the next step is to identify the systems and applications that will best support your business goals and formulate a smooth plan for implementation.</w:t>
      </w:r>
    </w:p>
    <w:p>
      <w:pPr>
        <w:pStyle w:val="Heading4"/>
        <w:spacing w:before="11"/>
        <w:ind w:left="518" w:right="235"/>
      </w:pPr>
      <w:r>
        <w:rPr/>
        <w:br w:type="column"/>
      </w:r>
      <w:r>
        <w:rPr>
          <w:color w:val="231F20"/>
        </w:rPr>
        <w:t>IMPLEMENTATION AND ONGOING IT </w:t>
      </w:r>
      <w:r>
        <w:rPr>
          <w:color w:val="231F20"/>
          <w:u w:val="thick" w:color="FAA819"/>
        </w:rPr>
        <w:t>MA</w:t>
      </w:r>
      <w:r>
        <w:rPr>
          <w:color w:val="231F20"/>
        </w:rPr>
        <w:t>NAGEMENT</w:t>
      </w:r>
    </w:p>
    <w:p>
      <w:pPr>
        <w:pStyle w:val="BodyText"/>
        <w:spacing w:line="211" w:lineRule="auto" w:before="116"/>
        <w:ind w:left="518" w:right="235"/>
      </w:pPr>
      <w:r>
        <w:rPr>
          <w:color w:val="231F20"/>
        </w:rPr>
        <w:t>Once we’ve determined what IT infrastructure, upgrades, and maintenance you need to optimize productivity and business growth, you can trust us to test and roll out your customized IT solutions with minimal disruption. We can also expertly maintain and manage your system - it’s a worry-free option that allows you to focus on your business, now and in the future.</w:t>
      </w:r>
    </w:p>
    <w:p>
      <w:pPr>
        <w:spacing w:after="0" w:line="211" w:lineRule="auto"/>
        <w:sectPr>
          <w:type w:val="continuous"/>
          <w:pgSz w:w="11910" w:h="16840"/>
          <w:pgMar w:top="760" w:bottom="280" w:left="0" w:right="1020"/>
          <w:cols w:num="2" w:equalWidth="0">
            <w:col w:w="5514" w:space="40"/>
            <w:col w:w="5336"/>
          </w:cols>
        </w:sectPr>
      </w:pPr>
    </w:p>
    <w:p>
      <w:pPr>
        <w:pStyle w:val="BodyText"/>
        <w:spacing w:before="8"/>
        <w:rPr>
          <w:sz w:val="24"/>
        </w:rPr>
      </w:pPr>
    </w:p>
    <w:p>
      <w:pPr>
        <w:pStyle w:val="Heading1"/>
        <w:rPr>
          <w:u w:val="none"/>
        </w:rPr>
      </w:pPr>
      <w:r>
        <w:rPr>
          <w:u w:val="thick" w:color="FAA819"/>
        </w:rPr>
        <w:t>Ad</w:t>
      </w:r>
      <w:r>
        <w:rPr>
          <w:u w:val="none"/>
        </w:rPr>
        <w:t>ditional </w:t>
      </w:r>
      <w:r>
        <w:rPr>
          <w:color w:val="FAA819"/>
          <w:u w:val="none"/>
        </w:rPr>
        <w:t>Recommendations</w:t>
      </w: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spacing w:before="7"/>
        <w:rPr>
          <w:rFonts w:ascii="Bebas Neue Bold"/>
          <w:b/>
          <w:sz w:val="25"/>
        </w:rPr>
      </w:pPr>
      <w:r>
        <w:rPr/>
        <w:pict>
          <v:group style="position:absolute;margin-left:104.6744pt;margin-top:17.30621pt;width:42.75pt;height:42.55pt;mso-position-horizontal-relative:page;mso-position-vertical-relative:paragraph;z-index:1336;mso-wrap-distance-left:0;mso-wrap-distance-right:0" coordorigin="2093,346" coordsize="855,851">
            <v:shape style="position:absolute;left:2093;top:1083;width:200;height:114" type="#_x0000_t75" stroked="false">
              <v:imagedata r:id="rId27" o:title=""/>
            </v:shape>
            <v:shape style="position:absolute;left:2093;top:346;width:855;height:851" coordorigin="2093,346" coordsize="855,851" path="m2734,1155l2700,1155,2702,1156,2704,1157,2706,1157,2706,1190,2712,1197,2813,1197,2820,1190,2820,1168,2734,1168,2734,1155xm2383,856l2351,856,2297,956,2272,956,2252,959,2236,970,2226,986,2222,1005,2226,1024,2236,1040,2252,1051,2272,1055,2578,1055,2578,1063,2584,1069,2617,1069,2619,1073,2619,1075,2596,1098,2596,1107,2668,1178,2677,1178,2700,1155,2734,1155,2734,1143,2672,1143,2632,1102,2651,1083,2652,1077,2646,1064,2643,1057,2639,1045,2633,1041,2606,1041,2606,1026,2260,1026,2250,1017,2250,993,2260,984,2633,984,2639,980,2643,967,2646,960,2648,956,2329,956,2383,856xm2881,1155l2826,1155,2849,1178,2858,1178,2881,1155xm2828,1122l2815,1129,2808,1132,2795,1136,2791,1141,2791,1168,2820,1168,2820,1157,2822,1157,2824,1156,2826,1155,2881,1155,2894,1143,2854,1143,2839,1128,2834,1124,2828,1122xm2698,1122l2691,1124,2672,1143,2734,1143,2734,1141,2730,1136,2718,1132,2711,1129,2698,1122xm2894,882l2854,882,2894,922,2875,941,2874,948,2880,960,2883,967,2887,980,2893,984,2920,984,2920,1041,2893,1041,2887,1045,2883,1057,2880,1064,2874,1077,2875,1083,2894,1102,2854,1143,2894,1143,2930,1107,2930,1098,2906,1075,2907,1073,2909,1069,2942,1069,2948,1063,2948,962,2942,956,2909,956,2907,952,2906,950,2930,927,2930,918,2894,882xm2606,984l2578,984,2578,1026,2606,1026,2606,984xm2637,856l2603,856,2625,889,2596,918,2596,927,2619,950,2619,952,2617,956,2648,956,2652,948,2651,941,2632,922,2672,882,2734,882,2734,870,2700,870,2699,869,2645,869,2637,856xm2734,882l2672,882,2691,901,2698,902,2711,896,2718,893,2730,889,2734,883,2734,882xm2820,856l2791,856,2791,883,2795,889,2808,893,2815,896,2828,902,2834,901,2854,882,2894,882,2881,870,2826,870,2824,869,2820,867,2820,856xm2734,856l2706,856,2706,867,2702,869,2700,870,2734,870,2734,856xm2864,852l2843,852,2826,870,2881,870,2864,852xm2687,856l2658,856,2645,869,2699,869,2687,856xm2820,346l2165,346,2137,352,2114,367,2099,389,2093,417,2093,786,2099,813,2114,836,2137,851,2165,856,2828,856,2836,855,2843,852,2864,852,2861,849,2857,848,2853,848,2868,837,2876,828,2165,828,2148,825,2135,816,2125,802,2122,786,2122,743,2891,743,2891,715,2122,715,2122,417,2125,400,2135,387,2148,378,2165,374,2875,374,2870,367,2848,352,2820,346xm2857,848l2853,848,2857,848,2857,848xm2891,743l2863,743,2863,786,2859,802,2850,816,2836,825,2820,828,2876,828,2880,822,2888,805,2891,786,2891,743xm2875,374l2820,374,2836,378,2850,387,2859,400,2863,417,2863,715,2891,715,2891,417,2885,389,2875,374xe" filled="true" fillcolor="#faa819" stroked="false">
              <v:path arrowok="t"/>
              <v:fill type="solid"/>
            </v:shape>
            <v:shape style="position:absolute;left:2677;top:927;width:171;height:171" type="#_x0000_t75" stroked="false">
              <v:imagedata r:id="rId28" o:title=""/>
            </v:shape>
            <v:shape style="position:absolute;left:2248;top:396;width:557;height:268" type="#_x0000_t75" stroked="false">
              <v:imagedata r:id="rId29" o:title=""/>
            </v:shape>
            <w10:wrap type="topAndBottom"/>
          </v:group>
        </w:pict>
      </w:r>
      <w:r>
        <w:rPr/>
        <w:pict>
          <v:shape style="position:absolute;margin-left:269.636688pt;margin-top:17.58861pt;width:44.05pt;height:44pt;mso-position-horizontal-relative:page;mso-position-vertical-relative:paragraph;z-index:1360;mso-wrap-distance-left:0;mso-wrap-distance-right:0" coordorigin="5393,352" coordsize="881,880" path="m5758,978l5644,978,5611,996,5585,1024,5569,1058,5563,1096,5563,1232,6102,1232,6102,1204,5591,1204,5591,1096,5597,1062,5613,1034,5637,1012,5668,1000,5698,992,5732,992,5728,986,5758,978xm5677,1134l5648,1134,5648,1204,5677,1204,5677,1134xm5808,1072l5774,1072,5790,1094,5777,1204,5806,1204,5819,1088,5808,1072xm5887,1036l5833,1036,5867,1058,5846,1088,5859,1204,5888,1204,5876,1094,5891,1072,5915,1072,5933,1044,5899,1044,5887,1036xm6017,1134l5989,1134,5989,1204,6017,1204,6017,1134xm6047,992l5967,992,5997,1000,6028,1012,6053,1034,6068,1062,6074,1096,6074,1204,6102,1204,6102,1096,6097,1058,6080,1024,6055,996,6047,992xm5732,992l5698,992,5757,1082,5774,1072,5808,1072,5799,1058,5820,1044,5766,1044,5732,992xm5915,1072l5891,1072,5908,1082,5915,1072xm5634,352l5573,366,5524,398,5490,448,5478,510,5478,524,5481,548,5489,570,5503,588,5520,604,5520,606,5523,632,5532,656,5545,676,5563,694,5563,724,5499,734,5457,750,5423,778,5401,816,5393,860,5393,978,5758,978,5808,1018,5766,1044,5820,1044,5833,1036,5887,1036,5858,1018,5877,1002,5833,1002,5776,956,5776,950,5421,950,5421,860,5427,826,5445,796,5471,774,5504,762,5544,762,5541,756,5574,752,5621,752,5591,730,5591,710,5691,710,5692,692,5692,690,5634,690,5601,684,5574,666,5556,638,5549,606,5549,566,5520,566,5514,556,5510,546,5507,534,5506,526,5506,510,5516,460,5544,418,5584,392,5634,382,5723,382,5708,372,5673,358,5634,352xm6022,978l5907,978,5938,986,5899,1044,5933,1044,5967,992,6047,992,6022,978xm5918,936l5890,936,5890,956,5833,1002,5877,1002,5907,978,6273,978,6273,950,5918,950,5918,936xm5506,906l5478,906,5478,950,5506,950,5506,906xm5610,830l5576,830,5591,854,5579,950,5608,950,5620,846,5610,830xm5733,796l5634,796,5668,816,5648,846,5661,950,5689,950,5677,854,5692,830,5735,830,5733,822,5733,796xm5735,830l5692,830,5706,838,5711,860,5720,882,5732,900,5748,916,5748,950,5776,950,5776,936,5918,936,5918,920,5833,920,5794,912,5763,892,5741,860,5735,830xm5890,936l5776,936,5789,942,5803,946,5833,950,5862,946,5876,942,5890,936xm6188,906l6159,906,6159,950,6188,950,6188,906xm6222,760l6150,760,6161,762,6195,774,6221,796,6238,826,6244,860,6244,950,6273,950,6273,860,6268,824,6253,792,6231,766,6222,760xm5992,862l5953,862,6031,940,6096,876,6006,876,5992,862xm5960,756l5932,756,5932,822,5924,860,5903,892,5871,912,5833,920,5918,920,5918,916,5929,904,5939,892,5947,878,5953,862,5992,862,5967,836,5974,830,5980,822,5986,816,6016,816,6012,802,5960,802,5960,756xm6016,816l5986,816,6006,876,6057,876,6061,862,6031,862,6016,816xm6211,752l6098,752,6120,756,6130,802,6057,876,6096,876,6160,812,6150,760,6222,760,6211,752xm6102,710l6074,710,6074,734,6031,862,6061,862,6098,752,6211,752,6202,746,6202,736,6169,736,6102,724,6102,710xm5544,762l5511,762,5558,840,5576,830,5610,830,5600,816,5624,802,5568,802,5544,762xm5621,752l5574,752,5609,778,5568,802,5624,802,5634,796,5733,796,5733,794,5686,794,5661,778,5674,770,5705,770,5702,762,5635,762,5621,752xm5946,568l5855,568,5897,582,5933,608,5959,644,5963,652,5981,652,5989,658,5989,724,5987,744,5981,764,5973,784,5960,802,6012,802,6005,782,6010,768,6014,752,6016,738,6017,724,6017,718,6043,718,6064,714,6074,710,6102,710,6102,694,6106,690,6017,690,6017,668,6014,652,6007,640,5995,630,5981,624,5973,612,5965,600,5956,590,5946,582,5946,568xm5705,714l5705,770,5674,770,5677,778,5681,786,5686,794,5733,794,5733,756,5960,756,5960,736,5833,736,5784,734,5751,730,5731,726,5725,724,5705,714xm5932,756l5733,756,5750,758,5772,762,5799,764,5866,764,5894,762,5916,758,5932,756xm5691,714l5663,714,5663,724,5664,732,5666,740,5635,762,5702,762,5698,750,5693,732,5691,714xm5960,716l5941,724,5934,726,5915,730,5881,734,5833,736,5960,736,5960,716xm6122,382l6031,382,6087,392,6132,422,6162,468,6173,524,6173,736,6202,736,6202,524,6188,458,6152,402,6122,382xm5691,710l5591,710,5602,714,5623,718,5653,718,5663,714,5691,714,5691,710xm5748,556l5719,556,5719,582,5699,602,5683,628,5671,656,5664,684,5654,688,5644,690,5692,690,5704,648,5730,610,5767,582,5810,568,5946,568,5946,560,5748,560,5748,556xm6145,556l6117,556,6117,606,6110,638,6092,666,6065,684,6031,690,6106,690,6120,676,6133,656,6142,632,6145,606,6145,556xm5520,514l5520,566,5549,566,5549,556,5748,556,5748,538,5634,538,5592,536,5563,532,5541,524,5520,514xm5719,556l5549,556,5564,560,5583,562,5606,566,5662,566,5685,562,5704,560,5719,556xm6117,556l5946,556,5961,560,5980,562,6003,566,6059,566,6083,562,6102,560,6117,556xm5723,382l5634,382,5667,386,5698,398,5724,418,5745,446,5749,452,5770,452,5776,458,5776,532,5774,540,5771,550,5763,552,5755,556,5748,560,5918,560,5909,556,5899,550,5890,548,5890,540,5803,540,5804,534,5804,528,5804,466,5801,450,5793,438,5780,428,5765,424,5740,394,5723,382xm5918,514l5918,560,5946,560,5946,556,6145,556,6145,538,6031,538,5990,536,5961,532,5938,524,5918,514xm5848,538l5820,538,5806,540,5861,540,5848,538xm6031,352l5965,366,5911,402,5875,458,5861,524,5861,540,5890,540,5890,524,5901,468,5931,422,5976,392,6031,382,6122,382,6098,366,6031,352xm5748,516l5727,524,5705,532,5676,536,5634,538,5748,538,5748,516xm6145,516l6125,524,6102,532,6073,536,6031,538,6145,538,6145,516xe" filled="true" fillcolor="#faa819" stroked="false">
            <v:path arrowok="t"/>
            <v:fill type="solid"/>
            <w10:wrap type="topAndBottom"/>
          </v:shape>
        </w:pict>
      </w:r>
      <w:r>
        <w:rPr/>
        <w:pict>
          <v:shape style="position:absolute;margin-left:440.904388pt;margin-top:17.586411pt;width:42.75pt;height:42.25pt;mso-position-horizontal-relative:page;mso-position-vertical-relative:paragraph;z-index:1384;mso-wrap-distance-left:0;mso-wrap-distance-right:0" coordorigin="8818,352" coordsize="855,845" path="m9571,352l9246,352,9206,360,9173,384,9151,419,9143,462,9143,617,8921,617,8881,626,8848,650,8826,686,8818,729,8818,988,8826,1031,8848,1066,8881,1089,8921,1098,9220,1098,9317,1194,9322,1197,9330,1197,9333,1196,9343,1191,9348,1183,9348,1122,9305,1122,9242,1058,9238,1054,9233,1052,8921,1052,8898,1047,8878,1033,8865,1013,8860,988,8860,729,8865,703,8878,683,8898,669,8921,663,9185,663,9185,462,9190,437,9203,416,9223,403,9246,398,9651,398,9643,384,9611,360,9571,352xm9338,880l9315,880,9305,890,9305,1122,9348,1122,9348,890,9338,880xm9185,663l9143,663,9143,916,9148,925,9164,932,9173,930,9249,855,9185,855,9185,663xm8990,830l8965,830,8956,840,8956,865,8965,875,8990,875,9000,865,9000,840,8990,830xm9064,830l9039,830,9029,840,9029,865,9039,875,9064,875,9073,865,9073,840,9064,830xm9284,786l9268,786,9256,789,9246,796,9234,808,9232,810,9230,811,9228,813,9185,855,9249,855,9261,843,9271,833,9273,832,9274,832,9572,832,9611,823,9643,800,9651,786,9287,786,9284,786xm9572,832l9274,832,9279,832,9286,832,9291,832,9571,832,9572,832xm9651,398l9571,398,9594,403,9613,416,9626,437,9630,462,9630,721,9626,746,9613,767,9594,781,9571,786,9651,786,9665,764,9673,721,9673,462,9665,419,9651,398xm9415,669l9392,669,9383,680,9383,705,9392,715,9415,715,9425,705,9425,680,9415,669xm9468,528l9420,528,9430,538,9430,557,9423,564,9412,574,9402,583,9392,595,9385,609,9382,626,9382,638,9392,648,9415,648,9424,638,9424,622,9434,613,9439,609,9450,598,9461,586,9469,570,9472,551,9468,528xm9409,482l9384,488,9364,502,9350,524,9345,551,9345,564,9355,574,9378,574,9388,564,9388,538,9397,528,9468,528,9467,524,9453,502,9433,488,9409,482xe" filled="true" fillcolor="#faa819" stroked="false">
            <v:path arrowok="t"/>
            <v:fill type="solid"/>
            <w10:wrap type="topAndBottom"/>
          </v:shape>
        </w:pict>
      </w:r>
    </w:p>
    <w:p>
      <w:pPr>
        <w:pStyle w:val="BodyText"/>
        <w:spacing w:before="5"/>
        <w:rPr>
          <w:rFonts w:ascii="Bebas Neue Bold"/>
          <w:b/>
          <w:sz w:val="14"/>
        </w:rPr>
      </w:pPr>
    </w:p>
    <w:p>
      <w:pPr>
        <w:pStyle w:val="Heading4"/>
        <w:tabs>
          <w:tab w:pos="5115" w:val="left" w:leader="none"/>
          <w:tab w:pos="8231" w:val="left" w:leader="none"/>
        </w:tabs>
        <w:spacing w:before="77"/>
        <w:ind w:left="1583"/>
      </w:pPr>
      <w:r>
        <w:rPr>
          <w:color w:val="231F20"/>
        </w:rPr>
        <w:t>HELPDESK</w:t>
      </w:r>
      <w:r>
        <w:rPr>
          <w:color w:val="231F20"/>
          <w:spacing w:val="-1"/>
        </w:rPr>
        <w:t> </w:t>
      </w:r>
      <w:r>
        <w:rPr>
          <w:color w:val="231F20"/>
        </w:rPr>
        <w:t>SERVICES</w:t>
        <w:tab/>
      </w:r>
      <w:r>
        <w:rPr>
          <w:color w:val="231F20"/>
          <w:spacing w:val="-3"/>
        </w:rPr>
        <w:t>STAFF</w:t>
      </w:r>
      <w:r>
        <w:rPr>
          <w:color w:val="231F20"/>
        </w:rPr>
        <w:t> TRAINING</w:t>
        <w:tab/>
        <w:t>SUPPORT</w:t>
      </w:r>
      <w:r>
        <w:rPr>
          <w:color w:val="231F20"/>
          <w:spacing w:val="-14"/>
        </w:rPr>
        <w:t> </w:t>
      </w:r>
      <w:r>
        <w:rPr>
          <w:color w:val="231F20"/>
        </w:rPr>
        <w:t>RETAINER</w:t>
      </w:r>
    </w:p>
    <w:p>
      <w:pPr>
        <w:spacing w:after="0"/>
        <w:sectPr>
          <w:type w:val="continuous"/>
          <w:pgSz w:w="11910" w:h="16840"/>
          <w:pgMar w:top="760" w:bottom="280" w:left="0" w:right="1020"/>
        </w:sectPr>
      </w:pPr>
    </w:p>
    <w:p>
      <w:pPr>
        <w:pStyle w:val="BodyText"/>
        <w:spacing w:line="57" w:lineRule="exact"/>
        <w:ind w:left="236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aa819">
              <v:stroke dashstyle="solid"/>
            </v:line>
          </v:group>
        </w:pict>
      </w:r>
      <w:r>
        <w:rPr>
          <w:rFonts w:ascii="Bebas Neue Regular"/>
          <w:position w:val="0"/>
          <w:sz w:val="5"/>
        </w:rPr>
      </w:r>
    </w:p>
    <w:p>
      <w:pPr>
        <w:pStyle w:val="BodyText"/>
        <w:spacing w:line="211" w:lineRule="auto" w:before="108"/>
        <w:ind w:left="1133" w:right="-19"/>
      </w:pPr>
      <w:r>
        <w:rPr>
          <w:color w:val="231F20"/>
        </w:rPr>
        <w:t>The helpdesk option allows your com- pany to subscribe to our 24-hour live technical support service. Users can access the service via online chat, text message, or phone.</w:t>
      </w:r>
    </w:p>
    <w:p>
      <w:pPr>
        <w:pStyle w:val="BodyText"/>
        <w:spacing w:line="57" w:lineRule="exact"/>
        <w:ind w:left="1657"/>
        <w:rPr>
          <w:sz w:val="5"/>
        </w:rPr>
      </w:pPr>
      <w:r>
        <w:rPr/>
        <w:br w:type="column"/>
      </w:r>
      <w:r>
        <w:rPr>
          <w:position w:val="0"/>
          <w:sz w:val="5"/>
        </w:rPr>
        <w:pict>
          <v:group style="width:17.45pt;height:2.85pt;mso-position-horizontal-relative:char;mso-position-vertical-relative:line" coordorigin="0,0" coordsize="349,57">
            <v:line style="position:absolute" from="28,28" to="320,28" stroked="true" strokeweight="2.835pt" strokecolor="#faa819">
              <v:stroke dashstyle="solid"/>
            </v:line>
          </v:group>
        </w:pict>
      </w:r>
      <w:r>
        <w:rPr>
          <w:position w:val="0"/>
          <w:sz w:val="5"/>
        </w:rPr>
      </w:r>
    </w:p>
    <w:p>
      <w:pPr>
        <w:pStyle w:val="BodyText"/>
        <w:spacing w:line="211" w:lineRule="auto" w:before="108"/>
        <w:ind w:left="425"/>
      </w:pPr>
      <w:r>
        <w:rPr>
          <w:color w:val="231F20"/>
        </w:rPr>
        <w:t>Once your new IT environment is established, your staff will receive a combination of live and self-paced web-based training tailored to your company’s needs and culture.</w:t>
      </w:r>
    </w:p>
    <w:p>
      <w:pPr>
        <w:pStyle w:val="BodyText"/>
        <w:spacing w:line="57" w:lineRule="exact"/>
        <w:ind w:left="1846"/>
        <w:rPr>
          <w:sz w:val="5"/>
        </w:rPr>
      </w:pPr>
      <w:r>
        <w:rPr/>
        <w:br w:type="column"/>
      </w:r>
      <w:r>
        <w:rPr>
          <w:position w:val="0"/>
          <w:sz w:val="5"/>
        </w:rPr>
        <w:pict>
          <v:group style="width:17.45pt;height:2.85pt;mso-position-horizontal-relative:char;mso-position-vertical-relative:line" coordorigin="0,0" coordsize="349,57">
            <v:line style="position:absolute" from="28,28" to="320,28" stroked="true" strokeweight="2.835pt" strokecolor="#faa819">
              <v:stroke dashstyle="solid"/>
            </v:line>
          </v:group>
        </w:pict>
      </w:r>
      <w:r>
        <w:rPr>
          <w:position w:val="0"/>
          <w:sz w:val="5"/>
        </w:rPr>
      </w:r>
    </w:p>
    <w:p>
      <w:pPr>
        <w:pStyle w:val="BodyText"/>
        <w:spacing w:line="211" w:lineRule="auto" w:before="108"/>
        <w:ind w:left="615" w:right="314"/>
      </w:pPr>
      <w:r>
        <w:rPr>
          <w:color w:val="231F20"/>
        </w:rPr>
        <w:t>We recommend retaining our services for at least a year after your new IT infrastructure is implemented. We provide monthly analytics reports on how both internal and external clients are using the system, and make recommendations for maximizing your IT resources.</w:t>
      </w:r>
    </w:p>
    <w:p>
      <w:pPr>
        <w:spacing w:after="0" w:line="211" w:lineRule="auto"/>
        <w:sectPr>
          <w:type w:val="continuous"/>
          <w:pgSz w:w="11910" w:h="16840"/>
          <w:pgMar w:top="760" w:bottom="280" w:left="0" w:right="1020"/>
          <w:cols w:num="3" w:equalWidth="0">
            <w:col w:w="3961" w:space="40"/>
            <w:col w:w="3064" w:space="40"/>
            <w:col w:w="3785"/>
          </w:cols>
        </w:sectPr>
      </w:pPr>
    </w:p>
    <w:p>
      <w:pPr>
        <w:pStyle w:val="BodyText"/>
        <w:spacing w:before="5"/>
        <w:rPr>
          <w:sz w:val="24"/>
        </w:rPr>
      </w:pPr>
    </w:p>
    <w:p>
      <w:pPr>
        <w:pStyle w:val="Heading1"/>
        <w:rPr>
          <w:u w:val="none"/>
        </w:rPr>
      </w:pPr>
      <w:r>
        <w:rPr>
          <w:u w:val="thick" w:color="FAA819"/>
        </w:rPr>
        <w:t>Tim</w:t>
      </w:r>
      <w:r>
        <w:rPr>
          <w:u w:val="none"/>
        </w:rPr>
        <w:t>e</w:t>
      </w:r>
      <w:r>
        <w:rPr>
          <w:color w:val="FAA819"/>
          <w:u w:val="none"/>
        </w:rPr>
        <w:t>frame</w:t>
      </w:r>
    </w:p>
    <w:p>
      <w:pPr>
        <w:pStyle w:val="Heading4"/>
        <w:spacing w:before="249" w:after="6"/>
      </w:pPr>
      <w:r>
        <w:rPr>
          <w:color w:val="231F20"/>
        </w:rPr>
        <w:t>ACCOUNTABILITIES</w:t>
      </w:r>
    </w:p>
    <w:p>
      <w:pPr>
        <w:pStyle w:val="BodyText"/>
        <w:spacing w:line="57" w:lineRule="exact"/>
        <w:ind w:left="110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aa819">
              <v:stroke dashstyle="solid"/>
            </v:line>
          </v:group>
        </w:pict>
      </w:r>
      <w:r>
        <w:rPr>
          <w:rFonts w:ascii="Bebas Neue Regular"/>
          <w:position w:val="0"/>
          <w:sz w:val="5"/>
        </w:rPr>
      </w:r>
    </w:p>
    <w:p>
      <w:pPr>
        <w:pStyle w:val="BodyText"/>
        <w:spacing w:line="211" w:lineRule="auto" w:before="108"/>
        <w:ind w:left="1133" w:right="405"/>
      </w:pPr>
      <w:r>
        <w:rPr>
          <w:color w:val="231F20"/>
        </w:rPr>
        <w:t>Company. provides a team of expert consultants that matches Acme Widgets’ priorities for growth and innovation, and carries out the activities described above within the agreed-upon time frame.</w:t>
      </w:r>
    </w:p>
    <w:p>
      <w:pPr>
        <w:pStyle w:val="BodyText"/>
        <w:spacing w:before="11"/>
        <w:rPr>
          <w:sz w:val="23"/>
        </w:rPr>
      </w:pPr>
    </w:p>
    <w:p>
      <w:pPr>
        <w:pStyle w:val="Heading4"/>
        <w:spacing w:before="78" w:after="6"/>
      </w:pPr>
      <w:r>
        <w:rPr>
          <w:color w:val="231F20"/>
        </w:rPr>
        <w:t>WIDGETS</w:t>
      </w:r>
    </w:p>
    <w:p>
      <w:pPr>
        <w:pStyle w:val="BodyText"/>
        <w:spacing w:line="57" w:lineRule="exact"/>
        <w:ind w:left="110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aa819">
              <v:stroke dashstyle="solid"/>
            </v:line>
          </v:group>
        </w:pict>
      </w:r>
      <w:r>
        <w:rPr>
          <w:rFonts w:ascii="Bebas Neue Regular"/>
          <w:position w:val="0"/>
          <w:sz w:val="5"/>
        </w:rPr>
      </w:r>
    </w:p>
    <w:p>
      <w:pPr>
        <w:pStyle w:val="BodyText"/>
        <w:spacing w:line="211" w:lineRule="auto" w:before="108"/>
        <w:ind w:left="1133" w:right="405"/>
      </w:pPr>
      <w:r>
        <w:rPr>
          <w:color w:val="231F20"/>
        </w:rPr>
        <w:t>Company. provides a team of expert consultants that matches Acme Widgets’ priorities for growth and innovation, and carries out the activities described above within the agreed-upon time frame.</w:t>
      </w:r>
    </w:p>
    <w:p>
      <w:pPr>
        <w:pStyle w:val="BodyText"/>
        <w:rPr>
          <w:sz w:val="20"/>
        </w:rPr>
      </w:pPr>
    </w:p>
    <w:p>
      <w:pPr>
        <w:pStyle w:val="BodyText"/>
        <w:spacing w:before="4"/>
        <w:rPr>
          <w:sz w:val="10"/>
        </w:rPr>
      </w:pPr>
    </w:p>
    <w:tbl>
      <w:tblPr>
        <w:tblW w:w="0" w:type="auto"/>
        <w:jc w:val="left"/>
        <w:tblInd w:w="11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9622"/>
      </w:tblGrid>
      <w:tr>
        <w:trPr>
          <w:trHeight w:val="400" w:hRule="atLeast"/>
        </w:trPr>
        <w:tc>
          <w:tcPr>
            <w:tcW w:w="9622" w:type="dxa"/>
            <w:shd w:val="clear" w:color="auto" w:fill="FAA819"/>
          </w:tcPr>
          <w:p>
            <w:pPr>
              <w:pStyle w:val="TableParagraph"/>
              <w:ind w:left="70"/>
              <w:rPr>
                <w:sz w:val="24"/>
              </w:rPr>
            </w:pPr>
            <w:r>
              <w:rPr>
                <w:color w:val="FFFFFF"/>
                <w:sz w:val="24"/>
              </w:rPr>
              <w:t>Assigns a leader within the organization to work with Company</w:t>
            </w:r>
          </w:p>
        </w:tc>
      </w:tr>
      <w:tr>
        <w:trPr>
          <w:trHeight w:val="400" w:hRule="atLeast"/>
        </w:trPr>
        <w:tc>
          <w:tcPr>
            <w:tcW w:w="9622" w:type="dxa"/>
            <w:shd w:val="clear" w:color="auto" w:fill="FAA819"/>
          </w:tcPr>
          <w:p>
            <w:pPr>
              <w:pStyle w:val="TableParagraph"/>
              <w:ind w:left="70"/>
              <w:rPr>
                <w:sz w:val="24"/>
              </w:rPr>
            </w:pPr>
            <w:r>
              <w:rPr>
                <w:color w:val="FFFFFF"/>
                <w:sz w:val="24"/>
              </w:rPr>
              <w:t>Provides access to senior management as needed</w:t>
            </w:r>
          </w:p>
        </w:tc>
      </w:tr>
      <w:tr>
        <w:trPr>
          <w:trHeight w:val="400" w:hRule="atLeast"/>
        </w:trPr>
        <w:tc>
          <w:tcPr>
            <w:tcW w:w="9622" w:type="dxa"/>
            <w:shd w:val="clear" w:color="auto" w:fill="FAA819"/>
          </w:tcPr>
          <w:p>
            <w:pPr>
              <w:pStyle w:val="TableParagraph"/>
              <w:ind w:left="70"/>
              <w:rPr>
                <w:sz w:val="24"/>
              </w:rPr>
            </w:pPr>
            <w:r>
              <w:rPr>
                <w:color w:val="FFFFFF"/>
                <w:sz w:val="24"/>
              </w:rPr>
              <w:t>Provides access to documents, statements, and computer systems as needed</w:t>
            </w:r>
          </w:p>
        </w:tc>
      </w:tr>
      <w:tr>
        <w:trPr>
          <w:trHeight w:val="400" w:hRule="atLeast"/>
        </w:trPr>
        <w:tc>
          <w:tcPr>
            <w:tcW w:w="9622" w:type="dxa"/>
            <w:shd w:val="clear" w:color="auto" w:fill="FAA819"/>
          </w:tcPr>
          <w:p>
            <w:pPr>
              <w:pStyle w:val="TableParagraph"/>
              <w:ind w:left="70"/>
              <w:rPr>
                <w:sz w:val="24"/>
              </w:rPr>
            </w:pPr>
            <w:r>
              <w:rPr>
                <w:color w:val="FFFFFF"/>
                <w:sz w:val="24"/>
              </w:rPr>
              <w:t>Works collaboratively in a series of weekly meetings to move the project forward</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2"/>
        </w:rPr>
      </w:pPr>
    </w:p>
    <w:p>
      <w:pPr>
        <w:spacing w:after="0"/>
        <w:rPr>
          <w:sz w:val="22"/>
        </w:rPr>
        <w:sectPr>
          <w:pgSz w:w="11910" w:h="16840"/>
          <w:pgMar w:header="605" w:footer="588" w:top="1160" w:bottom="780" w:left="0" w:right="980"/>
        </w:sectPr>
      </w:pPr>
    </w:p>
    <w:p>
      <w:pPr>
        <w:pStyle w:val="Heading6"/>
        <w:spacing w:before="83"/>
        <w:jc w:val="right"/>
      </w:pPr>
      <w:r>
        <w:rPr>
          <w:color w:val="231F20"/>
        </w:rPr>
        <w:t>Think</w:t>
      </w:r>
    </w:p>
    <w:p>
      <w:pPr>
        <w:spacing w:before="83"/>
        <w:ind w:left="0" w:right="0" w:firstLine="0"/>
        <w:jc w:val="right"/>
        <w:rPr>
          <w:rFonts w:ascii="Bebas Neue Regular"/>
          <w:sz w:val="28"/>
        </w:rPr>
      </w:pPr>
      <w:r>
        <w:rPr/>
        <w:br w:type="column"/>
      </w:r>
      <w:r>
        <w:rPr>
          <w:rFonts w:ascii="Bebas Neue Regular"/>
          <w:color w:val="231F20"/>
          <w:sz w:val="28"/>
        </w:rPr>
        <w:t>Build</w:t>
      </w:r>
    </w:p>
    <w:p>
      <w:pPr>
        <w:spacing w:before="83"/>
        <w:ind w:left="1577" w:right="0" w:firstLine="0"/>
        <w:jc w:val="left"/>
        <w:rPr>
          <w:rFonts w:ascii="Bebas Neue Regular"/>
          <w:sz w:val="28"/>
        </w:rPr>
      </w:pPr>
      <w:r>
        <w:rPr/>
        <w:br w:type="column"/>
      </w:r>
      <w:r>
        <w:rPr>
          <w:rFonts w:ascii="Bebas Neue Regular"/>
          <w:color w:val="231F20"/>
          <w:sz w:val="28"/>
        </w:rPr>
        <w:t>Deliver</w:t>
      </w:r>
    </w:p>
    <w:p>
      <w:pPr>
        <w:spacing w:after="0"/>
        <w:jc w:val="left"/>
        <w:rPr>
          <w:rFonts w:ascii="Bebas Neue Regular"/>
          <w:sz w:val="28"/>
        </w:rPr>
        <w:sectPr>
          <w:type w:val="continuous"/>
          <w:pgSz w:w="11910" w:h="16840"/>
          <w:pgMar w:top="760" w:bottom="280" w:left="0" w:right="980"/>
          <w:cols w:num="3" w:equalWidth="0">
            <w:col w:w="2067" w:space="1393"/>
            <w:col w:w="2045" w:space="571"/>
            <w:col w:w="4854"/>
          </w:cols>
        </w:sectPr>
      </w:pPr>
    </w:p>
    <w:p>
      <w:pPr>
        <w:pStyle w:val="BodyText"/>
        <w:spacing w:before="2"/>
        <w:rPr>
          <w:rFonts w:ascii="Bebas Neue Regular"/>
          <w:sz w:val="7"/>
        </w:rPr>
      </w:pPr>
    </w:p>
    <w:p>
      <w:pPr>
        <w:pStyle w:val="BodyText"/>
        <w:ind w:left="1108"/>
        <w:rPr>
          <w:rFonts w:ascii="Bebas Neue Regular"/>
          <w:sz w:val="20"/>
        </w:rPr>
      </w:pPr>
      <w:r>
        <w:rPr>
          <w:rFonts w:ascii="Bebas Neue Regular"/>
          <w:sz w:val="20"/>
        </w:rPr>
        <w:pict>
          <v:group style="width:484.75pt;height:74.9pt;mso-position-horizontal-relative:char;mso-position-vertical-relative:line" coordorigin="0,0" coordsize="9695,1498">
            <v:line style="position:absolute" from="28,704" to="9666,704" stroked="true" strokeweight="2.835pt" strokecolor="#faa819">
              <v:stroke dashstyle="solid"/>
            </v:line>
            <v:shape style="position:absolute;left:609;top:578;width:236;height:236" type="#_x0000_t75" stroked="false">
              <v:imagedata r:id="rId30" o:title=""/>
            </v:shape>
            <v:line style="position:absolute" from="727,676" to="727,15" stroked="true" strokeweight="1.417pt" strokecolor="#faa819">
              <v:stroke dashstyle="solid"/>
            </v:line>
            <v:shape style="position:absolute;left:1644;top:586;width:236;height:236" type="#_x0000_t75" stroked="false">
              <v:imagedata r:id="rId31" o:title=""/>
            </v:shape>
            <v:line style="position:absolute" from="1768,1483" to="1768,822" stroked="true" strokeweight="1.417pt" strokecolor="#faa819">
              <v:stroke dashstyle="solid"/>
            </v:line>
            <v:shape style="position:absolute;left:4045;top:578;width:236;height:236" type="#_x0000_t75" stroked="false">
              <v:imagedata r:id="rId32" o:title=""/>
            </v:shape>
            <v:line style="position:absolute" from="4169,676" to="4169,15" stroked="true" strokeweight="1.417pt" strokecolor="#faa819">
              <v:stroke dashstyle="solid"/>
            </v:line>
            <v:shape style="position:absolute;left:5847;top:578;width:236;height:236" type="#_x0000_t75" stroked="false">
              <v:imagedata r:id="rId32" o:title=""/>
            </v:shape>
            <v:line style="position:absolute" from="5965,1474" to="5965,813" stroked="true" strokeweight="1.417pt" strokecolor="#faa819">
              <v:stroke dashstyle="solid"/>
            </v:line>
            <v:shape style="position:absolute;left:6766;top:586;width:236;height:236" type="#_x0000_t75" stroked="false">
              <v:imagedata r:id="rId31" o:title=""/>
            </v:shape>
            <v:line style="position:absolute" from="6878,676" to="6878,15" stroked="true" strokeweight="1.417pt" strokecolor="#faa819">
              <v:stroke dashstyle="solid"/>
            </v:line>
            <v:shape style="position:absolute;left:8092;top:578;width:236;height:236" type="#_x0000_t75" stroked="false">
              <v:imagedata r:id="rId30" o:title=""/>
            </v:shape>
            <v:line style="position:absolute" from="8224,1483" to="8224,822" stroked="true" strokeweight="1.417pt" strokecolor="#faa819">
              <v:stroke dashstyle="solid"/>
            </v:line>
          </v:group>
        </w:pict>
      </w:r>
      <w:r>
        <w:rPr>
          <w:rFonts w:ascii="Bebas Neue Regular"/>
          <w:sz w:val="20"/>
        </w:rPr>
      </w:r>
    </w:p>
    <w:p>
      <w:pPr>
        <w:pStyle w:val="BodyText"/>
        <w:spacing w:before="10"/>
        <w:rPr>
          <w:rFonts w:ascii="Bebas Neue Regular"/>
          <w:sz w:val="5"/>
        </w:rPr>
      </w:pPr>
    </w:p>
    <w:p>
      <w:pPr>
        <w:spacing w:after="0"/>
        <w:rPr>
          <w:rFonts w:ascii="Bebas Neue Regular"/>
          <w:sz w:val="5"/>
        </w:rPr>
        <w:sectPr>
          <w:type w:val="continuous"/>
          <w:pgSz w:w="11910" w:h="16840"/>
          <w:pgMar w:top="760" w:bottom="280" w:left="0" w:right="980"/>
        </w:sectPr>
      </w:pPr>
    </w:p>
    <w:p>
      <w:pPr>
        <w:spacing w:before="33"/>
        <w:ind w:left="0" w:right="0" w:firstLine="0"/>
        <w:jc w:val="right"/>
        <w:rPr>
          <w:rFonts w:ascii="Bebas Neue Regular"/>
          <w:sz w:val="28"/>
        </w:rPr>
      </w:pPr>
      <w:r>
        <w:rPr>
          <w:rFonts w:ascii="Bebas Neue Regular"/>
          <w:color w:val="231F20"/>
          <w:sz w:val="28"/>
        </w:rPr>
        <w:t>Design</w:t>
      </w:r>
    </w:p>
    <w:p>
      <w:pPr>
        <w:spacing w:before="33"/>
        <w:ind w:left="0" w:right="0" w:firstLine="0"/>
        <w:jc w:val="right"/>
        <w:rPr>
          <w:rFonts w:ascii="Bebas Neue Regular"/>
          <w:sz w:val="28"/>
        </w:rPr>
      </w:pPr>
      <w:r>
        <w:rPr/>
        <w:br w:type="column"/>
      </w:r>
      <w:r>
        <w:rPr>
          <w:rFonts w:ascii="Bebas Neue Regular"/>
          <w:color w:val="231F20"/>
          <w:sz w:val="28"/>
        </w:rPr>
        <w:t>Refine</w:t>
      </w:r>
    </w:p>
    <w:p>
      <w:pPr>
        <w:spacing w:before="33"/>
        <w:ind w:left="1045" w:right="0" w:firstLine="0"/>
        <w:jc w:val="left"/>
        <w:rPr>
          <w:rFonts w:ascii="Bebas Neue Regular"/>
          <w:sz w:val="28"/>
        </w:rPr>
      </w:pPr>
      <w:r>
        <w:rPr/>
        <w:br w:type="column"/>
      </w:r>
      <w:r>
        <w:rPr>
          <w:rFonts w:ascii="Bebas Neue Regular"/>
          <w:color w:val="231F20"/>
          <w:sz w:val="28"/>
        </w:rPr>
        <w:t>Service and Support</w:t>
      </w:r>
    </w:p>
    <w:p>
      <w:pPr>
        <w:spacing w:after="0"/>
        <w:jc w:val="left"/>
        <w:rPr>
          <w:rFonts w:ascii="Bebas Neue Regular"/>
          <w:sz w:val="28"/>
        </w:rPr>
        <w:sectPr>
          <w:type w:val="continuous"/>
          <w:pgSz w:w="11910" w:h="16840"/>
          <w:pgMar w:top="760" w:bottom="280" w:left="0" w:right="980"/>
          <w:cols w:num="3" w:equalWidth="0">
            <w:col w:w="3162" w:space="1049"/>
            <w:col w:w="3146" w:space="40"/>
            <w:col w:w="3533"/>
          </w:cols>
        </w:sectPr>
      </w:pPr>
    </w:p>
    <w:p>
      <w:pPr>
        <w:pStyle w:val="BodyText"/>
        <w:rPr>
          <w:rFonts w:ascii="Bebas Neue Regular"/>
          <w:sz w:val="20"/>
        </w:rPr>
      </w:pPr>
    </w:p>
    <w:p>
      <w:pPr>
        <w:pStyle w:val="BodyText"/>
        <w:rPr>
          <w:rFonts w:ascii="Bebas Neue Regular"/>
          <w:sz w:val="20"/>
        </w:rPr>
      </w:pPr>
    </w:p>
    <w:p>
      <w:pPr>
        <w:pStyle w:val="BodyText"/>
        <w:spacing w:before="3"/>
        <w:rPr>
          <w:rFonts w:ascii="Bebas Neue Regular"/>
        </w:rPr>
      </w:pPr>
    </w:p>
    <w:tbl>
      <w:tblPr>
        <w:tblW w:w="0" w:type="auto"/>
        <w:jc w:val="left"/>
        <w:tblInd w:w="11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4711"/>
        <w:gridCol w:w="4933"/>
      </w:tblGrid>
      <w:tr>
        <w:trPr>
          <w:trHeight w:val="400" w:hRule="atLeast"/>
        </w:trPr>
        <w:tc>
          <w:tcPr>
            <w:tcW w:w="4711" w:type="dxa"/>
            <w:shd w:val="clear" w:color="auto" w:fill="FAA819"/>
          </w:tcPr>
          <w:p>
            <w:pPr>
              <w:pStyle w:val="TableParagraph"/>
              <w:ind w:left="70"/>
              <w:rPr>
                <w:sz w:val="24"/>
              </w:rPr>
            </w:pPr>
            <w:r>
              <w:rPr>
                <w:color w:val="FFFFFF"/>
                <w:sz w:val="24"/>
              </w:rPr>
              <w:t>THINK</w:t>
            </w:r>
          </w:p>
        </w:tc>
        <w:tc>
          <w:tcPr>
            <w:tcW w:w="4933" w:type="dxa"/>
            <w:shd w:val="clear" w:color="auto" w:fill="FAA819"/>
          </w:tcPr>
          <w:p>
            <w:pPr>
              <w:pStyle w:val="TableParagraph"/>
              <w:rPr>
                <w:sz w:val="24"/>
              </w:rPr>
            </w:pPr>
            <w:r>
              <w:rPr>
                <w:color w:val="FFFFFF"/>
                <w:sz w:val="24"/>
              </w:rPr>
              <w:t>7 Days</w:t>
            </w:r>
          </w:p>
        </w:tc>
      </w:tr>
      <w:tr>
        <w:trPr>
          <w:trHeight w:val="400" w:hRule="atLeast"/>
        </w:trPr>
        <w:tc>
          <w:tcPr>
            <w:tcW w:w="4711" w:type="dxa"/>
            <w:shd w:val="clear" w:color="auto" w:fill="FAA819"/>
          </w:tcPr>
          <w:p>
            <w:pPr>
              <w:pStyle w:val="TableParagraph"/>
              <w:rPr>
                <w:sz w:val="24"/>
              </w:rPr>
            </w:pPr>
            <w:r>
              <w:rPr>
                <w:color w:val="FFFFFF"/>
                <w:sz w:val="24"/>
              </w:rPr>
              <w:t>DESIGN</w:t>
            </w:r>
          </w:p>
        </w:tc>
        <w:tc>
          <w:tcPr>
            <w:tcW w:w="4933" w:type="dxa"/>
            <w:shd w:val="clear" w:color="auto" w:fill="FAA819"/>
          </w:tcPr>
          <w:p>
            <w:pPr>
              <w:pStyle w:val="TableParagraph"/>
              <w:rPr>
                <w:sz w:val="24"/>
              </w:rPr>
            </w:pPr>
            <w:r>
              <w:rPr>
                <w:color w:val="FFFFFF"/>
                <w:sz w:val="24"/>
              </w:rPr>
              <w:t>7 Days</w:t>
            </w:r>
          </w:p>
        </w:tc>
      </w:tr>
      <w:tr>
        <w:trPr>
          <w:trHeight w:val="400" w:hRule="atLeast"/>
        </w:trPr>
        <w:tc>
          <w:tcPr>
            <w:tcW w:w="4711" w:type="dxa"/>
            <w:shd w:val="clear" w:color="auto" w:fill="FAA819"/>
          </w:tcPr>
          <w:p>
            <w:pPr>
              <w:pStyle w:val="TableParagraph"/>
              <w:rPr>
                <w:sz w:val="24"/>
              </w:rPr>
            </w:pPr>
            <w:r>
              <w:rPr>
                <w:color w:val="FFFFFF"/>
                <w:sz w:val="24"/>
              </w:rPr>
              <w:t>BUILD</w:t>
            </w:r>
          </w:p>
        </w:tc>
        <w:tc>
          <w:tcPr>
            <w:tcW w:w="4933" w:type="dxa"/>
            <w:shd w:val="clear" w:color="auto" w:fill="FAA819"/>
          </w:tcPr>
          <w:p>
            <w:pPr>
              <w:pStyle w:val="TableParagraph"/>
              <w:rPr>
                <w:sz w:val="24"/>
              </w:rPr>
            </w:pPr>
            <w:r>
              <w:rPr>
                <w:color w:val="FFFFFF"/>
                <w:sz w:val="24"/>
              </w:rPr>
              <w:t>14 Days</w:t>
            </w:r>
          </w:p>
        </w:tc>
      </w:tr>
      <w:tr>
        <w:trPr>
          <w:trHeight w:val="400" w:hRule="atLeast"/>
        </w:trPr>
        <w:tc>
          <w:tcPr>
            <w:tcW w:w="4711" w:type="dxa"/>
            <w:shd w:val="clear" w:color="auto" w:fill="FAA819"/>
          </w:tcPr>
          <w:p>
            <w:pPr>
              <w:pStyle w:val="TableParagraph"/>
              <w:rPr>
                <w:sz w:val="24"/>
              </w:rPr>
            </w:pPr>
            <w:r>
              <w:rPr>
                <w:color w:val="FFFFFF"/>
                <w:sz w:val="24"/>
              </w:rPr>
              <w:t>REFINE</w:t>
            </w:r>
          </w:p>
        </w:tc>
        <w:tc>
          <w:tcPr>
            <w:tcW w:w="4933" w:type="dxa"/>
            <w:shd w:val="clear" w:color="auto" w:fill="FAA819"/>
          </w:tcPr>
          <w:p>
            <w:pPr>
              <w:pStyle w:val="TableParagraph"/>
              <w:rPr>
                <w:sz w:val="24"/>
              </w:rPr>
            </w:pPr>
            <w:r>
              <w:rPr>
                <w:color w:val="FFFFFF"/>
                <w:sz w:val="24"/>
              </w:rPr>
              <w:t>1 Days</w:t>
            </w:r>
          </w:p>
        </w:tc>
      </w:tr>
      <w:tr>
        <w:trPr>
          <w:trHeight w:val="400" w:hRule="atLeast"/>
        </w:trPr>
        <w:tc>
          <w:tcPr>
            <w:tcW w:w="4711" w:type="dxa"/>
            <w:shd w:val="clear" w:color="auto" w:fill="FAA819"/>
          </w:tcPr>
          <w:p>
            <w:pPr>
              <w:pStyle w:val="TableParagraph"/>
              <w:rPr>
                <w:sz w:val="24"/>
              </w:rPr>
            </w:pPr>
            <w:r>
              <w:rPr>
                <w:color w:val="FFFFFF"/>
                <w:sz w:val="24"/>
              </w:rPr>
              <w:t>deliver</w:t>
            </w:r>
          </w:p>
        </w:tc>
        <w:tc>
          <w:tcPr>
            <w:tcW w:w="4933" w:type="dxa"/>
            <w:shd w:val="clear" w:color="auto" w:fill="FAA819"/>
          </w:tcPr>
          <w:p>
            <w:pPr>
              <w:pStyle w:val="TableParagraph"/>
              <w:rPr>
                <w:sz w:val="24"/>
              </w:rPr>
            </w:pPr>
            <w:r>
              <w:rPr>
                <w:color w:val="FFFFFF"/>
                <w:sz w:val="24"/>
              </w:rPr>
              <w:t>1 Days</w:t>
            </w:r>
          </w:p>
        </w:tc>
      </w:tr>
      <w:tr>
        <w:trPr>
          <w:trHeight w:val="400" w:hRule="atLeast"/>
        </w:trPr>
        <w:tc>
          <w:tcPr>
            <w:tcW w:w="4711" w:type="dxa"/>
            <w:shd w:val="clear" w:color="auto" w:fill="FAA819"/>
          </w:tcPr>
          <w:p>
            <w:pPr>
              <w:pStyle w:val="TableParagraph"/>
              <w:rPr>
                <w:sz w:val="24"/>
              </w:rPr>
            </w:pPr>
            <w:r>
              <w:rPr>
                <w:color w:val="FFFFFF"/>
                <w:sz w:val="24"/>
              </w:rPr>
              <w:t>Service and Support</w:t>
            </w:r>
          </w:p>
        </w:tc>
        <w:tc>
          <w:tcPr>
            <w:tcW w:w="4933" w:type="dxa"/>
            <w:shd w:val="clear" w:color="auto" w:fill="FAA819"/>
          </w:tcPr>
          <w:p>
            <w:pPr>
              <w:pStyle w:val="TableParagraph"/>
              <w:rPr>
                <w:sz w:val="24"/>
              </w:rPr>
            </w:pPr>
            <w:r>
              <w:rPr>
                <w:color w:val="FFFFFF"/>
                <w:sz w:val="24"/>
              </w:rPr>
              <w:t>2 Year</w:t>
            </w:r>
          </w:p>
        </w:tc>
      </w:tr>
    </w:tbl>
    <w:p>
      <w:pPr>
        <w:spacing w:after="0"/>
        <w:rPr>
          <w:sz w:val="24"/>
        </w:rPr>
        <w:sectPr>
          <w:type w:val="continuous"/>
          <w:pgSz w:w="11910" w:h="16840"/>
          <w:pgMar w:top="760" w:bottom="280" w:left="0" w:right="980"/>
        </w:sectPr>
      </w:pPr>
    </w:p>
    <w:p>
      <w:pPr>
        <w:pStyle w:val="BodyText"/>
        <w:spacing w:before="8"/>
        <w:rPr>
          <w:rFonts w:ascii="Bebas Neue Regular"/>
          <w:sz w:val="27"/>
        </w:rPr>
      </w:pPr>
    </w:p>
    <w:p>
      <w:pPr>
        <w:spacing w:before="96"/>
        <w:ind w:left="1133" w:right="0" w:firstLine="0"/>
        <w:jc w:val="left"/>
        <w:rPr>
          <w:rFonts w:ascii="Bebas Neue Bold"/>
          <w:b/>
          <w:sz w:val="72"/>
        </w:rPr>
      </w:pPr>
      <w:r>
        <w:rPr>
          <w:rFonts w:ascii="Bebas Neue Bold"/>
          <w:b/>
          <w:sz w:val="72"/>
          <w:u w:val="thick" w:color="FAA819"/>
        </w:rPr>
        <w:t>Yo</w:t>
      </w:r>
      <w:r>
        <w:rPr>
          <w:rFonts w:ascii="Bebas Neue Bold"/>
          <w:b/>
          <w:sz w:val="72"/>
        </w:rPr>
        <w:t>ur </w:t>
      </w:r>
      <w:r>
        <w:rPr>
          <w:rFonts w:ascii="Bebas Neue Bold"/>
          <w:b/>
          <w:color w:val="FAA819"/>
          <w:sz w:val="72"/>
        </w:rPr>
        <w:t>Investment</w:t>
      </w:r>
    </w:p>
    <w:p>
      <w:pPr>
        <w:pStyle w:val="BodyText"/>
        <w:rPr>
          <w:rFonts w:ascii="Bebas Neue Bold"/>
          <w:b/>
          <w:sz w:val="20"/>
        </w:rPr>
      </w:pPr>
    </w:p>
    <w:p>
      <w:pPr>
        <w:pStyle w:val="BodyText"/>
        <w:rPr>
          <w:rFonts w:ascii="Bebas Neue Bold"/>
          <w:b/>
          <w:sz w:val="20"/>
        </w:rPr>
      </w:pPr>
    </w:p>
    <w:p>
      <w:pPr>
        <w:pStyle w:val="BodyText"/>
        <w:spacing w:before="10"/>
        <w:rPr>
          <w:rFonts w:ascii="Bebas Neue Bold"/>
          <w:b/>
          <w:sz w:val="17"/>
        </w:rPr>
      </w:pPr>
      <w:r>
        <w:rPr/>
        <w:pict>
          <v:group style="position:absolute;margin-left:109.176804pt;margin-top:12.664705pt;width:377.35pt;height:208.2pt;mso-position-horizontal-relative:page;mso-position-vertical-relative:paragraph;z-index:1552;mso-wrap-distance-left:0;mso-wrap-distance-right:0" coordorigin="2184,253" coordsize="7547,4164">
            <v:shape style="position:absolute;left:2183;top:253;width:7486;height:3907" coordorigin="2184,253" coordsize="7486,3907" path="m2997,2896l2184,4019,2378,4160,3012,3286,3326,3286,2997,2896xm5632,2097l5329,2097,6875,4123,7177,3725,6875,3725,5632,2097xm3326,3286l3012,3286,3669,4065,3983,3692,3668,3692,3326,3286xm9669,253l8841,686,9052,855,6875,3725,7177,3725,9240,1006,9466,1006,9669,253xm5338,1713l3668,3692,3983,3692,5329,2097,5632,2097,5338,1713xm9466,1006l9240,1006,9426,1155,9466,1006xe" filled="true" fillcolor="#ef4136" stroked="false">
              <v:path arrowok="t"/>
              <v:fill type="solid"/>
            </v:shape>
            <v:shape style="position:absolute;left:6864;top:2283;width:2166;height:2134" coordorigin="6865,2283" coordsize="2166,2134" path="m7543,2283l6865,2991,8353,4417,9031,3709,7543,2283xe" filled="true" fillcolor="#eceed2" stroked="false">
              <v:path arrowok="t"/>
              <v:fill type="solid"/>
            </v:shape>
            <v:shape style="position:absolute;left:6920;top:2339;width:2054;height:2022" coordorigin="6921,2339" coordsize="2054,2022" path="m7546,2339l6921,2992,8349,4361,8575,4125,8203,4125,7161,3127,7162,3125,7164,3123,7166,3121,7208,3056,7221,2982,7205,2908,7160,2844,7160,2844,7159,2843,7158,2843,7410,2580,7683,2580,7689,2576,7690,2575,7691,2574,7691,2573,7790,2573,7546,2339xm8345,4060l8271,4076,8208,4120,8206,4122,8204,4124,8203,4125,8575,4125,8582,4117,8488,4117,8487,4116,8486,4115,8485,4114,8419,4072,8345,4060xm7790,2573l7691,2573,8733,3572,8732,3573,8731,3573,8730,3575,8689,3640,8676,3714,8692,3788,8736,3852,8737,3853,8738,3853,8739,3854,8488,4117,8582,4117,8975,3708,7790,2573xm7683,2580l7410,2580,7411,2581,7411,2581,7412,2582,7478,2623,7552,2636,7625,2620,7683,2580xe" filled="true" fillcolor="#364a3f" stroked="false">
              <v:path arrowok="t"/>
              <v:fill type="solid"/>
            </v:shape>
            <v:shape style="position:absolute;left:7631;top:3033;width:633;height:633" coordorigin="7632,3034" coordsize="633,633" path="m7976,3034l7906,3035,7838,3052,7775,3084,7719,3130,7674,3189,7645,3253,7632,3322,7633,3391,7650,3459,7681,3523,7728,3579,7786,3623,7851,3652,7920,3666,7989,3664,8057,3648,8120,3616,8177,3569,8221,3511,8250,3446,8264,3378,8262,3308,8246,3241,8214,3177,8167,3121,8109,3077,8044,3048,7976,3034xe" filled="true" fillcolor="#364a3f" stroked="false">
              <v:path arrowok="t"/>
              <v:fill type="solid"/>
            </v:shape>
            <v:shape style="position:absolute;left:7740;top:3150;width:420;height:400" coordorigin="7740,3151" coordsize="420,400" path="m7801,3356l7740,3394,7747,3411,7758,3429,7772,3449,7790,3470,7753,3509,7796,3550,7837,3508,7976,3508,7986,3501,8008,3467,8010,3453,7887,3453,7870,3448,7850,3432,7830,3410,7816,3389,7807,3371,7801,3356xm7976,3508l7837,3508,7878,3528,7918,3533,7955,3524,7976,3508xm7971,3169l7932,3179,7900,3202,7879,3233,7870,3268,7876,3308,7895,3355,7910,3388,7918,3413,7918,3431,7912,3444,7901,3451,7887,3453,8010,3453,8012,3431,8012,3429,8004,3389,7984,3344,7971,3316,7965,3293,7966,3275,7974,3261,7989,3252,8005,3252,8119,3252,8103,3234,8140,3196,8057,3196,8013,3175,7971,3169xm8119,3252l8005,3252,8024,3260,8043,3274,8062,3296,8078,3319,8089,3342,8097,3364,8160,3325,8152,3304,8140,3281,8123,3257,8119,3252xm8100,3151l8057,3196,8140,3196,8143,3192,8100,3151xe" filled="true" fillcolor="#ffffff" stroked="false">
              <v:path arrowok="t"/>
              <v:fill type="solid"/>
            </v:shape>
            <v:shape style="position:absolute;left:8271;top:4112;width:142;height:162" type="#_x0000_t75" stroked="false">
              <v:imagedata r:id="rId33" o:title=""/>
            </v:shape>
            <v:shape style="position:absolute;left:8722;top:3642;width:142;height:162" type="#_x0000_t75" stroked="false">
              <v:imagedata r:id="rId34" o:title=""/>
            </v:shape>
            <v:shape style="position:absolute;left:6998;top:2892;width:142;height:162" type="#_x0000_t75" stroked="false">
              <v:imagedata r:id="rId35" o:title=""/>
            </v:shape>
            <v:shape style="position:absolute;left:7448;top:2422;width:142;height:162" type="#_x0000_t75" stroked="false">
              <v:imagedata r:id="rId36" o:title=""/>
            </v:shape>
            <v:shape style="position:absolute;left:7327;top:2307;width:2235;height:1442" coordorigin="7327,2307" coordsize="2235,1442" path="m7560,2307l7327,3259,9329,3749,9562,2797,7560,2307xe" filled="true" fillcolor="#eceed2" stroked="false">
              <v:path arrowok="t"/>
              <v:fill type="solid"/>
            </v:shape>
            <v:shape style="position:absolute;left:7376;top:2353;width:2137;height:1349" coordorigin="7376,2354" coordsize="2137,1349" path="m7591,2354l7376,3232,9298,3703,9330,3572,9054,3572,7651,3229,7652,3226,7653,3224,7654,3221,7657,3144,7631,3073,7580,3018,7510,2985,7509,2984,7508,2984,7507,2984,7594,2631,7685,2631,7745,2608,7800,2558,7833,2488,7834,2486,7834,2485,7834,2484,8122,2484,7591,2354xm9214,3418l9144,3444,9088,3495,9055,3565,9054,3567,9054,3570,9054,3572,9330,3572,9367,3423,9296,3423,9295,3422,9293,3422,9292,3421,9214,3418xm8122,2484l7834,2484,9236,2827,9235,2829,9235,2830,9235,2831,9231,2909,9257,2979,9308,3035,9378,3068,9380,3068,9381,3069,9383,3069,9296,3423,9367,3423,9513,2825,8122,2484xm7685,2631l7594,2631,7595,2631,7596,2631,7596,2631,7674,2634,7685,2631xe" filled="true" fillcolor="#364a3f" stroked="false">
              <v:path arrowok="t"/>
              <v:fill type="solid"/>
            </v:shape>
            <v:shape style="position:absolute;left:8127;top:2710;width:635;height:635" coordorigin="8127,2711" coordsize="635,635" path="m8447,2711l8377,2718,8311,2741,8251,2777,8201,2825,8162,2884,8136,2953,8127,3025,8135,3096,8157,3162,8193,3222,8241,3272,8300,3311,8369,3336,8442,3346,8512,3338,8578,3316,8638,3280,8688,3232,8727,3172,8753,3104,8762,3031,8755,2961,8732,2894,8696,2835,8648,2785,8589,2746,8520,2720,8447,2711xe" filled="true" fillcolor="#364a3f" stroked="false">
              <v:path arrowok="t"/>
              <v:fill type="solid"/>
            </v:shape>
            <v:shape style="position:absolute;left:8287;top:2779;width:329;height:498" coordorigin="8287,2780" coordsize="329,498" path="m8321,3107l8287,3170,8302,3181,8320,3192,8342,3202,8368,3211,8356,3263,8414,3277,8428,3221,8474,3217,8511,3201,8538,3175,8549,3152,8426,3152,8401,3148,8373,3139,8350,3128,8333,3117,8321,3107xm8477,2780l8462,2840,8413,2844,8374,2860,8346,2888,8330,2924,8326,2962,8337,2996,8361,3028,8402,3059,8431,3080,8450,3098,8460,3113,8460,3128,8455,3139,8444,3148,8426,3152,8549,3152,8554,3140,8555,3100,8541,3065,8513,3034,8473,3005,8448,2987,8431,2971,8423,2955,8423,2938,8431,2923,8446,2915,8465,2912,8610,2912,8616,2900,8599,2886,8576,2873,8550,2860,8522,2850,8535,2794,8477,2780xm8610,2912l8465,2912,8489,2915,8517,2924,8542,2937,8563,2951,8581,2966,8610,2912xe" filled="true" fillcolor="#ffffff" stroked="false">
              <v:path arrowok="t"/>
              <v:fill type="solid"/>
            </v:shape>
            <v:shape style="position:absolute;left:9164;top:3471;width:91;height:163" coordorigin="9164,3472" coordsize="91,163" path="m9202,3472l9164,3626,9201,3635,9255,3628,9254,3604,9215,3604,9214,3604,9244,3482,9202,3472xm9254,3599l9215,3604,9254,3604,9254,3599xe" filled="true" fillcolor="#ffffff" stroked="false">
              <v:path arrowok="t"/>
              <v:fill type="solid"/>
            </v:shape>
            <v:shape style="position:absolute;left:9319;top:2839;width:91;height:163" coordorigin="9319,2839" coordsize="91,163" path="m9357,2839l9319,2993,9355,3002,9409,2995,9409,2972,9370,2972,9369,2972,9399,2850,9357,2839xm9409,2967l9370,2972,9409,2972,9409,2967xe" filled="true" fillcolor="#ffffff" stroked="false">
              <v:path arrowok="t"/>
              <v:fill type="solid"/>
            </v:shape>
            <v:shape style="position:absolute;left:7450;top:3052;width:91;height:163" coordorigin="7451,3052" coordsize="91,163" path="m7489,3052l7451,3206,7487,3215,7541,3208,7541,3185,7502,3185,7501,3184,7531,3062,7489,3052xm7541,3179l7502,3185,7541,3185,7541,3179xe" filled="true" fillcolor="#ffffff" stroked="false">
              <v:path arrowok="t"/>
              <v:fill type="solid"/>
            </v:shape>
            <v:shape style="position:absolute;left:7605;top:2419;width:91;height:163" coordorigin="7606,2420" coordsize="91,163" path="m7644,2420l7606,2574,7642,2583,7696,2576,7696,2552,7656,2552,7656,2552,7686,2430,7644,2420xm7695,2547l7656,2552,7696,2552,7695,2547xe" filled="true" fillcolor="#ffffff" stroked="false">
              <v:path arrowok="t"/>
              <v:fill type="solid"/>
            </v:shape>
            <v:shape style="position:absolute;left:7528;top:1928;width:2202;height:1328" coordorigin="7529,1928" coordsize="2202,1328" path="m9557,1928l7529,2292,7702,3256,9730,2893,9557,1928xe" filled="true" fillcolor="#eceed2" stroked="false">
              <v:path arrowok="t"/>
              <v:fill type="solid"/>
            </v:shape>
            <v:shape style="position:absolute;left:7575;top:1972;width:2107;height:1239" coordorigin="7576,1973" coordsize="2107,1239" path="m9523,1973l7576,2322,7735,3212,8374,3097,7986,3097,7985,3095,7985,3092,7985,3090,7956,3017,7904,2963,7835,2933,7784,2932,7755,2932,7690,2574,7691,2573,7692,2573,7693,2573,7765,2545,7819,2492,7850,2424,7851,2346,7851,2345,7851,2343,7850,2342,9271,2088,9544,2088,9523,1973xm9573,2249l9503,2249,9567,2607,9566,2608,9565,2608,9563,2608,9491,2637,9437,2689,9406,2758,9405,2835,9405,2838,9406,2840,9406,2843,7986,3097,8374,3097,9683,2863,9573,2249xm7757,2931l7756,2931,7756,2932,7755,2932,7784,2932,7757,2931xm9544,2088l9271,2088,9271,2089,9271,2090,9272,2092,9300,2164,9352,2218,9421,2248,9499,2250,9500,2250,9502,2249,9503,2249,9573,2249,9544,2088xe" filled="true" fillcolor="#364a3f" stroked="false">
              <v:path arrowok="t"/>
              <v:fill type="solid"/>
            </v:shape>
            <v:shape style="position:absolute;left:8312;top:2275;width:634;height:634" coordorigin="8312,2275" coordsize="634,634" path="m8646,2275l8573,2280,8503,2301,8442,2336,8390,2384,8351,2441,8324,2505,8312,2575,8317,2648,8338,2718,8373,2780,8421,2831,8478,2871,8542,2897,8612,2909,8685,2905,8755,2883,8817,2848,8868,2801,8908,2744,8934,2679,8946,2609,8942,2536,8920,2466,8885,2405,8838,2353,8781,2314,8716,2287,8646,2275xe" filled="true" fillcolor="#364a3f" stroked="false">
              <v:path arrowok="t"/>
              <v:fill type="solid"/>
            </v:shape>
            <v:shape style="position:absolute;left:8482;top:2341;width:293;height:502" coordorigin="8482,2341" coordsize="293,502" path="m8694,2790l8634,2790,8643,2843,8702,2832,8694,2790xm8548,2715l8543,2786,8561,2790,8581,2792,8605,2793,8634,2790,8694,2790,8692,2775,8732,2753,8760,2723,8760,2723,8608,2723,8583,2722,8563,2718,8548,2715xm8617,2341l8558,2352,8569,2413,8526,2436,8497,2467,8482,2504,8482,2544,8494,2579,8518,2606,8553,2626,8603,2638,8638,2646,8663,2654,8678,2664,8684,2677,8684,2690,8677,2702,8663,2712,8638,2720,8608,2723,8760,2723,8774,2689,8774,2650,8759,2613,8732,2587,8694,2570,8646,2559,8616,2553,8594,2545,8580,2534,8573,2519,8575,2502,8584,2488,8601,2478,8624,2471,8653,2468,8730,2468,8734,2406,8713,2400,8699,2398,8627,2398,8617,2341xm8730,2468l8653,2468,8681,2469,8706,2473,8729,2479,8730,2468xm8658,2396l8627,2398,8699,2398,8687,2397,8658,2396xe" filled="true" fillcolor="#ffffff" stroked="false">
              <v:path arrowok="t"/>
              <v:fill type="solid"/>
            </v:shape>
            <v:shape style="position:absolute;left:9501;top:2682;width:112;height:164" type="#_x0000_t75" stroked="false">
              <v:imagedata r:id="rId37" o:title=""/>
            </v:shape>
            <v:shape style="position:absolute;left:9386;top:2042;width:112;height:164" type="#_x0000_t75" stroked="false">
              <v:imagedata r:id="rId38" o:title=""/>
            </v:shape>
            <v:shape style="position:absolute;left:7765;top:2993;width:112;height:164" type="#_x0000_t75" stroked="false">
              <v:imagedata r:id="rId39" o:title=""/>
            </v:shape>
            <v:shape style="position:absolute;left:7650;top:2353;width:112;height:164" type="#_x0000_t75" stroked="false">
              <v:imagedata r:id="rId40" o:title=""/>
            </v:shape>
            <v:shape style="position:absolute;left:2616;top:1997;width:5681;height:2260" type="#_x0000_t75" stroked="false">
              <v:imagedata r:id="rId41" o:title=""/>
            </v:shape>
            <w10:wrap type="topAndBottom"/>
          </v:group>
        </w:pict>
      </w:r>
    </w:p>
    <w:p>
      <w:pPr>
        <w:pStyle w:val="BodyText"/>
        <w:rPr>
          <w:rFonts w:ascii="Bebas Neue Bold"/>
          <w:b/>
          <w:sz w:val="20"/>
        </w:rPr>
      </w:pPr>
    </w:p>
    <w:p>
      <w:pPr>
        <w:pStyle w:val="BodyText"/>
        <w:rPr>
          <w:rFonts w:ascii="Bebas Neue Bold"/>
          <w:b/>
          <w:sz w:val="20"/>
        </w:rPr>
      </w:pPr>
    </w:p>
    <w:p>
      <w:pPr>
        <w:pStyle w:val="BodyText"/>
        <w:spacing w:before="2"/>
        <w:rPr>
          <w:rFonts w:ascii="Bebas Neue Bold"/>
          <w:b/>
          <w:sz w:val="17"/>
        </w:rPr>
      </w:pPr>
    </w:p>
    <w:p>
      <w:pPr>
        <w:pStyle w:val="BodyText"/>
        <w:spacing w:line="211" w:lineRule="auto" w:before="127"/>
        <w:ind w:left="1133" w:right="199"/>
      </w:pPr>
      <w:r>
        <w:rPr>
          <w:color w:val="231F20"/>
        </w:rPr>
        <w:t>Our fees are based on the time required and will be billed at the all-inclusive fixed rate of $150.00 per hour for the contract period of one year from the date of the contract. Expenses for travel, meals, lodging, printing, and report production are charged as part of the all-inclusive rate above. We are sensitive to the financial challenges facing INDUSTRY and want to minimize fees to the extent possible within the scope of the project.</w:t>
      </w:r>
    </w:p>
    <w:p>
      <w:pPr>
        <w:pStyle w:val="BodyText"/>
        <w:spacing w:before="166"/>
        <w:ind w:left="1133"/>
      </w:pPr>
      <w:r>
        <w:rPr>
          <w:color w:val="231F20"/>
        </w:rPr>
        <w:t>Company  provides the following estimate based on the project summary provided:</w:t>
      </w:r>
    </w:p>
    <w:p>
      <w:pPr>
        <w:pStyle w:val="BodyText"/>
        <w:rPr>
          <w:sz w:val="20"/>
        </w:rPr>
      </w:pPr>
    </w:p>
    <w:p>
      <w:pPr>
        <w:pStyle w:val="BodyText"/>
        <w:rPr>
          <w:sz w:val="20"/>
        </w:rPr>
      </w:pPr>
    </w:p>
    <w:p>
      <w:pPr>
        <w:pStyle w:val="BodyText"/>
        <w:spacing w:before="1"/>
        <w:rPr>
          <w:sz w:val="10"/>
        </w:rPr>
      </w:pPr>
    </w:p>
    <w:tbl>
      <w:tblPr>
        <w:tblW w:w="0" w:type="auto"/>
        <w:jc w:val="left"/>
        <w:tblInd w:w="11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4711"/>
        <w:gridCol w:w="4933"/>
      </w:tblGrid>
      <w:tr>
        <w:trPr>
          <w:trHeight w:val="400" w:hRule="atLeast"/>
        </w:trPr>
        <w:tc>
          <w:tcPr>
            <w:tcW w:w="4711" w:type="dxa"/>
            <w:shd w:val="clear" w:color="auto" w:fill="FAA819"/>
          </w:tcPr>
          <w:p>
            <w:pPr>
              <w:pStyle w:val="TableParagraph"/>
              <w:ind w:left="70"/>
              <w:rPr>
                <w:sz w:val="24"/>
              </w:rPr>
            </w:pPr>
            <w:r>
              <w:rPr>
                <w:color w:val="FFFFFF"/>
                <w:sz w:val="24"/>
              </w:rPr>
              <w:t>ESTIMATE FEE HOURS</w:t>
            </w:r>
          </w:p>
        </w:tc>
        <w:tc>
          <w:tcPr>
            <w:tcW w:w="4933" w:type="dxa"/>
            <w:shd w:val="clear" w:color="auto" w:fill="FAA819"/>
          </w:tcPr>
          <w:p>
            <w:pPr>
              <w:pStyle w:val="TableParagraph"/>
              <w:rPr>
                <w:sz w:val="24"/>
              </w:rPr>
            </w:pPr>
            <w:r>
              <w:rPr>
                <w:color w:val="FFFFFF"/>
                <w:sz w:val="24"/>
              </w:rPr>
              <w:t>50</w:t>
            </w:r>
          </w:p>
        </w:tc>
      </w:tr>
      <w:tr>
        <w:trPr>
          <w:trHeight w:val="400" w:hRule="atLeast"/>
        </w:trPr>
        <w:tc>
          <w:tcPr>
            <w:tcW w:w="4711" w:type="dxa"/>
            <w:shd w:val="clear" w:color="auto" w:fill="FAA819"/>
          </w:tcPr>
          <w:p>
            <w:pPr>
              <w:pStyle w:val="TableParagraph"/>
              <w:ind w:left="70"/>
              <w:rPr>
                <w:sz w:val="24"/>
              </w:rPr>
            </w:pPr>
            <w:r>
              <w:rPr>
                <w:color w:val="FFFFFF"/>
                <w:sz w:val="24"/>
              </w:rPr>
              <w:t>ESTIMATE FEE PER HOUR</w:t>
            </w:r>
          </w:p>
        </w:tc>
        <w:tc>
          <w:tcPr>
            <w:tcW w:w="4933" w:type="dxa"/>
            <w:shd w:val="clear" w:color="auto" w:fill="FAA819"/>
          </w:tcPr>
          <w:p>
            <w:pPr>
              <w:pStyle w:val="TableParagraph"/>
              <w:rPr>
                <w:sz w:val="24"/>
              </w:rPr>
            </w:pPr>
            <w:r>
              <w:rPr>
                <w:color w:val="FFFFFF"/>
                <w:sz w:val="24"/>
              </w:rPr>
              <w:t>$ 200.00</w:t>
            </w:r>
          </w:p>
        </w:tc>
      </w:tr>
      <w:tr>
        <w:trPr>
          <w:trHeight w:val="400" w:hRule="atLeast"/>
        </w:trPr>
        <w:tc>
          <w:tcPr>
            <w:tcW w:w="4711" w:type="dxa"/>
            <w:shd w:val="clear" w:color="auto" w:fill="FAA819"/>
          </w:tcPr>
          <w:p>
            <w:pPr>
              <w:pStyle w:val="TableParagraph"/>
              <w:ind w:left="70"/>
              <w:rPr>
                <w:sz w:val="24"/>
              </w:rPr>
            </w:pPr>
            <w:r>
              <w:rPr>
                <w:color w:val="FFFFFF"/>
                <w:sz w:val="24"/>
              </w:rPr>
              <w:t>ESTIMATE TOTAL FEES</w:t>
            </w:r>
          </w:p>
        </w:tc>
        <w:tc>
          <w:tcPr>
            <w:tcW w:w="4933" w:type="dxa"/>
            <w:shd w:val="clear" w:color="auto" w:fill="FAA819"/>
          </w:tcPr>
          <w:p>
            <w:pPr>
              <w:pStyle w:val="TableParagraph"/>
              <w:rPr>
                <w:sz w:val="24"/>
              </w:rPr>
            </w:pPr>
            <w:r>
              <w:rPr>
                <w:color w:val="FFFFFF"/>
                <w:sz w:val="24"/>
              </w:rPr>
              <w:t>$ 700.00</w:t>
            </w:r>
          </w:p>
        </w:tc>
      </w:tr>
    </w:tbl>
    <w:p>
      <w:pPr>
        <w:pStyle w:val="BodyText"/>
        <w:rPr>
          <w:sz w:val="22"/>
        </w:rPr>
      </w:pPr>
    </w:p>
    <w:p>
      <w:pPr>
        <w:pStyle w:val="BodyText"/>
        <w:spacing w:before="8"/>
        <w:rPr>
          <w:sz w:val="14"/>
        </w:rPr>
      </w:pPr>
    </w:p>
    <w:p>
      <w:pPr>
        <w:pStyle w:val="BodyText"/>
        <w:ind w:left="1126"/>
      </w:pPr>
      <w:r>
        <w:rPr>
          <w:color w:val="231F20"/>
        </w:rPr>
        <w:t>Company . bills at the end of each month for fees and expenses incurred during that month. Payment is due within 30 days.</w:t>
      </w:r>
    </w:p>
    <w:p>
      <w:pPr>
        <w:spacing w:after="0"/>
        <w:sectPr>
          <w:pgSz w:w="11910" w:h="16840"/>
          <w:pgMar w:header="605" w:footer="588" w:top="1160" w:bottom="780" w:left="0" w:right="980"/>
        </w:sectPr>
      </w:pPr>
    </w:p>
    <w:p>
      <w:pPr>
        <w:pStyle w:val="BodyText"/>
        <w:spacing w:before="13"/>
        <w:rPr>
          <w:sz w:val="27"/>
        </w:rPr>
      </w:pPr>
    </w:p>
    <w:p>
      <w:pPr>
        <w:pStyle w:val="Heading1"/>
        <w:ind w:left="1129"/>
        <w:rPr>
          <w:u w:val="none"/>
        </w:rPr>
      </w:pPr>
      <w:r>
        <w:rPr>
          <w:u w:val="thick" w:color="FAA819"/>
        </w:rPr>
        <w:t>Wh</w:t>
      </w:r>
      <w:r>
        <w:rPr>
          <w:u w:val="none"/>
        </w:rPr>
        <w:t>y </w:t>
      </w:r>
      <w:r>
        <w:rPr>
          <w:color w:val="FAA819"/>
          <w:u w:val="none"/>
        </w:rPr>
        <w:t>Company.?</w:t>
      </w: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spacing w:before="2"/>
        <w:rPr>
          <w:rFonts w:ascii="Bebas Neue Bold"/>
          <w:b/>
          <w:sz w:val="22"/>
        </w:rPr>
      </w:pPr>
    </w:p>
    <w:p>
      <w:pPr>
        <w:pStyle w:val="BodyText"/>
        <w:spacing w:line="211" w:lineRule="auto" w:before="127"/>
        <w:ind w:left="1133" w:right="1478"/>
      </w:pPr>
      <w:r>
        <w:rPr/>
        <w:pict>
          <v:group style="position:absolute;margin-left:0pt;margin-top:-216.12648pt;width:595.3pt;height:188.05pt;mso-position-horizontal-relative:page;mso-position-vertical-relative:paragraph;z-index:1576" coordorigin="0,-4323" coordsize="11906,3761">
            <v:shape style="position:absolute;left:6730;top:-3363;width:1841;height:1813" coordorigin="6730,-3363" coordsize="1841,1813" path="m7306,-3363l6730,-2761,7994,-1550,8570,-2151,7306,-3363xe" filled="true" fillcolor="#eceed2" stroked="false">
              <v:path arrowok="t"/>
              <v:fill type="solid"/>
            </v:shape>
            <v:shape style="position:absolute;left:6777;top:-3316;width:1746;height:1718" coordorigin="6778,-3315" coordsize="1746,1718" path="m7309,-3315l6778,-2761,7991,-1598,8183,-1797,7867,-1797,6981,-2646,6983,-2647,6985,-2649,6986,-2650,7022,-2706,7032,-2769,7019,-2832,6981,-2886,6981,-2886,6980,-2887,6980,-2887,7193,-3110,7425,-3110,7430,-3114,7431,-3115,7432,-3116,7432,-3116,7516,-3116,7309,-3315xm7988,-1853l7925,-1840,7871,-1802,7869,-1801,7868,-1799,7867,-1797,8183,-1797,8189,-1804,8109,-1804,8108,-1805,8107,-1806,8106,-1807,8050,-1842,7988,-1853xm7516,-3116l7432,-3116,8318,-2268,8317,-2267,8316,-2266,8315,-2266,8280,-2210,8269,-2147,8282,-2084,8320,-2030,8321,-2029,8322,-2029,8323,-2028,8109,-1804,8189,-1804,8523,-2152,7516,-3116xm7425,-3110l7193,-3110,7194,-3110,7194,-3109,7195,-3109,7251,-3074,7314,-3063,7376,-3076,7425,-3110xe" filled="true" fillcolor="#364a3f" stroked="false">
              <v:path arrowok="t"/>
              <v:fill type="solid"/>
            </v:shape>
            <v:shape style="position:absolute;left:8308;top:-2208;width:120;height:138" type="#_x0000_t75" stroked="false">
              <v:imagedata r:id="rId42" o:title=""/>
            </v:shape>
            <v:shape style="position:absolute;left:7123;top:-3343;width:1899;height:1225" coordorigin="7123,-3342" coordsize="1899,1225" path="m7321,-3342l7123,-2534,8824,-2117,9022,-2926,7321,-3342xe" filled="true" fillcolor="#eceed2" stroked="false">
              <v:path arrowok="t"/>
              <v:fill type="solid"/>
            </v:shape>
            <v:shape style="position:absolute;left:7164;top:-3303;width:1816;height:1146" coordorigin="7165,-3303" coordsize="1816,1146" path="m8342,-2737l8331,-2806,8303,-2869,8260,-2923,8204,-2965,8136,-2991,8065,-2999,7996,-2988,7933,-2960,7879,-2917,7837,-2861,7811,-2794,7803,-2722,7814,-2653,7842,-2590,7885,-2536,7941,-2494,8008,-2468,8080,-2460,8149,-2471,8212,-2499,8266,-2542,8308,-2598,8334,-2665,8342,-2737m8980,-2903l8869,-2930,8869,-2695,8796,-2395,8795,-2395,8793,-2395,8792,-2396,8726,-2398,8666,-2376,8619,-2333,8591,-2274,8590,-2272,8590,-2269,8590,-2267,7398,-2559,7399,-2561,7400,-2563,7400,-2565,7403,-2632,7381,-2691,7338,-2739,7278,-2767,7278,-2767,7277,-2767,7276,-2767,7350,-3067,7350,-3067,7351,-3067,7352,-3067,7418,-3064,7427,-3067,7478,-3086,7525,-3129,7553,-3189,7553,-3190,7553,-3191,7554,-3192,8745,-2900,8744,-2899,8744,-2898,8744,-2897,8741,-2831,8763,-2771,8806,-2724,8866,-2696,8867,-2695,8868,-2695,8869,-2695,8869,-2930,7798,-3192,7347,-3303,7165,-2557,8797,-2157,8825,-2267,8856,-2395,8980,-2903e" filled="true" fillcolor="#364a3f" stroked="false">
              <v:path arrowok="t"/>
              <v:fill type="solid"/>
            </v:shape>
            <v:shape style="position:absolute;left:8683;top:-2891;width:209;height:676" coordorigin="8684,-2890" coordsize="209,676" path="m8761,-2220l8760,-2240,8760,-2245,8727,-2240,8726,-2240,8752,-2344,8716,-2353,8684,-2222,8715,-2214,8761,-2220m8892,-2757l8892,-2777,8892,-2782,8858,-2777,8858,-2778,8883,-2881,8848,-2890,8815,-2759,8846,-2752,8892,-2757e" filled="true" fillcolor="#ffffff" stroked="false">
              <v:path arrowok="t"/>
              <v:fill type="solid"/>
            </v:shape>
            <v:shape style="position:absolute;left:7294;top:-3665;width:1871;height:1129" coordorigin="7294,-3664" coordsize="1871,1129" path="m9018,-3664l7294,-3355,7441,-2536,9164,-2845,9018,-3664xe" filled="true" fillcolor="#eceed2" stroked="false">
              <v:path arrowok="t"/>
              <v:fill type="solid"/>
            </v:shape>
            <v:shape style="position:absolute;left:7334;top:-3627;width:1791;height:1053" coordorigin="7334,-3626" coordsize="1791,1053" path="m8498,-3075l8495,-3148,8472,-3216,8434,-3275,8383,-3321,8322,-3353,8254,-3369,8182,-3365,8113,-3343,8054,-3305,8008,-3254,7976,-3193,7961,-3125,7964,-3052,7986,-2984,8024,-2925,8075,-2879,8136,-2847,8205,-2832,8277,-2835,8346,-2857,8404,-2895,8451,-2946,8482,-3007,8498,-3075m9124,-2870l9031,-3392,9026,-3417,9026,-3087,9025,-3087,9024,-3087,9023,-3087,8961,-3062,8915,-3018,8890,-2959,8888,-2893,8889,-2891,8889,-2889,8890,-2887,7682,-2671,7682,-2673,7682,-2675,7682,-2678,7657,-2739,7613,-2785,7554,-2811,7510,-2812,7488,-2812,7488,-2812,7487,-2812,7486,-2812,7432,-3116,7432,-3116,7433,-3116,7434,-3116,7495,-3140,7541,-3185,7567,-3243,7568,-3309,7568,-3310,7568,-3311,7568,-3312,8774,-3529,8775,-3528,8775,-3526,8775,-3525,8799,-3464,8844,-3418,8902,-3392,8968,-3391,8969,-3391,8971,-3391,8972,-3392,9026,-3087,9026,-3417,9006,-3529,8989,-3626,7334,-3330,7470,-2574,8012,-2671,9124,-2870e" filled="true" fillcolor="#364a3f" stroked="false">
              <v:path arrowok="t"/>
              <v:fill type="solid"/>
            </v:shape>
            <v:shape style="position:absolute;left:8104;top:-3314;width:961;height:430" coordorigin="8104,-3313" coordsize="961,430" path="m8353,-3051l8340,-3083,8317,-3105,8284,-3119,8244,-3128,8218,-3133,8199,-3140,8187,-3150,8182,-3163,8183,-3177,8191,-3189,8205,-3198,8225,-3203,8250,-3206,8273,-3205,8295,-3201,8314,-3196,8315,-3206,8318,-3258,8300,-3263,8289,-3265,8278,-3266,8253,-3267,8228,-3265,8219,-3313,8169,-3304,8178,-3252,8142,-3233,8117,-3206,8104,-3175,8104,-3141,8115,-3111,8134,-3088,8165,-3072,8207,-3061,8237,-3055,8258,-3048,8270,-3039,8276,-3028,8276,-3017,8270,-3007,8257,-2998,8237,-2992,8212,-2989,8190,-2990,8173,-2993,8160,-2996,8156,-2936,8171,-2932,8188,-2930,8209,-2930,8233,-2932,8241,-2887,8291,-2896,8285,-2932,8282,-2944,8317,-2963,8340,-2989,8341,-2989,8352,-3018,8353,-3051m9065,-2914l9063,-2918,9055,-2936,9026,-2918,9026,-2918,9007,-3023,8970,-3017,8994,-2884,9025,-2890,9065,-2914e" filled="true" fillcolor="#ffffff" stroked="false">
              <v:path arrowok="t"/>
              <v:fill type="solid"/>
            </v:shape>
            <v:shape style="position:absolute;left:2933;top:-3665;width:1841;height:1813" coordorigin="2933,-3664" coordsize="1841,1813" path="m3509,-3664l2933,-3063,4197,-1852,4773,-2453,3509,-3664xe" filled="true" fillcolor="#eceed2" stroked="false">
              <v:path arrowok="t"/>
              <v:fill type="solid"/>
            </v:shape>
            <v:shape style="position:absolute;left:2980;top:-3617;width:1746;height:1718" coordorigin="2981,-3617" coordsize="1746,1718" path="m3512,-3617l2981,-3062,4194,-1899,4385,-2098,4071,-2098,3186,-2946,3186,-2947,3187,-2948,3188,-2949,3224,-3005,3234,-3068,3221,-3130,3183,-3184,3182,-3185,3181,-3186,3180,-3187,3394,-3410,3629,-3410,3632,-3412,3634,-3414,3635,-3415,3636,-3417,3720,-3417,3512,-3617xm4190,-2152l4127,-2138,4073,-2100,4072,-2100,4072,-2099,4071,-2098,4385,-2098,4390,-2104,4310,-2104,4309,-2104,4309,-2105,4308,-2105,4252,-2141,4190,-2152xm3720,-3417l3636,-3417,4522,-2568,4520,-2567,4519,-2565,4517,-2564,4482,-2508,4471,-2445,4484,-2383,4522,-2328,4523,-2328,4523,-2328,4524,-2327,4310,-2104,4390,-2104,4726,-2454,3720,-3417xm3629,-3410l3394,-3410,3395,-3409,3396,-3408,3397,-3407,3453,-3372,3516,-3361,3578,-3375,3629,-3410xe" filled="true" fillcolor="#364a3f" stroked="false">
              <v:path arrowok="t"/>
              <v:fill type="solid"/>
            </v:shape>
            <v:shape style="position:absolute;left:3074;top:-3144;width:120;height:138" type="#_x0000_t75" stroked="false">
              <v:imagedata r:id="rId43" o:title=""/>
            </v:shape>
            <v:shape style="position:absolute;left:2481;top:-3098;width:1899;height:1225" coordorigin="2482,-3097" coordsize="1899,1225" path="m2680,-3097l2482,-2289,4182,-1872,4380,-2681,2680,-3097xe" filled="true" fillcolor="#eceed2" stroked="false">
              <v:path arrowok="t"/>
              <v:fill type="solid"/>
            </v:shape>
            <v:shape style="position:absolute;left:2523;top:-3058;width:1816;height:1146" coordorigin="2523,-3058" coordsize="1816,1146" path="m3700,-2492l3689,-2561,3661,-2624,3618,-2678,3562,-2720,3495,-2746,3423,-2754,3354,-2743,3291,-2715,3237,-2672,3195,-2616,3169,-2549,3161,-2477,3172,-2408,3200,-2345,3243,-2291,3299,-2249,3367,-2223,3439,-2215,3508,-2226,3571,-2254,3625,-2297,3666,-2353,3693,-2421,3700,-2492m4339,-2658l4227,-2685,4227,-2447,4154,-2147,4153,-2147,4152,-2147,4151,-2147,4085,-2150,4026,-2128,3978,-2085,3950,-2025,3950,-2024,3950,-2023,3950,-2022,2759,-2314,2759,-2315,2759,-2316,2760,-2317,2762,-2383,2740,-2443,2697,-2490,2638,-2518,2636,-2519,2635,-2519,2634,-2519,2707,-2820,2709,-2819,2710,-2819,2711,-2819,2777,-2816,2787,-2820,2837,-2838,2884,-2881,2912,-2941,2913,-2943,2913,-2945,2913,-2947,4105,-2655,4104,-2653,4103,-2651,4103,-2649,4100,-2583,4122,-2523,4165,-2476,4225,-2447,4226,-2447,4226,-2447,4227,-2447,4227,-2685,3158,-2947,2706,-3058,2523,-2312,4156,-1912,4183,-2022,4213,-2147,4339,-2658e" filled="true" fillcolor="#364a3f" stroked="false">
              <v:path arrowok="t"/>
              <v:fill type="solid"/>
            </v:shape>
            <v:shape style="position:absolute;left:2611;top:-3000;width:209;height:676" coordorigin="2611,-3000" coordsize="209,676" path="m2688,-2455l2657,-2463,2611,-2457,2612,-2432,2645,-2437,2645,-2437,2620,-2333,2656,-2324,2683,-2437,2688,-2455m2819,-2992l2789,-3000,2743,-2994,2743,-2969,2776,-2974,2777,-2974,2751,-2870,2787,-2861,2815,-2974,2819,-2992e" filled="true" fillcolor="#ffffff" stroked="false">
              <v:path arrowok="t"/>
              <v:fill type="solid"/>
            </v:shape>
            <v:shape style="position:absolute;left:2338;top:-2679;width:1871;height:1129" coordorigin="2339,-2678" coordsize="1871,1129" path="m4062,-2678l2339,-2369,2486,-1550,4209,-1859,4062,-2678xe" filled="true" fillcolor="#eceed2" stroked="false">
              <v:path arrowok="t"/>
              <v:fill type="solid"/>
            </v:shape>
            <v:shape style="position:absolute;left:2378;top:-2641;width:1791;height:1053" coordorigin="2379,-2640" coordsize="1791,1053" path="m3542,-2090l3539,-2162,3517,-2231,3479,-2289,3428,-2335,3367,-2367,3299,-2383,3226,-2380,3158,-2357,3099,-2319,3053,-2268,3021,-2207,3005,-2139,3009,-2067,3031,-1998,3069,-1939,3120,-1893,3181,-1861,3249,-1846,3321,-1849,3390,-1871,3449,-1909,3495,-1960,3527,-2021,3542,-2090m4169,-1884l4076,-2403,4072,-2428,4072,-2098,4071,-2098,4070,-2098,4069,-2098,4008,-2074,3962,-2029,3936,-1971,3935,-1905,3935,-1904,3935,-1903,3936,-1902,2729,-1685,2729,-1687,2728,-1688,2728,-1689,2704,-1750,2660,-1796,2601,-1822,2574,-1823,2535,-1823,2534,-1823,2533,-1823,2531,-1823,2477,-2127,2478,-2127,2479,-2127,2481,-2128,2542,-2152,2588,-2196,2614,-2255,2615,-2321,2615,-2323,2614,-2325,2614,-2327,3821,-2543,3821,-2541,3821,-2539,3822,-2537,3846,-2475,3890,-2429,3949,-2404,4015,-2402,4016,-2402,4016,-2403,4017,-2403,4072,-2098,4072,-2428,4051,-2543,4034,-2640,2379,-2344,2514,-1588,3059,-1685,4169,-1884e" filled="true" fillcolor="#364a3f" stroked="false">
              <v:path arrowok="t"/>
              <v:fill type="solid"/>
            </v:shape>
            <v:shape style="position:absolute;left:2438;top:-2331;width:961;height:430" coordorigin="2438,-2330" coordsize="961,430" path="m2533,-2198l2515,-2296,2509,-2330,2478,-2325,2438,-2301,2449,-2279,2477,-2296,2478,-2296,2497,-2191,2533,-2198m3399,-2073l3389,-2103,3369,-2126,3339,-2143,3297,-2153,3267,-2159,3246,-2166,3233,-2175,3227,-2186,3228,-2197,3233,-2207,3246,-2216,3266,-2222,3292,-2225,3313,-2224,3330,-2221,3343,-2218,3343,-2225,3347,-2279,3332,-2282,3331,-2282,3315,-2284,3294,-2284,3270,-2282,3262,-2327,3212,-2318,3221,-2270,3186,-2251,3163,-2226,3151,-2196,3151,-2163,3163,-2132,3187,-2109,3219,-2095,3259,-2086,3286,-2081,3304,-2074,3316,-2064,3322,-2052,3320,-2037,3312,-2026,3298,-2017,3278,-2011,3254,-2009,3230,-2010,3209,-2013,3189,-2018,3185,-1956,3203,-1951,3225,-1948,3250,-1947,3276,-1949,3284,-1901,3334,-1910,3327,-1949,3325,-1962,3362,-1982,3386,-2008,3387,-2009,3399,-2039,3399,-2073e" filled="true" fillcolor="#ffffff" stroked="false">
              <v:path arrowok="t"/>
              <v:fill type="solid"/>
            </v:shape>
            <v:rect style="position:absolute;left:0;top:-1397;width:11906;height:835" filled="true" fillcolor="#c0bfbe" stroked="false">
              <v:fill type="solid"/>
            </v:rect>
            <v:shape style="position:absolute;left:3157;top:-4323;width:5086;height:3661" type="#_x0000_t75" stroked="false">
              <v:imagedata r:id="rId44" o:title=""/>
            </v:shape>
            <w10:wrap type="none"/>
          </v:group>
        </w:pict>
      </w:r>
      <w:r>
        <w:rPr>
          <w:color w:val="231F20"/>
        </w:rPr>
        <w:t>Company, we appreciate the trust you put in us when you hand us the keys to your IT kingdom. We’ve earned that trust from hundreds of clients in dozens of industries, and we know we can earn it from you.</w:t>
      </w:r>
    </w:p>
    <w:p>
      <w:pPr>
        <w:pStyle w:val="BodyText"/>
        <w:spacing w:line="205" w:lineRule="exact" w:before="166"/>
        <w:ind w:left="1133"/>
      </w:pPr>
      <w:r>
        <w:rPr>
          <w:color w:val="231F20"/>
        </w:rPr>
        <w:t>Our consultants are strategic thinkers with years of experience in both IT and business. We do our homework, and make sure we</w:t>
      </w:r>
    </w:p>
    <w:p>
      <w:pPr>
        <w:pStyle w:val="BodyText"/>
        <w:spacing w:line="205" w:lineRule="exact"/>
        <w:ind w:left="1133"/>
      </w:pPr>
      <w:r>
        <w:rPr>
          <w:color w:val="231F20"/>
        </w:rPr>
        <w:t>understand your business goals before working with you to set technology goals.</w:t>
      </w:r>
    </w:p>
    <w:p>
      <w:pPr>
        <w:pStyle w:val="BodyText"/>
        <w:spacing w:line="211" w:lineRule="auto" w:before="192"/>
        <w:ind w:left="1133" w:right="1391"/>
      </w:pPr>
      <w:r>
        <w:rPr>
          <w:color w:val="231F20"/>
        </w:rPr>
        <w:t>Our specialty is custom-made solutions for how you work, sell, and grow. We think this is important, because at the end of the day, IT is about people, not computers.</w:t>
      </w:r>
    </w:p>
    <w:p>
      <w:pPr>
        <w:spacing w:after="0" w:line="211" w:lineRule="auto"/>
        <w:sectPr>
          <w:pgSz w:w="11910" w:h="16840"/>
          <w:pgMar w:header="605" w:footer="588" w:top="1160" w:bottom="780" w:left="0" w:right="0"/>
        </w:sectPr>
      </w:pPr>
    </w:p>
    <w:p>
      <w:pPr>
        <w:pStyle w:val="BodyText"/>
        <w:spacing w:before="12"/>
        <w:rPr>
          <w:sz w:val="25"/>
        </w:rPr>
      </w:pPr>
    </w:p>
    <w:p>
      <w:pPr>
        <w:pStyle w:val="Heading1"/>
        <w:spacing w:before="95"/>
        <w:ind w:left="1126"/>
        <w:rPr>
          <w:u w:val="none"/>
        </w:rPr>
      </w:pPr>
      <w:r>
        <w:rPr>
          <w:u w:val="thick" w:color="FAA819"/>
        </w:rPr>
        <w:t>Ou</w:t>
      </w:r>
      <w:r>
        <w:rPr>
          <w:u w:val="none"/>
        </w:rPr>
        <w:t>r </w:t>
      </w:r>
      <w:r>
        <w:rPr>
          <w:color w:val="FAA819"/>
          <w:u w:val="none"/>
        </w:rPr>
        <w:t>Team</w:t>
      </w:r>
    </w:p>
    <w:p>
      <w:pPr>
        <w:pStyle w:val="BodyText"/>
        <w:rPr>
          <w:rFonts w:ascii="Bebas Neue Bold"/>
          <w:b/>
          <w:sz w:val="20"/>
        </w:rPr>
      </w:pPr>
    </w:p>
    <w:p>
      <w:pPr>
        <w:pStyle w:val="BodyText"/>
        <w:rPr>
          <w:rFonts w:ascii="Bebas Neue Bold"/>
          <w:b/>
          <w:sz w:val="20"/>
        </w:rPr>
      </w:pPr>
    </w:p>
    <w:p>
      <w:pPr>
        <w:pStyle w:val="BodyText"/>
        <w:spacing w:before="1"/>
        <w:rPr>
          <w:rFonts w:ascii="Bebas Neue Bold"/>
          <w:b/>
          <w:sz w:val="15"/>
        </w:rPr>
      </w:pPr>
    </w:p>
    <w:p>
      <w:pPr>
        <w:pStyle w:val="Heading4"/>
        <w:spacing w:before="77"/>
        <w:ind w:left="3611"/>
      </w:pPr>
      <w:r>
        <w:rPr/>
        <w:pict>
          <v:group style="position:absolute;margin-left:56.715pt;margin-top:7.450285pt;width:111.85pt;height:89.3pt;mso-position-horizontal-relative:page;mso-position-vertical-relative:paragraph;z-index:1696" coordorigin="1134,149" coordsize="2237,1786">
            <v:rect style="position:absolute;left:1134;top:149;width:2237;height:1786" filled="true" fillcolor="#f9fafb" stroked="false">
              <v:fill type="solid"/>
            </v:rect>
            <v:shape style="position:absolute;left:1689;top:487;width:1118;height:1218" coordorigin="1690,487" coordsize="1118,1218" path="m2085,537l2066,537,2052,539,2017,549,1985,567,1959,595,1938,629,1927,661,1921,695,1919,725,1919,733,1920,753,1920,757,1921,779,1924,801,1927,823,1930,847,1932,853,1935,859,1940,865,1939,875,1938,885,1937,895,1937,905,1945,979,1967,1047,2001,1107,2046,1159,1971,1189,1892,1223,1816,1263,1753,1305,1712,1349,1691,1425,1690,1525,1699,1619,1707,1677,1711,1689,1719,1697,1730,1703,1742,1705,2755,1705,2767,1703,2778,1697,2785,1689,2790,1677,2795,1639,1773,1639,1764,1565,1760,1489,1762,1425,1773,1385,1796,1359,1834,1333,1885,1305,1945,1275,2023,1275,2010,1247,2113,1207,2374,1207,2378,1205,2563,1205,2518,1185,2482,1171,2245,1171,2170,1157,2105,1119,2054,1061,2021,989,2009,905,2009,889,2011,871,2013,855,2016,839,2049,811,2066,795,2080,785,2094,779,2110,777,2540,777,2544,771,2548,765,1991,765,1991,757,1991,753,1991,749,1990,733,1990,725,1991,705,1995,679,2003,655,2014,637,2028,623,2045,611,2062,605,2128,605,2145,603,2162,597,2179,589,2189,581,2200,569,2209,559,2214,555,2524,555,2509,539,2113,539,2085,537xm2023,1275l1945,1275,2120,1639,2198,1639,2173,1587,2204,1495,2129,1495,2023,1275xm2375,1237l2283,1237,2334,1295,2263,1391,2262,1403,2333,1585,2308,1639,2386,1639,2451,1493,2373,1493,2339,1407,2407,1311,2412,1301,2414,1291,2411,1279,2404,1269,2398,1263,2387,1251,2375,1237xm2695,1273l2548,1273,2609,1303,2661,1331,2701,1359,2724,1385,2735,1425,2737,1489,2733,1565,2724,1639,2795,1639,2798,1619,2807,1525,2806,1425,2785,1349,2743,1305,2695,1273xm2374,1207l2114,1207,2130,1215,2138,1217,2098,1263,2093,1269,2086,1279,2083,1291,2084,1301,2089,1311,2159,1407,2129,1495,2204,1495,2235,1403,2233,1391,2227,1383,2163,1295,2176,1281,2213,1237,2375,1237,2357,1215,2364,1213,2371,1209,2374,1207xm2563,1205l2378,1205,2483,1245,2373,1493,2451,1493,2548,1273,2695,1273,2677,1261,2599,1221,2563,1205xm2283,1237l2213,1237,2223,1239,2270,1239,2283,1237xm2539,805l2467,805,2468,809,2468,811,2472,833,2476,859,2480,883,2481,905,2469,989,2435,1061,2384,1119,2319,1157,2245,1171,2482,1171,2445,1157,2489,1105,2523,1045,2544,977,2552,905,2550,879,2547,851,2543,825,2539,805xm2540,777l2126,777,2141,781,2150,785,2163,793,2177,801,2188,807,2224,819,2261,825,2299,825,2338,821,2467,805,2539,805,2538,799,2537,793,2536,787,2535,781,2540,777xm2105,709l2072,715,2042,727,2029,737,2013,749,2000,761,1995,765,2548,765,2552,757,2270,757,2243,755,2219,747,2211,741,2197,733,2182,725,2170,719,2138,711,2105,709xm2524,555l2229,555,2373,563,2397,563,2418,567,2437,571,2454,579,2474,613,2483,667,2484,715,2482,737,2330,753,2299,757,2552,757,2554,753,2558,743,2559,733,2560,725,2562,681,2557,625,2537,569,2524,555xm2128,605l2088,605,2112,607,2128,605xm2233,487l2208,487,2188,491,2172,499,2157,513,2144,527,2137,533,2133,537,2125,539,2509,539,2494,523,2465,509,2434,501,2404,497,2377,495,2233,487xe" filled="true" fillcolor="#faa819" stroked="false">
              <v:path arrowok="t"/>
              <v:fill type="solid"/>
            </v:shape>
            <w10:wrap type="none"/>
          </v:group>
        </w:pict>
      </w:r>
      <w:r>
        <w:rPr>
          <w:color w:val="231F20"/>
        </w:rPr>
        <w:t>John Doe,</w:t>
      </w:r>
    </w:p>
    <w:p>
      <w:pPr>
        <w:spacing w:before="0"/>
        <w:ind w:left="3611" w:right="0" w:firstLine="0"/>
        <w:jc w:val="left"/>
        <w:rPr>
          <w:rFonts w:ascii="Bebas Neue Regular"/>
          <w:sz w:val="36"/>
        </w:rPr>
      </w:pPr>
      <w:r>
        <w:rPr>
          <w:rFonts w:ascii="Bebas Neue Regular"/>
          <w:color w:val="FAA819"/>
          <w:sz w:val="36"/>
          <w:u w:val="thick" w:color="FAA819"/>
        </w:rPr>
        <w:t>BUS</w:t>
      </w:r>
      <w:r>
        <w:rPr>
          <w:rFonts w:ascii="Bebas Neue Regular"/>
          <w:color w:val="FAA819"/>
          <w:sz w:val="36"/>
        </w:rPr>
        <w:t>INESS SOLUTIONS ANALYST</w:t>
      </w:r>
    </w:p>
    <w:p>
      <w:pPr>
        <w:pStyle w:val="BodyText"/>
        <w:spacing w:line="211" w:lineRule="auto" w:before="117"/>
        <w:ind w:left="3611" w:right="413"/>
      </w:pPr>
      <w:r>
        <w:rPr>
          <w:color w:val="231F20"/>
        </w:rPr>
        <w:t>Lorem ipsum dolor sit amet, veritus insolens est ei, ne qui amet theophrastus, mea ullum salutandi erroribus in. Ei stet habemus assueverit has. Eam ei lucilius sententiae, at sit sententiae moderatius. Audiam omnesque duo ei, quo ullum disputationi id, dicant dolorum cum ne.</w:t>
      </w:r>
    </w:p>
    <w:p>
      <w:pPr>
        <w:pStyle w:val="BodyText"/>
        <w:rPr>
          <w:sz w:val="20"/>
        </w:rPr>
      </w:pPr>
    </w:p>
    <w:p>
      <w:pPr>
        <w:pStyle w:val="BodyText"/>
        <w:spacing w:before="6"/>
        <w:rPr>
          <w:sz w:val="19"/>
        </w:rPr>
      </w:pPr>
      <w:r>
        <w:rPr/>
        <w:pict>
          <v:line style="position:absolute;mso-position-horizontal-relative:page;mso-position-vertical-relative:paragraph;z-index:1600;mso-wrap-distance-left:0;mso-wrap-distance-right:0" from="56.318901pt,15.937151pt" to="538.582901pt,15.937151pt" stroked="true" strokeweight="1.417pt" strokecolor="#faa819">
            <v:stroke dashstyle="solid"/>
            <w10:wrap type="topAndBottom"/>
          </v:line>
        </w:pict>
      </w:r>
    </w:p>
    <w:p>
      <w:pPr>
        <w:pStyle w:val="BodyText"/>
        <w:spacing w:before="6"/>
        <w:rPr>
          <w:sz w:val="28"/>
        </w:rPr>
      </w:pPr>
    </w:p>
    <w:p>
      <w:pPr>
        <w:pStyle w:val="Heading4"/>
        <w:spacing w:before="78"/>
        <w:ind w:left="3611"/>
      </w:pPr>
      <w:r>
        <w:rPr/>
        <w:pict>
          <v:group style="position:absolute;margin-left:56.715pt;margin-top:7.507326pt;width:111.85pt;height:89.3pt;mso-position-horizontal-relative:page;mso-position-vertical-relative:paragraph;z-index:1720" coordorigin="1134,150" coordsize="2237,1786">
            <v:rect style="position:absolute;left:1134;top:150;width:2237;height:1786" filled="true" fillcolor="#f9fafb" stroked="false">
              <v:fill type="solid"/>
            </v:rect>
            <v:shape style="position:absolute;left:1685;top:443;width:1118;height:1218" coordorigin="1686,444" coordsize="1118,1218" path="m2081,494l2062,494,2048,496,2013,506,1981,524,1954,552,1934,586,1923,618,1917,652,1915,682,1915,690,1916,710,1916,714,1917,736,1919,758,1922,780,1926,804,1927,810,1931,816,1935,822,1934,832,1934,842,1933,852,1933,862,1941,936,1963,1004,1997,1064,2042,1116,1967,1146,1888,1180,1812,1220,1749,1262,1708,1306,1687,1382,1686,1482,1695,1576,1703,1634,1707,1646,1715,1654,1726,1660,1738,1662,2750,1662,2763,1660,2773,1654,2781,1646,2785,1634,2791,1596,1769,1596,1760,1522,1755,1446,1758,1382,1769,1342,1792,1316,1830,1290,1881,1262,1941,1232,2019,1232,2006,1204,2109,1164,2370,1164,2374,1162,2559,1162,2514,1142,2478,1128,2241,1128,2166,1114,2101,1076,2050,1018,2017,946,2005,862,2005,846,2006,828,2009,812,2012,796,2044,768,2062,752,2076,742,2090,736,2106,734,2536,734,2540,728,2544,722,1987,722,1987,714,1987,710,1986,706,1986,690,1986,682,1987,662,1991,636,1999,612,2010,594,2024,580,2041,568,2058,562,2124,562,2140,560,2158,554,2175,546,2185,538,2196,526,2205,516,2210,512,2520,512,2505,496,2108,496,2081,494xm2019,1232l1941,1232,2115,1596,2194,1596,2169,1544,2200,1452,2125,1452,2019,1232xm2371,1194l2279,1194,2329,1252,2259,1348,2258,1360,2329,1542,2304,1596,2382,1596,2446,1450,2369,1450,2335,1364,2403,1268,2408,1258,2409,1248,2407,1236,2400,1226,2394,1220,2383,1208,2371,1194xm2691,1230l2544,1230,2605,1260,2657,1288,2696,1316,2720,1342,2731,1382,2733,1446,2729,1522,2720,1596,2791,1596,2794,1576,2803,1482,2802,1382,2781,1306,2739,1262,2691,1230xm2370,1164l2110,1164,2126,1172,2134,1174,2094,1220,2089,1226,2082,1236,2079,1248,2080,1258,2085,1268,2155,1364,2125,1452,2200,1452,2231,1360,2229,1348,2223,1340,2159,1252,2171,1238,2209,1194,2371,1194,2352,1172,2360,1170,2367,1166,2370,1164xm2559,1162l2374,1162,2479,1202,2369,1450,2446,1450,2544,1230,2691,1230,2673,1218,2595,1178,2559,1162xm2279,1194l2209,1194,2219,1196,2266,1196,2279,1194xm2535,762l2463,762,2464,766,2464,768,2468,790,2472,816,2475,840,2477,862,2465,946,2431,1018,2380,1076,2315,1114,2241,1128,2478,1128,2441,1114,2485,1062,2519,1002,2540,934,2547,862,2546,836,2543,808,2538,782,2535,762xm2536,734l2122,734,2137,738,2146,742,2159,750,2173,758,2183,764,2220,776,2257,782,2295,782,2334,778,2463,762,2535,762,2534,756,2533,750,2532,744,2531,738,2536,734xm2101,666l2068,672,2038,684,2025,694,2009,706,1996,718,1991,722,2544,722,2548,714,2266,714,2239,712,2215,704,2207,698,2193,690,2178,682,2166,676,2134,668,2101,666xm2520,512l2225,512,2369,520,2393,520,2414,524,2433,528,2449,536,2470,570,2479,624,2480,672,2478,694,2326,710,2295,714,2548,714,2550,710,2553,700,2555,690,2556,682,2558,638,2553,582,2533,526,2520,512xm2124,562l2084,562,2108,564,2124,562xm2229,444l2203,444,2184,448,2168,456,2153,470,2140,484,2133,490,2128,494,2121,496,2505,496,2490,480,2460,466,2430,458,2400,454,2373,452,2229,444xe" filled="true" fillcolor="#faa819" stroked="false">
              <v:path arrowok="t"/>
              <v:fill type="solid"/>
            </v:shape>
            <w10:wrap type="none"/>
          </v:group>
        </w:pict>
      </w:r>
      <w:r>
        <w:rPr>
          <w:color w:val="231F20"/>
        </w:rPr>
        <w:t>John Doe,</w:t>
      </w:r>
    </w:p>
    <w:p>
      <w:pPr>
        <w:spacing w:before="0"/>
        <w:ind w:left="3611" w:right="0" w:firstLine="0"/>
        <w:jc w:val="left"/>
        <w:rPr>
          <w:rFonts w:ascii="Bebas Neue Regular"/>
          <w:sz w:val="36"/>
        </w:rPr>
      </w:pPr>
      <w:r>
        <w:rPr>
          <w:rFonts w:ascii="Bebas Neue Regular"/>
          <w:color w:val="FAA819"/>
          <w:sz w:val="36"/>
          <w:u w:val="thick" w:color="FAA819"/>
        </w:rPr>
        <w:t>IT SO</w:t>
      </w:r>
      <w:r>
        <w:rPr>
          <w:rFonts w:ascii="Bebas Neue Regular"/>
          <w:color w:val="FAA819"/>
          <w:sz w:val="36"/>
        </w:rPr>
        <w:t>LUTIONS</w:t>
      </w:r>
    </w:p>
    <w:p>
      <w:pPr>
        <w:pStyle w:val="BodyText"/>
        <w:spacing w:line="211" w:lineRule="auto" w:before="117"/>
        <w:ind w:left="3611" w:right="413"/>
      </w:pPr>
      <w:r>
        <w:rPr>
          <w:color w:val="231F20"/>
        </w:rPr>
        <w:t>Lorem ipsum dolor sit amet, veritus insolens est ei, ne qui amet theophrastus, mea ullum salutandi erroribus in. Ei stet habemus assueverit has. Eam ei lucilius sententiae, at sit sententiae moderatius. Audiam omnesque duo ei, quo ullum disputationi id, dicant dolorum cum ne.</w:t>
      </w:r>
    </w:p>
    <w:p>
      <w:pPr>
        <w:pStyle w:val="BodyText"/>
        <w:rPr>
          <w:sz w:val="20"/>
        </w:rPr>
      </w:pPr>
    </w:p>
    <w:p>
      <w:pPr>
        <w:pStyle w:val="BodyText"/>
        <w:spacing w:before="6"/>
        <w:rPr>
          <w:sz w:val="19"/>
        </w:rPr>
      </w:pPr>
      <w:r>
        <w:rPr/>
        <w:pict>
          <v:line style="position:absolute;mso-position-horizontal-relative:page;mso-position-vertical-relative:paragraph;z-index:1624;mso-wrap-distance-left:0;mso-wrap-distance-right:0" from="56.318901pt,15.954926pt" to="538.582901pt,15.954926pt" stroked="true" strokeweight="1.417pt" strokecolor="#faa819">
            <v:stroke dashstyle="solid"/>
            <w10:wrap type="topAndBottom"/>
          </v:line>
        </w:pict>
      </w:r>
    </w:p>
    <w:p>
      <w:pPr>
        <w:pStyle w:val="BodyText"/>
        <w:spacing w:before="5"/>
        <w:rPr>
          <w:sz w:val="25"/>
        </w:rPr>
      </w:pPr>
    </w:p>
    <w:p>
      <w:pPr>
        <w:pStyle w:val="Heading4"/>
        <w:spacing w:before="77"/>
        <w:ind w:left="3611" w:right="5972"/>
      </w:pPr>
      <w:r>
        <w:rPr/>
        <w:pict>
          <v:group style="position:absolute;margin-left:56.715pt;margin-top:7.460292pt;width:111.85pt;height:89.3pt;mso-position-horizontal-relative:page;mso-position-vertical-relative:paragraph;z-index:1744" coordorigin="1134,149" coordsize="2237,1786">
            <v:rect style="position:absolute;left:1134;top:149;width:2237;height:1786" filled="true" fillcolor="#f9fafb" stroked="false">
              <v:fill type="solid"/>
            </v:rect>
            <v:shape style="position:absolute;left:1685;top:433;width:1118;height:1218" coordorigin="1686,434" coordsize="1118,1218" path="m2081,484l2062,484,2048,486,2013,496,1981,514,1954,542,1934,576,1923,608,1917,642,1915,672,1915,680,1916,700,1916,704,1917,726,1919,748,1922,770,1926,794,1927,800,1931,806,1935,812,1934,822,1934,832,1933,842,1933,852,1941,926,1963,994,1997,1054,2042,1106,1967,1136,1888,1170,1812,1210,1749,1252,1708,1296,1687,1372,1686,1472,1695,1566,1703,1624,1707,1636,1715,1644,1726,1650,1738,1652,2750,1652,2763,1650,2773,1644,2781,1636,2785,1624,2791,1586,1769,1586,1760,1512,1755,1436,1758,1372,1769,1332,1792,1306,1830,1280,1881,1252,1941,1222,2019,1222,2006,1194,2109,1154,2370,1154,2374,1152,2559,1152,2514,1132,2478,1118,2241,1118,2166,1104,2101,1066,2050,1008,2017,936,2005,852,2005,836,2006,818,2009,802,2012,786,2044,758,2062,742,2076,732,2090,726,2106,724,2536,724,2540,718,2544,712,1987,712,1987,704,1987,700,1986,696,1986,680,1986,672,1987,652,1991,626,1999,602,2010,584,2024,570,2041,558,2058,552,2124,552,2140,550,2158,544,2175,536,2185,528,2196,516,2205,506,2210,502,2520,502,2505,486,2108,486,2081,484xm2019,1222l1941,1222,2115,1586,2194,1586,2169,1534,2200,1442,2125,1442,2019,1222xm2371,1184l2279,1184,2329,1242,2259,1338,2258,1350,2329,1532,2304,1586,2382,1586,2446,1440,2369,1440,2335,1354,2403,1258,2408,1248,2409,1238,2407,1226,2400,1216,2394,1210,2383,1198,2371,1184xm2691,1220l2544,1220,2605,1250,2657,1278,2696,1306,2720,1332,2731,1372,2733,1436,2729,1512,2720,1586,2791,1586,2794,1566,2803,1472,2802,1372,2781,1296,2739,1252,2691,1220xm2370,1154l2110,1154,2126,1162,2134,1164,2094,1210,2089,1216,2082,1226,2079,1238,2080,1248,2085,1258,2155,1354,2125,1442,2200,1442,2231,1350,2229,1338,2223,1330,2159,1242,2171,1228,2209,1184,2371,1184,2352,1162,2360,1160,2367,1156,2370,1154xm2559,1152l2374,1152,2479,1192,2369,1440,2446,1440,2544,1220,2691,1220,2673,1208,2595,1168,2559,1152xm2279,1184l2209,1184,2219,1186,2266,1186,2279,1184xm2535,752l2463,752,2464,756,2464,758,2468,780,2472,806,2475,830,2477,852,2465,936,2431,1008,2380,1066,2315,1104,2241,1118,2478,1118,2441,1104,2485,1052,2519,992,2540,924,2547,852,2546,826,2543,798,2538,772,2535,752xm2536,724l2122,724,2137,728,2146,732,2159,740,2173,748,2183,754,2220,766,2257,772,2295,772,2334,768,2463,752,2535,752,2534,746,2533,740,2532,734,2531,728,2536,724xm2101,656l2068,662,2038,674,2025,684,2009,696,1996,708,1991,712,2544,712,2548,704,2266,704,2239,702,2215,694,2207,688,2193,680,2178,672,2166,666,2134,658,2101,656xm2520,502l2225,502,2369,510,2393,510,2414,514,2433,518,2449,526,2470,560,2479,614,2480,662,2478,684,2326,700,2295,704,2548,704,2550,700,2553,690,2555,680,2556,672,2558,628,2553,572,2533,516,2520,502xm2124,552l2084,552,2108,554,2124,552xm2229,434l2203,434,2184,438,2168,446,2153,460,2140,474,2133,480,2128,484,2121,486,2505,486,2490,470,2460,456,2430,448,2400,444,2373,442,2229,434xe" filled="true" fillcolor="#faa819" stroked="false">
              <v:path arrowok="t"/>
              <v:fill type="solid"/>
            </v:shape>
            <w10:wrap type="none"/>
          </v:group>
        </w:pict>
      </w:r>
      <w:r>
        <w:rPr>
          <w:color w:val="231F20"/>
        </w:rPr>
        <w:t>John Doe, </w:t>
      </w:r>
      <w:r>
        <w:rPr>
          <w:color w:val="FAA819"/>
          <w:u w:val="thick" w:color="FAA819"/>
        </w:rPr>
        <w:t>pro</w:t>
      </w:r>
      <w:r>
        <w:rPr>
          <w:color w:val="FAA819"/>
        </w:rPr>
        <w:t>gramer</w:t>
      </w:r>
    </w:p>
    <w:p>
      <w:pPr>
        <w:pStyle w:val="BodyText"/>
        <w:spacing w:line="211" w:lineRule="auto" w:before="116"/>
        <w:ind w:left="3611" w:right="413"/>
      </w:pPr>
      <w:r>
        <w:rPr>
          <w:color w:val="231F20"/>
        </w:rPr>
        <w:t>Lorem ipsum dolor sit amet, veritus insolens est ei, ne qui amet theophrastus, mea ullum salutandi erroribus in. Ei stet habemus assueverit has. Eam ei lucilius sententiae, at sit sententiae moderatius. Audiam omnesque duo ei, quo ullum disputationi id, dicant dolorum cum ne.</w:t>
      </w:r>
    </w:p>
    <w:p>
      <w:pPr>
        <w:pStyle w:val="BodyText"/>
        <w:rPr>
          <w:sz w:val="20"/>
        </w:rPr>
      </w:pPr>
    </w:p>
    <w:p>
      <w:pPr>
        <w:pStyle w:val="BodyText"/>
        <w:spacing w:before="6"/>
        <w:rPr>
          <w:sz w:val="19"/>
        </w:rPr>
      </w:pPr>
      <w:r>
        <w:rPr/>
        <w:pict>
          <v:line style="position:absolute;mso-position-horizontal-relative:page;mso-position-vertical-relative:paragraph;z-index:1648;mso-wrap-distance-left:0;mso-wrap-distance-right:0" from="56.318901pt,15.953033pt" to="538.582901pt,15.953033pt" stroked="true" strokeweight="1.417pt" strokecolor="#faa819">
            <v:stroke dashstyle="solid"/>
            <w10:wrap type="topAndBottom"/>
          </v:line>
        </w:pict>
      </w:r>
    </w:p>
    <w:p>
      <w:pPr>
        <w:pStyle w:val="BodyText"/>
        <w:spacing w:before="2"/>
        <w:rPr>
          <w:sz w:val="21"/>
        </w:rPr>
      </w:pPr>
    </w:p>
    <w:p>
      <w:pPr>
        <w:pStyle w:val="Heading4"/>
        <w:spacing w:before="78"/>
        <w:ind w:left="3602" w:right="5981"/>
      </w:pPr>
      <w:r>
        <w:rPr/>
        <w:pict>
          <v:group style="position:absolute;margin-left:56.297001pt;margin-top:7.506299pt;width:111.85pt;height:89.3pt;mso-position-horizontal-relative:page;mso-position-vertical-relative:paragraph;z-index:1768" coordorigin="1126,150" coordsize="2237,1786">
            <v:rect style="position:absolute;left:1125;top:150;width:2237;height:1786" filled="true" fillcolor="#f9fafb" stroked="false">
              <v:fill type="solid"/>
            </v:rect>
            <v:shape style="position:absolute;left:1685;top:434;width:1118;height:1218" coordorigin="1686,435" coordsize="1118,1218" path="m2081,485l2062,485,2048,487,2013,497,1981,515,1954,543,1934,577,1923,609,1917,643,1915,673,1915,681,1916,701,1916,705,1917,727,1919,749,1922,771,1926,795,1927,801,1931,807,1935,813,1934,823,1934,833,1933,843,1933,853,1941,927,1963,995,1997,1055,2042,1107,1967,1137,1888,1171,1812,1211,1749,1253,1708,1297,1687,1373,1686,1473,1695,1567,1703,1625,1707,1637,1715,1645,1726,1651,1738,1653,2750,1653,2763,1651,2773,1645,2781,1637,2785,1625,2791,1587,1769,1587,1760,1513,1755,1437,1758,1373,1769,1333,1792,1307,1830,1281,1881,1253,1941,1223,2019,1223,2006,1195,2109,1155,2370,1155,2374,1153,2559,1153,2514,1133,2478,1119,2241,1119,2166,1105,2101,1067,2050,1009,2017,937,2005,853,2005,837,2006,819,2009,803,2012,787,2044,759,2062,743,2076,733,2090,727,2106,725,2536,725,2540,719,2544,713,1987,713,1987,705,1987,701,1986,697,1986,681,1986,673,1987,653,1991,627,1999,603,2010,585,2024,571,2041,559,2058,553,2124,553,2140,551,2158,545,2175,537,2185,529,2196,517,2205,507,2210,503,2520,503,2505,487,2108,487,2081,485xm2019,1223l1941,1223,2115,1587,2194,1587,2169,1535,2200,1443,2125,1443,2019,1223xm2371,1185l2279,1185,2329,1243,2259,1339,2258,1351,2329,1533,2304,1587,2382,1587,2446,1441,2369,1441,2335,1355,2403,1259,2408,1249,2409,1239,2407,1227,2400,1217,2394,1211,2383,1199,2371,1185xm2691,1221l2544,1221,2605,1251,2657,1279,2696,1307,2720,1333,2731,1373,2733,1437,2729,1513,2720,1587,2791,1587,2794,1567,2803,1473,2802,1373,2781,1297,2739,1253,2691,1221xm2370,1155l2110,1155,2126,1163,2134,1165,2094,1211,2089,1217,2082,1227,2079,1239,2080,1249,2085,1259,2155,1355,2125,1443,2200,1443,2231,1351,2229,1339,2223,1331,2159,1243,2171,1229,2209,1185,2371,1185,2352,1163,2360,1161,2367,1157,2370,1155xm2559,1153l2374,1153,2479,1193,2369,1441,2446,1441,2544,1221,2691,1221,2673,1209,2595,1169,2559,1153xm2279,1185l2209,1185,2219,1187,2266,1187,2279,1185xm2535,753l2463,753,2464,757,2464,759,2468,781,2472,807,2475,831,2477,853,2465,937,2431,1009,2380,1067,2315,1105,2241,1119,2478,1119,2441,1105,2485,1053,2519,993,2540,925,2547,853,2546,827,2543,799,2538,773,2535,753xm2536,725l2122,725,2137,729,2146,733,2159,741,2173,749,2183,755,2220,767,2257,773,2295,773,2334,769,2463,753,2535,753,2534,747,2533,741,2532,735,2531,729,2536,725xm2101,657l2068,663,2038,675,2025,685,2009,697,1996,709,1991,713,2544,713,2548,705,2266,705,2239,703,2215,695,2207,689,2193,681,2178,673,2166,667,2134,659,2101,657xm2520,503l2225,503,2369,511,2393,511,2414,515,2433,519,2449,527,2470,561,2479,615,2480,663,2478,685,2326,701,2295,705,2548,705,2550,701,2553,691,2555,681,2556,673,2558,629,2553,573,2533,517,2520,503xm2124,553l2084,553,2108,555,2124,553xm2229,435l2203,435,2184,439,2168,447,2153,461,2140,475,2133,481,2128,485,2121,487,2505,487,2490,471,2460,457,2430,449,2400,445,2373,443,2229,435xe" filled="true" fillcolor="#faa819" stroked="false">
              <v:path arrowok="t"/>
              <v:fill type="solid"/>
            </v:shape>
            <w10:wrap type="none"/>
          </v:group>
        </w:pict>
      </w:r>
      <w:r>
        <w:rPr>
          <w:color w:val="231F20"/>
        </w:rPr>
        <w:t>John Doe, </w:t>
      </w:r>
      <w:r>
        <w:rPr>
          <w:color w:val="FAA819"/>
          <w:u w:val="thick" w:color="FAA819"/>
        </w:rPr>
        <w:t>pro</w:t>
      </w:r>
      <w:r>
        <w:rPr>
          <w:color w:val="FAA819"/>
        </w:rPr>
        <w:t>gramer</w:t>
      </w:r>
    </w:p>
    <w:p>
      <w:pPr>
        <w:pStyle w:val="BodyText"/>
        <w:spacing w:line="211" w:lineRule="auto" w:before="116"/>
        <w:ind w:left="3602" w:right="422"/>
      </w:pPr>
      <w:r>
        <w:rPr>
          <w:color w:val="231F20"/>
        </w:rPr>
        <w:t>Lorem ipsum dolor sit amet, veritus insolens est ei, ne qui amet theophrastus, mea ullum salutandi erroribus in. Ei stet habemus assueverit has. Eam ei lucilius sententiae, at sit sententiae moderatius. Audiam omnesque duo ei, quo ullum disputationi id, dicant dolorum cum ne.</w:t>
      </w:r>
    </w:p>
    <w:p>
      <w:pPr>
        <w:pStyle w:val="BodyText"/>
        <w:rPr>
          <w:sz w:val="20"/>
        </w:rPr>
      </w:pPr>
    </w:p>
    <w:p>
      <w:pPr>
        <w:pStyle w:val="BodyText"/>
        <w:spacing w:before="6"/>
        <w:rPr>
          <w:sz w:val="19"/>
        </w:rPr>
      </w:pPr>
      <w:r>
        <w:rPr/>
        <w:pict>
          <v:line style="position:absolute;mso-position-horizontal-relative:page;mso-position-vertical-relative:paragraph;z-index:1672;mso-wrap-distance-left:0;mso-wrap-distance-right:0" from="55.9016pt,15.934162pt" to="538.1656pt,15.934162pt" stroked="true" strokeweight="1.417pt" strokecolor="#faa819">
            <v:stroke dashstyle="solid"/>
            <w10:wrap type="topAndBottom"/>
          </v:line>
        </w:pict>
      </w:r>
    </w:p>
    <w:p>
      <w:pPr>
        <w:spacing w:after="0"/>
        <w:rPr>
          <w:sz w:val="19"/>
        </w:rPr>
        <w:sectPr>
          <w:pgSz w:w="11910" w:h="16840"/>
          <w:pgMar w:header="605" w:footer="588" w:top="1160" w:bottom="780" w:left="0" w:right="1000"/>
        </w:sectPr>
      </w:pPr>
    </w:p>
    <w:p>
      <w:pPr>
        <w:pStyle w:val="BodyText"/>
        <w:rPr>
          <w:sz w:val="20"/>
        </w:rPr>
      </w:pPr>
    </w:p>
    <w:p>
      <w:pPr>
        <w:pStyle w:val="Heading1"/>
        <w:spacing w:before="251"/>
        <w:ind w:left="1131"/>
        <w:rPr>
          <w:u w:val="none"/>
        </w:rPr>
      </w:pPr>
      <w:r>
        <w:rPr>
          <w:u w:val="thick" w:color="FAA819"/>
        </w:rPr>
        <w:t>Ca</w:t>
      </w:r>
      <w:r>
        <w:rPr>
          <w:u w:val="none"/>
        </w:rPr>
        <w:t>se </w:t>
      </w:r>
      <w:r>
        <w:rPr>
          <w:color w:val="FAA819"/>
          <w:u w:val="none"/>
        </w:rPr>
        <w:t>Studies</w:t>
      </w:r>
    </w:p>
    <w:p>
      <w:pPr>
        <w:pStyle w:val="BodyText"/>
        <w:spacing w:before="10"/>
        <w:rPr>
          <w:rFonts w:ascii="Bebas Neue Bold"/>
          <w:b/>
          <w:sz w:val="27"/>
        </w:rPr>
      </w:pPr>
    </w:p>
    <w:p>
      <w:pPr>
        <w:pStyle w:val="Heading3"/>
      </w:pPr>
      <w:r>
        <w:rPr>
          <w:color w:val="231F20"/>
        </w:rPr>
        <w:t>CASE STUDY 1:</w:t>
      </w:r>
    </w:p>
    <w:p>
      <w:pPr>
        <w:pStyle w:val="Heading4"/>
        <w:spacing w:line="423" w:lineRule="exact"/>
      </w:pPr>
      <w:r>
        <w:rPr>
          <w:color w:val="231F20"/>
        </w:rPr>
        <w:t>SATISFIED CUSTOMER INC.</w:t>
      </w:r>
    </w:p>
    <w:p>
      <w:pPr>
        <w:pStyle w:val="BodyText"/>
        <w:spacing w:line="57" w:lineRule="exact"/>
        <w:ind w:left="1105"/>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faa819">
              <v:stroke dashstyle="solid"/>
            </v:line>
          </v:group>
        </w:pict>
      </w:r>
      <w:r>
        <w:rPr>
          <w:rFonts w:ascii="Bebas Neue Regular"/>
          <w:position w:val="0"/>
          <w:sz w:val="5"/>
        </w:rPr>
      </w: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spacing w:before="6"/>
        <w:rPr>
          <w:rFonts w:ascii="Bebas Neue Regular"/>
          <w:sz w:val="12"/>
        </w:rPr>
      </w:pPr>
      <w:r>
        <w:rPr/>
        <w:pict>
          <v:group style="position:absolute;margin-left:109.203598pt;margin-top:9.822593pt;width:47.65pt;height:47.65pt;mso-position-horizontal-relative:page;mso-position-vertical-relative:paragraph;z-index:1816;mso-wrap-distance-left:0;mso-wrap-distance-right:0" coordorigin="2184,196" coordsize="953,953">
            <v:shape style="position:absolute;left:2184;top:196;width:953;height:953" coordorigin="2184,196" coordsize="953,953" path="m3136,1118l2184,1118,2184,1149,3136,1149,3136,1118xm2700,504l2512,504,2220,1118,2254,1118,2532,534,2717,534,2700,504xm2977,857l2943,857,3066,1118,3100,1118,2977,857xm2699,720l2393,1026,2476,1109,2519,1065,2476,1065,2436,1026,2699,763,2742,763,2699,720xm2691,850l2476,1065,2519,1065,2691,894,2734,894,2691,850xm2734,894l2691,894,2798,1001,2842,958,2798,958,2734,894xm3044,712l2798,958,2842,958,2943,857,2977,857,2966,834,3044,756,3106,756,3106,743,3075,743,3044,712xm2742,763l2699,763,2806,871,2849,827,2806,827,2742,763xm2853,596l2819,596,2889,744,2806,827,2849,827,2956,721,2912,721,2853,596xm3106,756l3044,756,3106,817,3106,756xm3106,642l3075,642,3075,743,3106,743,3106,642xm3106,611l2900,611,2961,673,2912,721,2956,721,3004,673,2974,642,3106,642,3106,611xm2717,534l2682,534,2770,695,2797,681,2750,596,2853,596,2839,565,2733,565,2717,534xm2676,196l2645,196,2645,504,2676,504,2676,411,3025,411,3007,381,2676,381,2676,258,2993,258,3005,227,2676,227,2676,196xm2993,258l2960,258,2935,321,2971,381,3007,381,2969,318,2993,258xe" filled="true" fillcolor="#faa819" stroked="false">
              <v:path arrowok="t"/>
              <v:fill type="solid"/>
            </v:shape>
            <v:line style="position:absolute" from="2706,335" to="2737,335" stroked="true" strokeweight="1.536pt" strokecolor="#faa819">
              <v:stroke dashstyle="solid"/>
            </v:line>
            <v:line style="position:absolute" from="2768,335" to="2798,335" stroked="true" strokeweight="1.536pt" strokecolor="#faa819">
              <v:stroke dashstyle="solid"/>
            </v:line>
            <v:line style="position:absolute" from="2829,335" to="2860,335" stroked="true" strokeweight="1.536pt" strokecolor="#faa819">
              <v:stroke dashstyle="solid"/>
            </v:line>
            <w10:wrap type="topAndBottom"/>
          </v:group>
        </w:pict>
      </w:r>
      <w:r>
        <w:rPr/>
        <w:pict>
          <v:group style="position:absolute;margin-left:268.623108pt;margin-top:9.463593pt;width:58.05pt;height:48.35pt;mso-position-horizontal-relative:page;mso-position-vertical-relative:paragraph;z-index:1840;mso-wrap-distance-left:0;mso-wrap-distance-right:0" coordorigin="5372,189" coordsize="1161,967">
            <v:shape style="position:absolute;left:5832;top:765;width:551;height:336" coordorigin="5833,766" coordsize="551,336" path="m5894,989l5855,989,5833,1084,5834,1090,5841,1099,5846,1102,6116,1102,6124,1093,6124,1073,6116,1064,5876,1064,5894,989xm6014,989l5975,989,5993,1064,6032,1064,6014,989xm6375,766l6354,766,6345,774,6345,912,6342,928,6334,940,6321,948,6306,952,5844,952,5835,960,5835,981,5844,989,6306,989,6336,983,6360,966,6377,942,6383,912,6383,774,6375,766xe" filled="true" fillcolor="#faa819" stroked="false">
              <v:path arrowok="t"/>
              <v:fill type="solid"/>
            </v:shape>
            <v:line style="position:absolute" from="5830,891" to="6329,891" stroked="true" strokeweight="1.868pt" strokecolor="#faa819">
              <v:stroke dashstyle="solid"/>
            </v:line>
            <v:shape style="position:absolute;left:5466;top:302;width:711;height:274" coordorigin="5466,302" coordsize="711,274" path="m6168,302l5543,302,5513,309,5489,325,5472,349,5466,379,5466,568,5475,576,5495,576,5504,568,5504,379,5507,364,5515,351,5528,343,5543,340,6168,340,6177,331,6177,311,6168,302xe" filled="true" fillcolor="#faa819" stroked="false">
              <v:path arrowok="t"/>
              <v:fill type="solid"/>
            </v:shape>
            <v:line style="position:absolute" from="5520,401" to="6177,401" stroked="true" strokeweight="1.868pt" strokecolor="#faa819">
              <v:stroke dashstyle="solid"/>
            </v:line>
            <v:shape style="position:absolute;left:6195;top:189;width:338;height:560" coordorigin="6196,189" coordsize="338,560" path="m6474,189l6254,189,6232,194,6213,206,6200,225,6196,248,6196,690,6200,713,6213,732,6232,744,6254,749,6474,749,6497,744,6516,732,6528,713,6529,711,6243,711,6233,702,6233,236,6243,227,6529,227,6528,225,6516,206,6497,194,6474,189xm6524,572l6504,572,6495,581,6495,702,6486,711,6529,711,6533,690,6533,581,6524,572xm6529,227l6486,227,6495,236,6495,545,6504,554,6524,554,6533,545,6533,248,6529,227xe" filled="true" fillcolor="#faa819" stroked="false">
              <v:path arrowok="t"/>
              <v:fill type="solid"/>
            </v:shape>
            <v:shape style="position:absolute;left:5878;top:517;width:249;height:265" type="#_x0000_t75" stroked="false">
              <v:imagedata r:id="rId45" o:title=""/>
            </v:shape>
            <v:shape style="position:absolute;left:6249;top:290;width:231;height:38" coordorigin="6249,290" coordsize="231,38" path="m6471,290l6257,290,6249,299,6249,319,6257,328,6471,328,6479,319,6479,299,6471,290xe" filled="true" fillcolor="#faa819" stroked="false">
              <v:path arrowok="t"/>
              <v:fill type="solid"/>
            </v:shape>
            <v:shape style="position:absolute;left:6249;top:610;width:231;height:38" coordorigin="6249,610" coordsize="231,38" path="m6471,610l6257,610,6249,619,6249,639,6257,648,6471,648,6479,639,6479,619,6471,610xe" filled="true" fillcolor="#faa819" stroked="false">
              <v:path arrowok="t"/>
              <v:fill type="solid"/>
            </v:shape>
            <v:shape style="position:absolute;left:5372;top:596;width:440;height:560" coordorigin="5372,596" coordsize="440,560" path="m5402,805l5381,805,5372,814,5372,1097,5377,1120,5390,1139,5408,1151,5431,1156,5753,1156,5776,1151,5794,1139,5807,1120,5807,1118,5420,1118,5410,1109,5410,814,5402,805xm5807,634l5765,634,5774,643,5774,1109,5765,1118,5807,1118,5812,1097,5812,655,5807,634xm5753,596l5431,596,5408,601,5390,614,5377,632,5372,655,5372,777,5381,785,5402,785,5410,777,5410,643,5420,634,5807,634,5807,632,5794,614,5776,601,5753,596xe" filled="true" fillcolor="#faa819" stroked="false">
              <v:path arrowok="t"/>
              <v:fill type="solid"/>
            </v:shape>
            <v:shape style="position:absolute;left:5421;top:697;width:341;height:38" coordorigin="5422,697" coordsize="341,38" path="m5754,697l5430,697,5422,706,5422,726,5430,735,5754,735,5763,726,5763,706,5754,697xe" filled="true" fillcolor="#faa819" stroked="false">
              <v:path arrowok="t"/>
              <v:fill type="solid"/>
            </v:shape>
            <v:shape style="position:absolute;left:5421;top:1017;width:341;height:38" coordorigin="5422,1017" coordsize="341,38" path="m5754,1017l5430,1017,5422,1026,5422,1046,5430,1055,5754,1055,5763,1046,5763,1026,5754,1017xe" filled="true" fillcolor="#faa819" stroked="false">
              <v:path arrowok="t"/>
              <v:fill type="solid"/>
            </v:shape>
            <v:shape style="position:absolute;left:6345;top:660;width:38;height:38" coordorigin="6345,661" coordsize="38,38" path="m6375,661l6354,661,6345,669,6345,690,6354,698,6375,698,6383,690,6383,669,6375,661xe" filled="true" fillcolor="#faa819" stroked="false">
              <v:path arrowok="t"/>
              <v:fill type="solid"/>
            </v:shape>
            <v:shape style="position:absolute;left:5573;top:1068;width:38;height:38" coordorigin="5573,1069" coordsize="38,38" path="m5602,1069l5582,1069,5573,1077,5573,1098,5582,1106,5602,1106,5611,1098,5611,1077,5602,1069xe" filled="true" fillcolor="#faa819" stroked="false">
              <v:path arrowok="t"/>
              <v:fill type="solid"/>
            </v:shape>
            <w10:wrap type="topAndBottom"/>
          </v:group>
        </w:pict>
      </w:r>
      <w:r>
        <w:rPr/>
        <w:pict>
          <v:group style="position:absolute;margin-left:441.481415pt;margin-top:16.532192pt;width:37.550pt;height:40.9pt;mso-position-horizontal-relative:page;mso-position-vertical-relative:paragraph;z-index:1864;mso-wrap-distance-left:0;mso-wrap-distance-right:0" coordorigin="8830,331" coordsize="751,818">
            <v:shape style="position:absolute;left:8829;top:330;width:751;height:818" coordorigin="8830,331" coordsize="751,818" path="m9307,331l8864,331,8851,333,8840,341,8832,352,8830,365,8830,1114,8832,1127,8840,1138,8851,1146,8864,1149,9547,1149,9560,1146,9570,1138,9577,1127,9580,1114,9580,1081,8899,1081,8899,399,9396,399,9321,338,9315,334,9307,331xm9396,399l9265,399,9265,578,9268,591,9275,602,9286,610,9300,613,9512,613,9512,1081,9580,1081,9580,552,9577,545,9334,545,9334,436,9443,436,9396,399xm9443,436l9334,436,9469,545,9577,545,9576,543,9568,536,9443,436xe" filled="true" fillcolor="#faa819" stroked="false">
              <v:path arrowok="t"/>
              <v:fill type="solid"/>
            </v:shape>
            <v:shape style="position:absolute;left:8951;top:665;width:507;height:374" type="#_x0000_t75" stroked="false">
              <v:imagedata r:id="rId46" o:title=""/>
            </v:shape>
            <w10:wrap type="topAndBottom"/>
          </v:group>
        </w:pict>
      </w:r>
    </w:p>
    <w:p>
      <w:pPr>
        <w:tabs>
          <w:tab w:pos="5210" w:val="left" w:leader="none"/>
          <w:tab w:pos="8047" w:val="left" w:leader="none"/>
        </w:tabs>
        <w:spacing w:before="131"/>
        <w:ind w:left="1716" w:right="0" w:firstLine="0"/>
        <w:jc w:val="left"/>
        <w:rPr>
          <w:rFonts w:ascii="Bebas Neue Regular"/>
          <w:sz w:val="36"/>
        </w:rPr>
      </w:pPr>
      <w:r>
        <w:rPr>
          <w:rFonts w:ascii="Bebas Neue Regular"/>
          <w:color w:val="231F20"/>
          <w:sz w:val="36"/>
        </w:rPr>
        <w:t>IT</w:t>
      </w:r>
      <w:r>
        <w:rPr>
          <w:rFonts w:ascii="Bebas Neue Regular"/>
          <w:color w:val="231F20"/>
          <w:spacing w:val="-1"/>
          <w:sz w:val="36"/>
        </w:rPr>
        <w:t> </w:t>
      </w:r>
      <w:r>
        <w:rPr>
          <w:rFonts w:ascii="Bebas Neue Regular"/>
          <w:color w:val="231F20"/>
          <w:sz w:val="36"/>
        </w:rPr>
        <w:t>Project</w:t>
      </w:r>
      <w:r>
        <w:rPr>
          <w:rFonts w:ascii="Bebas Neue Regular"/>
          <w:color w:val="231F20"/>
          <w:spacing w:val="-1"/>
          <w:sz w:val="36"/>
        </w:rPr>
        <w:t> </w:t>
      </w:r>
      <w:r>
        <w:rPr>
          <w:rFonts w:ascii="Bebas Neue Regular"/>
          <w:color w:val="231F20"/>
          <w:sz w:val="36"/>
        </w:rPr>
        <w:t>Goals</w:t>
        <w:tab/>
        <w:t>Our Solution</w:t>
        <w:tab/>
        <w:t>Measurable</w:t>
      </w:r>
      <w:r>
        <w:rPr>
          <w:rFonts w:ascii="Bebas Neue Regular"/>
          <w:color w:val="231F20"/>
          <w:spacing w:val="1"/>
          <w:sz w:val="36"/>
        </w:rPr>
        <w:t> </w:t>
      </w:r>
      <w:r>
        <w:rPr>
          <w:rFonts w:ascii="Bebas Neue Regular"/>
          <w:color w:val="231F20"/>
          <w:spacing w:val="-3"/>
          <w:sz w:val="36"/>
        </w:rPr>
        <w:t>Results</w:t>
      </w:r>
    </w:p>
    <w:p>
      <w:pPr>
        <w:spacing w:after="0"/>
        <w:jc w:val="left"/>
        <w:rPr>
          <w:rFonts w:ascii="Bebas Neue Regular"/>
          <w:sz w:val="36"/>
        </w:rPr>
        <w:sectPr>
          <w:pgSz w:w="11910" w:h="16840"/>
          <w:pgMar w:header="605" w:footer="588" w:top="1160" w:bottom="780" w:left="0" w:right="1020"/>
        </w:sectPr>
      </w:pPr>
    </w:p>
    <w:p>
      <w:pPr>
        <w:pStyle w:val="BodyText"/>
        <w:spacing w:line="57" w:lineRule="exact"/>
        <w:ind w:left="244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aa819">
              <v:stroke dashstyle="solid"/>
            </v:line>
          </v:group>
        </w:pict>
      </w:r>
      <w:r>
        <w:rPr>
          <w:rFonts w:ascii="Bebas Neue Regular"/>
          <w:position w:val="0"/>
          <w:sz w:val="5"/>
        </w:rPr>
      </w:r>
    </w:p>
    <w:p>
      <w:pPr>
        <w:pStyle w:val="BodyText"/>
        <w:spacing w:line="211" w:lineRule="auto" w:before="109"/>
        <w:ind w:left="1133" w:right="-19"/>
      </w:pPr>
      <w:r>
        <w:rPr>
          <w:color w:val="231F20"/>
        </w:rPr>
        <w:t>Lorem ipsum dolor sit amet, veritus insolens est ei, ne qui amet theophr astus, mea ullum salutandi erroribus in. Ei stet habemus assueverit has. Eam ei lucilius sententiae, at sit sententiae moderatius. Audiam omnesque duo ei, quo ullum disputationi id, dicant dolorum cum ne.</w:t>
      </w:r>
    </w:p>
    <w:p>
      <w:pPr>
        <w:pStyle w:val="BodyText"/>
        <w:spacing w:line="57" w:lineRule="exact"/>
        <w:ind w:left="1604"/>
        <w:rPr>
          <w:sz w:val="5"/>
        </w:rPr>
      </w:pPr>
      <w:r>
        <w:rPr/>
        <w:br w:type="column"/>
      </w:r>
      <w:r>
        <w:rPr>
          <w:position w:val="0"/>
          <w:sz w:val="5"/>
        </w:rPr>
        <w:pict>
          <v:group style="width:17.45pt;height:2.85pt;mso-position-horizontal-relative:char;mso-position-vertical-relative:line" coordorigin="0,0" coordsize="349,57">
            <v:line style="position:absolute" from="28,28" to="320,28" stroked="true" strokeweight="2.835pt" strokecolor="#faa819">
              <v:stroke dashstyle="solid"/>
            </v:line>
          </v:group>
        </w:pict>
      </w:r>
      <w:r>
        <w:rPr>
          <w:position w:val="0"/>
          <w:sz w:val="5"/>
        </w:rPr>
      </w:r>
    </w:p>
    <w:p>
      <w:pPr>
        <w:pStyle w:val="BodyText"/>
        <w:spacing w:line="211" w:lineRule="auto" w:before="109"/>
        <w:ind w:left="292" w:right="-19"/>
      </w:pPr>
      <w:r>
        <w:rPr>
          <w:color w:val="231F20"/>
        </w:rPr>
        <w:t>Lorem ipsum dolor sit amet, veritus insolens est ei, ne qui amet theophr astus, mea ullum salutandi erroribus in. Ei stet habemus assueverit has. Eam ei lucilius sententiae, at sit sententiae moderatius. Audiam omnesque duo ei, quo ullum disputationi id, dicant dolorum cum ne.</w:t>
      </w:r>
    </w:p>
    <w:p>
      <w:pPr>
        <w:pStyle w:val="BodyText"/>
        <w:spacing w:line="57" w:lineRule="exact"/>
        <w:ind w:left="1604"/>
        <w:rPr>
          <w:sz w:val="5"/>
        </w:rPr>
      </w:pPr>
      <w:r>
        <w:rPr/>
        <w:br w:type="column"/>
      </w:r>
      <w:r>
        <w:rPr>
          <w:position w:val="0"/>
          <w:sz w:val="5"/>
        </w:rPr>
        <w:pict>
          <v:group style="width:17.45pt;height:2.85pt;mso-position-horizontal-relative:char;mso-position-vertical-relative:line" coordorigin="0,0" coordsize="349,57">
            <v:line style="position:absolute" from="28,28" to="320,28" stroked="true" strokeweight="2.835pt" strokecolor="#faa819">
              <v:stroke dashstyle="solid"/>
            </v:line>
          </v:group>
        </w:pict>
      </w:r>
      <w:r>
        <w:rPr>
          <w:position w:val="0"/>
          <w:sz w:val="5"/>
        </w:rPr>
      </w:r>
    </w:p>
    <w:p>
      <w:pPr>
        <w:pStyle w:val="BodyText"/>
        <w:spacing w:line="211" w:lineRule="auto" w:before="109"/>
        <w:ind w:left="292" w:right="191"/>
      </w:pPr>
      <w:r>
        <w:rPr>
          <w:color w:val="231F20"/>
        </w:rPr>
        <w:t>Lorem ipsum dolor sit amet, veritus insolens est ei, ne qui amet theophr astus, mea ullum salutandi erroribus in. Ei stet habemus assueverit has. Eam ei lucilius sententiae, at sit sententiae moderatius. Audiam omnesque duo ei, quo ullum disputationi id, dicant dolorum cum ne.</w:t>
      </w:r>
    </w:p>
    <w:p>
      <w:pPr>
        <w:spacing w:after="0" w:line="211" w:lineRule="auto"/>
        <w:sectPr>
          <w:type w:val="continuous"/>
          <w:pgSz w:w="11910" w:h="16840"/>
          <w:pgMar w:top="760" w:bottom="280" w:left="0" w:right="1020"/>
          <w:cols w:num="3" w:equalWidth="0">
            <w:col w:w="4094" w:space="40"/>
            <w:col w:w="3253" w:space="40"/>
            <w:col w:w="3463"/>
          </w:cols>
        </w:sectPr>
      </w:pPr>
    </w:p>
    <w:p>
      <w:pPr>
        <w:pStyle w:val="BodyText"/>
        <w:rPr>
          <w:sz w:val="20"/>
        </w:rPr>
      </w:pPr>
    </w:p>
    <w:p>
      <w:pPr>
        <w:pStyle w:val="BodyText"/>
        <w:rPr>
          <w:sz w:val="20"/>
        </w:rPr>
      </w:pPr>
    </w:p>
    <w:p>
      <w:pPr>
        <w:pStyle w:val="BodyText"/>
        <w:rPr>
          <w:sz w:val="20"/>
        </w:rPr>
      </w:pPr>
    </w:p>
    <w:p>
      <w:pPr>
        <w:pStyle w:val="BodyText"/>
        <w:rPr>
          <w:sz w:val="20"/>
        </w:rPr>
      </w:pPr>
    </w:p>
    <w:p>
      <w:pPr>
        <w:spacing w:before="234"/>
        <w:ind w:left="1865" w:right="574" w:firstLine="511"/>
        <w:jc w:val="left"/>
        <w:rPr>
          <w:rFonts w:ascii="Bebas Neue Bold" w:hAnsi="Bebas Neue Bold"/>
          <w:b/>
          <w:sz w:val="60"/>
        </w:rPr>
      </w:pPr>
      <w:r>
        <w:rPr>
          <w:rFonts w:ascii="Bebas Neue Bold" w:hAnsi="Bebas Neue Bold"/>
          <w:b/>
          <w:color w:val="231F20"/>
          <w:sz w:val="60"/>
        </w:rPr>
        <w:t>“</w:t>
      </w:r>
      <w:r>
        <w:rPr>
          <w:rFonts w:ascii="Bebas Neue Bold" w:hAnsi="Bebas Neue Bold"/>
          <w:b/>
          <w:color w:val="FAA819"/>
          <w:sz w:val="60"/>
        </w:rPr>
        <w:t>Company</w:t>
      </w:r>
      <w:r>
        <w:rPr>
          <w:rFonts w:ascii="Bebas Neue Bold" w:hAnsi="Bebas Neue Bold"/>
          <w:b/>
          <w:color w:val="231F20"/>
          <w:sz w:val="60"/>
        </w:rPr>
        <w:t>. got to know our business and came up with a long-term </w:t>
      </w:r>
      <w:r>
        <w:rPr>
          <w:rFonts w:ascii="Bebas Neue Bold" w:hAnsi="Bebas Neue Bold"/>
          <w:b/>
          <w:color w:val="FAA819"/>
          <w:sz w:val="60"/>
        </w:rPr>
        <w:t>IT solution</w:t>
      </w:r>
    </w:p>
    <w:p>
      <w:pPr>
        <w:spacing w:before="0"/>
        <w:ind w:left="1274" w:right="254" w:firstLine="0"/>
        <w:jc w:val="center"/>
        <w:rPr>
          <w:rFonts w:ascii="Bebas Neue Bold" w:hAnsi="Bebas Neue Bold"/>
          <w:b/>
          <w:sz w:val="60"/>
        </w:rPr>
      </w:pPr>
      <w:r>
        <w:rPr>
          <w:rFonts w:ascii="Bebas Neue Bold" w:hAnsi="Bebas Neue Bold"/>
          <w:b/>
          <w:color w:val="231F20"/>
          <w:sz w:val="60"/>
        </w:rPr>
        <w:t>that can </w:t>
      </w:r>
      <w:r>
        <w:rPr>
          <w:rFonts w:ascii="Bebas Neue Bold" w:hAnsi="Bebas Neue Bold"/>
          <w:b/>
          <w:color w:val="FAA819"/>
          <w:sz w:val="60"/>
        </w:rPr>
        <w:t>grow with us.</w:t>
      </w:r>
      <w:r>
        <w:rPr>
          <w:rFonts w:ascii="Bebas Neue Bold" w:hAnsi="Bebas Neue Bold"/>
          <w:b/>
          <w:color w:val="231F20"/>
          <w:sz w:val="60"/>
        </w:rPr>
        <w:t>”</w:t>
      </w:r>
    </w:p>
    <w:p>
      <w:pPr>
        <w:pStyle w:val="BodyText"/>
        <w:spacing w:before="4"/>
        <w:rPr>
          <w:rFonts w:ascii="Bebas Neue Bold"/>
          <w:b/>
          <w:sz w:val="13"/>
        </w:rPr>
      </w:pPr>
      <w:r>
        <w:rPr/>
        <w:pict>
          <v:line style="position:absolute;mso-position-horizontal-relative:page;mso-position-vertical-relative:paragraph;z-index:1960;mso-wrap-distance-left:0;mso-wrap-distance-right:0" from="262.204712pt,11.416532pt" to="333.070712pt,11.416532pt" stroked="true" strokeweight="2.835pt" strokecolor="#faa819">
            <v:stroke dashstyle="solid"/>
            <w10:wrap type="topAndBottom"/>
          </v:line>
        </w:pict>
      </w:r>
    </w:p>
    <w:p>
      <w:pPr>
        <w:pStyle w:val="Heading6"/>
        <w:spacing w:before="113"/>
        <w:ind w:left="1274" w:right="254"/>
        <w:jc w:val="center"/>
      </w:pPr>
      <w:r>
        <w:rPr>
          <w:color w:val="231F20"/>
        </w:rPr>
        <w:t>- MR. John Doe, PRESIDENT AND CEO</w:t>
      </w:r>
    </w:p>
    <w:p>
      <w:pPr>
        <w:spacing w:after="0"/>
        <w:jc w:val="center"/>
        <w:sectPr>
          <w:type w:val="continuous"/>
          <w:pgSz w:w="11910" w:h="16840"/>
          <w:pgMar w:top="760" w:bottom="280" w:left="0" w:right="1020"/>
        </w:sectPr>
      </w:pPr>
    </w:p>
    <w:p>
      <w:pPr>
        <w:pStyle w:val="BodyText"/>
        <w:rPr>
          <w:rFonts w:ascii="Bebas Neue Regular"/>
          <w:sz w:val="20"/>
        </w:rPr>
      </w:pPr>
    </w:p>
    <w:p>
      <w:pPr>
        <w:pStyle w:val="BodyText"/>
        <w:spacing w:before="7"/>
        <w:rPr>
          <w:rFonts w:ascii="Bebas Neue Regular"/>
          <w:sz w:val="15"/>
        </w:rPr>
      </w:pPr>
    </w:p>
    <w:p>
      <w:pPr>
        <w:spacing w:before="96"/>
        <w:ind w:left="1133" w:right="0" w:firstLine="0"/>
        <w:jc w:val="left"/>
        <w:rPr>
          <w:rFonts w:ascii="Bebas Neue Bold"/>
          <w:b/>
          <w:sz w:val="72"/>
        </w:rPr>
      </w:pPr>
      <w:r>
        <w:rPr>
          <w:rFonts w:ascii="Bebas Neue Bold"/>
          <w:b/>
          <w:sz w:val="72"/>
          <w:u w:val="thick" w:color="FAA819"/>
        </w:rPr>
        <w:t>Ca</w:t>
      </w:r>
      <w:r>
        <w:rPr>
          <w:rFonts w:ascii="Bebas Neue Bold"/>
          <w:b/>
          <w:sz w:val="72"/>
        </w:rPr>
        <w:t>se </w:t>
      </w:r>
      <w:r>
        <w:rPr>
          <w:rFonts w:ascii="Bebas Neue Bold"/>
          <w:b/>
          <w:color w:val="FAA819"/>
          <w:sz w:val="72"/>
        </w:rPr>
        <w:t>Studies</w:t>
      </w:r>
    </w:p>
    <w:p>
      <w:pPr>
        <w:pStyle w:val="BodyText"/>
        <w:spacing w:before="10"/>
        <w:rPr>
          <w:rFonts w:ascii="Bebas Neue Bold"/>
          <w:b/>
          <w:sz w:val="27"/>
        </w:rPr>
      </w:pPr>
    </w:p>
    <w:p>
      <w:pPr>
        <w:spacing w:line="423" w:lineRule="exact" w:before="98"/>
        <w:ind w:left="1135" w:right="0" w:firstLine="0"/>
        <w:jc w:val="left"/>
        <w:rPr>
          <w:rFonts w:ascii="Bebas Neue Bold"/>
          <w:b/>
          <w:sz w:val="36"/>
        </w:rPr>
      </w:pPr>
      <w:r>
        <w:rPr>
          <w:rFonts w:ascii="Bebas Neue Bold"/>
          <w:b/>
          <w:color w:val="231F20"/>
          <w:sz w:val="36"/>
        </w:rPr>
        <w:t>CASE STUDY 2:</w:t>
      </w:r>
    </w:p>
    <w:p>
      <w:pPr>
        <w:spacing w:line="423" w:lineRule="exact" w:before="0"/>
        <w:ind w:left="1135" w:right="0" w:firstLine="0"/>
        <w:jc w:val="left"/>
        <w:rPr>
          <w:rFonts w:ascii="Bebas Neue Regular"/>
          <w:sz w:val="36"/>
        </w:rPr>
      </w:pPr>
      <w:r>
        <w:rPr>
          <w:rFonts w:ascii="Bebas Neue Regular"/>
          <w:color w:val="231F20"/>
          <w:sz w:val="36"/>
        </w:rPr>
        <w:t>PLEASED AS PUNCH CO.</w:t>
      </w:r>
    </w:p>
    <w:p>
      <w:pPr>
        <w:pStyle w:val="BodyText"/>
        <w:spacing w:line="57" w:lineRule="exact"/>
        <w:ind w:left="1107"/>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faa819">
              <v:stroke dashstyle="solid"/>
            </v:line>
          </v:group>
        </w:pict>
      </w:r>
      <w:r>
        <w:rPr>
          <w:rFonts w:ascii="Bebas Neue Regular"/>
          <w:position w:val="0"/>
          <w:sz w:val="5"/>
        </w:rPr>
      </w: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spacing w:before="5"/>
        <w:rPr>
          <w:rFonts w:ascii="Bebas Neue Regular"/>
          <w:sz w:val="27"/>
        </w:rPr>
      </w:pPr>
      <w:r>
        <w:rPr/>
        <w:pict>
          <v:group style="position:absolute;margin-left:107.282898pt;margin-top:18.431328pt;width:47.65pt;height:47.65pt;mso-position-horizontal-relative:page;mso-position-vertical-relative:paragraph;z-index:2008;mso-wrap-distance-left:0;mso-wrap-distance-right:0" coordorigin="2146,369" coordsize="953,953">
            <v:shape style="position:absolute;left:2145;top:368;width:953;height:953" coordorigin="2146,369" coordsize="953,953" path="m3098,1290l2146,1290,2146,1321,3098,1321,3098,1290xm2662,676l2474,676,2182,1290,2216,1290,2493,707,2678,707,2662,676xm2938,1029l2904,1029,3028,1290,3061,1290,2938,1029xm2660,892l2354,1198,2437,1281,2481,1238,2437,1238,2398,1198,2660,936,2704,936,2660,892xm2652,1023l2437,1238,2481,1238,2652,1066,2696,1066,2652,1023xm2696,1066l2652,1066,2760,1174,2803,1130,2760,1130,2696,1066xm3006,884l2760,1130,2803,1130,2904,1029,2938,1029,2927,1006,3006,928,3067,928,3067,915,3036,915,3006,884xm2704,936l2660,936,2768,1043,2811,1000,2768,1000,2704,936xm2815,768l2781,768,2851,916,2768,1000,2811,1000,2918,893,2874,893,2815,768xm3067,928l3006,928,3067,989,3067,928xm3067,814l3036,814,3036,915,3067,915,3067,814xm3067,783l2861,783,2923,845,2874,893,2918,893,2966,845,2935,814,3067,814,3067,783xm2678,707l2643,707,2731,867,2758,853,2712,768,2815,768,2800,737,2695,737,2678,707xm2637,369l2606,369,2606,676,2637,676,2637,584,2987,584,2968,553,2637,553,2637,430,2955,430,2967,399,2637,399,2637,369xm2955,430l2922,430,2896,493,2932,553,2968,553,2931,490,2955,430xe" filled="true" fillcolor="#faa819" stroked="false">
              <v:path arrowok="t"/>
              <v:fill type="solid"/>
            </v:shape>
            <v:line style="position:absolute" from="2668,507" to="2699,507" stroked="true" strokeweight="1.536pt" strokecolor="#faa819">
              <v:stroke dashstyle="solid"/>
            </v:line>
            <v:line style="position:absolute" from="2729,507" to="2760,507" stroked="true" strokeweight="1.536pt" strokecolor="#faa819">
              <v:stroke dashstyle="solid"/>
            </v:line>
            <v:line style="position:absolute" from="2791,507" to="2821,507" stroked="true" strokeweight="1.536pt" strokecolor="#faa819">
              <v:stroke dashstyle="solid"/>
            </v:line>
            <w10:wrap type="topAndBottom"/>
          </v:group>
        </w:pict>
      </w:r>
      <w:r>
        <w:rPr/>
        <w:pict>
          <v:group style="position:absolute;margin-left:268.628601pt;margin-top:21.445429pt;width:58.05pt;height:48.35pt;mso-position-horizontal-relative:page;mso-position-vertical-relative:paragraph;z-index:2032;mso-wrap-distance-left:0;mso-wrap-distance-right:0" coordorigin="5373,429" coordsize="1161,967">
            <v:shape style="position:absolute;left:5832;top:1005;width:551;height:336" coordorigin="5833,1005" coordsize="551,336" path="m5894,1229l5856,1229,5833,1324,5834,1330,5841,1339,5846,1341,6116,1341,6124,1333,6124,1312,6116,1304,5876,1304,5894,1229xm6014,1229l5975,1229,5993,1304,6032,1304,6014,1229xm6375,1005l6354,1005,6346,1014,6346,1152,6342,1167,6334,1180,6321,1188,6306,1191,5844,1191,5836,1200,5836,1220,5844,1229,6306,1229,6336,1223,6360,1206,6377,1182,6383,1152,6383,1014,6375,1005xe" filled="true" fillcolor="#faa819" stroked="false">
              <v:path arrowok="t"/>
              <v:fill type="solid"/>
            </v:shape>
            <v:line style="position:absolute" from="5831,1130" to="6329,1130" stroked="true" strokeweight="1.868pt" strokecolor="#faa819">
              <v:stroke dashstyle="solid"/>
            </v:line>
            <v:shape style="position:absolute;left:5466;top:542;width:711;height:274" coordorigin="5466,542" coordsize="711,274" path="m6168,542l5543,542,5513,548,5489,565,5472,589,5466,619,5466,807,5475,816,5495,816,5504,807,5504,619,5507,604,5515,591,5528,583,5543,579,6168,579,6177,571,6177,550,6168,542xe" filled="true" fillcolor="#faa819" stroked="false">
              <v:path arrowok="t"/>
              <v:fill type="solid"/>
            </v:shape>
            <v:line style="position:absolute" from="5520,640" to="6177,640" stroked="true" strokeweight="1.868pt" strokecolor="#faa819">
              <v:stroke dashstyle="solid"/>
            </v:line>
            <v:shape style="position:absolute;left:6195;top:428;width:338;height:560" coordorigin="6196,429" coordsize="338,560" path="m6474,429l6255,429,6232,434,6213,446,6200,465,6196,488,6196,930,6200,953,6213,971,6232,984,6255,988,6474,988,6497,984,6516,971,6528,953,6529,951,6243,951,6233,941,6233,476,6243,466,6529,466,6528,465,6516,446,6497,434,6474,429xm6525,812l6504,812,6495,820,6495,941,6486,951,6529,951,6533,930,6533,820,6525,812xm6529,466l6486,466,6495,476,6495,785,6504,793,6525,793,6533,785,6533,488,6529,466xe" filled="true" fillcolor="#faa819" stroked="false">
              <v:path arrowok="t"/>
              <v:fill type="solid"/>
            </v:shape>
            <v:shape style="position:absolute;left:5878;top:756;width:249;height:265" type="#_x0000_t75" stroked="false">
              <v:imagedata r:id="rId45" o:title=""/>
            </v:shape>
            <v:shape style="position:absolute;left:6249;top:530;width:231;height:38" coordorigin="6249,530" coordsize="231,38" path="m6471,530l6258,530,6249,538,6249,559,6258,567,6471,567,6479,559,6479,538,6471,530xe" filled="true" fillcolor="#faa819" stroked="false">
              <v:path arrowok="t"/>
              <v:fill type="solid"/>
            </v:shape>
            <v:shape style="position:absolute;left:6249;top:849;width:231;height:38" coordorigin="6249,850" coordsize="231,38" path="m6471,850l6258,850,6249,858,6249,879,6258,887,6471,887,6479,879,6479,858,6471,850xe" filled="true" fillcolor="#faa819" stroked="false">
              <v:path arrowok="t"/>
              <v:fill type="solid"/>
            </v:shape>
            <v:shape style="position:absolute;left:5372;top:835;width:440;height:560" coordorigin="5373,836" coordsize="440,560" path="m5402,1045l5381,1045,5373,1053,5373,1337,5377,1360,5390,1378,5409,1391,5431,1395,5753,1395,5776,1391,5795,1378,5807,1360,5808,1358,5420,1358,5410,1349,5410,1053,5402,1045xm5808,873l5765,873,5774,883,5774,1349,5765,1358,5808,1358,5812,1337,5812,895,5808,873xm5753,836l5431,836,5409,841,5390,853,5377,872,5373,895,5373,1016,5381,1025,5402,1025,5410,1016,5410,883,5420,873,5808,873,5807,872,5795,853,5776,841,5753,836xe" filled="true" fillcolor="#faa819" stroked="false">
              <v:path arrowok="t"/>
              <v:fill type="solid"/>
            </v:shape>
            <v:shape style="position:absolute;left:5421;top:937;width:341;height:38" coordorigin="5422,937" coordsize="341,38" path="m5754,937l5430,937,5422,945,5422,966,5430,974,5754,974,5763,966,5763,945,5754,937xe" filled="true" fillcolor="#faa819" stroked="false">
              <v:path arrowok="t"/>
              <v:fill type="solid"/>
            </v:shape>
            <v:shape style="position:absolute;left:5421;top:1256;width:341;height:38" coordorigin="5422,1257" coordsize="341,38" path="m5754,1257l5430,1257,5422,1265,5422,1286,5430,1294,5754,1294,5763,1286,5763,1265,5754,1257xe" filled="true" fillcolor="#faa819" stroked="false">
              <v:path arrowok="t"/>
              <v:fill type="solid"/>
            </v:shape>
            <v:shape style="position:absolute;left:6345;top:900;width:38;height:38" coordorigin="6346,900" coordsize="38,38" path="m6375,900l6354,900,6346,909,6346,929,6354,938,6375,938,6383,929,6383,909,6375,900xe" filled="true" fillcolor="#faa819" stroked="false">
              <v:path arrowok="t"/>
              <v:fill type="solid"/>
            </v:shape>
            <v:shape style="position:absolute;left:5573;top:1308;width:38;height:38" coordorigin="5573,1308" coordsize="38,38" path="m5603,1308l5582,1308,5573,1317,5573,1337,5582,1346,5603,1346,5611,1337,5611,1317,5603,1308xe" filled="true" fillcolor="#faa819" stroked="false">
              <v:path arrowok="t"/>
              <v:fill type="solid"/>
            </v:shape>
            <w10:wrap type="topAndBottom"/>
          </v:group>
        </w:pict>
      </w:r>
      <w:r>
        <w:rPr/>
        <w:pict>
          <v:group style="position:absolute;margin-left:443.621613pt;margin-top:26.236628pt;width:37.550pt;height:40.9pt;mso-position-horizontal-relative:page;mso-position-vertical-relative:paragraph;z-index:2056;mso-wrap-distance-left:0;mso-wrap-distance-right:0" coordorigin="8872,525" coordsize="751,818">
            <v:shape style="position:absolute;left:8872;top:524;width:751;height:818" coordorigin="8872,525" coordsize="751,818" path="m9349,525l8907,525,8894,527,8883,535,8875,546,8872,560,8872,1308,8875,1321,8883,1332,8894,1340,8907,1343,9590,1343,9603,1340,9613,1332,9620,1321,9623,1308,9623,1275,8942,1275,8942,593,9439,593,9363,532,9358,528,9349,525xm9439,593l9308,593,9308,772,9310,785,9318,797,9329,804,9342,807,9555,807,9555,1275,9623,1275,9623,746,9620,739,9377,739,9377,630,9486,630,9439,593xm9486,630l9377,630,9512,739,9620,739,9619,737,9610,730,9486,630xe" filled="true" fillcolor="#faa819" stroked="false">
              <v:path arrowok="t"/>
              <v:fill type="solid"/>
            </v:shape>
            <v:shape style="position:absolute;left:8994;top:859;width:507;height:374" type="#_x0000_t75" stroked="false">
              <v:imagedata r:id="rId48" o:title=""/>
            </v:shape>
            <w10:wrap type="topAndBottom"/>
          </v:group>
        </w:pict>
      </w:r>
    </w:p>
    <w:p>
      <w:pPr>
        <w:tabs>
          <w:tab w:pos="5212" w:val="left" w:leader="none"/>
          <w:tab w:pos="8049" w:val="left" w:leader="none"/>
        </w:tabs>
        <w:spacing w:before="131"/>
        <w:ind w:left="1718" w:right="0" w:firstLine="0"/>
        <w:jc w:val="left"/>
        <w:rPr>
          <w:rFonts w:ascii="Bebas Neue Regular"/>
          <w:sz w:val="36"/>
        </w:rPr>
      </w:pPr>
      <w:r>
        <w:rPr>
          <w:rFonts w:ascii="Bebas Neue Regular"/>
          <w:color w:val="231F20"/>
          <w:sz w:val="36"/>
        </w:rPr>
        <w:t>IT</w:t>
      </w:r>
      <w:r>
        <w:rPr>
          <w:rFonts w:ascii="Bebas Neue Regular"/>
          <w:color w:val="231F20"/>
          <w:spacing w:val="-1"/>
          <w:sz w:val="36"/>
        </w:rPr>
        <w:t> </w:t>
      </w:r>
      <w:r>
        <w:rPr>
          <w:rFonts w:ascii="Bebas Neue Regular"/>
          <w:color w:val="231F20"/>
          <w:sz w:val="36"/>
        </w:rPr>
        <w:t>Project</w:t>
      </w:r>
      <w:r>
        <w:rPr>
          <w:rFonts w:ascii="Bebas Neue Regular"/>
          <w:color w:val="231F20"/>
          <w:spacing w:val="-1"/>
          <w:sz w:val="36"/>
        </w:rPr>
        <w:t> </w:t>
      </w:r>
      <w:r>
        <w:rPr>
          <w:rFonts w:ascii="Bebas Neue Regular"/>
          <w:color w:val="231F20"/>
          <w:sz w:val="36"/>
        </w:rPr>
        <w:t>Goals</w:t>
        <w:tab/>
        <w:t>Our Solution</w:t>
        <w:tab/>
        <w:t>Measurable</w:t>
      </w:r>
      <w:r>
        <w:rPr>
          <w:rFonts w:ascii="Bebas Neue Regular"/>
          <w:color w:val="231F20"/>
          <w:spacing w:val="1"/>
          <w:sz w:val="36"/>
        </w:rPr>
        <w:t> </w:t>
      </w:r>
      <w:r>
        <w:rPr>
          <w:rFonts w:ascii="Bebas Neue Regular"/>
          <w:color w:val="231F20"/>
          <w:spacing w:val="-3"/>
          <w:sz w:val="36"/>
        </w:rPr>
        <w:t>Results</w:t>
      </w:r>
    </w:p>
    <w:p>
      <w:pPr>
        <w:spacing w:after="0"/>
        <w:jc w:val="left"/>
        <w:rPr>
          <w:rFonts w:ascii="Bebas Neue Regular"/>
          <w:sz w:val="36"/>
        </w:rPr>
        <w:sectPr>
          <w:headerReference w:type="default" r:id="rId47"/>
          <w:pgSz w:w="11910" w:h="16840"/>
          <w:pgMar w:header="605" w:footer="588" w:top="1160" w:bottom="780" w:left="0" w:right="1020"/>
        </w:sectPr>
      </w:pPr>
    </w:p>
    <w:p>
      <w:pPr>
        <w:pStyle w:val="BodyText"/>
        <w:spacing w:line="57" w:lineRule="exact"/>
        <w:ind w:left="2447"/>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aa819">
              <v:stroke dashstyle="solid"/>
            </v:line>
          </v:group>
        </w:pict>
      </w:r>
      <w:r>
        <w:rPr>
          <w:rFonts w:ascii="Bebas Neue Regular"/>
          <w:position w:val="0"/>
          <w:sz w:val="5"/>
        </w:rPr>
      </w:r>
    </w:p>
    <w:p>
      <w:pPr>
        <w:pStyle w:val="BodyText"/>
        <w:spacing w:line="211" w:lineRule="auto" w:before="109"/>
        <w:ind w:left="1136" w:right="-20"/>
      </w:pPr>
      <w:r>
        <w:rPr>
          <w:color w:val="231F20"/>
        </w:rPr>
        <w:t>Lorem ipsum dolor sit amet, veritus insolens est ei, ne qui amet theophr astus, mea ullum salutandi erroribus in. Ei stet habemus assueverit has. Eam ei lucilius sententiae, at sit sententiae moderatius. Audiam omnesque duo ei, quo ullum disputationi id, dicant dolorum cum ne.</w:t>
      </w:r>
    </w:p>
    <w:p>
      <w:pPr>
        <w:pStyle w:val="BodyText"/>
        <w:spacing w:line="57" w:lineRule="exact"/>
        <w:ind w:left="1604"/>
        <w:rPr>
          <w:sz w:val="5"/>
        </w:rPr>
      </w:pPr>
      <w:r>
        <w:rPr/>
        <w:br w:type="column"/>
      </w:r>
      <w:r>
        <w:rPr>
          <w:position w:val="0"/>
          <w:sz w:val="5"/>
        </w:rPr>
        <w:pict>
          <v:group style="width:17.45pt;height:2.85pt;mso-position-horizontal-relative:char;mso-position-vertical-relative:line" coordorigin="0,0" coordsize="349,57">
            <v:line style="position:absolute" from="28,28" to="320,28" stroked="true" strokeweight="2.835pt" strokecolor="#faa819">
              <v:stroke dashstyle="solid"/>
            </v:line>
          </v:group>
        </w:pict>
      </w:r>
      <w:r>
        <w:rPr>
          <w:position w:val="0"/>
          <w:sz w:val="5"/>
        </w:rPr>
      </w:r>
    </w:p>
    <w:p>
      <w:pPr>
        <w:pStyle w:val="BodyText"/>
        <w:spacing w:line="211" w:lineRule="auto" w:before="109"/>
        <w:ind w:left="292" w:right="-19"/>
      </w:pPr>
      <w:r>
        <w:rPr>
          <w:color w:val="231F20"/>
        </w:rPr>
        <w:t>Lorem ipsum dolor sit amet, veritus insolens est ei, ne qui amet theophr astus, mea ullum salutandi erroribus in. Ei stet habemus assueverit has. Eam ei lucilius sententiae, at sit sententiae moderatius. Audiam omnesque duo ei, quo ullum disputationi id, dicant dolorum cum ne.</w:t>
      </w:r>
    </w:p>
    <w:p>
      <w:pPr>
        <w:pStyle w:val="BodyText"/>
        <w:spacing w:line="57" w:lineRule="exact"/>
        <w:ind w:left="1604"/>
        <w:rPr>
          <w:sz w:val="5"/>
        </w:rPr>
      </w:pPr>
      <w:r>
        <w:rPr/>
        <w:br w:type="column"/>
      </w:r>
      <w:r>
        <w:rPr>
          <w:position w:val="0"/>
          <w:sz w:val="5"/>
        </w:rPr>
        <w:pict>
          <v:group style="width:17.45pt;height:2.85pt;mso-position-horizontal-relative:char;mso-position-vertical-relative:line" coordorigin="0,0" coordsize="349,57">
            <v:line style="position:absolute" from="28,28" to="320,28" stroked="true" strokeweight="2.835pt" strokecolor="#faa819">
              <v:stroke dashstyle="solid"/>
            </v:line>
          </v:group>
        </w:pict>
      </w:r>
      <w:r>
        <w:rPr>
          <w:position w:val="0"/>
          <w:sz w:val="5"/>
        </w:rPr>
      </w:r>
    </w:p>
    <w:p>
      <w:pPr>
        <w:pStyle w:val="BodyText"/>
        <w:spacing w:line="211" w:lineRule="auto" w:before="109"/>
        <w:ind w:left="292" w:right="189"/>
      </w:pPr>
      <w:r>
        <w:rPr>
          <w:color w:val="231F20"/>
        </w:rPr>
        <w:t>Lorem ipsum dolor sit amet, veritus insolens est ei, ne qui amet theophr astus, mea ullum salutandi erroribus in. Ei stet habemus assueverit has. Eam ei lucilius sententiae, at sit sententiae moderatius. Audiam omnesque duo ei, quo ullum disputationi id, dicant dolorum cum ne.</w:t>
      </w:r>
    </w:p>
    <w:p>
      <w:pPr>
        <w:spacing w:after="0" w:line="211" w:lineRule="auto"/>
        <w:sectPr>
          <w:type w:val="continuous"/>
          <w:pgSz w:w="11910" w:h="16840"/>
          <w:pgMar w:top="760" w:bottom="280" w:left="0" w:right="1020"/>
          <w:cols w:num="3" w:equalWidth="0">
            <w:col w:w="4096" w:space="40"/>
            <w:col w:w="3253" w:space="40"/>
            <w:col w:w="3461"/>
          </w:cols>
        </w:sectPr>
      </w:pPr>
    </w:p>
    <w:p>
      <w:pPr>
        <w:pStyle w:val="BodyText"/>
        <w:rPr>
          <w:sz w:val="20"/>
        </w:rPr>
      </w:pPr>
    </w:p>
    <w:p>
      <w:pPr>
        <w:pStyle w:val="BodyText"/>
        <w:rPr>
          <w:sz w:val="20"/>
        </w:rPr>
      </w:pPr>
    </w:p>
    <w:p>
      <w:pPr>
        <w:pStyle w:val="BodyText"/>
        <w:rPr>
          <w:sz w:val="20"/>
        </w:rPr>
      </w:pPr>
    </w:p>
    <w:p>
      <w:pPr>
        <w:pStyle w:val="BodyText"/>
        <w:rPr>
          <w:sz w:val="20"/>
        </w:rPr>
      </w:pPr>
    </w:p>
    <w:p>
      <w:pPr>
        <w:pStyle w:val="Heading2"/>
        <w:ind w:left="1281"/>
      </w:pPr>
      <w:r>
        <w:rPr/>
        <w:pict>
          <v:line style="position:absolute;mso-position-horizontal-relative:page;mso-position-vertical-relative:paragraph;z-index:2152;mso-wrap-distance-left:0;mso-wrap-distance-right:0" from="262.314514pt,160.883087pt" to="333.180514pt,160.883087pt" stroked="true" strokeweight="2.835pt" strokecolor="#faa819">
            <v:stroke dashstyle="solid"/>
            <w10:wrap type="topAndBottom"/>
          </v:line>
        </w:pict>
      </w:r>
      <w:r>
        <w:rPr>
          <w:color w:val="231F20"/>
        </w:rPr>
        <w:t>“</w:t>
      </w:r>
      <w:r>
        <w:rPr>
          <w:color w:val="FAA819"/>
        </w:rPr>
        <w:t>I’ve worked with Company. </w:t>
      </w:r>
      <w:r>
        <w:rPr>
          <w:color w:val="231F20"/>
        </w:rPr>
        <w:t>on three different projects, and they never disappoint. Their expertise is top-notch, and they met or exceeded every benchmark </w:t>
      </w:r>
      <w:r>
        <w:rPr>
          <w:color w:val="FAA819"/>
        </w:rPr>
        <w:t>we gave them.</w:t>
      </w:r>
      <w:r>
        <w:rPr>
          <w:color w:val="231F20"/>
        </w:rPr>
        <w:t>”</w:t>
      </w:r>
    </w:p>
    <w:p>
      <w:pPr>
        <w:pStyle w:val="Heading6"/>
        <w:spacing w:before="113"/>
        <w:ind w:left="1278" w:right="254"/>
        <w:jc w:val="center"/>
      </w:pPr>
      <w:r>
        <w:rPr>
          <w:color w:val="231F20"/>
        </w:rPr>
        <w:t>- MR. John Doe, PRESIDENT AND CEO</w:t>
      </w:r>
    </w:p>
    <w:p>
      <w:pPr>
        <w:spacing w:after="0"/>
        <w:jc w:val="center"/>
        <w:sectPr>
          <w:type w:val="continuous"/>
          <w:pgSz w:w="11910" w:h="16840"/>
          <w:pgMar w:top="760" w:bottom="280" w:left="0" w:right="1020"/>
        </w:sectPr>
      </w:pPr>
    </w:p>
    <w:p>
      <w:pPr>
        <w:pStyle w:val="BodyText"/>
        <w:rPr>
          <w:rFonts w:ascii="Bebas Neue Regular"/>
          <w:sz w:val="20"/>
        </w:rPr>
      </w:pPr>
    </w:p>
    <w:p>
      <w:pPr>
        <w:pStyle w:val="BodyText"/>
        <w:spacing w:before="7"/>
        <w:rPr>
          <w:rFonts w:ascii="Bebas Neue Regular"/>
          <w:sz w:val="15"/>
        </w:rPr>
      </w:pPr>
    </w:p>
    <w:p>
      <w:pPr>
        <w:pStyle w:val="Heading1"/>
        <w:ind w:left="1131"/>
        <w:rPr>
          <w:u w:val="none"/>
        </w:rPr>
      </w:pPr>
      <w:r>
        <w:rPr>
          <w:u w:val="thick" w:color="FAA819"/>
        </w:rPr>
        <w:t>Co</w:t>
      </w:r>
      <w:r>
        <w:rPr>
          <w:u w:val="none"/>
        </w:rPr>
        <w:t>n</w:t>
      </w:r>
      <w:r>
        <w:rPr>
          <w:color w:val="FAA819"/>
          <w:u w:val="none"/>
        </w:rPr>
        <w:t>tract</w:t>
      </w:r>
    </w:p>
    <w:p>
      <w:pPr>
        <w:pStyle w:val="BodyText"/>
        <w:spacing w:line="205" w:lineRule="exact" w:before="80"/>
        <w:ind w:left="1134"/>
      </w:pPr>
      <w:r>
        <w:rPr>
          <w:color w:val="231F20"/>
        </w:rPr>
        <w:t>NOTE: This is a sample contract. We are not lawyers and recommend you have your own legal counsel review any contracts</w:t>
      </w:r>
    </w:p>
    <w:p>
      <w:pPr>
        <w:pStyle w:val="BodyText"/>
        <w:spacing w:line="205" w:lineRule="exact"/>
        <w:ind w:left="1134"/>
      </w:pPr>
      <w:r>
        <w:rPr>
          <w:color w:val="231F20"/>
        </w:rPr>
        <w:t>before sending to your client.</w:t>
      </w:r>
    </w:p>
    <w:p>
      <w:pPr>
        <w:pStyle w:val="BodyText"/>
        <w:tabs>
          <w:tab w:pos="5300" w:val="left" w:leader="none"/>
        </w:tabs>
        <w:spacing w:line="205" w:lineRule="exact" w:before="166"/>
        <w:ind w:left="1134"/>
      </w:pPr>
      <w:r>
        <w:rPr>
          <w:color w:val="231F20"/>
        </w:rPr>
        <w:t>This Consulting Agreement,</w:t>
      </w:r>
      <w:r>
        <w:rPr>
          <w:color w:val="231F20"/>
          <w:spacing w:val="-6"/>
        </w:rPr>
        <w:t> </w:t>
      </w:r>
      <w:r>
        <w:rPr>
          <w:color w:val="231F20"/>
        </w:rPr>
        <w:t>dated</w:t>
      </w:r>
      <w:r>
        <w:rPr>
          <w:color w:val="231F20"/>
          <w:spacing w:val="-2"/>
        </w:rPr>
        <w:t> </w:t>
      </w:r>
      <w:r>
        <w:rPr>
          <w:color w:val="231F20"/>
        </w:rPr>
        <w:t>effective</w:t>
      </w:r>
      <w:r>
        <w:rPr>
          <w:color w:val="231F20"/>
          <w:u w:val="single" w:color="221E1F"/>
        </w:rPr>
        <w:t> </w:t>
        <w:tab/>
      </w:r>
      <w:r>
        <w:rPr>
          <w:color w:val="231F20"/>
        </w:rPr>
        <w:t>, 201</w:t>
      </w:r>
      <w:r>
        <w:rPr>
          <w:color w:val="231F20"/>
          <w:u w:val="single" w:color="221E1F"/>
        </w:rPr>
        <w:t>     </w:t>
      </w:r>
      <w:r>
        <w:rPr>
          <w:color w:val="231F20"/>
        </w:rPr>
        <w:t> (this “Agreement”), is made and entered into by and</w:t>
      </w:r>
      <w:r>
        <w:rPr>
          <w:color w:val="231F20"/>
          <w:spacing w:val="-28"/>
        </w:rPr>
        <w:t> </w:t>
      </w:r>
      <w:r>
        <w:rPr>
          <w:color w:val="231F20"/>
        </w:rPr>
        <w:t>among</w:t>
      </w:r>
    </w:p>
    <w:p>
      <w:pPr>
        <w:pStyle w:val="BodyText"/>
        <w:tabs>
          <w:tab w:pos="2496" w:val="left" w:leader="none"/>
        </w:tabs>
        <w:spacing w:line="205" w:lineRule="exact"/>
        <w:ind w:left="1134"/>
      </w:pPr>
      <w:r>
        <w:rPr>
          <w:rFonts w:ascii="Times New Roman" w:hAnsi="Times New Roman"/>
          <w:color w:val="231F20"/>
          <w:u w:val="single" w:color="221E1F"/>
        </w:rPr>
        <w:t> </w:t>
        <w:tab/>
      </w:r>
      <w:r>
        <w:rPr>
          <w:rFonts w:ascii="Times New Roman" w:hAnsi="Times New Roman"/>
          <w:color w:val="231F20"/>
          <w:spacing w:val="0"/>
        </w:rPr>
        <w:t> </w:t>
      </w:r>
      <w:r>
        <w:rPr>
          <w:color w:val="231F20"/>
        </w:rPr>
        <w:t>[name</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company]</w:t>
      </w:r>
      <w:r>
        <w:rPr>
          <w:color w:val="231F20"/>
          <w:spacing w:val="-5"/>
        </w:rPr>
        <w:t> </w:t>
      </w:r>
      <w:r>
        <w:rPr>
          <w:color w:val="231F20"/>
        </w:rPr>
        <w:t>(the</w:t>
      </w:r>
      <w:r>
        <w:rPr>
          <w:color w:val="231F20"/>
          <w:spacing w:val="-5"/>
        </w:rPr>
        <w:t> </w:t>
      </w:r>
      <w:r>
        <w:rPr>
          <w:color w:val="231F20"/>
        </w:rPr>
        <w:t>“Company”)</w:t>
      </w:r>
      <w:r>
        <w:rPr>
          <w:color w:val="231F20"/>
          <w:spacing w:val="-5"/>
        </w:rPr>
        <w:t> </w:t>
      </w:r>
      <w:r>
        <w:rPr>
          <w:color w:val="231F20"/>
        </w:rPr>
        <w:t>and</w:t>
      </w:r>
      <w:r>
        <w:rPr>
          <w:color w:val="231F20"/>
          <w:spacing w:val="-6"/>
        </w:rPr>
        <w:t> </w:t>
      </w:r>
      <w:r>
        <w:rPr>
          <w:color w:val="231F20"/>
        </w:rPr>
        <w:t>[name</w:t>
      </w:r>
      <w:r>
        <w:rPr>
          <w:color w:val="231F20"/>
          <w:spacing w:val="-5"/>
        </w:rPr>
        <w:t> </w:t>
      </w:r>
      <w:r>
        <w:rPr>
          <w:color w:val="231F20"/>
        </w:rPr>
        <w:t>of</w:t>
      </w:r>
      <w:r>
        <w:rPr>
          <w:color w:val="231F20"/>
          <w:spacing w:val="-5"/>
        </w:rPr>
        <w:t> </w:t>
      </w:r>
      <w:r>
        <w:rPr>
          <w:color w:val="231F20"/>
        </w:rPr>
        <w:t>consultant]</w:t>
      </w:r>
      <w:r>
        <w:rPr>
          <w:color w:val="231F20"/>
          <w:spacing w:val="-5"/>
        </w:rPr>
        <w:t> </w:t>
      </w:r>
      <w:r>
        <w:rPr>
          <w:color w:val="231F20"/>
        </w:rPr>
        <w:t>(the</w:t>
      </w:r>
      <w:r>
        <w:rPr>
          <w:color w:val="231F20"/>
          <w:spacing w:val="-5"/>
        </w:rPr>
        <w:t> </w:t>
      </w:r>
      <w:r>
        <w:rPr>
          <w:color w:val="231F20"/>
        </w:rPr>
        <w:t>“Consultant”).</w:t>
      </w:r>
    </w:p>
    <w:p>
      <w:pPr>
        <w:pStyle w:val="BodyText"/>
        <w:spacing w:before="9"/>
        <w:rPr>
          <w:sz w:val="26"/>
        </w:rPr>
      </w:pPr>
    </w:p>
    <w:p>
      <w:pPr>
        <w:pStyle w:val="Heading3"/>
        <w:spacing w:before="0"/>
        <w:ind w:left="1139"/>
      </w:pPr>
      <w:r>
        <w:rPr>
          <w:color w:val="231F20"/>
        </w:rPr>
        <w:t>ARTICLE 1</w:t>
      </w:r>
    </w:p>
    <w:p>
      <w:pPr>
        <w:pStyle w:val="Heading4"/>
        <w:spacing w:line="423" w:lineRule="exact"/>
        <w:ind w:left="1139"/>
      </w:pPr>
      <w:r>
        <w:rPr>
          <w:color w:val="FAA819"/>
        </w:rPr>
        <w:t>SCOPE OF WORK</w:t>
      </w:r>
    </w:p>
    <w:p>
      <w:pPr>
        <w:pStyle w:val="BodyText"/>
        <w:spacing w:line="57" w:lineRule="exact"/>
        <w:ind w:left="1110"/>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faa819">
              <v:stroke dashstyle="solid"/>
            </v:line>
          </v:group>
        </w:pict>
      </w:r>
      <w:r>
        <w:rPr>
          <w:rFonts w:ascii="Bebas Neue Regular"/>
          <w:position w:val="0"/>
          <w:sz w:val="5"/>
        </w:rPr>
      </w:r>
    </w:p>
    <w:p>
      <w:pPr>
        <w:pStyle w:val="BodyText"/>
        <w:spacing w:before="6"/>
        <w:rPr>
          <w:rFonts w:ascii="Bebas Neue Regular"/>
          <w:sz w:val="17"/>
        </w:rPr>
      </w:pPr>
    </w:p>
    <w:p>
      <w:pPr>
        <w:pStyle w:val="ListParagraph"/>
        <w:numPr>
          <w:ilvl w:val="1"/>
          <w:numId w:val="2"/>
        </w:numPr>
        <w:tabs>
          <w:tab w:pos="1495" w:val="left" w:leader="none"/>
        </w:tabs>
        <w:spacing w:line="240" w:lineRule="auto" w:before="77" w:after="23"/>
        <w:ind w:left="1494" w:right="0" w:hanging="355"/>
        <w:jc w:val="left"/>
        <w:rPr>
          <w:rFonts w:ascii="Bebas Neue Regular"/>
          <w:sz w:val="36"/>
        </w:rPr>
      </w:pPr>
      <w:r>
        <w:rPr>
          <w:rFonts w:ascii="Bebas Neue Regular"/>
          <w:color w:val="231F20"/>
          <w:sz w:val="36"/>
        </w:rPr>
        <w:t>Services</w:t>
      </w:r>
    </w:p>
    <w:p>
      <w:pPr>
        <w:pStyle w:val="BodyText"/>
        <w:spacing w:line="57" w:lineRule="exact"/>
        <w:ind w:left="1110"/>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aa819">
              <v:stroke dashstyle="solid"/>
            </v:line>
          </v:group>
        </w:pict>
      </w:r>
      <w:r>
        <w:rPr>
          <w:rFonts w:ascii="Bebas Neue Regular"/>
          <w:position w:val="0"/>
          <w:sz w:val="5"/>
        </w:rPr>
      </w:r>
    </w:p>
    <w:p>
      <w:pPr>
        <w:pStyle w:val="BodyText"/>
        <w:spacing w:line="211" w:lineRule="auto" w:before="85"/>
        <w:ind w:left="1139" w:right="124"/>
      </w:pPr>
      <w:r>
        <w:rPr>
          <w:color w:val="231F20"/>
        </w:rPr>
        <w:t>The Company has engaged Consultant to provide services in connection with the Company’s [summary of the project or business of the Company]. Consultant will [summary of the services Consultant is to provide], and such other services as described in Exhibit A (collectively, the “consulting services”).</w:t>
      </w:r>
    </w:p>
    <w:p>
      <w:pPr>
        <w:pStyle w:val="BodyText"/>
        <w:rPr>
          <w:sz w:val="22"/>
        </w:rPr>
      </w:pPr>
    </w:p>
    <w:p>
      <w:pPr>
        <w:pStyle w:val="Heading4"/>
        <w:numPr>
          <w:ilvl w:val="1"/>
          <w:numId w:val="2"/>
        </w:numPr>
        <w:tabs>
          <w:tab w:pos="1518" w:val="left" w:leader="none"/>
        </w:tabs>
        <w:spacing w:line="240" w:lineRule="auto" w:before="77" w:after="23"/>
        <w:ind w:left="1517" w:right="0" w:hanging="372"/>
        <w:jc w:val="left"/>
      </w:pPr>
      <w:r>
        <w:rPr>
          <w:color w:val="231F20"/>
        </w:rPr>
        <w:t>Time and</w:t>
      </w:r>
      <w:r>
        <w:rPr>
          <w:color w:val="231F20"/>
          <w:spacing w:val="-19"/>
        </w:rPr>
        <w:t> </w:t>
      </w:r>
      <w:r>
        <w:rPr>
          <w:color w:val="231F20"/>
        </w:rPr>
        <w:t>Availability</w:t>
      </w:r>
    </w:p>
    <w:p>
      <w:pPr>
        <w:pStyle w:val="BodyText"/>
        <w:spacing w:line="57" w:lineRule="exact"/>
        <w:ind w:left="1116"/>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aa819">
              <v:stroke dashstyle="solid"/>
            </v:line>
          </v:group>
        </w:pict>
      </w:r>
      <w:r>
        <w:rPr>
          <w:rFonts w:ascii="Bebas Neue Regular"/>
          <w:position w:val="0"/>
          <w:sz w:val="5"/>
        </w:rPr>
      </w:r>
    </w:p>
    <w:p>
      <w:pPr>
        <w:pStyle w:val="BodyText"/>
        <w:tabs>
          <w:tab w:pos="3340" w:val="left" w:leader="none"/>
          <w:tab w:pos="10248" w:val="left" w:leader="none"/>
        </w:tabs>
        <w:spacing w:line="211" w:lineRule="auto" w:before="85"/>
        <w:ind w:left="1145" w:right="158"/>
      </w:pPr>
      <w:r>
        <w:rPr>
          <w:color w:val="231F20"/>
        </w:rPr>
        <w:t>Consultant</w:t>
      </w:r>
      <w:r>
        <w:rPr>
          <w:color w:val="231F20"/>
          <w:spacing w:val="-1"/>
        </w:rPr>
        <w:t> </w:t>
      </w:r>
      <w:r>
        <w:rPr>
          <w:color w:val="231F20"/>
        </w:rPr>
        <w:t>will</w:t>
      </w:r>
      <w:r>
        <w:rPr>
          <w:color w:val="231F20"/>
          <w:spacing w:val="-1"/>
        </w:rPr>
        <w:t> </w:t>
      </w:r>
      <w:r>
        <w:rPr>
          <w:color w:val="231F20"/>
        </w:rPr>
        <w:t>devote</w:t>
      </w:r>
      <w:r>
        <w:rPr>
          <w:color w:val="231F20"/>
          <w:u w:val="single" w:color="221E1F"/>
        </w:rPr>
        <w:tab/>
      </w:r>
      <w:r>
        <w:rPr>
          <w:color w:val="231F20"/>
        </w:rPr>
        <w:t>hours per month in performing the services for the Company as stated herein.</w:t>
      </w:r>
      <w:r>
        <w:rPr>
          <w:color w:val="231F20"/>
          <w:spacing w:val="-14"/>
        </w:rPr>
        <w:t> </w:t>
      </w:r>
      <w:r>
        <w:rPr>
          <w:color w:val="231F20"/>
        </w:rPr>
        <w:t>Consultant</w:t>
      </w:r>
      <w:r>
        <w:rPr>
          <w:color w:val="231F20"/>
          <w:spacing w:val="-1"/>
        </w:rPr>
        <w:t> </w:t>
      </w:r>
      <w:r>
        <w:rPr>
          <w:color w:val="231F20"/>
        </w:rPr>
        <w:t>shall</w:t>
      </w:r>
      <w:r>
        <w:rPr>
          <w:color w:val="231F20"/>
          <w:spacing w:val="-1"/>
        </w:rPr>
        <w:t> </w:t>
      </w:r>
      <w:r>
        <w:rPr>
          <w:color w:val="231F20"/>
        </w:rPr>
        <w:t>have discretion in selecting the dates and times it performs such consulting services throughout the month giving due regard to the needs of the Company’s business. If the Company deems it necessary for the Consultant to provide</w:t>
      </w:r>
      <w:r>
        <w:rPr>
          <w:color w:val="231F20"/>
          <w:spacing w:val="-8"/>
        </w:rPr>
        <w:t> </w:t>
      </w:r>
      <w:r>
        <w:rPr>
          <w:color w:val="231F20"/>
        </w:rPr>
        <w:t>more</w:t>
      </w:r>
      <w:r>
        <w:rPr>
          <w:color w:val="231F20"/>
          <w:spacing w:val="-2"/>
        </w:rPr>
        <w:t> </w:t>
      </w:r>
      <w:r>
        <w:rPr>
          <w:color w:val="231F20"/>
        </w:rPr>
        <w:t>than</w:t>
      </w:r>
      <w:r>
        <w:rPr>
          <w:color w:val="231F20"/>
          <w:u w:val="single" w:color="221E1F"/>
        </w:rPr>
        <w:tab/>
      </w:r>
      <w:r>
        <w:rPr>
          <w:color w:val="231F20"/>
        </w:rPr>
        <w:t>hours in any month, Consultant is not obligated to undertake such work until the Consultant and Company have agreed on a rate of compensation. [The time devoted can be hours per day, per week, or per year. The Company may also elect to pay a flat monthly fee</w:t>
      </w:r>
      <w:r>
        <w:rPr>
          <w:color w:val="231F20"/>
          <w:spacing w:val="-3"/>
        </w:rPr>
        <w:t> </w:t>
      </w:r>
      <w:r>
        <w:rPr>
          <w:color w:val="231F20"/>
        </w:rPr>
        <w:t>regardless</w:t>
      </w:r>
      <w:r>
        <w:rPr>
          <w:color w:val="231F20"/>
          <w:spacing w:val="-4"/>
        </w:rPr>
        <w:t> </w:t>
      </w:r>
      <w:r>
        <w:rPr>
          <w:color w:val="231F20"/>
        </w:rPr>
        <w:t>of</w:t>
      </w:r>
      <w:r>
        <w:rPr>
          <w:color w:val="231F20"/>
          <w:spacing w:val="-3"/>
        </w:rPr>
        <w:t> </w:t>
      </w:r>
      <w:r>
        <w:rPr>
          <w:color w:val="231F20"/>
        </w:rPr>
        <w:t>hours,</w:t>
      </w:r>
      <w:r>
        <w:rPr>
          <w:color w:val="231F20"/>
          <w:spacing w:val="-3"/>
        </w:rPr>
        <w:t> </w:t>
      </w:r>
      <w:r>
        <w:rPr>
          <w:color w:val="231F20"/>
        </w:rPr>
        <w:t>but</w:t>
      </w:r>
      <w:r>
        <w:rPr>
          <w:color w:val="231F20"/>
          <w:spacing w:val="-3"/>
        </w:rPr>
        <w:t> </w:t>
      </w:r>
      <w:r>
        <w:rPr>
          <w:color w:val="231F20"/>
        </w:rPr>
        <w:t>the</w:t>
      </w:r>
      <w:r>
        <w:rPr>
          <w:color w:val="231F20"/>
          <w:spacing w:val="-3"/>
        </w:rPr>
        <w:t> </w:t>
      </w:r>
      <w:r>
        <w:rPr>
          <w:color w:val="231F20"/>
        </w:rPr>
        <w:t>Company</w:t>
      </w:r>
      <w:r>
        <w:rPr>
          <w:color w:val="231F20"/>
          <w:spacing w:val="-3"/>
        </w:rPr>
        <w:t> </w:t>
      </w:r>
      <w:r>
        <w:rPr>
          <w:color w:val="231F20"/>
        </w:rPr>
        <w:t>should</w:t>
      </w:r>
      <w:r>
        <w:rPr>
          <w:color w:val="231F20"/>
          <w:spacing w:val="-3"/>
        </w:rPr>
        <w:t> </w:t>
      </w:r>
      <w:r>
        <w:rPr>
          <w:color w:val="231F20"/>
        </w:rPr>
        <w:t>be</w:t>
      </w:r>
      <w:r>
        <w:rPr>
          <w:color w:val="231F20"/>
          <w:spacing w:val="-3"/>
        </w:rPr>
        <w:t> </w:t>
      </w:r>
      <w:r>
        <w:rPr>
          <w:color w:val="231F20"/>
        </w:rPr>
        <w:t>cautious</w:t>
      </w:r>
      <w:r>
        <w:rPr>
          <w:color w:val="231F20"/>
          <w:spacing w:val="-3"/>
        </w:rPr>
        <w:t> </w:t>
      </w:r>
      <w:r>
        <w:rPr>
          <w:color w:val="231F20"/>
        </w:rPr>
        <w:t>of</w:t>
      </w:r>
      <w:r>
        <w:rPr>
          <w:color w:val="231F20"/>
          <w:spacing w:val="-3"/>
        </w:rPr>
        <w:t> </w:t>
      </w:r>
      <w:r>
        <w:rPr>
          <w:color w:val="231F20"/>
        </w:rPr>
        <w:t>this</w:t>
      </w:r>
      <w:r>
        <w:rPr>
          <w:color w:val="231F20"/>
          <w:spacing w:val="-3"/>
        </w:rPr>
        <w:t> </w:t>
      </w:r>
      <w:r>
        <w:rPr>
          <w:color w:val="231F20"/>
        </w:rPr>
        <w:t>approach.]</w:t>
      </w:r>
    </w:p>
    <w:p>
      <w:pPr>
        <w:pStyle w:val="BodyText"/>
        <w:rPr>
          <w:sz w:val="26"/>
        </w:rPr>
      </w:pPr>
    </w:p>
    <w:p>
      <w:pPr>
        <w:pStyle w:val="Heading4"/>
        <w:numPr>
          <w:ilvl w:val="1"/>
          <w:numId w:val="2"/>
        </w:numPr>
        <w:tabs>
          <w:tab w:pos="1507" w:val="left" w:leader="none"/>
        </w:tabs>
        <w:spacing w:line="240" w:lineRule="auto" w:before="78" w:after="0"/>
        <w:ind w:left="1506" w:right="0" w:hanging="373"/>
        <w:jc w:val="left"/>
      </w:pPr>
      <w:r>
        <w:rPr/>
        <w:pict>
          <v:line style="position:absolute;mso-position-horizontal-relative:page;mso-position-vertical-relative:paragraph;z-index:2248;mso-wrap-distance-left:0;mso-wrap-distance-right:0" from="56.692902pt,28.090296pt" to="71.261902pt,28.090296pt" stroked="true" strokeweight="2.835pt" strokecolor="#faa819">
            <v:stroke dashstyle="solid"/>
            <w10:wrap type="topAndBottom"/>
          </v:line>
        </w:pict>
      </w:r>
      <w:r>
        <w:rPr>
          <w:color w:val="231F20"/>
        </w:rPr>
        <w:t>Confidentiality</w:t>
      </w:r>
    </w:p>
    <w:p>
      <w:pPr>
        <w:pStyle w:val="BodyText"/>
        <w:spacing w:line="211" w:lineRule="auto" w:before="56"/>
        <w:ind w:left="1133" w:right="153"/>
      </w:pPr>
      <w:r>
        <w:rPr>
          <w:color w:val="231F20"/>
        </w:rPr>
        <w:t>In order for Consultant to perform the consulting services, it may be necessary for the Company to provide Consultant with Confidential Information (as defined below) regarding the Company’s business and products. The Company will rely heavily upon Consultant’s integrity and prudent judgment to use this information only in the best interests of the Company.</w:t>
      </w:r>
    </w:p>
    <w:p>
      <w:pPr>
        <w:pStyle w:val="BodyText"/>
        <w:spacing w:before="7"/>
        <w:rPr>
          <w:sz w:val="22"/>
        </w:rPr>
      </w:pPr>
    </w:p>
    <w:p>
      <w:pPr>
        <w:pStyle w:val="Heading4"/>
        <w:numPr>
          <w:ilvl w:val="1"/>
          <w:numId w:val="2"/>
        </w:numPr>
        <w:tabs>
          <w:tab w:pos="1523" w:val="left" w:leader="none"/>
        </w:tabs>
        <w:spacing w:line="240" w:lineRule="auto" w:before="78" w:after="0"/>
        <w:ind w:left="1522" w:right="0" w:hanging="377"/>
        <w:jc w:val="left"/>
      </w:pPr>
      <w:r>
        <w:rPr/>
        <w:pict>
          <v:line style="position:absolute;mso-position-horizontal-relative:page;mso-position-vertical-relative:paragraph;z-index:2272;mso-wrap-distance-left:0;mso-wrap-distance-right:0" from="57.253899pt,28.08499pt" to="71.822899pt,28.08499pt" stroked="true" strokeweight="2.835pt" strokecolor="#faa819">
            <v:stroke dashstyle="solid"/>
            <w10:wrap type="topAndBottom"/>
          </v:line>
        </w:pict>
      </w:r>
      <w:r>
        <w:rPr>
          <w:color w:val="231F20"/>
        </w:rPr>
        <w:t>Standard of</w:t>
      </w:r>
      <w:r>
        <w:rPr>
          <w:color w:val="231F20"/>
          <w:spacing w:val="-15"/>
        </w:rPr>
        <w:t> </w:t>
      </w:r>
      <w:r>
        <w:rPr>
          <w:color w:val="231F20"/>
        </w:rPr>
        <w:t>Conduct</w:t>
      </w:r>
    </w:p>
    <w:p>
      <w:pPr>
        <w:pStyle w:val="BodyText"/>
        <w:spacing w:line="211" w:lineRule="auto" w:before="56"/>
        <w:ind w:left="1145" w:right="123"/>
      </w:pPr>
      <w:r>
        <w:rPr>
          <w:color w:val="231F20"/>
        </w:rPr>
        <w:t>In rendering consulting services under this Agreement, Consultant shall conform to high professional standards of work and business ethics. Consultant shall not use time, materials, or equipment of the Company without the prior written consent of the Company. In no event shall Consultant take any action or accept any assistance or engage in any activity that would result in any university, governmental body, research institute or other person, entity, or organization acquiring any rights of any nature in the results of work performed by or for the Company.</w:t>
      </w:r>
    </w:p>
    <w:p>
      <w:pPr>
        <w:pStyle w:val="BodyText"/>
        <w:spacing w:before="7"/>
        <w:rPr>
          <w:sz w:val="22"/>
        </w:rPr>
      </w:pPr>
    </w:p>
    <w:p>
      <w:pPr>
        <w:pStyle w:val="Heading4"/>
        <w:numPr>
          <w:ilvl w:val="1"/>
          <w:numId w:val="2"/>
        </w:numPr>
        <w:tabs>
          <w:tab w:pos="1507" w:val="left" w:leader="none"/>
        </w:tabs>
        <w:spacing w:line="240" w:lineRule="auto" w:before="77" w:after="22"/>
        <w:ind w:left="1506" w:right="0" w:hanging="373"/>
        <w:jc w:val="left"/>
      </w:pPr>
      <w:r>
        <w:rPr>
          <w:color w:val="231F20"/>
        </w:rPr>
        <w:t>Outside</w:t>
      </w:r>
      <w:r>
        <w:rPr>
          <w:color w:val="231F20"/>
          <w:spacing w:val="-1"/>
        </w:rPr>
        <w:t> </w:t>
      </w:r>
      <w:r>
        <w:rPr>
          <w:color w:val="231F20"/>
        </w:rPr>
        <w:t>Services</w:t>
      </w:r>
    </w:p>
    <w:p>
      <w:pPr>
        <w:pStyle w:val="BodyText"/>
        <w:spacing w:line="57" w:lineRule="exact"/>
        <w:ind w:left="110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aa819">
              <v:stroke dashstyle="solid"/>
            </v:line>
          </v:group>
        </w:pict>
      </w:r>
      <w:r>
        <w:rPr>
          <w:rFonts w:ascii="Bebas Neue Regular"/>
          <w:position w:val="0"/>
          <w:sz w:val="5"/>
        </w:rPr>
      </w:r>
    </w:p>
    <w:p>
      <w:pPr>
        <w:pStyle w:val="BodyText"/>
        <w:spacing w:line="211" w:lineRule="auto" w:before="85"/>
        <w:ind w:left="1133" w:right="119"/>
      </w:pPr>
      <w:r>
        <w:rPr>
          <w:color w:val="231F20"/>
        </w:rPr>
        <w:t>Consultant shall not use the service of any other person, entity, or organization in the performance of Consultant’s duties without the prior written consent of an officer of the Company. Should the Company consent to the use by Consultant of the services of any other person, entity, or organization, no information regarding the services to be performed under this Agreement shall be disclosed to that person, entity, or organization until such person, entity, or organization has executed an agreement to protect the confidentiality of the Company’s Confidential Information (as defined in Article 5) and the Company’s absolute and complete ownership of all right, title, and interest in the work performed under this Agreement.</w:t>
      </w:r>
    </w:p>
    <w:p>
      <w:pPr>
        <w:pStyle w:val="BodyText"/>
        <w:spacing w:before="4"/>
        <w:rPr>
          <w:sz w:val="21"/>
        </w:rPr>
      </w:pPr>
    </w:p>
    <w:p>
      <w:pPr>
        <w:pStyle w:val="Heading4"/>
        <w:numPr>
          <w:ilvl w:val="1"/>
          <w:numId w:val="2"/>
        </w:numPr>
        <w:tabs>
          <w:tab w:pos="1508" w:val="left" w:leader="none"/>
        </w:tabs>
        <w:spacing w:line="240" w:lineRule="auto" w:before="0" w:after="23"/>
        <w:ind w:left="1507" w:right="0" w:hanging="374"/>
        <w:jc w:val="left"/>
      </w:pPr>
      <w:r>
        <w:rPr>
          <w:color w:val="231F20"/>
        </w:rPr>
        <w:t>Reports</w:t>
      </w:r>
    </w:p>
    <w:p>
      <w:pPr>
        <w:pStyle w:val="BodyText"/>
        <w:spacing w:line="57" w:lineRule="exact"/>
        <w:ind w:left="110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aa819">
              <v:stroke dashstyle="solid"/>
            </v:line>
          </v:group>
        </w:pict>
      </w:r>
      <w:r>
        <w:rPr>
          <w:rFonts w:ascii="Bebas Neue Regular"/>
          <w:position w:val="0"/>
          <w:sz w:val="5"/>
        </w:rPr>
      </w:r>
    </w:p>
    <w:p>
      <w:pPr>
        <w:pStyle w:val="BodyText"/>
        <w:spacing w:line="211" w:lineRule="auto" w:before="85"/>
        <w:ind w:left="1133" w:right="226"/>
      </w:pPr>
      <w:r>
        <w:rPr>
          <w:color w:val="231F20"/>
        </w:rPr>
        <w:t>Consultant shall periodically provide the Company with written reports of his or her observations and conclusions regarding the consulting services. Upon the termination of this Agreement, Consultant shall, upon the request of Company, prepare a final report of Consultant’s activities.</w:t>
      </w:r>
    </w:p>
    <w:p>
      <w:pPr>
        <w:spacing w:after="0" w:line="211" w:lineRule="auto"/>
        <w:sectPr>
          <w:footerReference w:type="default" r:id="rId49"/>
          <w:pgSz w:w="11910" w:h="16840"/>
          <w:pgMar w:footer="588" w:header="605" w:top="1160" w:bottom="780" w:left="0" w:right="1020"/>
          <w:pgNumType w:start="10"/>
        </w:sectPr>
      </w:pPr>
    </w:p>
    <w:p>
      <w:pPr>
        <w:pStyle w:val="BodyText"/>
        <w:spacing w:before="11"/>
        <w:rPr>
          <w:sz w:val="27"/>
        </w:rPr>
      </w:pPr>
    </w:p>
    <w:p>
      <w:pPr>
        <w:pStyle w:val="Heading1"/>
        <w:ind w:left="1129"/>
        <w:rPr>
          <w:u w:val="none"/>
        </w:rPr>
      </w:pPr>
      <w:r>
        <w:rPr>
          <w:u w:val="thick" w:color="FAA819"/>
        </w:rPr>
        <w:t>Co</w:t>
      </w:r>
      <w:r>
        <w:rPr>
          <w:u w:val="none"/>
        </w:rPr>
        <w:t>n</w:t>
      </w:r>
      <w:r>
        <w:rPr>
          <w:color w:val="FAA819"/>
          <w:u w:val="none"/>
        </w:rPr>
        <w:t>tract</w:t>
      </w:r>
    </w:p>
    <w:p>
      <w:pPr>
        <w:pStyle w:val="Heading3"/>
        <w:spacing w:before="238"/>
      </w:pPr>
      <w:r>
        <w:rPr>
          <w:color w:val="231F20"/>
        </w:rPr>
        <w:t>ARTICLE 2</w:t>
      </w:r>
    </w:p>
    <w:p>
      <w:pPr>
        <w:pStyle w:val="Heading4"/>
        <w:spacing w:line="423" w:lineRule="exact"/>
      </w:pPr>
      <w:r>
        <w:rPr>
          <w:color w:val="FAA819"/>
        </w:rPr>
        <w:t>INDEPENDENT CONTRACTOR</w:t>
      </w:r>
    </w:p>
    <w:p>
      <w:pPr>
        <w:pStyle w:val="BodyText"/>
        <w:spacing w:line="57" w:lineRule="exact"/>
        <w:ind w:left="1105"/>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faa819">
              <v:stroke dashstyle="solid"/>
            </v:line>
          </v:group>
        </w:pict>
      </w:r>
      <w:r>
        <w:rPr>
          <w:rFonts w:ascii="Bebas Neue Regular"/>
          <w:position w:val="0"/>
          <w:sz w:val="5"/>
        </w:rPr>
      </w:r>
    </w:p>
    <w:p>
      <w:pPr>
        <w:pStyle w:val="BodyText"/>
        <w:spacing w:before="1"/>
        <w:rPr>
          <w:rFonts w:ascii="Bebas Neue Regular"/>
          <w:sz w:val="23"/>
        </w:rPr>
      </w:pPr>
    </w:p>
    <w:p>
      <w:pPr>
        <w:pStyle w:val="ListParagraph"/>
        <w:numPr>
          <w:ilvl w:val="1"/>
          <w:numId w:val="3"/>
        </w:numPr>
        <w:tabs>
          <w:tab w:pos="1510" w:val="left" w:leader="none"/>
        </w:tabs>
        <w:spacing w:line="240" w:lineRule="auto" w:before="77" w:after="23"/>
        <w:ind w:left="1509" w:right="0" w:hanging="373"/>
        <w:jc w:val="left"/>
        <w:rPr>
          <w:rFonts w:ascii="Bebas Neue Regular"/>
          <w:sz w:val="36"/>
        </w:rPr>
      </w:pPr>
      <w:r>
        <w:rPr>
          <w:rFonts w:ascii="Bebas Neue Regular"/>
          <w:color w:val="231F20"/>
          <w:sz w:val="36"/>
        </w:rPr>
        <w:t>Independent</w:t>
      </w:r>
      <w:r>
        <w:rPr>
          <w:rFonts w:ascii="Bebas Neue Regular"/>
          <w:color w:val="231F20"/>
          <w:spacing w:val="-1"/>
          <w:sz w:val="36"/>
        </w:rPr>
        <w:t> </w:t>
      </w:r>
      <w:r>
        <w:rPr>
          <w:rFonts w:ascii="Bebas Neue Regular"/>
          <w:color w:val="231F20"/>
          <w:sz w:val="36"/>
        </w:rPr>
        <w:t>Contractor</w:t>
      </w:r>
    </w:p>
    <w:p>
      <w:pPr>
        <w:pStyle w:val="BodyText"/>
        <w:spacing w:line="57" w:lineRule="exact"/>
        <w:ind w:left="1108"/>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aa819">
              <v:stroke dashstyle="solid"/>
            </v:line>
          </v:group>
        </w:pict>
      </w:r>
      <w:r>
        <w:rPr>
          <w:rFonts w:ascii="Bebas Neue Regular"/>
          <w:position w:val="0"/>
          <w:sz w:val="5"/>
        </w:rPr>
      </w:r>
    </w:p>
    <w:p>
      <w:pPr>
        <w:pStyle w:val="BodyText"/>
        <w:spacing w:line="211" w:lineRule="auto" w:before="85"/>
        <w:ind w:left="1136" w:right="281"/>
      </w:pPr>
      <w:r>
        <w:rPr>
          <w:color w:val="231F20"/>
        </w:rPr>
        <w:t>Consultant is an independent contractor and is not an employee, partner, or co-venturer of, or in any other service relationship with, the Company. The manner in which Consultant’s services are rendered shall be within Consultant’s sole control and dis- cretion. Consultant is not authorized to speak for, represent, or obligate the Company in any manner without the prior express written authorization from an officer of the Company.</w:t>
      </w:r>
    </w:p>
    <w:p>
      <w:pPr>
        <w:pStyle w:val="BodyText"/>
        <w:spacing w:before="13"/>
        <w:rPr>
          <w:sz w:val="25"/>
        </w:rPr>
      </w:pPr>
    </w:p>
    <w:p>
      <w:pPr>
        <w:pStyle w:val="Heading4"/>
        <w:numPr>
          <w:ilvl w:val="1"/>
          <w:numId w:val="3"/>
        </w:numPr>
        <w:tabs>
          <w:tab w:pos="1527" w:val="left" w:leader="none"/>
        </w:tabs>
        <w:spacing w:line="240" w:lineRule="auto" w:before="0" w:after="23"/>
        <w:ind w:left="1526" w:right="0" w:hanging="390"/>
        <w:jc w:val="left"/>
      </w:pPr>
      <w:r>
        <w:rPr>
          <w:color w:val="231F20"/>
          <w:spacing w:val="-3"/>
        </w:rPr>
        <w:t>Taxes</w:t>
      </w:r>
    </w:p>
    <w:p>
      <w:pPr>
        <w:pStyle w:val="BodyText"/>
        <w:spacing w:line="57" w:lineRule="exact"/>
        <w:ind w:left="1108"/>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aa819">
              <v:stroke dashstyle="solid"/>
            </v:line>
          </v:group>
        </w:pict>
      </w:r>
      <w:r>
        <w:rPr>
          <w:rFonts w:ascii="Bebas Neue Regular"/>
          <w:position w:val="0"/>
          <w:sz w:val="5"/>
        </w:rPr>
      </w:r>
    </w:p>
    <w:p>
      <w:pPr>
        <w:pStyle w:val="BodyText"/>
        <w:spacing w:line="211" w:lineRule="auto" w:before="85"/>
        <w:ind w:left="1136" w:right="137"/>
      </w:pPr>
      <w:r>
        <w:rPr>
          <w:color w:val="231F20"/>
        </w:rPr>
        <w:t>Consultant shall be responsible for all taxes arising from compensation and other amounts paid under this Agreement, and shall be responsible for all payroll taxes and fringe benefits of Consultant’s employees. Neither federal, nor state, nor local income tax, nor payroll tax of any kind, shall be withheld or paid by the Company on behalf of Consultant or his/her employees. Consultant understands that he/she is responsible to pay, according to law, Consultant’s taxes and Consultant shall, when requested by the Company, properly document to the Company that any and all federal and state taxes have been paid.</w:t>
      </w:r>
    </w:p>
    <w:p>
      <w:pPr>
        <w:pStyle w:val="BodyText"/>
        <w:spacing w:before="6"/>
        <w:rPr>
          <w:sz w:val="21"/>
        </w:rPr>
      </w:pPr>
    </w:p>
    <w:p>
      <w:pPr>
        <w:pStyle w:val="Heading4"/>
        <w:numPr>
          <w:ilvl w:val="1"/>
          <w:numId w:val="3"/>
        </w:numPr>
        <w:tabs>
          <w:tab w:pos="1527" w:val="left" w:leader="none"/>
        </w:tabs>
        <w:spacing w:line="240" w:lineRule="auto" w:before="1" w:after="0"/>
        <w:ind w:left="1526" w:right="0" w:hanging="390"/>
        <w:jc w:val="left"/>
      </w:pPr>
      <w:r>
        <w:rPr/>
        <w:pict>
          <v:line style="position:absolute;mso-position-horizontal-relative:page;mso-position-vertical-relative:paragraph;z-index:2416;mso-wrap-distance-left:0;mso-wrap-distance-right:0" from="56.830502pt,24.239613pt" to="71.399502pt,24.239613pt" stroked="true" strokeweight="2.835pt" strokecolor="#faa819">
            <v:stroke dashstyle="solid"/>
            <w10:wrap type="topAndBottom"/>
          </v:line>
        </w:pict>
      </w:r>
      <w:r>
        <w:rPr>
          <w:color w:val="231F20"/>
        </w:rPr>
        <w:t>Benefits</w:t>
      </w:r>
    </w:p>
    <w:p>
      <w:pPr>
        <w:pStyle w:val="BodyText"/>
        <w:spacing w:line="211" w:lineRule="auto" w:before="56"/>
        <w:ind w:left="1136" w:right="705"/>
        <w:jc w:val="both"/>
      </w:pPr>
      <w:r>
        <w:rPr>
          <w:color w:val="231F20"/>
        </w:rPr>
        <w:t>Consultant and Consultant’s employees will not be eligible for, and shall not participate in, any employee pension, health, welfare, or other fringe benefit plan of the Company. No workers’ compensation insurance shall be obtained by Company covering Consultant or Consultant’s employees.</w:t>
      </w:r>
    </w:p>
    <w:p>
      <w:pPr>
        <w:pStyle w:val="BodyText"/>
        <w:rPr>
          <w:sz w:val="20"/>
        </w:rPr>
      </w:pPr>
    </w:p>
    <w:p>
      <w:pPr>
        <w:pStyle w:val="BodyText"/>
        <w:spacing w:before="12"/>
        <w:rPr>
          <w:sz w:val="25"/>
        </w:rPr>
      </w:pPr>
      <w:r>
        <w:rPr/>
        <w:pict>
          <v:line style="position:absolute;mso-position-horizontal-relative:page;mso-position-vertical-relative:paragraph;z-index:2440;mso-wrap-distance-left:0;mso-wrap-distance-right:0" from="55.846001pt,20.302931pt" to="538.110001pt,20.302931pt" stroked="true" strokeweight="1.417pt" strokecolor="#faa819">
            <v:stroke dashstyle="solid"/>
            <w10:wrap type="topAndBottom"/>
          </v:line>
        </w:pict>
      </w:r>
    </w:p>
    <w:p>
      <w:pPr>
        <w:pStyle w:val="BodyText"/>
        <w:rPr>
          <w:sz w:val="20"/>
        </w:rPr>
      </w:pPr>
    </w:p>
    <w:p>
      <w:pPr>
        <w:pStyle w:val="Heading3"/>
        <w:spacing w:before="242"/>
        <w:ind w:left="1129"/>
      </w:pPr>
      <w:r>
        <w:rPr>
          <w:color w:val="231F20"/>
        </w:rPr>
        <w:t>ARTICLE 3</w:t>
      </w:r>
    </w:p>
    <w:p>
      <w:pPr>
        <w:pStyle w:val="Heading4"/>
        <w:spacing w:line="423" w:lineRule="exact"/>
        <w:ind w:left="1129"/>
      </w:pPr>
      <w:r>
        <w:rPr>
          <w:color w:val="FAA819"/>
        </w:rPr>
        <w:t>COMPENSATION FOR CONSULTING SERVICES</w:t>
      </w:r>
    </w:p>
    <w:p>
      <w:pPr>
        <w:pStyle w:val="BodyText"/>
        <w:spacing w:line="57" w:lineRule="exact"/>
        <w:ind w:left="1101"/>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faa819">
              <v:stroke dashstyle="solid"/>
            </v:line>
          </v:group>
        </w:pict>
      </w:r>
      <w:r>
        <w:rPr>
          <w:rFonts w:ascii="Bebas Neue Regular"/>
          <w:position w:val="0"/>
          <w:sz w:val="5"/>
        </w:rPr>
      </w:r>
    </w:p>
    <w:p>
      <w:pPr>
        <w:pStyle w:val="BodyText"/>
        <w:spacing w:before="1"/>
        <w:rPr>
          <w:rFonts w:ascii="Bebas Neue Regular"/>
          <w:sz w:val="23"/>
        </w:rPr>
      </w:pPr>
    </w:p>
    <w:p>
      <w:pPr>
        <w:pStyle w:val="ListParagraph"/>
        <w:numPr>
          <w:ilvl w:val="1"/>
          <w:numId w:val="4"/>
        </w:numPr>
        <w:tabs>
          <w:tab w:pos="1506" w:val="left" w:leader="none"/>
        </w:tabs>
        <w:spacing w:line="240" w:lineRule="auto" w:before="78" w:after="0"/>
        <w:ind w:left="1505" w:right="0" w:hanging="373"/>
        <w:jc w:val="left"/>
        <w:rPr>
          <w:rFonts w:ascii="Bebas Neue Regular"/>
          <w:sz w:val="36"/>
        </w:rPr>
      </w:pPr>
      <w:r>
        <w:rPr/>
        <w:pict>
          <v:line style="position:absolute;mso-position-horizontal-relative:page;mso-position-vertical-relative:paragraph;z-index:2488;mso-wrap-distance-left:0;mso-wrap-distance-right:0" from="56.638pt,28.078499pt" to="71.207pt,28.078499pt" stroked="true" strokeweight="2.835pt" strokecolor="#faa819">
            <v:stroke dashstyle="solid"/>
            <w10:wrap type="topAndBottom"/>
          </v:line>
        </w:pict>
      </w:r>
      <w:r>
        <w:rPr>
          <w:rFonts w:ascii="Bebas Neue Regular"/>
          <w:color w:val="231F20"/>
          <w:sz w:val="36"/>
        </w:rPr>
        <w:t>Compensation</w:t>
      </w:r>
    </w:p>
    <w:p>
      <w:pPr>
        <w:pStyle w:val="BodyText"/>
        <w:tabs>
          <w:tab w:pos="4685" w:val="left" w:leader="none"/>
        </w:tabs>
        <w:spacing w:line="211" w:lineRule="auto" w:before="56"/>
        <w:ind w:left="1132" w:right="150"/>
      </w:pPr>
      <w:r>
        <w:rPr>
          <w:color w:val="231F20"/>
        </w:rPr>
        <w:t>The Company shall pay to</w:t>
      </w:r>
      <w:r>
        <w:rPr>
          <w:color w:val="231F20"/>
          <w:spacing w:val="-6"/>
        </w:rPr>
        <w:t> </w:t>
      </w:r>
      <w:r>
        <w:rPr>
          <w:color w:val="231F20"/>
        </w:rPr>
        <w:t>Consultant</w:t>
      </w:r>
      <w:r>
        <w:rPr>
          <w:color w:val="231F20"/>
          <w:spacing w:val="-2"/>
        </w:rPr>
        <w:t> </w:t>
      </w:r>
      <w:r>
        <w:rPr>
          <w:color w:val="231F20"/>
        </w:rPr>
        <w:t>$</w:t>
      </w:r>
      <w:r>
        <w:rPr>
          <w:color w:val="231F20"/>
          <w:u w:val="single" w:color="221E1F"/>
        </w:rPr>
        <w:tab/>
      </w:r>
      <w:r>
        <w:rPr>
          <w:color w:val="231F20"/>
        </w:rPr>
        <w:t>per month for services rendered to the Company under this</w:t>
      </w:r>
      <w:r>
        <w:rPr>
          <w:color w:val="231F20"/>
          <w:spacing w:val="-12"/>
        </w:rPr>
        <w:t> </w:t>
      </w:r>
      <w:r>
        <w:rPr>
          <w:color w:val="231F20"/>
        </w:rPr>
        <w:t>Agreement.</w:t>
      </w:r>
      <w:r>
        <w:rPr>
          <w:color w:val="231F20"/>
          <w:spacing w:val="-2"/>
        </w:rPr>
        <w:t> </w:t>
      </w:r>
      <w:r>
        <w:rPr>
          <w:color w:val="231F20"/>
        </w:rPr>
        <w:t>The</w:t>
      </w:r>
      <w:r>
        <w:rPr>
          <w:color w:val="231F20"/>
          <w:spacing w:val="-1"/>
        </w:rPr>
        <w:t> </w:t>
      </w:r>
      <w:r>
        <w:rPr>
          <w:color w:val="231F20"/>
        </w:rPr>
        <w:t>monthly compensation shall be paid on the first of the month following the month the services were provided. The monthly compensation shall be paid regardless of the number of consulting hours provided by Consultant in a particular month. [Another option is to pay hourly and require monthly time documentation. The monthly compensation would be reduced by the hourly rate for the number of hours less than the devoted</w:t>
      </w:r>
      <w:r>
        <w:rPr>
          <w:color w:val="231F20"/>
          <w:spacing w:val="-11"/>
        </w:rPr>
        <w:t> </w:t>
      </w:r>
      <w:r>
        <w:rPr>
          <w:color w:val="231F20"/>
        </w:rPr>
        <w:t>hours.]</w:t>
      </w:r>
    </w:p>
    <w:p>
      <w:pPr>
        <w:pStyle w:val="BodyText"/>
        <w:spacing w:before="8"/>
        <w:rPr>
          <w:sz w:val="23"/>
        </w:rPr>
      </w:pPr>
    </w:p>
    <w:p>
      <w:pPr>
        <w:pStyle w:val="Heading4"/>
        <w:numPr>
          <w:ilvl w:val="1"/>
          <w:numId w:val="4"/>
        </w:numPr>
        <w:tabs>
          <w:tab w:pos="1521" w:val="left" w:leader="none"/>
        </w:tabs>
        <w:spacing w:line="240" w:lineRule="auto" w:before="0" w:after="0"/>
        <w:ind w:left="1520" w:right="0" w:hanging="391"/>
        <w:jc w:val="left"/>
      </w:pPr>
      <w:r>
        <w:rPr/>
        <w:pict>
          <v:line style="position:absolute;mso-position-horizontal-relative:page;mso-position-vertical-relative:paragraph;z-index:2512;mso-wrap-distance-left:0;mso-wrap-distance-right:0" from="56.495098pt,24.186403pt" to="71.064098pt,24.186403pt" stroked="true" strokeweight="2.835pt" strokecolor="#faa819">
            <v:stroke dashstyle="solid"/>
            <w10:wrap type="topAndBottom"/>
          </v:line>
        </w:pict>
      </w:r>
      <w:r>
        <w:rPr>
          <w:color w:val="231F20"/>
        </w:rPr>
        <w:t>Reimbursement</w:t>
      </w:r>
    </w:p>
    <w:p>
      <w:pPr>
        <w:pStyle w:val="BodyText"/>
        <w:spacing w:line="211" w:lineRule="auto" w:before="56"/>
        <w:ind w:left="1129" w:right="182"/>
      </w:pPr>
      <w:r>
        <w:rPr>
          <w:color w:val="231F20"/>
        </w:rPr>
        <w:t>The Company agrees to reimburse Consultant for all actual reasonable and necessary expenditures, which are directly related to the consulting services. These expenditures include, but are not limited to, expenses related to travel (i.e., airfare, hotel, tempo- rary housing, meals, parking, taxis, mileage, etc.), telephone calls, and postal expenditures. Expenses incurred by Consultant will be reimbursed by the Company within 15 days of Consultant’s proper written request for reimbursement</w:t>
      </w:r>
    </w:p>
    <w:p>
      <w:pPr>
        <w:spacing w:after="0" w:line="211" w:lineRule="auto"/>
        <w:sectPr>
          <w:pgSz w:w="11910" w:h="16840"/>
          <w:pgMar w:header="605" w:footer="588" w:top="1160" w:bottom="780" w:left="0" w:right="1020"/>
        </w:sectPr>
      </w:pPr>
    </w:p>
    <w:p>
      <w:pPr>
        <w:pStyle w:val="BodyText"/>
        <w:spacing w:before="11"/>
        <w:rPr>
          <w:sz w:val="15"/>
        </w:rPr>
      </w:pPr>
    </w:p>
    <w:p>
      <w:pPr>
        <w:pStyle w:val="ListParagraph"/>
        <w:numPr>
          <w:ilvl w:val="1"/>
          <w:numId w:val="5"/>
        </w:numPr>
        <w:tabs>
          <w:tab w:pos="1517" w:val="left" w:leader="none"/>
        </w:tabs>
        <w:spacing w:line="240" w:lineRule="auto" w:before="78" w:after="0"/>
        <w:ind w:left="1516" w:right="0" w:hanging="377"/>
        <w:jc w:val="left"/>
        <w:rPr>
          <w:rFonts w:ascii="Bebas Neue Regular"/>
          <w:sz w:val="36"/>
        </w:rPr>
      </w:pPr>
      <w:r>
        <w:rPr/>
        <w:pict>
          <v:line style="position:absolute;mso-position-horizontal-relative:page;mso-position-vertical-relative:paragraph;z-index:2536;mso-wrap-distance-left:0;mso-wrap-distance-right:0" from="56.967999pt,28.085182pt" to="71.536999pt,28.085182pt" stroked="true" strokeweight="2.835pt" strokecolor="#faa819">
            <v:stroke dashstyle="solid"/>
            <w10:wrap type="topAndBottom"/>
          </v:line>
        </w:pict>
      </w:r>
      <w:r>
        <w:rPr>
          <w:rFonts w:ascii="Bebas Neue Regular"/>
          <w:color w:val="231F20"/>
          <w:sz w:val="36"/>
        </w:rPr>
        <w:t>Term</w:t>
      </w:r>
    </w:p>
    <w:p>
      <w:pPr>
        <w:pStyle w:val="BodyText"/>
        <w:tabs>
          <w:tab w:pos="4685" w:val="left" w:leader="none"/>
          <w:tab w:pos="8886" w:val="left" w:leader="none"/>
        </w:tabs>
        <w:spacing w:line="211" w:lineRule="auto" w:before="56"/>
        <w:ind w:left="1139" w:right="118"/>
      </w:pPr>
      <w:r>
        <w:rPr>
          <w:color w:val="231F20"/>
        </w:rPr>
        <w:t>This Agreement shall be effective</w:t>
      </w:r>
      <w:r>
        <w:rPr>
          <w:color w:val="231F20"/>
          <w:spacing w:val="-11"/>
        </w:rPr>
        <w:t> </w:t>
      </w:r>
      <w:r>
        <w:rPr>
          <w:color w:val="231F20"/>
        </w:rPr>
        <w:t>as</w:t>
      </w:r>
      <w:r>
        <w:rPr>
          <w:color w:val="231F20"/>
          <w:spacing w:val="-3"/>
        </w:rPr>
        <w:t> </w:t>
      </w:r>
      <w:r>
        <w:rPr>
          <w:color w:val="231F20"/>
        </w:rPr>
        <w:t>of</w:t>
      </w:r>
      <w:r>
        <w:rPr>
          <w:color w:val="231F20"/>
          <w:u w:val="single" w:color="221E1F"/>
        </w:rPr>
        <w:t> </w:t>
        <w:tab/>
      </w:r>
      <w:r>
        <w:rPr>
          <w:color w:val="231F20"/>
        </w:rPr>
        <w:t>, 201</w:t>
      </w:r>
      <w:r>
        <w:rPr>
          <w:color w:val="231F20"/>
          <w:u w:val="single" w:color="221E1F"/>
        </w:rPr>
        <w:t>   </w:t>
      </w:r>
      <w:r>
        <w:rPr>
          <w:color w:val="231F20"/>
        </w:rPr>
        <w:t>, and shall continue in full force and</w:t>
      </w:r>
      <w:r>
        <w:rPr>
          <w:color w:val="231F20"/>
          <w:spacing w:val="-4"/>
        </w:rPr>
        <w:t> </w:t>
      </w:r>
      <w:r>
        <w:rPr>
          <w:color w:val="231F20"/>
        </w:rPr>
        <w:t>effect</w:t>
      </w:r>
      <w:r>
        <w:rPr>
          <w:color w:val="231F20"/>
          <w:spacing w:val="-2"/>
        </w:rPr>
        <w:t> </w:t>
      </w:r>
      <w:r>
        <w:rPr>
          <w:color w:val="231F20"/>
        </w:rPr>
        <w:t>for</w:t>
      </w:r>
      <w:r>
        <w:rPr>
          <w:color w:val="231F20"/>
          <w:u w:val="single" w:color="221E1F"/>
        </w:rPr>
        <w:tab/>
      </w:r>
      <w:r>
        <w:rPr>
          <w:color w:val="231F20"/>
        </w:rPr>
        <w:t>consecutive</w:t>
      </w:r>
      <w:r>
        <w:rPr>
          <w:color w:val="231F20"/>
          <w:spacing w:val="-2"/>
        </w:rPr>
        <w:t> </w:t>
      </w:r>
      <w:r>
        <w:rPr>
          <w:color w:val="231F20"/>
        </w:rPr>
        <w:t>months.</w:t>
      </w:r>
      <w:r>
        <w:rPr>
          <w:color w:val="231F20"/>
          <w:spacing w:val="-1"/>
        </w:rPr>
        <w:t>  </w:t>
      </w:r>
      <w:r>
        <w:rPr>
          <w:color w:val="231F20"/>
        </w:rPr>
        <w:t>The Company and Consultant may negotiate to extend the term of this Agreement and the terms and conditions under which the relationship shall</w:t>
      </w:r>
      <w:r>
        <w:rPr>
          <w:color w:val="231F20"/>
          <w:spacing w:val="-25"/>
        </w:rPr>
        <w:t> </w:t>
      </w:r>
      <w:r>
        <w:rPr>
          <w:color w:val="231F20"/>
        </w:rPr>
        <w:t>continue.</w:t>
      </w:r>
    </w:p>
    <w:p>
      <w:pPr>
        <w:pStyle w:val="BodyText"/>
        <w:spacing w:before="7"/>
        <w:rPr>
          <w:sz w:val="26"/>
        </w:rPr>
      </w:pPr>
    </w:p>
    <w:p>
      <w:pPr>
        <w:pStyle w:val="Heading4"/>
        <w:numPr>
          <w:ilvl w:val="1"/>
          <w:numId w:val="5"/>
        </w:numPr>
        <w:tabs>
          <w:tab w:pos="1541" w:val="left" w:leader="none"/>
        </w:tabs>
        <w:spacing w:line="240" w:lineRule="auto" w:before="78" w:after="0"/>
        <w:ind w:left="1540" w:right="0" w:hanging="395"/>
        <w:jc w:val="left"/>
      </w:pPr>
      <w:r>
        <w:rPr/>
        <w:pict>
          <v:line style="position:absolute;mso-position-horizontal-relative:page;mso-position-vertical-relative:paragraph;z-index:2560;mso-wrap-distance-left:0;mso-wrap-distance-right:0" from="57.253899pt,28.082418pt" to="71.822899pt,28.082418pt" stroked="true" strokeweight="2.835pt" strokecolor="#faa819">
            <v:stroke dashstyle="solid"/>
            <w10:wrap type="topAndBottom"/>
          </v:line>
        </w:pict>
      </w:r>
      <w:r>
        <w:rPr>
          <w:color w:val="231F20"/>
        </w:rPr>
        <w:t>Termination</w:t>
      </w:r>
    </w:p>
    <w:p>
      <w:pPr>
        <w:pStyle w:val="BodyText"/>
        <w:spacing w:line="205" w:lineRule="exact" w:before="30"/>
        <w:ind w:left="1145"/>
      </w:pPr>
      <w:r>
        <w:rPr>
          <w:color w:val="231F20"/>
        </w:rPr>
        <w:t>The Company may terminate this Agreement for “Cause,” after giving Consultant written notice of the reason. Cause means:</w:t>
      </w:r>
    </w:p>
    <w:p>
      <w:pPr>
        <w:pStyle w:val="BodyText"/>
        <w:spacing w:line="211" w:lineRule="auto" w:before="12"/>
        <w:ind w:left="1145" w:right="141"/>
      </w:pPr>
      <w:r>
        <w:rPr>
          <w:color w:val="231F20"/>
        </w:rPr>
        <w:t>(1) Consultant has breached the provisions of Article 5 or 7 of this Agreement in any respect, or materially breached any other provision of this Agreement and the breach continues for 30 days following receipt of a notice from the Company; (2) Consultant has committed fraud, misappropriation, or embezzlement in connection with the Company’ s business; (3) Consultant has been convicted of a felony; or (4) Consultant’s use of narcotics, liquor, or illicit drugs has a detrimental effect on the performance of his or her employment responsibilities, as determined by the Company.</w:t>
      </w:r>
    </w:p>
    <w:p>
      <w:pPr>
        <w:pStyle w:val="BodyText"/>
        <w:spacing w:before="3"/>
        <w:rPr>
          <w:sz w:val="25"/>
        </w:rPr>
      </w:pPr>
    </w:p>
    <w:p>
      <w:pPr>
        <w:pStyle w:val="Heading4"/>
        <w:numPr>
          <w:ilvl w:val="1"/>
          <w:numId w:val="5"/>
        </w:numPr>
        <w:tabs>
          <w:tab w:pos="1532" w:val="left" w:leader="none"/>
        </w:tabs>
        <w:spacing w:line="240" w:lineRule="auto" w:before="0" w:after="22"/>
        <w:ind w:left="1531" w:right="0" w:hanging="395"/>
        <w:jc w:val="left"/>
      </w:pPr>
      <w:r>
        <w:rPr>
          <w:color w:val="231F20"/>
        </w:rPr>
        <w:t>Responsibility upon</w:t>
      </w:r>
      <w:r>
        <w:rPr>
          <w:color w:val="231F20"/>
          <w:spacing w:val="-14"/>
        </w:rPr>
        <w:t> </w:t>
      </w:r>
      <w:r>
        <w:rPr>
          <w:color w:val="231F20"/>
        </w:rPr>
        <w:t>Termination</w:t>
      </w:r>
    </w:p>
    <w:p>
      <w:pPr>
        <w:pStyle w:val="BodyText"/>
        <w:spacing w:line="57" w:lineRule="exact"/>
        <w:ind w:left="1108"/>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aa819">
              <v:stroke dashstyle="solid"/>
            </v:line>
          </v:group>
        </w:pict>
      </w:r>
      <w:r>
        <w:rPr>
          <w:rFonts w:ascii="Bebas Neue Regular"/>
          <w:position w:val="0"/>
          <w:sz w:val="5"/>
        </w:rPr>
      </w:r>
    </w:p>
    <w:p>
      <w:pPr>
        <w:pStyle w:val="BodyText"/>
        <w:spacing w:line="211" w:lineRule="auto" w:before="85"/>
        <w:ind w:left="1136" w:right="169"/>
      </w:pPr>
      <w:r>
        <w:rPr>
          <w:color w:val="231F20"/>
        </w:rPr>
        <w:t>Any equipment provided by the Company to the Consultant in connection with or furtherance of Consultant’s services under this Agreement, including, but not limited to, computers, laptops, and personal management tools, shall, immediately upon the termination of this Agreement, be returned to the Company.</w:t>
      </w:r>
    </w:p>
    <w:p>
      <w:pPr>
        <w:pStyle w:val="BodyText"/>
        <w:spacing w:before="11"/>
        <w:rPr>
          <w:sz w:val="20"/>
        </w:rPr>
      </w:pPr>
    </w:p>
    <w:p>
      <w:pPr>
        <w:pStyle w:val="Heading4"/>
        <w:numPr>
          <w:ilvl w:val="1"/>
          <w:numId w:val="5"/>
        </w:numPr>
        <w:tabs>
          <w:tab w:pos="1534" w:val="left" w:leader="none"/>
        </w:tabs>
        <w:spacing w:line="240" w:lineRule="auto" w:before="77" w:after="22"/>
        <w:ind w:left="1533" w:right="0" w:hanging="400"/>
        <w:jc w:val="left"/>
      </w:pPr>
      <w:r>
        <w:rPr>
          <w:color w:val="231F20"/>
        </w:rPr>
        <w:t>Survival</w:t>
      </w:r>
    </w:p>
    <w:p>
      <w:pPr>
        <w:pStyle w:val="BodyText"/>
        <w:spacing w:line="57" w:lineRule="exact"/>
        <w:ind w:left="110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aa819">
              <v:stroke dashstyle="solid"/>
            </v:line>
          </v:group>
        </w:pict>
      </w:r>
      <w:r>
        <w:rPr>
          <w:rFonts w:ascii="Bebas Neue Regular"/>
          <w:position w:val="0"/>
          <w:sz w:val="5"/>
        </w:rPr>
      </w:r>
    </w:p>
    <w:p>
      <w:pPr>
        <w:pStyle w:val="BodyText"/>
        <w:spacing w:line="211" w:lineRule="auto" w:before="85"/>
        <w:ind w:left="1133" w:right="201"/>
      </w:pPr>
      <w:r>
        <w:rPr>
          <w:color w:val="231F20"/>
        </w:rPr>
        <w:t>The provisions of Articles 5, 6, 7, and 8 of this Agreement shall survive the termination of this Agreement and remain in full force and effect thereafter.</w:t>
      </w:r>
    </w:p>
    <w:p>
      <w:pPr>
        <w:spacing w:after="0" w:line="211" w:lineRule="auto"/>
        <w:sectPr>
          <w:headerReference w:type="default" r:id="rId50"/>
          <w:pgSz w:w="11910" w:h="16840"/>
          <w:pgMar w:header="605" w:footer="588" w:top="3620" w:bottom="780" w:left="0" w:right="1020"/>
        </w:sectPr>
      </w:pPr>
    </w:p>
    <w:p>
      <w:pPr>
        <w:pStyle w:val="BodyText"/>
        <w:spacing w:before="11"/>
        <w:rPr>
          <w:sz w:val="27"/>
        </w:rPr>
      </w:pPr>
    </w:p>
    <w:p>
      <w:pPr>
        <w:spacing w:before="96"/>
        <w:ind w:left="1129" w:right="0" w:firstLine="0"/>
        <w:jc w:val="left"/>
        <w:rPr>
          <w:rFonts w:ascii="Bebas Neue Bold"/>
          <w:b/>
          <w:sz w:val="72"/>
        </w:rPr>
      </w:pPr>
      <w:r>
        <w:rPr>
          <w:rFonts w:ascii="Bebas Neue Bold"/>
          <w:b/>
          <w:sz w:val="72"/>
          <w:u w:val="thick" w:color="FAA819"/>
        </w:rPr>
        <w:t>Co</w:t>
      </w:r>
      <w:r>
        <w:rPr>
          <w:rFonts w:ascii="Bebas Neue Bold"/>
          <w:b/>
          <w:sz w:val="72"/>
        </w:rPr>
        <w:t>n</w:t>
      </w:r>
      <w:r>
        <w:rPr>
          <w:rFonts w:ascii="Bebas Neue Bold"/>
          <w:b/>
          <w:color w:val="FAA819"/>
          <w:sz w:val="72"/>
        </w:rPr>
        <w:t>tract</w:t>
      </w:r>
    </w:p>
    <w:p>
      <w:pPr>
        <w:spacing w:line="423" w:lineRule="exact" w:before="238"/>
        <w:ind w:left="1133" w:right="0" w:firstLine="0"/>
        <w:jc w:val="left"/>
        <w:rPr>
          <w:rFonts w:ascii="Bebas Neue Bold"/>
          <w:b/>
          <w:sz w:val="36"/>
        </w:rPr>
      </w:pPr>
      <w:r>
        <w:rPr>
          <w:rFonts w:ascii="Bebas Neue Bold"/>
          <w:b/>
          <w:color w:val="231F20"/>
          <w:sz w:val="36"/>
        </w:rPr>
        <w:t>ARTICLE 5</w:t>
      </w:r>
    </w:p>
    <w:p>
      <w:pPr>
        <w:spacing w:line="423" w:lineRule="exact" w:before="0"/>
        <w:ind w:left="1133" w:right="0" w:firstLine="0"/>
        <w:jc w:val="left"/>
        <w:rPr>
          <w:rFonts w:ascii="Bebas Neue Regular"/>
          <w:sz w:val="36"/>
        </w:rPr>
      </w:pPr>
      <w:r>
        <w:rPr>
          <w:rFonts w:ascii="Bebas Neue Regular"/>
          <w:color w:val="FAA819"/>
          <w:sz w:val="36"/>
        </w:rPr>
        <w:t>CONFIDENTIAL INFORMATION</w:t>
      </w:r>
    </w:p>
    <w:p>
      <w:pPr>
        <w:pStyle w:val="BodyText"/>
        <w:spacing w:before="10"/>
        <w:rPr>
          <w:rFonts w:ascii="Bebas Neue Regular"/>
          <w:sz w:val="27"/>
        </w:rPr>
      </w:pPr>
    </w:p>
    <w:p>
      <w:pPr>
        <w:pStyle w:val="ListParagraph"/>
        <w:numPr>
          <w:ilvl w:val="1"/>
          <w:numId w:val="6"/>
        </w:numPr>
        <w:tabs>
          <w:tab w:pos="1510" w:val="left" w:leader="none"/>
        </w:tabs>
        <w:spacing w:line="240" w:lineRule="auto" w:before="77" w:after="23"/>
        <w:ind w:left="1509" w:right="0" w:hanging="373"/>
        <w:jc w:val="left"/>
        <w:rPr>
          <w:rFonts w:ascii="Bebas Neue Regular"/>
          <w:sz w:val="36"/>
        </w:rPr>
      </w:pPr>
      <w:r>
        <w:rPr>
          <w:rFonts w:ascii="Bebas Neue Regular"/>
          <w:color w:val="231F20"/>
          <w:sz w:val="36"/>
        </w:rPr>
        <w:t>Obligation of</w:t>
      </w:r>
      <w:r>
        <w:rPr>
          <w:rFonts w:ascii="Bebas Neue Regular"/>
          <w:color w:val="231F20"/>
          <w:spacing w:val="-15"/>
          <w:sz w:val="36"/>
        </w:rPr>
        <w:t> </w:t>
      </w:r>
      <w:r>
        <w:rPr>
          <w:rFonts w:ascii="Bebas Neue Regular"/>
          <w:color w:val="231F20"/>
          <w:sz w:val="36"/>
        </w:rPr>
        <w:t>Confidentiality</w:t>
      </w:r>
    </w:p>
    <w:p>
      <w:pPr>
        <w:pStyle w:val="BodyText"/>
        <w:spacing w:line="57" w:lineRule="exact"/>
        <w:ind w:left="1108"/>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aa819">
              <v:stroke dashstyle="solid"/>
            </v:line>
          </v:group>
        </w:pict>
      </w:r>
      <w:r>
        <w:rPr>
          <w:rFonts w:ascii="Bebas Neue Regular"/>
          <w:position w:val="0"/>
          <w:sz w:val="5"/>
        </w:rPr>
      </w:r>
    </w:p>
    <w:p>
      <w:pPr>
        <w:pStyle w:val="BodyText"/>
        <w:spacing w:line="211" w:lineRule="auto" w:before="85"/>
        <w:ind w:left="1136" w:right="167"/>
      </w:pPr>
      <w:r>
        <w:rPr>
          <w:color w:val="231F20"/>
        </w:rPr>
        <w:t>In performing consulting services under this Agreement, Consultant may be exposed to and will be required to use certain “Confidential Information” (as hereinafter defined) of the Company. Consultant agrees that Consultant will not and Consultant’s employees, agents, or representatives will not use, directly or indirectly, such Confidential Information for the benefit of any person, entity, or organization other than the Company, or disclose such Confidential Information without the written authorization of the President of the Company, either during or after the term of this Agreement, for as long as such information retains the characteristics of Confidential Information.</w:t>
      </w:r>
    </w:p>
    <w:p>
      <w:pPr>
        <w:pStyle w:val="BodyText"/>
        <w:spacing w:before="3"/>
        <w:rPr>
          <w:sz w:val="25"/>
        </w:rPr>
      </w:pPr>
    </w:p>
    <w:p>
      <w:pPr>
        <w:pStyle w:val="Heading4"/>
        <w:numPr>
          <w:ilvl w:val="1"/>
          <w:numId w:val="6"/>
        </w:numPr>
        <w:tabs>
          <w:tab w:pos="1523" w:val="left" w:leader="none"/>
        </w:tabs>
        <w:spacing w:line="240" w:lineRule="auto" w:before="0" w:after="23"/>
        <w:ind w:left="1522" w:right="0" w:hanging="390"/>
        <w:jc w:val="left"/>
      </w:pPr>
      <w:r>
        <w:rPr>
          <w:color w:val="231F20"/>
        </w:rPr>
        <w:t>Definition</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aa819">
              <v:stroke dashstyle="solid"/>
            </v:line>
          </v:group>
        </w:pict>
      </w:r>
      <w:r>
        <w:rPr>
          <w:rFonts w:ascii="Bebas Neue Regular"/>
          <w:position w:val="0"/>
          <w:sz w:val="5"/>
        </w:rPr>
      </w:r>
    </w:p>
    <w:p>
      <w:pPr>
        <w:pStyle w:val="BodyText"/>
        <w:spacing w:line="211" w:lineRule="auto" w:before="85"/>
        <w:ind w:left="1132" w:right="141"/>
      </w:pPr>
      <w:r>
        <w:rPr>
          <w:color w:val="231F20"/>
        </w:rPr>
        <w:t>Definition. “Confidential Information” means information not generally known and proprietary to the Company or to a third party for whom the Company is performing work, including, without limitation, information concerning any patents or trade secrets, confidential or secret designs, processes, formulae, source codes, plans, devices or material, research and development, proprietary software, analysis, techniques, materials, or designs (whether or not patented or patentable), directly or indirectly useful in any aspect of the business of the Company, any vendor names, customer and supplier lists, databases, management systems and sales and marketing plans of the Company, any confidential secret development or research work of the Company, or any other confidential information or proprietary aspects of the business of the Company. All information which Consultant acquires or becomes acquainted with during the period of this Agreement, whether developed by Consultant or by others, which Consultant has a reasonable basis to believe to be Confidential Information, or which is treated by the Company as being Confidential Information, shall be presumed to be Confidential Information.</w:t>
      </w:r>
    </w:p>
    <w:p>
      <w:pPr>
        <w:pStyle w:val="BodyText"/>
        <w:spacing w:before="2"/>
        <w:rPr>
          <w:sz w:val="26"/>
        </w:rPr>
      </w:pPr>
    </w:p>
    <w:p>
      <w:pPr>
        <w:pStyle w:val="Heading4"/>
        <w:numPr>
          <w:ilvl w:val="1"/>
          <w:numId w:val="6"/>
        </w:numPr>
        <w:tabs>
          <w:tab w:pos="1523" w:val="left" w:leader="none"/>
        </w:tabs>
        <w:spacing w:line="240" w:lineRule="auto" w:before="0" w:after="23"/>
        <w:ind w:left="1522" w:right="0" w:hanging="390"/>
        <w:jc w:val="left"/>
      </w:pPr>
      <w:r>
        <w:rPr>
          <w:color w:val="231F20"/>
        </w:rPr>
        <w:t>Property of the</w:t>
      </w:r>
      <w:r>
        <w:rPr>
          <w:color w:val="231F20"/>
          <w:spacing w:val="-5"/>
        </w:rPr>
        <w:t> </w:t>
      </w:r>
      <w:r>
        <w:rPr>
          <w:color w:val="231F20"/>
        </w:rPr>
        <w:t>Company</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aa819">
              <v:stroke dashstyle="solid"/>
            </v:line>
          </v:group>
        </w:pict>
      </w:r>
      <w:r>
        <w:rPr>
          <w:rFonts w:ascii="Bebas Neue Regular"/>
          <w:position w:val="0"/>
          <w:sz w:val="5"/>
        </w:rPr>
      </w:r>
    </w:p>
    <w:p>
      <w:pPr>
        <w:pStyle w:val="BodyText"/>
        <w:spacing w:line="211" w:lineRule="auto" w:before="86"/>
        <w:ind w:left="1132" w:right="201"/>
      </w:pPr>
      <w:r>
        <w:rPr>
          <w:color w:val="231F20"/>
        </w:rPr>
        <w:t>Consultant agrees that all plans, manuals, and specific materials developed by the Consultant on behalf of the Company in connection with services rendered under this Agreement, are and shall remain the exclusive property of the Company. Promptly upon the expiration or termination of this Agreement, or upon the request of the Company, Consultant shall return to the Company all documents and tangible items, including samples, provided to Consultant or created by Consultant for use in connection with services to be rendered hereunder, including, without limitation, all Confidential Information, together with all copies and abstracts thereof.</w:t>
      </w:r>
    </w:p>
    <w:p>
      <w:pPr>
        <w:pStyle w:val="BodyText"/>
        <w:rPr>
          <w:sz w:val="20"/>
        </w:rPr>
      </w:pPr>
    </w:p>
    <w:p>
      <w:pPr>
        <w:pStyle w:val="BodyText"/>
        <w:spacing w:before="2"/>
        <w:rPr>
          <w:sz w:val="13"/>
        </w:rPr>
      </w:pPr>
      <w:r>
        <w:rPr/>
        <w:pict>
          <v:line style="position:absolute;mso-position-horizontal-relative:page;mso-position-vertical-relative:paragraph;z-index:2704;mso-wrap-distance-left:0;mso-wrap-distance-right:0" from="55.846001pt,11.637329pt" to="538.110001pt,11.637329pt" stroked="true" strokeweight="1.417pt" strokecolor="#faa819">
            <v:stroke dashstyle="solid"/>
            <w10:wrap type="topAndBottom"/>
          </v:line>
        </w:pict>
      </w:r>
    </w:p>
    <w:p>
      <w:pPr>
        <w:pStyle w:val="BodyText"/>
        <w:spacing w:before="4"/>
        <w:rPr>
          <w:sz w:val="20"/>
        </w:rPr>
      </w:pPr>
    </w:p>
    <w:p>
      <w:pPr>
        <w:pStyle w:val="Heading3"/>
        <w:ind w:left="1129"/>
      </w:pPr>
      <w:r>
        <w:rPr>
          <w:color w:val="231F20"/>
        </w:rPr>
        <w:t>ARTICLE 6</w:t>
      </w:r>
    </w:p>
    <w:p>
      <w:pPr>
        <w:pStyle w:val="Heading4"/>
        <w:spacing w:line="423" w:lineRule="exact"/>
        <w:ind w:left="1129"/>
      </w:pPr>
      <w:r>
        <w:rPr>
          <w:color w:val="FAA819"/>
        </w:rPr>
        <w:t>RIGHTS AND DATA</w:t>
      </w:r>
    </w:p>
    <w:p>
      <w:pPr>
        <w:pStyle w:val="BodyText"/>
        <w:spacing w:line="57" w:lineRule="exact"/>
        <w:ind w:left="1101"/>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faa819">
              <v:stroke dashstyle="solid"/>
            </v:line>
          </v:group>
        </w:pict>
      </w:r>
      <w:r>
        <w:rPr>
          <w:rFonts w:ascii="Bebas Neue Regular"/>
          <w:position w:val="0"/>
          <w:sz w:val="5"/>
        </w:rPr>
      </w:r>
    </w:p>
    <w:p>
      <w:pPr>
        <w:pStyle w:val="BodyText"/>
        <w:spacing w:before="9"/>
        <w:rPr>
          <w:rFonts w:ascii="Bebas Neue Regular"/>
          <w:sz w:val="14"/>
        </w:rPr>
      </w:pPr>
    </w:p>
    <w:p>
      <w:pPr>
        <w:pStyle w:val="BodyText"/>
        <w:spacing w:line="211" w:lineRule="auto" w:before="126"/>
        <w:ind w:left="1136" w:right="239"/>
      </w:pPr>
      <w:r>
        <w:rPr>
          <w:color w:val="231F20"/>
        </w:rPr>
        <w:t>All drawings, models, designs, formulas, methods, documents, and tangible items prepared for and submitted to the Company by Consultant in connection with the services rendered under this Agreement shall belong exclusively to the Company and shall be deemed to be works made for hire (the “Deliverable Items”). To the extent that any of the Deliverable Items may not, by operation of law, be works made for hire, Consultant hereby assigns to the Company the ownership of copyright or mask work in the Deliverable Items, and the Company shall have the right to obtain and hold in its own name any trademark, copyright, or mask work registration, and any other registrations and similar protection which may be available in the Deliverable Items.</w:t>
      </w:r>
    </w:p>
    <w:p>
      <w:pPr>
        <w:pStyle w:val="BodyText"/>
        <w:spacing w:line="192" w:lineRule="exact"/>
        <w:ind w:left="1136"/>
      </w:pPr>
      <w:r>
        <w:rPr>
          <w:color w:val="231F20"/>
        </w:rPr>
        <w:t>Consultant agrees to give the Company or its designees all assistance reasonably required to perfect such rights.</w:t>
      </w:r>
    </w:p>
    <w:p>
      <w:pPr>
        <w:spacing w:after="0" w:line="192" w:lineRule="exact"/>
        <w:sectPr>
          <w:headerReference w:type="default" r:id="rId51"/>
          <w:pgSz w:w="11910" w:h="16840"/>
          <w:pgMar w:header="605" w:footer="588" w:top="1160" w:bottom="780" w:left="0" w:right="1020"/>
        </w:sectPr>
      </w:pPr>
    </w:p>
    <w:p>
      <w:pPr>
        <w:pStyle w:val="BodyText"/>
        <w:rPr>
          <w:sz w:val="20"/>
        </w:rPr>
      </w:pPr>
    </w:p>
    <w:p>
      <w:pPr>
        <w:spacing w:before="251"/>
        <w:ind w:left="1131" w:right="0" w:firstLine="0"/>
        <w:jc w:val="left"/>
        <w:rPr>
          <w:rFonts w:ascii="Bebas Neue Bold"/>
          <w:b/>
          <w:sz w:val="72"/>
        </w:rPr>
      </w:pPr>
      <w:r>
        <w:rPr>
          <w:rFonts w:ascii="Bebas Neue Bold"/>
          <w:b/>
          <w:sz w:val="72"/>
          <w:u w:val="thick" w:color="FAA819"/>
        </w:rPr>
        <w:t>Co</w:t>
      </w:r>
      <w:r>
        <w:rPr>
          <w:rFonts w:ascii="Bebas Neue Bold"/>
          <w:b/>
          <w:sz w:val="72"/>
        </w:rPr>
        <w:t>n</w:t>
      </w:r>
      <w:r>
        <w:rPr>
          <w:rFonts w:ascii="Bebas Neue Bold"/>
          <w:b/>
          <w:color w:val="FAA819"/>
          <w:sz w:val="72"/>
        </w:rPr>
        <w:t>tract</w:t>
      </w:r>
    </w:p>
    <w:p>
      <w:pPr>
        <w:spacing w:line="423" w:lineRule="exact" w:before="190"/>
        <w:ind w:left="1139" w:right="0" w:firstLine="0"/>
        <w:jc w:val="left"/>
        <w:rPr>
          <w:rFonts w:ascii="Bebas Neue Bold"/>
          <w:b/>
          <w:sz w:val="36"/>
        </w:rPr>
      </w:pPr>
      <w:r>
        <w:rPr>
          <w:rFonts w:ascii="Bebas Neue Bold"/>
          <w:b/>
          <w:color w:val="231F20"/>
          <w:sz w:val="36"/>
        </w:rPr>
        <w:t>ARTICLE 7</w:t>
      </w:r>
    </w:p>
    <w:p>
      <w:pPr>
        <w:spacing w:line="423" w:lineRule="exact" w:before="0"/>
        <w:ind w:left="1139" w:right="0" w:firstLine="0"/>
        <w:jc w:val="left"/>
        <w:rPr>
          <w:rFonts w:ascii="Bebas Neue Regular"/>
          <w:sz w:val="36"/>
        </w:rPr>
      </w:pPr>
      <w:r>
        <w:rPr>
          <w:rFonts w:ascii="Bebas Neue Regular"/>
          <w:color w:val="FAA819"/>
          <w:sz w:val="36"/>
        </w:rPr>
        <w:t>CONFLICT OF INTEREST AND NON-SOLICITATION</w:t>
      </w:r>
    </w:p>
    <w:p>
      <w:pPr>
        <w:pStyle w:val="BodyText"/>
        <w:spacing w:line="57" w:lineRule="exact"/>
        <w:ind w:left="1110"/>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faa819">
              <v:stroke dashstyle="solid"/>
            </v:line>
          </v:group>
        </w:pict>
      </w:r>
      <w:r>
        <w:rPr>
          <w:rFonts w:ascii="Bebas Neue Regular"/>
          <w:position w:val="0"/>
          <w:sz w:val="5"/>
        </w:rPr>
      </w:r>
    </w:p>
    <w:p>
      <w:pPr>
        <w:pStyle w:val="BodyText"/>
        <w:spacing w:before="5"/>
        <w:rPr>
          <w:rFonts w:ascii="Bebas Neue Regular"/>
          <w:sz w:val="17"/>
        </w:rPr>
      </w:pPr>
    </w:p>
    <w:p>
      <w:pPr>
        <w:pStyle w:val="ListParagraph"/>
        <w:numPr>
          <w:ilvl w:val="1"/>
          <w:numId w:val="7"/>
        </w:numPr>
        <w:tabs>
          <w:tab w:pos="1512" w:val="left" w:leader="none"/>
        </w:tabs>
        <w:spacing w:line="240" w:lineRule="auto" w:before="78" w:after="23"/>
        <w:ind w:left="1511" w:right="0" w:hanging="372"/>
        <w:jc w:val="left"/>
        <w:rPr>
          <w:rFonts w:ascii="Bebas Neue Regular"/>
          <w:sz w:val="36"/>
        </w:rPr>
      </w:pPr>
      <w:r>
        <w:rPr>
          <w:rFonts w:ascii="Bebas Neue Regular"/>
          <w:color w:val="231F20"/>
          <w:sz w:val="36"/>
        </w:rPr>
        <w:t>Conflict of Interest</w:t>
      </w:r>
    </w:p>
    <w:p>
      <w:pPr>
        <w:pStyle w:val="BodyText"/>
        <w:spacing w:line="57" w:lineRule="exact"/>
        <w:ind w:left="1110"/>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aa819">
              <v:stroke dashstyle="solid"/>
            </v:line>
          </v:group>
        </w:pict>
      </w:r>
      <w:r>
        <w:rPr>
          <w:rFonts w:ascii="Bebas Neue Regular"/>
          <w:position w:val="0"/>
          <w:sz w:val="5"/>
        </w:rPr>
      </w:r>
    </w:p>
    <w:p>
      <w:pPr>
        <w:pStyle w:val="BodyText"/>
        <w:tabs>
          <w:tab w:pos="3800" w:val="left" w:leader="none"/>
        </w:tabs>
        <w:spacing w:line="211" w:lineRule="auto" w:before="85"/>
        <w:ind w:left="1139" w:right="344"/>
      </w:pPr>
      <w:r>
        <w:rPr>
          <w:color w:val="231F20"/>
        </w:rPr>
        <w:t>Consultant covenants and agrees not to consult or provide any services in any manner or capacity to a direct competitor of the Company during the duration of this Agreement unless express written authorization to do so is given by the Company’s President. A direct competitor of the Company for purposes of this Agreement is defined as any individual, partnership, corporation, and/or other business entity that engages in the business of [define business - substantially similar to what is provided at Section</w:t>
      </w:r>
      <w:r>
        <w:rPr>
          <w:color w:val="231F20"/>
          <w:spacing w:val="-5"/>
        </w:rPr>
        <w:t> </w:t>
      </w:r>
      <w:r>
        <w:rPr>
          <w:color w:val="231F20"/>
        </w:rPr>
        <w:t>1.1]</w:t>
      </w:r>
      <w:r>
        <w:rPr>
          <w:color w:val="231F20"/>
          <w:spacing w:val="-2"/>
        </w:rPr>
        <w:t> </w:t>
      </w:r>
      <w:r>
        <w:rPr>
          <w:color w:val="231F20"/>
        </w:rPr>
        <w:t>within</w:t>
      </w:r>
      <w:r>
        <w:rPr>
          <w:color w:val="231F20"/>
          <w:u w:val="single" w:color="221E1F"/>
        </w:rPr>
        <w:tab/>
      </w:r>
      <w:r>
        <w:rPr>
          <w:color w:val="231F20"/>
        </w:rPr>
        <w:t>miles of the [facility, headquarters,</w:t>
      </w:r>
      <w:r>
        <w:rPr>
          <w:color w:val="231F20"/>
          <w:spacing w:val="-7"/>
        </w:rPr>
        <w:t> </w:t>
      </w:r>
      <w:r>
        <w:rPr>
          <w:color w:val="231F20"/>
        </w:rPr>
        <w:t>etc.].</w:t>
      </w:r>
    </w:p>
    <w:p>
      <w:pPr>
        <w:pStyle w:val="BodyText"/>
        <w:spacing w:before="2"/>
        <w:rPr>
          <w:sz w:val="27"/>
        </w:rPr>
      </w:pPr>
    </w:p>
    <w:p>
      <w:pPr>
        <w:pStyle w:val="Heading4"/>
        <w:numPr>
          <w:ilvl w:val="1"/>
          <w:numId w:val="7"/>
        </w:numPr>
        <w:tabs>
          <w:tab w:pos="1525" w:val="left" w:leader="none"/>
        </w:tabs>
        <w:spacing w:line="240" w:lineRule="auto" w:before="77" w:after="23"/>
        <w:ind w:left="1524" w:right="0" w:hanging="391"/>
        <w:jc w:val="left"/>
      </w:pPr>
      <w:r>
        <w:rPr>
          <w:color w:val="231F20"/>
        </w:rPr>
        <w:t>Non-Solicitation</w:t>
      </w:r>
    </w:p>
    <w:p>
      <w:pPr>
        <w:pStyle w:val="BodyText"/>
        <w:spacing w:line="57" w:lineRule="exact"/>
        <w:ind w:left="110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aa819">
              <v:stroke dashstyle="solid"/>
            </v:line>
          </v:group>
        </w:pict>
      </w:r>
      <w:r>
        <w:rPr>
          <w:rFonts w:ascii="Bebas Neue Regular"/>
          <w:position w:val="0"/>
          <w:sz w:val="5"/>
        </w:rPr>
      </w:r>
    </w:p>
    <w:p>
      <w:pPr>
        <w:pStyle w:val="BodyText"/>
        <w:spacing w:line="211" w:lineRule="auto" w:before="85"/>
        <w:ind w:left="1133" w:right="239"/>
      </w:pPr>
      <w:r>
        <w:rPr>
          <w:color w:val="231F20"/>
        </w:rPr>
        <w:t>Consultant covenants and agrees that during the term of this Agreement, Consultant will not, directly or indirectly, through an existing corporation, unincorporated business, affiliated party, successor employer, or otherwise, solicit, hire for employment or work with, on a part-time, consulting, advising, or any other basis, other than on behalf of the Company any employee or independent contractor employed by the Company while Consultant is performing services for the Company.</w:t>
      </w:r>
    </w:p>
    <w:p>
      <w:pPr>
        <w:pStyle w:val="BodyText"/>
        <w:rPr>
          <w:sz w:val="20"/>
        </w:rPr>
      </w:pPr>
    </w:p>
    <w:p>
      <w:pPr>
        <w:pStyle w:val="BodyText"/>
        <w:spacing w:before="5"/>
        <w:rPr>
          <w:sz w:val="19"/>
        </w:rPr>
      </w:pPr>
      <w:r>
        <w:rPr/>
        <w:pict>
          <v:line style="position:absolute;mso-position-horizontal-relative:page;mso-position-vertical-relative:paragraph;z-index:2824;mso-wrap-distance-left:0;mso-wrap-distance-right:0" from="56.692902pt,15.908608pt" to="538.956902pt,15.908608pt" stroked="true" strokeweight="1.417pt" strokecolor="#faa819">
            <v:stroke dashstyle="solid"/>
            <w10:wrap type="topAndBottom"/>
          </v:line>
        </w:pict>
      </w:r>
    </w:p>
    <w:p>
      <w:pPr>
        <w:pStyle w:val="BodyText"/>
        <w:spacing w:before="6"/>
        <w:rPr>
          <w:sz w:val="23"/>
        </w:rPr>
      </w:pPr>
    </w:p>
    <w:p>
      <w:pPr>
        <w:pStyle w:val="Heading3"/>
        <w:ind w:left="1128"/>
      </w:pPr>
      <w:r>
        <w:rPr>
          <w:color w:val="231F20"/>
        </w:rPr>
        <w:t>ARTICLE 8</w:t>
      </w:r>
    </w:p>
    <w:p>
      <w:pPr>
        <w:pStyle w:val="Heading4"/>
        <w:spacing w:line="423" w:lineRule="exact"/>
        <w:ind w:left="1128"/>
      </w:pPr>
      <w:r>
        <w:rPr>
          <w:color w:val="FAA819"/>
        </w:rPr>
        <w:t>RIGHT TO INJUNCTIVE RELIEF</w:t>
      </w:r>
    </w:p>
    <w:p>
      <w:pPr>
        <w:pStyle w:val="BodyText"/>
        <w:spacing w:line="57" w:lineRule="exact"/>
        <w:ind w:left="1099"/>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faa819">
              <v:stroke dashstyle="solid"/>
            </v:line>
          </v:group>
        </w:pict>
      </w:r>
      <w:r>
        <w:rPr>
          <w:rFonts w:ascii="Bebas Neue Regular"/>
          <w:position w:val="0"/>
          <w:sz w:val="5"/>
        </w:rPr>
      </w:r>
    </w:p>
    <w:p>
      <w:pPr>
        <w:pStyle w:val="BodyText"/>
        <w:spacing w:before="1"/>
        <w:rPr>
          <w:rFonts w:ascii="Bebas Neue Regular"/>
          <w:sz w:val="6"/>
        </w:rPr>
      </w:pPr>
    </w:p>
    <w:p>
      <w:pPr>
        <w:pStyle w:val="BodyText"/>
        <w:spacing w:line="211" w:lineRule="auto" w:before="126"/>
        <w:ind w:left="1128" w:right="184"/>
      </w:pPr>
      <w:r>
        <w:rPr>
          <w:color w:val="231F20"/>
        </w:rPr>
        <w:t>Consultant acknowledges that the terms of Articles 5, 6, and 7 of this Agreement are reasonably necessary to protect the legitimate interests of the Company, are reasonable in scope and duration, and are not unduly restrictive. Consultant further acknowledges that a breach of any of the terms of Articles 5, 6, or 7 of this Agreement will render irreparable harm to the Company, and that a remedy at law for breach of the Agreement is inadequate, and that the Company shall therefore be entitled to seek any and all equitable relief, including, but not limited to, injunctive relief, and to any other remedy that may be available under any applicable law or agreement between the parties. Consultant acknowledges that an award of damages to the Company does not preclude a court from ordering injunctive relief. Both damages and injunctive relief shall be proper modes</w:t>
      </w:r>
    </w:p>
    <w:p>
      <w:pPr>
        <w:pStyle w:val="BodyText"/>
        <w:spacing w:line="192" w:lineRule="exact"/>
        <w:ind w:left="1128"/>
      </w:pPr>
      <w:r>
        <w:rPr>
          <w:color w:val="231F20"/>
        </w:rPr>
        <w:t>of relief and are not to be considered as alternative remedies.</w:t>
      </w:r>
    </w:p>
    <w:p>
      <w:pPr>
        <w:pStyle w:val="BodyText"/>
        <w:rPr>
          <w:sz w:val="20"/>
        </w:rPr>
      </w:pPr>
    </w:p>
    <w:p>
      <w:pPr>
        <w:pStyle w:val="BodyText"/>
        <w:spacing w:before="11"/>
        <w:rPr>
          <w:sz w:val="25"/>
        </w:rPr>
      </w:pPr>
      <w:r>
        <w:rPr/>
        <w:pict>
          <v:line style="position:absolute;mso-position-horizontal-relative:page;mso-position-vertical-relative:paragraph;z-index:2872;mso-wrap-distance-left:0;mso-wrap-distance-right:0" from="55.7579pt,20.260073pt" to="538.0219pt,20.260073pt" stroked="true" strokeweight="1.417pt" strokecolor="#faa819">
            <v:stroke dashstyle="solid"/>
            <w10:wrap type="topAndBottom"/>
          </v:line>
        </w:pict>
      </w:r>
    </w:p>
    <w:p>
      <w:pPr>
        <w:pStyle w:val="BodyText"/>
        <w:spacing w:before="12"/>
        <w:rPr>
          <w:sz w:val="29"/>
        </w:rPr>
      </w:pPr>
    </w:p>
    <w:p>
      <w:pPr>
        <w:pStyle w:val="Heading3"/>
      </w:pPr>
      <w:r>
        <w:rPr>
          <w:color w:val="231F20"/>
        </w:rPr>
        <w:t>ARTICLE 9</w:t>
      </w:r>
    </w:p>
    <w:p>
      <w:pPr>
        <w:pStyle w:val="Heading4"/>
        <w:spacing w:line="423" w:lineRule="exact"/>
      </w:pPr>
      <w:r>
        <w:rPr>
          <w:color w:val="FAA819"/>
        </w:rPr>
        <w:t>GENERAL PROVISIONS</w:t>
      </w:r>
    </w:p>
    <w:p>
      <w:pPr>
        <w:pStyle w:val="BodyText"/>
        <w:spacing w:line="57" w:lineRule="exact"/>
        <w:ind w:left="1105"/>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faa819">
              <v:stroke dashstyle="solid"/>
            </v:line>
          </v:group>
        </w:pict>
      </w:r>
      <w:r>
        <w:rPr>
          <w:rFonts w:ascii="Bebas Neue Regular"/>
          <w:position w:val="0"/>
          <w:sz w:val="5"/>
        </w:rPr>
      </w:r>
    </w:p>
    <w:p>
      <w:pPr>
        <w:pStyle w:val="BodyText"/>
        <w:spacing w:before="1"/>
        <w:rPr>
          <w:rFonts w:ascii="Bebas Neue Regular"/>
          <w:sz w:val="23"/>
        </w:rPr>
      </w:pPr>
    </w:p>
    <w:p>
      <w:pPr>
        <w:pStyle w:val="ListParagraph"/>
        <w:numPr>
          <w:ilvl w:val="1"/>
          <w:numId w:val="8"/>
        </w:numPr>
        <w:tabs>
          <w:tab w:pos="1511" w:val="left" w:leader="none"/>
        </w:tabs>
        <w:spacing w:line="240" w:lineRule="auto" w:before="77" w:after="23"/>
        <w:ind w:left="1510" w:right="0" w:hanging="374"/>
        <w:jc w:val="left"/>
        <w:rPr>
          <w:rFonts w:ascii="Bebas Neue Regular"/>
          <w:sz w:val="36"/>
        </w:rPr>
      </w:pPr>
      <w:r>
        <w:rPr>
          <w:rFonts w:ascii="Bebas Neue Regular"/>
          <w:color w:val="231F20"/>
          <w:sz w:val="36"/>
        </w:rPr>
        <w:t>Construction of Terms</w:t>
      </w:r>
    </w:p>
    <w:p>
      <w:pPr>
        <w:pStyle w:val="BodyText"/>
        <w:spacing w:line="57" w:lineRule="exact"/>
        <w:ind w:left="1108"/>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aa819">
              <v:stroke dashstyle="solid"/>
            </v:line>
          </v:group>
        </w:pict>
      </w:r>
      <w:r>
        <w:rPr>
          <w:rFonts w:ascii="Bebas Neue Regular"/>
          <w:position w:val="0"/>
          <w:sz w:val="5"/>
        </w:rPr>
      </w:r>
    </w:p>
    <w:p>
      <w:pPr>
        <w:pStyle w:val="BodyText"/>
        <w:spacing w:line="211" w:lineRule="auto" w:before="85"/>
        <w:ind w:left="1136" w:right="200"/>
      </w:pPr>
      <w:r>
        <w:rPr>
          <w:color w:val="231F20"/>
        </w:rPr>
        <w:t>If any provision of this Agreement is held unenforceable by a court of competent jurisdiction, that provision shall be severed and shall not affect the validity or enforceability of the remaining provisions.</w:t>
      </w:r>
    </w:p>
    <w:p>
      <w:pPr>
        <w:spacing w:after="0" w:line="211" w:lineRule="auto"/>
        <w:sectPr>
          <w:headerReference w:type="default" r:id="rId52"/>
          <w:pgSz w:w="11910" w:h="16840"/>
          <w:pgMar w:header="605" w:footer="588" w:top="1160" w:bottom="780" w:left="0" w:right="1000"/>
        </w:sectPr>
      </w:pPr>
    </w:p>
    <w:p>
      <w:pPr>
        <w:pStyle w:val="BodyText"/>
        <w:spacing w:before="11"/>
        <w:rPr>
          <w:sz w:val="27"/>
        </w:rPr>
      </w:pPr>
    </w:p>
    <w:p>
      <w:pPr>
        <w:pStyle w:val="Heading1"/>
        <w:ind w:left="1129"/>
        <w:rPr>
          <w:u w:val="none"/>
        </w:rPr>
      </w:pPr>
      <w:r>
        <w:rPr>
          <w:u w:val="thick" w:color="FAA819"/>
        </w:rPr>
        <w:t>Co</w:t>
      </w:r>
      <w:r>
        <w:rPr>
          <w:u w:val="none"/>
        </w:rPr>
        <w:t>n</w:t>
      </w:r>
      <w:r>
        <w:rPr>
          <w:color w:val="FAA819"/>
          <w:u w:val="none"/>
        </w:rPr>
        <w:t>tract</w:t>
      </w:r>
    </w:p>
    <w:p>
      <w:pPr>
        <w:pStyle w:val="Heading4"/>
        <w:numPr>
          <w:ilvl w:val="1"/>
          <w:numId w:val="8"/>
        </w:numPr>
        <w:tabs>
          <w:tab w:pos="1525" w:val="left" w:leader="none"/>
        </w:tabs>
        <w:spacing w:line="240" w:lineRule="auto" w:before="220" w:after="23"/>
        <w:ind w:left="1524" w:right="0" w:hanging="391"/>
        <w:jc w:val="left"/>
      </w:pPr>
      <w:r>
        <w:rPr>
          <w:color w:val="231F20"/>
        </w:rPr>
        <w:t>Governing</w:t>
      </w:r>
      <w:r>
        <w:rPr>
          <w:color w:val="231F20"/>
          <w:spacing w:val="-7"/>
        </w:rPr>
        <w:t> </w:t>
      </w:r>
      <w:r>
        <w:rPr>
          <w:color w:val="231F20"/>
        </w:rPr>
        <w:t>Law</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aa819">
              <v:stroke dashstyle="solid"/>
            </v:line>
          </v:group>
        </w:pict>
      </w:r>
      <w:r>
        <w:rPr>
          <w:rFonts w:ascii="Bebas Neue Regular"/>
          <w:position w:val="0"/>
          <w:sz w:val="5"/>
        </w:rPr>
      </w:r>
    </w:p>
    <w:p>
      <w:pPr>
        <w:pStyle w:val="BodyText"/>
        <w:spacing w:line="211" w:lineRule="auto" w:before="85"/>
        <w:ind w:left="1133" w:right="444"/>
      </w:pPr>
      <w:r>
        <w:rPr>
          <w:color w:val="231F20"/>
        </w:rPr>
        <w:t>This Agreement shall be governed by and construed in accordance with the internal laws (and not the laws of conflicts) of the State of [governing law].</w:t>
      </w:r>
    </w:p>
    <w:p>
      <w:pPr>
        <w:pStyle w:val="BodyText"/>
        <w:spacing w:before="3"/>
        <w:rPr>
          <w:sz w:val="24"/>
        </w:rPr>
      </w:pPr>
    </w:p>
    <w:p>
      <w:pPr>
        <w:pStyle w:val="Heading4"/>
        <w:numPr>
          <w:ilvl w:val="1"/>
          <w:numId w:val="8"/>
        </w:numPr>
        <w:tabs>
          <w:tab w:pos="1532" w:val="left" w:leader="none"/>
        </w:tabs>
        <w:spacing w:line="240" w:lineRule="auto" w:before="78" w:after="0"/>
        <w:ind w:left="1531" w:right="0" w:hanging="391"/>
        <w:jc w:val="left"/>
      </w:pPr>
      <w:r>
        <w:rPr/>
        <w:pict>
          <v:line style="position:absolute;mso-position-horizontal-relative:page;mso-position-vertical-relative:paragraph;z-index:2968;mso-wrap-distance-left:0;mso-wrap-distance-right:0" from="56.998199pt,28.083601pt" to="71.567199pt,28.083601pt" stroked="true" strokeweight="2.835pt" strokecolor="#faa819">
            <v:stroke dashstyle="solid"/>
            <w10:wrap type="topAndBottom"/>
          </v:line>
        </w:pict>
      </w:r>
      <w:r>
        <w:rPr>
          <w:color w:val="231F20"/>
        </w:rPr>
        <w:t>Complete Agreement</w:t>
      </w:r>
    </w:p>
    <w:p>
      <w:pPr>
        <w:pStyle w:val="BodyText"/>
        <w:spacing w:line="211" w:lineRule="auto" w:before="56"/>
        <w:ind w:left="1139" w:right="212"/>
      </w:pPr>
      <w:r>
        <w:rPr>
          <w:color w:val="231F20"/>
        </w:rPr>
        <w:t>This Agreement constitutes the complete agreement and sets forth the entire understanding and agreement of the parties as to the subject matter of this Agreement and supersedes all prior discussions and understandings in respect to the subject of this Agreement, whether written or oral.</w:t>
      </w:r>
    </w:p>
    <w:p>
      <w:pPr>
        <w:pStyle w:val="BodyText"/>
        <w:rPr>
          <w:sz w:val="23"/>
        </w:rPr>
      </w:pPr>
    </w:p>
    <w:p>
      <w:pPr>
        <w:pStyle w:val="Heading4"/>
        <w:numPr>
          <w:ilvl w:val="1"/>
          <w:numId w:val="8"/>
        </w:numPr>
        <w:tabs>
          <w:tab w:pos="1529" w:val="left" w:leader="none"/>
        </w:tabs>
        <w:spacing w:line="240" w:lineRule="auto" w:before="77" w:after="22"/>
        <w:ind w:left="1528" w:right="0" w:hanging="395"/>
        <w:jc w:val="left"/>
      </w:pPr>
      <w:r>
        <w:rPr>
          <w:color w:val="231F20"/>
        </w:rPr>
        <w:t>Dispute Resolution</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aa819">
              <v:stroke dashstyle="solid"/>
            </v:line>
          </v:group>
        </w:pict>
      </w:r>
      <w:r>
        <w:rPr>
          <w:rFonts w:ascii="Bebas Neue Regular"/>
          <w:position w:val="0"/>
          <w:sz w:val="5"/>
        </w:rPr>
      </w:r>
    </w:p>
    <w:p>
      <w:pPr>
        <w:pStyle w:val="BodyText"/>
        <w:spacing w:line="211" w:lineRule="auto" w:before="85"/>
        <w:ind w:left="1133" w:right="152"/>
      </w:pPr>
      <w:r>
        <w:rPr>
          <w:color w:val="231F20"/>
        </w:rPr>
        <w:t>If there is any dispute or controversy between the parties arising out of or relating to this Agreement, the parties agree that such dispute or controversy will be arbitrated in accordance with proceedings under American Arbitration Association rules, and such arbitration will be the exclusive dispute resolution method under this Agreement. The decision and award determined by such arbitration will be final and binding upon both parties. All costs and expenses, including reasonable attorney’s fees and expert’s fees, of all parties incurred in any dispute that is determined and/or settled by arbitration pursuant to this Agreement will be borne by the party determined to be liable in respect of such dispute; provided, however, that if complete liability is not assessed against only one party, the parties will share the total costs in proportion to their respective amounts of liability so determined. Except where clearly prevented by the area in dispute, both parties agree to continue performing their respective obligations under this Agreement until the dispute is resolved.</w:t>
      </w:r>
    </w:p>
    <w:p>
      <w:pPr>
        <w:pStyle w:val="BodyText"/>
        <w:spacing w:before="10"/>
        <w:rPr>
          <w:sz w:val="23"/>
        </w:rPr>
      </w:pPr>
    </w:p>
    <w:p>
      <w:pPr>
        <w:pStyle w:val="Heading4"/>
        <w:numPr>
          <w:ilvl w:val="1"/>
          <w:numId w:val="8"/>
        </w:numPr>
        <w:tabs>
          <w:tab w:pos="1525" w:val="left" w:leader="none"/>
        </w:tabs>
        <w:spacing w:line="240" w:lineRule="auto" w:before="78" w:after="0"/>
        <w:ind w:left="1524" w:right="0" w:hanging="391"/>
        <w:jc w:val="left"/>
      </w:pPr>
      <w:r>
        <w:rPr/>
        <w:pict>
          <v:line style="position:absolute;mso-position-horizontal-relative:page;mso-position-vertical-relative:paragraph;z-index:3016;mso-wrap-distance-left:0;mso-wrap-distance-right:0" from="56.6628pt,28.081608pt" to="71.231800pt,28.081608pt" stroked="true" strokeweight="2.835pt" strokecolor="#faa819">
            <v:stroke dashstyle="solid"/>
            <w10:wrap type="topAndBottom"/>
          </v:line>
        </w:pict>
      </w:r>
      <w:r>
        <w:rPr>
          <w:color w:val="231F20"/>
        </w:rPr>
        <w:t>Modification</w:t>
      </w:r>
    </w:p>
    <w:p>
      <w:pPr>
        <w:pStyle w:val="BodyText"/>
        <w:spacing w:line="205" w:lineRule="exact" w:before="30"/>
        <w:ind w:left="1133"/>
      </w:pPr>
      <w:r>
        <w:rPr>
          <w:color w:val="231F20"/>
        </w:rPr>
        <w:t>No modification, termination, or attempted waiver of this Agreement, or any provision thereof, shall be valid unless in writing</w:t>
      </w:r>
    </w:p>
    <w:p>
      <w:pPr>
        <w:pStyle w:val="BodyText"/>
        <w:spacing w:line="205" w:lineRule="exact"/>
        <w:ind w:left="1133"/>
      </w:pPr>
      <w:r>
        <w:rPr>
          <w:color w:val="231F20"/>
        </w:rPr>
        <w:t>signed by the party against whom the same is sought to be enforced.</w:t>
      </w:r>
    </w:p>
    <w:p>
      <w:pPr>
        <w:pStyle w:val="BodyText"/>
        <w:spacing w:before="1"/>
        <w:rPr>
          <w:sz w:val="25"/>
        </w:rPr>
      </w:pPr>
    </w:p>
    <w:p>
      <w:pPr>
        <w:pStyle w:val="Heading4"/>
        <w:numPr>
          <w:ilvl w:val="1"/>
          <w:numId w:val="8"/>
        </w:numPr>
        <w:tabs>
          <w:tab w:pos="1525" w:val="left" w:leader="none"/>
        </w:tabs>
        <w:spacing w:line="240" w:lineRule="auto" w:before="78" w:after="23"/>
        <w:ind w:left="1524" w:right="0" w:hanging="391"/>
        <w:jc w:val="left"/>
      </w:pPr>
      <w:r>
        <w:rPr>
          <w:color w:val="231F20"/>
        </w:rPr>
        <w:t>Waiver of</w:t>
      </w:r>
      <w:r>
        <w:rPr>
          <w:color w:val="231F20"/>
          <w:spacing w:val="-7"/>
        </w:rPr>
        <w:t> </w:t>
      </w:r>
      <w:r>
        <w:rPr>
          <w:color w:val="231F20"/>
        </w:rPr>
        <w:t>Breach</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aa819">
              <v:stroke dashstyle="solid"/>
            </v:line>
          </v:group>
        </w:pict>
      </w:r>
      <w:r>
        <w:rPr>
          <w:rFonts w:ascii="Bebas Neue Regular"/>
          <w:position w:val="0"/>
          <w:sz w:val="5"/>
        </w:rPr>
      </w:r>
    </w:p>
    <w:p>
      <w:pPr>
        <w:pStyle w:val="BodyText"/>
        <w:spacing w:line="211" w:lineRule="auto" w:before="85"/>
        <w:ind w:left="1133" w:right="399"/>
      </w:pPr>
      <w:r>
        <w:rPr>
          <w:color w:val="231F20"/>
        </w:rPr>
        <w:t>The waiver by a party of a breach of any provision of this Agreement by the other party shall not operate or be construed as a waiver of any other or subsequent breach by the party in breach.</w:t>
      </w:r>
    </w:p>
    <w:p>
      <w:pPr>
        <w:pStyle w:val="BodyText"/>
        <w:spacing w:before="4"/>
        <w:rPr>
          <w:sz w:val="28"/>
        </w:rPr>
      </w:pPr>
    </w:p>
    <w:p>
      <w:pPr>
        <w:pStyle w:val="Heading4"/>
        <w:numPr>
          <w:ilvl w:val="1"/>
          <w:numId w:val="8"/>
        </w:numPr>
        <w:tabs>
          <w:tab w:pos="1525" w:val="left" w:leader="none"/>
        </w:tabs>
        <w:spacing w:line="240" w:lineRule="auto" w:before="78" w:after="23"/>
        <w:ind w:left="1524" w:right="0" w:hanging="391"/>
        <w:jc w:val="left"/>
      </w:pPr>
      <w:r>
        <w:rPr>
          <w:color w:val="231F20"/>
        </w:rPr>
        <w:t>Successors and Assigns</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aa819">
              <v:stroke dashstyle="solid"/>
            </v:line>
          </v:group>
        </w:pict>
      </w:r>
      <w:r>
        <w:rPr>
          <w:rFonts w:ascii="Bebas Neue Regular"/>
          <w:position w:val="0"/>
          <w:sz w:val="5"/>
        </w:rPr>
      </w:r>
    </w:p>
    <w:p>
      <w:pPr>
        <w:pStyle w:val="BodyText"/>
        <w:spacing w:line="211" w:lineRule="auto" w:before="85"/>
        <w:ind w:left="1133" w:right="168"/>
      </w:pPr>
      <w:r>
        <w:rPr>
          <w:color w:val="231F20"/>
        </w:rPr>
        <w:t>This Agreement may not be assigned by either party without the prior written consent of the other party; provided, however, that the Agreement shall be assignable by the Company without Consultant’s consent in the event the Company is acquired by or merged into another corporation or business entity. The benefits and obligations of this Agreement shall be binding upon and inure to the parties hereto, their successors and</w:t>
      </w:r>
      <w:r>
        <w:rPr>
          <w:color w:val="231F20"/>
          <w:spacing w:val="-27"/>
        </w:rPr>
        <w:t> </w:t>
      </w:r>
      <w:r>
        <w:rPr>
          <w:color w:val="231F20"/>
        </w:rPr>
        <w:t>assigns.</w:t>
      </w:r>
    </w:p>
    <w:p>
      <w:pPr>
        <w:pStyle w:val="BodyText"/>
        <w:spacing w:before="13"/>
        <w:rPr>
          <w:sz w:val="22"/>
        </w:rPr>
      </w:pPr>
    </w:p>
    <w:p>
      <w:pPr>
        <w:pStyle w:val="Heading4"/>
        <w:numPr>
          <w:ilvl w:val="1"/>
          <w:numId w:val="8"/>
        </w:numPr>
        <w:tabs>
          <w:tab w:pos="1527" w:val="left" w:leader="none"/>
        </w:tabs>
        <w:spacing w:line="240" w:lineRule="auto" w:before="77" w:after="2"/>
        <w:ind w:left="1526" w:right="0" w:hanging="393"/>
        <w:jc w:val="left"/>
      </w:pPr>
      <w:r>
        <w:rPr>
          <w:color w:val="231F20"/>
        </w:rPr>
        <w:t>No Conflict</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aa819">
              <v:stroke dashstyle="solid"/>
            </v:line>
          </v:group>
        </w:pict>
      </w:r>
      <w:r>
        <w:rPr>
          <w:rFonts w:ascii="Bebas Neue Regular"/>
          <w:position w:val="0"/>
          <w:sz w:val="5"/>
        </w:rPr>
      </w:r>
    </w:p>
    <w:p>
      <w:pPr>
        <w:pStyle w:val="BodyText"/>
        <w:spacing w:line="211" w:lineRule="auto" w:before="105"/>
        <w:ind w:left="1133" w:right="837"/>
      </w:pPr>
      <w:r>
        <w:rPr>
          <w:color w:val="231F20"/>
        </w:rPr>
        <w:t>Consultant warrants that Consultant has not previously assumed any obligations inconsistent with those undertaken by Consultant under this Agreement.</w:t>
      </w:r>
    </w:p>
    <w:p>
      <w:pPr>
        <w:spacing w:after="0" w:line="211" w:lineRule="auto"/>
        <w:sectPr>
          <w:pgSz w:w="11910" w:h="16840"/>
          <w:pgMar w:header="605" w:footer="588" w:top="1160" w:bottom="780" w:left="0" w:right="1020"/>
        </w:sectPr>
      </w:pPr>
    </w:p>
    <w:p>
      <w:pPr>
        <w:pStyle w:val="BodyText"/>
        <w:rPr>
          <w:sz w:val="20"/>
        </w:rPr>
      </w:pPr>
    </w:p>
    <w:p>
      <w:pPr>
        <w:pStyle w:val="BodyText"/>
        <w:spacing w:before="6"/>
        <w:rPr>
          <w:sz w:val="23"/>
        </w:rPr>
      </w:pPr>
    </w:p>
    <w:p>
      <w:pPr>
        <w:spacing w:after="0"/>
        <w:rPr>
          <w:sz w:val="23"/>
        </w:rPr>
        <w:sectPr>
          <w:pgSz w:w="11910" w:h="16840"/>
          <w:pgMar w:header="605" w:footer="588" w:top="1160" w:bottom="780" w:left="0" w:right="1020"/>
        </w:sectPr>
      </w:pPr>
    </w:p>
    <w:p>
      <w:pPr>
        <w:pStyle w:val="Heading1"/>
        <w:ind w:left="1125"/>
        <w:rPr>
          <w:u w:val="none"/>
        </w:rPr>
      </w:pPr>
      <w:r>
        <w:rPr>
          <w:u w:val="thick" w:color="FAA819"/>
        </w:rPr>
        <w:t>In</w:t>
      </w:r>
      <w:r>
        <w:rPr>
          <w:color w:val="FAA819"/>
          <w:u w:val="thick" w:color="FAA819"/>
        </w:rPr>
        <w:t>v</w:t>
      </w:r>
      <w:r>
        <w:rPr>
          <w:color w:val="FAA819"/>
          <w:u w:val="none"/>
        </w:rPr>
        <w:t>oice</w:t>
      </w:r>
    </w:p>
    <w:p>
      <w:pPr>
        <w:pStyle w:val="BodyText"/>
        <w:spacing w:line="211" w:lineRule="auto" w:before="188"/>
        <w:ind w:left="1138" w:right="-20"/>
      </w:pPr>
      <w:r>
        <w:rPr>
          <w:color w:val="231F20"/>
        </w:rPr>
        <w:t>There are many variations of passages of Lorem Ipsum avail- able, but the majority have suffered alteration in some form, by injected humour, or randomised words which don’t look even slightly believable. If you are going to use a passage of Lorem Ipsum, you need to be sure there isn’t anything embar- rassing hidden in the middle of text.</w:t>
      </w:r>
    </w:p>
    <w:p>
      <w:pPr>
        <w:pStyle w:val="BodyText"/>
        <w:rPr>
          <w:sz w:val="26"/>
        </w:rPr>
      </w:pPr>
      <w:r>
        <w:rPr/>
        <w:br w:type="column"/>
      </w:r>
      <w:r>
        <w:rPr>
          <w:sz w:val="26"/>
        </w:rPr>
      </w:r>
    </w:p>
    <w:p>
      <w:pPr>
        <w:pStyle w:val="BodyText"/>
        <w:rPr>
          <w:sz w:val="26"/>
        </w:rPr>
      </w:pPr>
    </w:p>
    <w:p>
      <w:pPr>
        <w:pStyle w:val="BodyText"/>
        <w:spacing w:before="5"/>
        <w:rPr>
          <w:sz w:val="37"/>
        </w:rPr>
      </w:pPr>
    </w:p>
    <w:p>
      <w:pPr>
        <w:spacing w:line="276" w:lineRule="auto" w:before="1"/>
        <w:ind w:left="1982" w:right="174" w:firstLine="104"/>
        <w:jc w:val="left"/>
        <w:rPr>
          <w:sz w:val="20"/>
        </w:rPr>
      </w:pPr>
      <w:r>
        <w:rPr>
          <w:color w:val="231F20"/>
          <w:sz w:val="20"/>
        </w:rPr>
        <w:t>Date: January 01, 20XX Inv. Number: #1234567</w:t>
      </w:r>
    </w:p>
    <w:p>
      <w:pPr>
        <w:spacing w:before="155"/>
        <w:ind w:left="1125" w:right="0" w:firstLine="0"/>
        <w:jc w:val="left"/>
        <w:rPr>
          <w:b/>
          <w:sz w:val="22"/>
        </w:rPr>
      </w:pPr>
      <w:r>
        <w:rPr>
          <w:rFonts w:ascii="Open Sans Semibold"/>
          <w:b/>
          <w:color w:val="231F20"/>
          <w:sz w:val="22"/>
        </w:rPr>
        <w:t>Status : </w:t>
      </w:r>
      <w:r>
        <w:rPr>
          <w:b/>
          <w:color w:val="FAA819"/>
          <w:sz w:val="22"/>
        </w:rPr>
        <w:t>Pending Acceptance</w:t>
      </w:r>
    </w:p>
    <w:p>
      <w:pPr>
        <w:pStyle w:val="BodyText"/>
        <w:spacing w:before="46"/>
        <w:ind w:left="2151"/>
        <w:rPr>
          <w:rFonts w:ascii="Open Sans Light"/>
          <w:b w:val="0"/>
        </w:rPr>
      </w:pPr>
      <w:r>
        <w:rPr>
          <w:rFonts w:ascii="Open Sans Light"/>
          <w:b w:val="0"/>
          <w:color w:val="231F20"/>
        </w:rPr>
        <w:t>Lorem ipsum dolor sit amet.</w:t>
      </w:r>
    </w:p>
    <w:p>
      <w:pPr>
        <w:spacing w:after="0"/>
        <w:rPr>
          <w:rFonts w:ascii="Open Sans Light"/>
        </w:rPr>
        <w:sectPr>
          <w:type w:val="continuous"/>
          <w:pgSz w:w="11910" w:h="16840"/>
          <w:pgMar w:top="760" w:bottom="280" w:left="0" w:right="1020"/>
          <w:cols w:num="2" w:equalWidth="0">
            <w:col w:w="5754" w:space="765"/>
            <w:col w:w="4371"/>
          </w:cols>
        </w:sectPr>
      </w:pPr>
    </w:p>
    <w:p>
      <w:pPr>
        <w:pStyle w:val="BodyText"/>
        <w:rPr>
          <w:rFonts w:ascii="Open Sans Light"/>
          <w:b w:val="0"/>
          <w:sz w:val="20"/>
        </w:rPr>
      </w:pPr>
    </w:p>
    <w:p>
      <w:pPr>
        <w:pStyle w:val="BodyText"/>
        <w:spacing w:before="12"/>
        <w:rPr>
          <w:rFonts w:ascii="Open Sans Light"/>
          <w:b w:val="0"/>
          <w:sz w:val="25"/>
        </w:rPr>
      </w:pPr>
    </w:p>
    <w:tbl>
      <w:tblPr>
        <w:tblW w:w="0" w:type="auto"/>
        <w:jc w:val="left"/>
        <w:tblInd w:w="1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89"/>
        <w:gridCol w:w="1272"/>
        <w:gridCol w:w="1502"/>
        <w:gridCol w:w="1559"/>
      </w:tblGrid>
      <w:tr>
        <w:trPr>
          <w:trHeight w:val="540" w:hRule="atLeast"/>
        </w:trPr>
        <w:tc>
          <w:tcPr>
            <w:tcW w:w="5289" w:type="dxa"/>
            <w:tcBorders>
              <w:right w:val="single" w:sz="4" w:space="0" w:color="FFFFFF"/>
            </w:tcBorders>
            <w:shd w:val="clear" w:color="auto" w:fill="FAA819"/>
          </w:tcPr>
          <w:p>
            <w:pPr>
              <w:pStyle w:val="TableParagraph"/>
              <w:spacing w:before="106"/>
              <w:ind w:left="1830" w:right="1825"/>
              <w:jc w:val="center"/>
              <w:rPr>
                <w:sz w:val="28"/>
              </w:rPr>
            </w:pPr>
            <w:r>
              <w:rPr>
                <w:color w:val="FFFFFF"/>
                <w:sz w:val="28"/>
              </w:rPr>
              <w:t>Items Description</w:t>
            </w:r>
          </w:p>
        </w:tc>
        <w:tc>
          <w:tcPr>
            <w:tcW w:w="1272" w:type="dxa"/>
            <w:tcBorders>
              <w:left w:val="single" w:sz="4" w:space="0" w:color="FFFFFF"/>
              <w:right w:val="single" w:sz="4" w:space="0" w:color="FFFFFF"/>
            </w:tcBorders>
            <w:shd w:val="clear" w:color="auto" w:fill="FAA819"/>
          </w:tcPr>
          <w:p>
            <w:pPr>
              <w:pStyle w:val="TableParagraph"/>
              <w:spacing w:before="106"/>
              <w:ind w:left="224"/>
              <w:rPr>
                <w:sz w:val="28"/>
              </w:rPr>
            </w:pPr>
            <w:r>
              <w:rPr>
                <w:color w:val="FFFFFF"/>
                <w:sz w:val="28"/>
              </w:rPr>
              <w:t>Quantity</w:t>
            </w:r>
          </w:p>
        </w:tc>
        <w:tc>
          <w:tcPr>
            <w:tcW w:w="1502" w:type="dxa"/>
            <w:tcBorders>
              <w:left w:val="single" w:sz="4" w:space="0" w:color="FFFFFF"/>
              <w:right w:val="single" w:sz="4" w:space="0" w:color="FFFFFF"/>
            </w:tcBorders>
            <w:shd w:val="clear" w:color="auto" w:fill="FAA819"/>
          </w:tcPr>
          <w:p>
            <w:pPr>
              <w:pStyle w:val="TableParagraph"/>
              <w:spacing w:before="106"/>
              <w:ind w:left="307"/>
              <w:rPr>
                <w:sz w:val="28"/>
              </w:rPr>
            </w:pPr>
            <w:r>
              <w:rPr>
                <w:color w:val="FFFFFF"/>
                <w:sz w:val="28"/>
              </w:rPr>
              <w:t>Unit Price</w:t>
            </w:r>
          </w:p>
        </w:tc>
        <w:tc>
          <w:tcPr>
            <w:tcW w:w="1559" w:type="dxa"/>
            <w:tcBorders>
              <w:left w:val="single" w:sz="4" w:space="0" w:color="FFFFFF"/>
            </w:tcBorders>
            <w:shd w:val="clear" w:color="auto" w:fill="FAA819"/>
          </w:tcPr>
          <w:p>
            <w:pPr>
              <w:pStyle w:val="TableParagraph"/>
              <w:spacing w:before="106"/>
              <w:ind w:left="517"/>
              <w:rPr>
                <w:sz w:val="28"/>
              </w:rPr>
            </w:pPr>
            <w:r>
              <w:rPr>
                <w:color w:val="FFFFFF"/>
                <w:sz w:val="28"/>
              </w:rPr>
              <w:t>Total</w:t>
            </w:r>
          </w:p>
        </w:tc>
      </w:tr>
    </w:tbl>
    <w:p>
      <w:pPr>
        <w:spacing w:after="0"/>
        <w:rPr>
          <w:sz w:val="28"/>
        </w:rPr>
        <w:sectPr>
          <w:type w:val="continuous"/>
          <w:pgSz w:w="11910" w:h="16840"/>
          <w:pgMar w:top="760" w:bottom="280" w:left="0" w:right="1020"/>
        </w:sectPr>
      </w:pPr>
    </w:p>
    <w:p>
      <w:pPr>
        <w:spacing w:line="312" w:lineRule="exact" w:before="10"/>
        <w:ind w:left="1228" w:right="0" w:firstLine="0"/>
        <w:jc w:val="left"/>
        <w:rPr>
          <w:rFonts w:ascii="Bebas Neue Regular"/>
          <w:sz w:val="28"/>
        </w:rPr>
      </w:pPr>
      <w:r>
        <w:rPr>
          <w:rFonts w:ascii="Bebas Neue Regular"/>
          <w:color w:val="FAA819"/>
          <w:sz w:val="28"/>
        </w:rPr>
        <w:t>Project Business Name</w:t>
      </w:r>
    </w:p>
    <w:p>
      <w:pPr>
        <w:pStyle w:val="BodyText"/>
        <w:spacing w:line="211" w:lineRule="auto" w:before="2"/>
        <w:ind w:left="1227" w:right="104"/>
        <w:rPr>
          <w:rFonts w:ascii="Open Sans Light"/>
          <w:b w:val="0"/>
        </w:rPr>
      </w:pPr>
      <w:r>
        <w:rPr>
          <w:rFonts w:ascii="Open Sans Light"/>
          <w:b w:val="0"/>
          <w:color w:val="231F20"/>
        </w:rPr>
        <w:t>Platea sapien varius. Feugiat egestas Ante nullam elit malesuada. Cras felis malesuada. Id hendrerit velit vel lacinia.</w:t>
      </w:r>
    </w:p>
    <w:p>
      <w:pPr>
        <w:pStyle w:val="Heading6"/>
        <w:spacing w:line="311" w:lineRule="exact" w:before="43"/>
        <w:ind w:left="1227"/>
      </w:pPr>
      <w:r>
        <w:rPr>
          <w:color w:val="FAA819"/>
        </w:rPr>
        <w:t>Project Business Name</w:t>
      </w:r>
    </w:p>
    <w:p>
      <w:pPr>
        <w:pStyle w:val="BodyText"/>
        <w:spacing w:line="211" w:lineRule="auto" w:before="1"/>
        <w:ind w:left="1227" w:right="104"/>
        <w:rPr>
          <w:rFonts w:ascii="Open Sans Light"/>
          <w:b w:val="0"/>
        </w:rPr>
      </w:pPr>
      <w:r>
        <w:rPr>
          <w:rFonts w:ascii="Open Sans Light"/>
          <w:b w:val="0"/>
          <w:color w:val="231F20"/>
        </w:rPr>
        <w:t>Platea sapien varius. Feugiat egestas Ante nullam elit malesuada. Cras felis malesuada. Id hendrerit velit vel lacinia.</w:t>
      </w:r>
    </w:p>
    <w:p>
      <w:pPr>
        <w:pStyle w:val="Heading6"/>
        <w:spacing w:line="311" w:lineRule="exact" w:before="43"/>
        <w:ind w:left="1227"/>
      </w:pPr>
      <w:r>
        <w:rPr>
          <w:color w:val="FAA819"/>
        </w:rPr>
        <w:t>Project Business Name</w:t>
      </w:r>
    </w:p>
    <w:p>
      <w:pPr>
        <w:pStyle w:val="BodyText"/>
        <w:spacing w:line="211" w:lineRule="auto" w:before="2"/>
        <w:ind w:left="1227" w:right="104"/>
        <w:rPr>
          <w:rFonts w:ascii="Open Sans Light"/>
          <w:b w:val="0"/>
        </w:rPr>
      </w:pPr>
      <w:r>
        <w:rPr>
          <w:rFonts w:ascii="Open Sans Light"/>
          <w:b w:val="0"/>
          <w:color w:val="231F20"/>
        </w:rPr>
        <w:t>Platea sapien varius. Feugiat egestas Ante nullam elit malesuada. Cras felis malesuada. Id hendrerit velit vel lacinia.</w:t>
      </w:r>
    </w:p>
    <w:p>
      <w:pPr>
        <w:pStyle w:val="Heading6"/>
        <w:spacing w:line="311" w:lineRule="exact" w:before="43"/>
        <w:ind w:left="1227"/>
      </w:pPr>
      <w:r>
        <w:rPr>
          <w:color w:val="FAA819"/>
        </w:rPr>
        <w:t>Project Business Name</w:t>
      </w:r>
    </w:p>
    <w:p>
      <w:pPr>
        <w:pStyle w:val="BodyText"/>
        <w:spacing w:line="211" w:lineRule="auto" w:before="1"/>
        <w:ind w:left="1227" w:right="104"/>
        <w:rPr>
          <w:rFonts w:ascii="Open Sans Light"/>
          <w:b w:val="0"/>
        </w:rPr>
      </w:pPr>
      <w:r>
        <w:rPr>
          <w:rFonts w:ascii="Open Sans Light"/>
          <w:b w:val="0"/>
          <w:color w:val="231F20"/>
        </w:rPr>
        <w:t>Platea sapien varius. Feugiat egestas Ante nullam elit malesuada. Cras felis malesuada. Id hendrerit velit vel lacinia.</w:t>
      </w:r>
    </w:p>
    <w:p>
      <w:pPr>
        <w:pStyle w:val="Heading6"/>
        <w:spacing w:line="311" w:lineRule="exact" w:before="42"/>
        <w:ind w:left="1227"/>
      </w:pPr>
      <w:r>
        <w:rPr>
          <w:color w:val="FAA819"/>
        </w:rPr>
        <w:t>Project Business Name</w:t>
      </w:r>
    </w:p>
    <w:p>
      <w:pPr>
        <w:pStyle w:val="BodyText"/>
        <w:spacing w:line="211" w:lineRule="auto" w:before="1"/>
        <w:ind w:left="1227" w:right="104"/>
        <w:rPr>
          <w:rFonts w:ascii="Open Sans Light"/>
          <w:b w:val="0"/>
        </w:rPr>
      </w:pPr>
      <w:r>
        <w:rPr>
          <w:rFonts w:ascii="Open Sans Light"/>
          <w:b w:val="0"/>
          <w:color w:val="231F20"/>
        </w:rPr>
        <w:t>Platea sapien varius. Feugiat egestas Ante nullam elit malesuada. Cras felis malesuada. Id hendrerit velit vel lacinia.</w:t>
      </w: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spacing w:before="4"/>
        <w:rPr>
          <w:rFonts w:ascii="Open Sans Light"/>
          <w:b w:val="0"/>
          <w:sz w:val="22"/>
        </w:rPr>
      </w:pPr>
    </w:p>
    <w:p>
      <w:pPr>
        <w:pStyle w:val="Heading6"/>
        <w:spacing w:before="0"/>
        <w:ind w:left="1218"/>
      </w:pPr>
      <w:r>
        <w:rPr>
          <w:color w:val="FAA819"/>
        </w:rPr>
        <w:t>Thanks for your business</w:t>
      </w:r>
    </w:p>
    <w:p>
      <w:pPr>
        <w:spacing w:line="211" w:lineRule="auto" w:before="69"/>
        <w:ind w:left="1217" w:right="-19" w:firstLine="0"/>
        <w:jc w:val="left"/>
        <w:rPr>
          <w:rFonts w:ascii="Open Sans Light"/>
          <w:b w:val="0"/>
          <w:sz w:val="14"/>
        </w:rPr>
      </w:pPr>
      <w:r>
        <w:rPr>
          <w:rFonts w:ascii="Open Sans Light"/>
          <w:b w:val="0"/>
          <w:color w:val="231F20"/>
          <w:sz w:val="12"/>
        </w:rPr>
        <w:t>* </w:t>
      </w:r>
      <w:r>
        <w:rPr>
          <w:rFonts w:ascii="Open Sans Light"/>
          <w:b w:val="0"/>
          <w:color w:val="231F20"/>
          <w:sz w:val="14"/>
        </w:rPr>
        <w:t>Thanks for your business! Your invoice total is $XXXXXX. Mak e all checks payable to (Company Name)If you have any questions concernling this invoice, please contact (@youremail.com) or +88 123 456 789 customer support.</w:t>
      </w:r>
    </w:p>
    <w:p>
      <w:pPr>
        <w:pStyle w:val="BodyText"/>
        <w:spacing w:before="1"/>
        <w:rPr>
          <w:rFonts w:ascii="Open Sans Light"/>
          <w:b w:val="0"/>
          <w:sz w:val="19"/>
        </w:rPr>
      </w:pPr>
      <w:r>
        <w:rPr/>
        <w:br w:type="column"/>
      </w:r>
      <w:r>
        <w:rPr>
          <w:rFonts w:ascii="Open Sans Light"/>
          <w:b w:val="0"/>
          <w:sz w:val="19"/>
        </w:rPr>
      </w:r>
    </w:p>
    <w:p>
      <w:pPr>
        <w:tabs>
          <w:tab w:pos="1603" w:val="left" w:leader="none"/>
          <w:tab w:pos="3134" w:val="left" w:leader="none"/>
        </w:tabs>
        <w:spacing w:before="0"/>
        <w:ind w:left="475" w:right="0" w:firstLine="0"/>
        <w:jc w:val="left"/>
        <w:rPr>
          <w:b/>
          <w:sz w:val="16"/>
        </w:rPr>
      </w:pPr>
      <w:r>
        <w:rPr>
          <w:b/>
          <w:color w:val="231F20"/>
          <w:sz w:val="16"/>
        </w:rPr>
        <w:t>XXXX</w:t>
        <w:tab/>
        <w:t>$XXXXXXXX</w:t>
        <w:tab/>
        <w:t>$XXXXXXXX</w:t>
      </w:r>
    </w:p>
    <w:p>
      <w:pPr>
        <w:pStyle w:val="BodyText"/>
        <w:rPr>
          <w:b/>
          <w:sz w:val="22"/>
        </w:rPr>
      </w:pPr>
    </w:p>
    <w:p>
      <w:pPr>
        <w:pStyle w:val="BodyText"/>
        <w:spacing w:before="4"/>
        <w:rPr>
          <w:b/>
        </w:rPr>
      </w:pPr>
    </w:p>
    <w:p>
      <w:pPr>
        <w:tabs>
          <w:tab w:pos="1603" w:val="left" w:leader="none"/>
          <w:tab w:pos="3134" w:val="left" w:leader="none"/>
        </w:tabs>
        <w:spacing w:before="0"/>
        <w:ind w:left="475" w:right="0" w:firstLine="0"/>
        <w:jc w:val="left"/>
        <w:rPr>
          <w:b/>
          <w:sz w:val="16"/>
        </w:rPr>
      </w:pPr>
      <w:r>
        <w:rPr>
          <w:b/>
          <w:color w:val="231F20"/>
          <w:sz w:val="16"/>
        </w:rPr>
        <w:t>XXXX</w:t>
        <w:tab/>
        <w:t>$XXXXXXXX</w:t>
        <w:tab/>
        <w:t>$XXXXXXXX</w:t>
      </w:r>
    </w:p>
    <w:p>
      <w:pPr>
        <w:pStyle w:val="BodyText"/>
        <w:rPr>
          <w:b/>
          <w:sz w:val="22"/>
        </w:rPr>
      </w:pPr>
    </w:p>
    <w:p>
      <w:pPr>
        <w:pStyle w:val="BodyText"/>
        <w:spacing w:before="4"/>
        <w:rPr>
          <w:b/>
        </w:rPr>
      </w:pPr>
    </w:p>
    <w:p>
      <w:pPr>
        <w:tabs>
          <w:tab w:pos="1603" w:val="left" w:leader="none"/>
          <w:tab w:pos="3134" w:val="left" w:leader="none"/>
        </w:tabs>
        <w:spacing w:before="0"/>
        <w:ind w:left="475" w:right="0" w:firstLine="0"/>
        <w:jc w:val="left"/>
        <w:rPr>
          <w:b/>
          <w:sz w:val="16"/>
        </w:rPr>
      </w:pPr>
      <w:r>
        <w:rPr>
          <w:b/>
          <w:color w:val="231F20"/>
          <w:sz w:val="16"/>
        </w:rPr>
        <w:t>XXXX</w:t>
        <w:tab/>
        <w:t>$XXXXXXXX</w:t>
        <w:tab/>
        <w:t>$XXXXXXXX</w:t>
      </w:r>
    </w:p>
    <w:p>
      <w:pPr>
        <w:pStyle w:val="BodyText"/>
        <w:rPr>
          <w:b/>
          <w:sz w:val="22"/>
        </w:rPr>
      </w:pPr>
    </w:p>
    <w:p>
      <w:pPr>
        <w:pStyle w:val="BodyText"/>
        <w:spacing w:before="4"/>
        <w:rPr>
          <w:b/>
        </w:rPr>
      </w:pPr>
    </w:p>
    <w:p>
      <w:pPr>
        <w:tabs>
          <w:tab w:pos="1603" w:val="left" w:leader="none"/>
          <w:tab w:pos="3134" w:val="left" w:leader="none"/>
        </w:tabs>
        <w:spacing w:before="0"/>
        <w:ind w:left="475" w:right="0" w:firstLine="0"/>
        <w:jc w:val="left"/>
        <w:rPr>
          <w:b/>
          <w:sz w:val="16"/>
        </w:rPr>
      </w:pPr>
      <w:r>
        <w:rPr>
          <w:b/>
          <w:color w:val="231F20"/>
          <w:sz w:val="16"/>
        </w:rPr>
        <w:t>XXXX</w:t>
        <w:tab/>
        <w:t>$XXXXXXXX</w:t>
        <w:tab/>
        <w:t>$XXXXXXXX</w:t>
      </w:r>
    </w:p>
    <w:p>
      <w:pPr>
        <w:pStyle w:val="BodyText"/>
        <w:rPr>
          <w:b/>
          <w:sz w:val="22"/>
        </w:rPr>
      </w:pPr>
    </w:p>
    <w:p>
      <w:pPr>
        <w:pStyle w:val="BodyText"/>
        <w:spacing w:before="4"/>
        <w:rPr>
          <w:b/>
        </w:rPr>
      </w:pPr>
    </w:p>
    <w:p>
      <w:pPr>
        <w:tabs>
          <w:tab w:pos="1603" w:val="left" w:leader="none"/>
          <w:tab w:pos="3134" w:val="left" w:leader="none"/>
        </w:tabs>
        <w:spacing w:before="0"/>
        <w:ind w:left="475" w:right="0" w:firstLine="0"/>
        <w:jc w:val="left"/>
        <w:rPr>
          <w:b/>
          <w:sz w:val="16"/>
        </w:rPr>
      </w:pPr>
      <w:r>
        <w:rPr>
          <w:b/>
          <w:color w:val="231F20"/>
          <w:sz w:val="16"/>
        </w:rPr>
        <w:t>XXXX</w:t>
        <w:tab/>
        <w:t>$XXXXXXXX</w:t>
        <w:tab/>
        <w:t>$XXXXXXXX</w:t>
      </w:r>
    </w:p>
    <w:p>
      <w:pPr>
        <w:pStyle w:val="BodyText"/>
        <w:spacing w:before="2"/>
        <w:rPr>
          <w:b/>
          <w:sz w:val="19"/>
        </w:rPr>
      </w:pPr>
    </w:p>
    <w:tbl>
      <w:tblPr>
        <w:tblW w:w="0" w:type="auto"/>
        <w:jc w:val="left"/>
        <w:tblInd w:w="1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1502"/>
        <w:gridCol w:w="1559"/>
      </w:tblGrid>
      <w:tr>
        <w:trPr>
          <w:trHeight w:val="320" w:hRule="atLeast"/>
        </w:trPr>
        <w:tc>
          <w:tcPr>
            <w:tcW w:w="1502" w:type="dxa"/>
            <w:tcBorders>
              <w:top w:val="nil"/>
              <w:left w:val="nil"/>
            </w:tcBorders>
            <w:shd w:val="clear" w:color="auto" w:fill="FAA819"/>
          </w:tcPr>
          <w:p>
            <w:pPr>
              <w:pStyle w:val="TableParagraph"/>
              <w:spacing w:line="286" w:lineRule="exact" w:before="28"/>
              <w:ind w:left="211" w:right="201"/>
              <w:jc w:val="center"/>
              <w:rPr>
                <w:sz w:val="24"/>
              </w:rPr>
            </w:pPr>
            <w:r>
              <w:rPr>
                <w:color w:val="FFFFFF"/>
                <w:sz w:val="24"/>
              </w:rPr>
              <w:t>Total :</w:t>
            </w:r>
          </w:p>
        </w:tc>
        <w:tc>
          <w:tcPr>
            <w:tcW w:w="1559" w:type="dxa"/>
            <w:tcBorders>
              <w:top w:val="nil"/>
              <w:right w:val="nil"/>
            </w:tcBorders>
            <w:shd w:val="clear" w:color="auto" w:fill="FAA819"/>
          </w:tcPr>
          <w:p>
            <w:pPr>
              <w:pStyle w:val="TableParagraph"/>
              <w:spacing w:before="34"/>
              <w:ind w:left="196" w:right="203"/>
              <w:jc w:val="center"/>
              <w:rPr>
                <w:rFonts w:ascii="Open Sans Semibold"/>
                <w:b/>
                <w:sz w:val="20"/>
              </w:rPr>
            </w:pPr>
            <w:r>
              <w:rPr>
                <w:rFonts w:ascii="Open Sans Semibold"/>
                <w:b/>
                <w:color w:val="FFFFFF"/>
                <w:sz w:val="20"/>
              </w:rPr>
              <w:t>$XXXXXXXX</w:t>
            </w:r>
          </w:p>
        </w:tc>
      </w:tr>
      <w:tr>
        <w:trPr>
          <w:trHeight w:val="580" w:hRule="atLeast"/>
        </w:trPr>
        <w:tc>
          <w:tcPr>
            <w:tcW w:w="1502" w:type="dxa"/>
            <w:tcBorders>
              <w:left w:val="nil"/>
            </w:tcBorders>
            <w:shd w:val="clear" w:color="auto" w:fill="FAA819"/>
          </w:tcPr>
          <w:p>
            <w:pPr>
              <w:pStyle w:val="TableParagraph"/>
              <w:spacing w:line="280" w:lineRule="atLeast" w:before="10"/>
              <w:ind w:left="400" w:hanging="308"/>
              <w:rPr>
                <w:sz w:val="24"/>
              </w:rPr>
            </w:pPr>
            <w:r>
              <w:rPr>
                <w:color w:val="FFFFFF"/>
                <w:sz w:val="24"/>
              </w:rPr>
              <w:t>Taxes (Residents add 6%) :</w:t>
            </w:r>
          </w:p>
        </w:tc>
        <w:tc>
          <w:tcPr>
            <w:tcW w:w="1559" w:type="dxa"/>
            <w:tcBorders>
              <w:right w:val="nil"/>
            </w:tcBorders>
            <w:shd w:val="clear" w:color="auto" w:fill="FAA819"/>
          </w:tcPr>
          <w:p>
            <w:pPr>
              <w:pStyle w:val="TableParagraph"/>
              <w:spacing w:before="160"/>
              <w:ind w:left="196" w:right="203"/>
              <w:jc w:val="center"/>
              <w:rPr>
                <w:rFonts w:ascii="Open Sans Semibold"/>
                <w:b/>
                <w:sz w:val="20"/>
              </w:rPr>
            </w:pPr>
            <w:r>
              <w:rPr>
                <w:rFonts w:ascii="Open Sans Semibold"/>
                <w:b/>
                <w:color w:val="FFFFFF"/>
                <w:sz w:val="20"/>
              </w:rPr>
              <w:t>$XXXXXXXX</w:t>
            </w:r>
          </w:p>
        </w:tc>
      </w:tr>
      <w:tr>
        <w:trPr>
          <w:trHeight w:val="320" w:hRule="atLeast"/>
        </w:trPr>
        <w:tc>
          <w:tcPr>
            <w:tcW w:w="1502" w:type="dxa"/>
            <w:tcBorders>
              <w:left w:val="nil"/>
              <w:bottom w:val="nil"/>
            </w:tcBorders>
            <w:shd w:val="clear" w:color="auto" w:fill="FAA819"/>
          </w:tcPr>
          <w:p>
            <w:pPr>
              <w:pStyle w:val="TableParagraph"/>
              <w:spacing w:before="18"/>
              <w:ind w:left="211" w:right="201"/>
              <w:jc w:val="center"/>
              <w:rPr>
                <w:sz w:val="24"/>
              </w:rPr>
            </w:pPr>
            <w:r>
              <w:rPr>
                <w:color w:val="FFFFFF"/>
                <w:sz w:val="24"/>
              </w:rPr>
              <w:t>Balance Due :</w:t>
            </w:r>
          </w:p>
        </w:tc>
        <w:tc>
          <w:tcPr>
            <w:tcW w:w="1559" w:type="dxa"/>
            <w:tcBorders>
              <w:bottom w:val="nil"/>
              <w:right w:val="nil"/>
            </w:tcBorders>
            <w:shd w:val="clear" w:color="auto" w:fill="FAA819"/>
          </w:tcPr>
          <w:p>
            <w:pPr>
              <w:pStyle w:val="TableParagraph"/>
              <w:spacing w:before="24"/>
              <w:ind w:left="196" w:right="203"/>
              <w:jc w:val="center"/>
              <w:rPr>
                <w:rFonts w:ascii="Open Sans Semibold"/>
                <w:b/>
                <w:sz w:val="20"/>
              </w:rPr>
            </w:pPr>
            <w:r>
              <w:rPr>
                <w:rFonts w:ascii="Open Sans Semibold"/>
                <w:b/>
                <w:color w:val="FFFFFF"/>
                <w:sz w:val="20"/>
              </w:rPr>
              <w:t>$XXXXXXXX</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1"/>
        <w:rPr>
          <w:b/>
          <w:sz w:val="15"/>
        </w:rPr>
      </w:pPr>
      <w:r>
        <w:rPr/>
        <w:pict>
          <v:line style="position:absolute;mso-position-horizontal-relative:page;mso-position-vertical-relative:paragraph;z-index:3112;mso-wrap-distance-left:0;mso-wrap-distance-right:0" from="365.526215pt,13.241116pt" to="538.119215pt,13.241116pt" stroked="true" strokeweight=".992pt" strokecolor="#231f20">
            <v:stroke dashstyle="solid"/>
            <w10:wrap type="topAndBottom"/>
          </v:line>
        </w:pict>
      </w:r>
    </w:p>
    <w:p>
      <w:pPr>
        <w:spacing w:line="320" w:lineRule="exact" w:before="3"/>
        <w:ind w:left="0" w:right="107" w:firstLine="0"/>
        <w:jc w:val="right"/>
        <w:rPr>
          <w:rFonts w:ascii="Bebas Neue Regular"/>
          <w:sz w:val="28"/>
        </w:rPr>
      </w:pPr>
      <w:r>
        <w:rPr>
          <w:rFonts w:ascii="Bebas Neue Regular"/>
          <w:color w:val="FAA819"/>
          <w:sz w:val="28"/>
        </w:rPr>
        <w:t>Jonathan Doe</w:t>
      </w:r>
    </w:p>
    <w:p>
      <w:pPr>
        <w:spacing w:line="256" w:lineRule="exact" w:before="0"/>
        <w:ind w:left="0" w:right="106" w:firstLine="0"/>
        <w:jc w:val="right"/>
        <w:rPr>
          <w:sz w:val="20"/>
        </w:rPr>
      </w:pPr>
      <w:r>
        <w:rPr>
          <w:color w:val="231F20"/>
          <w:sz w:val="20"/>
        </w:rPr>
        <w:t>Position | Company Name</w:t>
      </w:r>
    </w:p>
    <w:p>
      <w:pPr>
        <w:spacing w:after="0" w:line="256" w:lineRule="exact"/>
        <w:jc w:val="right"/>
        <w:rPr>
          <w:sz w:val="20"/>
        </w:rPr>
        <w:sectPr>
          <w:type w:val="continuous"/>
          <w:pgSz w:w="11910" w:h="16840"/>
          <w:pgMar w:top="760" w:bottom="280" w:left="0" w:right="1020"/>
          <w:cols w:num="2" w:equalWidth="0">
            <w:col w:w="6345" w:space="40"/>
            <w:col w:w="4505"/>
          </w:cols>
        </w:sectPr>
      </w:pPr>
    </w:p>
    <w:p>
      <w:pPr>
        <w:pStyle w:val="BodyText"/>
        <w:rPr>
          <w:sz w:val="20"/>
        </w:rPr>
      </w:pPr>
    </w:p>
    <w:p>
      <w:pPr>
        <w:pStyle w:val="BodyText"/>
        <w:spacing w:before="6"/>
        <w:rPr>
          <w:sz w:val="23"/>
        </w:rPr>
      </w:pPr>
    </w:p>
    <w:p>
      <w:pPr>
        <w:spacing w:before="96"/>
        <w:ind w:left="1134" w:right="0" w:firstLine="0"/>
        <w:jc w:val="left"/>
        <w:rPr>
          <w:rFonts w:ascii="Bebas Neue Bold"/>
          <w:b/>
          <w:sz w:val="72"/>
        </w:rPr>
      </w:pPr>
      <w:r>
        <w:rPr/>
        <w:pict>
          <v:group style="position:absolute;margin-left:186.373703pt;margin-top:40.964027pt;width:222.55pt;height:296.6pt;mso-position-horizontal-relative:page;mso-position-vertical-relative:paragraph;z-index:3184" coordorigin="3727,819" coordsize="4451,5932">
            <v:shape style="position:absolute;left:4929;top:819;width:3250;height:3955" coordorigin="4929,819" coordsize="3250,3955" path="m7296,819l4929,1447,5811,4774,8178,4147,7296,819xe" filled="true" fillcolor="#f5f5f5" stroked="false">
              <v:path arrowok="t"/>
              <v:fill type="solid"/>
            </v:shape>
            <v:shape style="position:absolute;left:5387;top:1779;width:2336;height:2607" coordorigin="5388,1780" coordsize="2336,2607" path="m6367,1826l6354,1780,5388,2036,5400,2082,6367,1826m6688,3303l6675,3257,5775,3496,5787,3542,6688,3303m6757,4228l6745,4182,6146,4340,6158,4386,6757,4228m7200,1837l7188,1791,5445,2253,5457,2299,7200,1837m7247,2015l7235,1969,5492,2430,5505,2476,7247,2015m7294,2192l7282,2146,5539,2608,5552,2654,7294,2192m7341,2370l7329,2324,5586,2785,5599,2831,7341,2370m7388,2547l7376,2501,5633,2963,5646,3009,7388,2547m7435,2725l7423,2679,5680,3141,5693,3187,7435,2725m7489,2901l7477,2855,5728,3318,5740,3364,7489,2901m7723,3972l7711,3926,7113,4084,7125,4130,7723,3972e" filled="true" fillcolor="#e3e5e5" stroked="false">
              <v:path arrowok="t"/>
              <v:fill type="solid"/>
            </v:shape>
            <v:shape style="position:absolute;left:4929;top:819;width:2399;height:746" coordorigin="4929,819" coordsize="2399,746" path="m7296,819l4929,1447,4960,1565,7328,938,7296,819xe" filled="true" fillcolor="#f15b5c" stroked="false">
              <v:path arrowok="t"/>
              <v:fill type="solid"/>
            </v:shape>
            <v:shape style="position:absolute;left:6816;top:4031;width:234;height:236" type="#_x0000_t75" stroked="false">
              <v:imagedata r:id="rId53" o:title=""/>
            </v:shape>
            <v:shape style="position:absolute;left:5262;top:3654;width:1426;height:914" coordorigin="5262,3655" coordsize="1426,914" path="m6196,3655l5747,3726,5262,4259,5578,4569,6021,4368,6080,4315,6348,4315,6375,4285,6391,4241,6392,4228,6392,4215,6390,4202,6387,4190,6433,4187,6473,4168,6503,4134,6518,4091,6519,4072,6517,4053,6512,4035,6505,4018,6610,4018,6642,4003,6672,3970,6687,3926,6684,3880,6665,3840,6631,3809,6588,3794,6409,3769,6196,3655xm6348,4315l6080,4315,6259,4340,6305,4337,6345,4318,6348,4315xm6610,4018l6505,4018,6555,4025,6601,4023,6610,4018xe" filled="true" fillcolor="#e8b58b" stroked="false">
              <v:path arrowok="t"/>
              <v:fill type="solid"/>
            </v:shape>
            <v:shape style="position:absolute;left:4448;top:3553;width:2177;height:2107" coordorigin="4448,3553" coordsize="2177,2107" path="m6625,3666l6585,3599,5934,3553,5872,3553,5829,3559,5351,3735,5287,3766,5204,3850,5170,3906,5012,4608,4448,5638,5258,5659,5774,4716,5832,4684,5888,4650,5932,4618,6236,4305,6529,4003,6556,3961,6555,3926,6532,3899,6491,3883,6439,3879,6381,3889,6323,3914,6270,3957,6017,4230,5961,4275,5898,4299,5833,4305,5770,4293,5713,4263,5667,4217,5631,4148,5620,4082,5630,4020,5659,3965,5701,3916,5753,3876,5811,3845,5872,3824,6447,3789,6520,3775,6575,3746,6611,3708,6625,3666e" filled="true" fillcolor="#fed6b6" stroked="false">
              <v:path arrowok="t"/>
              <v:fill type="solid"/>
            </v:shape>
            <v:shape style="position:absolute;left:6402;top:3579;width:217;height:101" type="#_x0000_t75" stroked="false">
              <v:imagedata r:id="rId54" o:title=""/>
            </v:shape>
            <v:shape style="position:absolute;left:4681;top:4577;width:1017;height:909" coordorigin="4682,4577" coordsize="1017,909" path="m4957,4577l4682,5080,5424,5486,5699,4984,4957,4577xe" filled="true" fillcolor="#ffffff" stroked="false">
              <v:path arrowok="t"/>
              <v:fill type="solid"/>
            </v:shape>
            <v:shape style="position:absolute;left:3727;top:4788;width:1886;height:1962" coordorigin="3727,4789" coordsize="1886,1962" path="m4784,4789l3727,6722,4781,6750,5613,5243,4784,4789xe" filled="true" fillcolor="#232828" stroked="false">
              <v:path arrowok="t"/>
              <v:fill type="solid"/>
            </v:shape>
            <v:shape style="position:absolute;left:5523;top:3018;width:2565;height:2091" coordorigin="5524,3019" coordsize="2565,2091" path="m5598,5075l5597,5061,5591,5048,5579,5039,5565,5034,5551,5036,5538,5042,5528,5054,5524,5068,5525,5082,5532,5095,5543,5104,5557,5109,5572,5108,5584,5101,5594,5090,5598,5075m8088,3759l8075,3760,8027,3766,7979,3776,7932,3787,7884,3797,7824,3796,7774,3775,7731,3742,7693,3709,7687,3703,7672,3694,7656,3689,7640,3690,7625,3699,7614,3712,7600,3730,7586,3742,7571,3740,7551,3719,7534,3694,7522,3675,7518,3668,7502,3643,7497,3637,7485,3635,7483,3645,7475,3708,7469,3772,7464,3836,7457,3899,7438,3852,7425,3802,7418,3750,7413,3700,7412,3695,7411,3679,7410,3657,7410,3637,7409,3614,7415,3579,7419,3543,7422,3507,7423,3474,7423,3469,7423,3462,7408,3459,7406,3469,7399,3506,7394,3545,7392,3583,7391,3622,7380,3675,7367,3727,7353,3779,7340,3830,7334,3854,7328,3878,7323,3903,7318,3927,7306,3796,7293,3663,7290,3632,7295,3612,7305,3575,7318,3517,7329,3460,7340,3403,7351,3327,7357,3246,7353,3166,7345,3133,7345,3237,7342,3297,7335,3356,7327,3419,7316,3483,7303,3548,7288,3612,7281,3535,7275,3457,7271,3380,7268,3303,7268,3226,7269,3190,7272,3153,7277,3117,7286,3065,7289,3053,7295,3049,7305,3061,7313,3075,7320,3090,7325,3105,7330,3120,7341,3178,7345,3237,7345,3133,7334,3090,7310,3049,7294,3023,7291,3019,7284,3021,7283,3025,7266,3099,7256,3173,7253,3248,7254,3323,7258,3399,7265,3474,7272,3549,7278,3623,7279,3632,7279,3638,7280,3643,7280,3645,7268,3686,7255,3727,7241,3767,7225,3806,7192,3789,7158,3767,7131,3747,7120,3739,6874,3770,6896,3942,7142,3911,7166,3880,7182,3861,7196,3847,7216,3829,7211,3839,7207,3848,7202,3858,7198,3868,7199,3868,7205,3858,7210,3847,7216,3836,7219,3829,7221,3825,7230,3817,7239,3811,7241,3811,7235,3810,7229,3807,7229,3806,7244,3772,7257,3736,7270,3700,7281,3663,7293,3812,7299,3886,7307,3968,7308,3982,7296,4047,7284,4110,7272,4187,7269,4266,7284,4337,7324,4388,7329,4391,7336,4388,7338,4383,7341,4365,7348,4320,7349,4257,7343,4193,7337,4130,7334,4095,7332,4083,7332,4292,7331,4308,7328,4332,7325,4355,7323,4365,7316,4356,7310,4346,7305,4336,7301,4325,7295,4301,7293,4277,7292,4257,7292,4228,7294,4182,7299,4136,7306,4090,7314,4044,7320,4106,7326,4168,7330,4230,7332,4292,7332,4083,7329,4044,7324,3992,7338,3927,7340,3918,7358,3844,7377,3770,7394,3695,7394,3703,7395,3708,7395,3715,7401,3771,7411,3828,7428,3883,7454,3933,7458,3939,7470,3940,7472,3931,7476,3899,7481,3867,7487,3802,7492,3739,7499,3675,7517,3702,7536,3729,7557,3753,7583,3773,7588,3776,7594,3775,7599,3766,7607,3753,7614,3742,7618,3735,7632,3719,7648,3709,7663,3710,7678,3721,7692,3735,7703,3746,7722,3764,7742,3783,7765,3799,7789,3810,7860,3820,7932,3810,7986,3797,8003,3793,8074,3780,8087,3779,8088,3759e" filled="true" fillcolor="#bbbdbf" stroked="false">
              <v:path arrowok="t"/>
              <v:fill type="solid"/>
            </v:shape>
            <v:shape style="position:absolute;left:6883;top:3810;width:240;height:55" coordorigin="6884,3811" coordsize="240,55" path="m7124,3837l7122,3817,7113,3811,7094,3813,7087,3822,6884,3847,6886,3865,7089,3839,7089,3841,7098,3848,7117,3845,7124,3837e" filled="true" fillcolor="#4f5454" stroked="false">
              <v:path arrowok="t"/>
              <v:fill type="solid"/>
            </v:shape>
            <v:shape style="position:absolute;left:5023;top:3729;width:1835;height:481" coordorigin="5024,3729" coordsize="1835,481" path="m6825,3729l5109,3946,5044,3983,5024,4055,5033,4125,5045,4162,5070,4190,5103,4207,5142,4210,6859,3994,6825,3729xe" filled="true" fillcolor="#232828" stroked="false">
              <v:path arrowok="t"/>
              <v:fill type="solid"/>
            </v:shape>
            <v:shape style="position:absolute;left:6824;top:3711;width:130;height:288" type="#_x0000_t75" stroked="false">
              <v:imagedata r:id="rId55" o:title=""/>
            </v:shape>
            <v:shape style="position:absolute;left:5163;top:3925;width:95;height:283" coordorigin="5164,3925" coordsize="95,283" path="m5224,3925l5164,3933,5199,4208,5259,4201,5224,3925xe" filled="true" fillcolor="#bbbdbf" stroked="false">
              <v:path arrowok="t"/>
              <v:fill type="solid"/>
            </v:shape>
            <v:shape style="position:absolute;left:5993;top:3878;width:563;height:537" coordorigin="5993,3879" coordsize="563,537" path="m6439,3879l6381,3889,6323,3914,6270,3957,6009,4238,6001,4246,5993,4253,6129,4416,6529,4003,6556,3961,6555,3926,6532,3899,6491,3883,6439,3879xe" filled="true" fillcolor="#fed6b6" stroked="false">
              <v:path arrowok="t"/>
              <v:fill type="solid"/>
            </v:shape>
            <v:shape style="position:absolute;left:6358;top:3931;width:189;height:183" type="#_x0000_t75" stroked="false">
              <v:imagedata r:id="rId56" o:title=""/>
            </v:shape>
            <w10:wrap type="none"/>
          </v:group>
        </w:pict>
      </w:r>
      <w:r>
        <w:rPr>
          <w:rFonts w:ascii="Bebas Neue Bold"/>
          <w:b/>
          <w:sz w:val="72"/>
        </w:rPr>
        <w:t>Sig</w:t>
      </w:r>
      <w:r>
        <w:rPr>
          <w:rFonts w:ascii="Bebas Neue Bold"/>
          <w:b/>
          <w:color w:val="FAA819"/>
          <w:sz w:val="72"/>
        </w:rPr>
        <w:t>nature</w:t>
      </w:r>
    </w:p>
    <w:p>
      <w:pPr>
        <w:pStyle w:val="BodyText"/>
        <w:rPr>
          <w:rFonts w:ascii="Bebas Neue Bold"/>
          <w:b/>
          <w:sz w:val="76"/>
        </w:rPr>
      </w:pPr>
    </w:p>
    <w:p>
      <w:pPr>
        <w:pStyle w:val="BodyText"/>
        <w:rPr>
          <w:rFonts w:ascii="Bebas Neue Bold"/>
          <w:b/>
          <w:sz w:val="76"/>
        </w:rPr>
      </w:pPr>
    </w:p>
    <w:p>
      <w:pPr>
        <w:pStyle w:val="BodyText"/>
        <w:rPr>
          <w:rFonts w:ascii="Bebas Neue Bold"/>
          <w:b/>
          <w:sz w:val="76"/>
        </w:rPr>
      </w:pPr>
    </w:p>
    <w:p>
      <w:pPr>
        <w:pStyle w:val="BodyText"/>
        <w:rPr>
          <w:rFonts w:ascii="Bebas Neue Bold"/>
          <w:b/>
          <w:sz w:val="76"/>
        </w:rPr>
      </w:pPr>
    </w:p>
    <w:p>
      <w:pPr>
        <w:pStyle w:val="BodyText"/>
        <w:rPr>
          <w:rFonts w:ascii="Bebas Neue Bold"/>
          <w:b/>
          <w:sz w:val="76"/>
        </w:rPr>
      </w:pPr>
    </w:p>
    <w:p>
      <w:pPr>
        <w:pStyle w:val="BodyText"/>
        <w:rPr>
          <w:rFonts w:ascii="Bebas Neue Bold"/>
          <w:b/>
          <w:sz w:val="76"/>
        </w:rPr>
      </w:pPr>
    </w:p>
    <w:p>
      <w:pPr>
        <w:pStyle w:val="ListParagraph"/>
        <w:numPr>
          <w:ilvl w:val="0"/>
          <w:numId w:val="9"/>
        </w:numPr>
        <w:tabs>
          <w:tab w:pos="1315" w:val="left" w:leader="none"/>
        </w:tabs>
        <w:spacing w:line="211" w:lineRule="auto" w:before="494" w:after="0"/>
        <w:ind w:left="1138" w:right="610" w:firstLine="0"/>
        <w:jc w:val="left"/>
        <w:rPr>
          <w:sz w:val="16"/>
        </w:rPr>
      </w:pPr>
      <w:r>
        <w:rPr>
          <w:color w:val="231F20"/>
          <w:sz w:val="16"/>
        </w:rPr>
        <w:t>Please read the contract on the previous page to make sure you understand all the details involved with us working together. It’s really important to us that everything is transparent and understood from the beginning so that we lay a solid foundation for a great working</w:t>
      </w:r>
      <w:r>
        <w:rPr>
          <w:color w:val="231F20"/>
          <w:spacing w:val="-14"/>
          <w:sz w:val="16"/>
        </w:rPr>
        <w:t> </w:t>
      </w:r>
      <w:r>
        <w:rPr>
          <w:color w:val="231F20"/>
          <w:sz w:val="16"/>
        </w:rPr>
        <w:t>relationship.</w:t>
      </w:r>
    </w:p>
    <w:p>
      <w:pPr>
        <w:pStyle w:val="ListParagraph"/>
        <w:numPr>
          <w:ilvl w:val="0"/>
          <w:numId w:val="9"/>
        </w:numPr>
        <w:tabs>
          <w:tab w:pos="1315" w:val="left" w:leader="none"/>
        </w:tabs>
        <w:spacing w:line="211" w:lineRule="auto" w:before="192" w:after="0"/>
        <w:ind w:left="1138" w:right="142" w:firstLine="0"/>
        <w:jc w:val="left"/>
        <w:rPr>
          <w:sz w:val="16"/>
        </w:rPr>
      </w:pPr>
      <w:r>
        <w:rPr>
          <w:color w:val="231F20"/>
          <w:sz w:val="16"/>
        </w:rPr>
        <w:t>If you have any questions at all, please let us know. We’re happy to clarify any points and there may be some items that we can sort</w:t>
      </w:r>
      <w:r>
        <w:rPr>
          <w:color w:val="231F20"/>
          <w:spacing w:val="-3"/>
          <w:sz w:val="16"/>
        </w:rPr>
        <w:t> </w:t>
      </w:r>
      <w:r>
        <w:rPr>
          <w:color w:val="231F20"/>
          <w:sz w:val="16"/>
        </w:rPr>
        <w:t>out</w:t>
      </w:r>
      <w:r>
        <w:rPr>
          <w:color w:val="231F20"/>
          <w:spacing w:val="-3"/>
          <w:sz w:val="16"/>
        </w:rPr>
        <w:t> </w:t>
      </w:r>
      <w:r>
        <w:rPr>
          <w:color w:val="231F20"/>
          <w:sz w:val="16"/>
        </w:rPr>
        <w:t>together.</w:t>
      </w:r>
      <w:r>
        <w:rPr>
          <w:color w:val="231F20"/>
          <w:spacing w:val="-3"/>
          <w:sz w:val="16"/>
        </w:rPr>
        <w:t> </w:t>
      </w:r>
      <w:r>
        <w:rPr>
          <w:color w:val="231F20"/>
          <w:sz w:val="16"/>
        </w:rPr>
        <w:t>We’re</w:t>
      </w:r>
      <w:r>
        <w:rPr>
          <w:color w:val="231F20"/>
          <w:spacing w:val="-3"/>
          <w:sz w:val="16"/>
        </w:rPr>
        <w:t> </w:t>
      </w:r>
      <w:r>
        <w:rPr>
          <w:color w:val="231F20"/>
          <w:sz w:val="16"/>
        </w:rPr>
        <w:t>committed</w:t>
      </w:r>
      <w:r>
        <w:rPr>
          <w:color w:val="231F20"/>
          <w:spacing w:val="-3"/>
          <w:sz w:val="16"/>
        </w:rPr>
        <w:t> </w:t>
      </w:r>
      <w:r>
        <w:rPr>
          <w:color w:val="231F20"/>
          <w:sz w:val="16"/>
        </w:rPr>
        <w:t>to</w:t>
      </w:r>
      <w:r>
        <w:rPr>
          <w:color w:val="231F20"/>
          <w:spacing w:val="-3"/>
          <w:sz w:val="16"/>
        </w:rPr>
        <w:t> </w:t>
      </w:r>
      <w:r>
        <w:rPr>
          <w:color w:val="231F20"/>
          <w:sz w:val="16"/>
        </w:rPr>
        <w:t>finding</w:t>
      </w:r>
      <w:r>
        <w:rPr>
          <w:color w:val="231F20"/>
          <w:spacing w:val="-3"/>
          <w:sz w:val="16"/>
        </w:rPr>
        <w:t> </w:t>
      </w:r>
      <w:r>
        <w:rPr>
          <w:color w:val="231F20"/>
          <w:sz w:val="16"/>
        </w:rPr>
        <w:t>the</w:t>
      </w:r>
      <w:r>
        <w:rPr>
          <w:color w:val="231F20"/>
          <w:spacing w:val="-3"/>
          <w:sz w:val="16"/>
        </w:rPr>
        <w:t> </w:t>
      </w:r>
      <w:r>
        <w:rPr>
          <w:color w:val="231F20"/>
          <w:sz w:val="16"/>
        </w:rPr>
        <w:t>best</w:t>
      </w:r>
      <w:r>
        <w:rPr>
          <w:color w:val="231F20"/>
          <w:spacing w:val="-3"/>
          <w:sz w:val="16"/>
        </w:rPr>
        <w:t> </w:t>
      </w:r>
      <w:r>
        <w:rPr>
          <w:color w:val="231F20"/>
          <w:sz w:val="16"/>
        </w:rPr>
        <w:t>way</w:t>
      </w:r>
      <w:r>
        <w:rPr>
          <w:color w:val="231F20"/>
          <w:spacing w:val="-3"/>
          <w:sz w:val="16"/>
        </w:rPr>
        <w:t> </w:t>
      </w:r>
      <w:r>
        <w:rPr>
          <w:color w:val="231F20"/>
          <w:sz w:val="16"/>
        </w:rPr>
        <w:t>to</w:t>
      </w:r>
      <w:r>
        <w:rPr>
          <w:color w:val="231F20"/>
          <w:spacing w:val="-3"/>
          <w:sz w:val="16"/>
        </w:rPr>
        <w:t> </w:t>
      </w:r>
      <w:r>
        <w:rPr>
          <w:color w:val="231F20"/>
          <w:sz w:val="16"/>
        </w:rPr>
        <w:t>work</w:t>
      </w:r>
      <w:r>
        <w:rPr>
          <w:color w:val="231F20"/>
          <w:spacing w:val="-3"/>
          <w:sz w:val="16"/>
        </w:rPr>
        <w:t> </w:t>
      </w:r>
      <w:r>
        <w:rPr>
          <w:color w:val="231F20"/>
          <w:sz w:val="16"/>
        </w:rPr>
        <w:t>together.</w:t>
      </w:r>
    </w:p>
    <w:p>
      <w:pPr>
        <w:pStyle w:val="ListParagraph"/>
        <w:numPr>
          <w:ilvl w:val="0"/>
          <w:numId w:val="9"/>
        </w:numPr>
        <w:tabs>
          <w:tab w:pos="1315" w:val="left" w:leader="none"/>
        </w:tabs>
        <w:spacing w:line="240" w:lineRule="auto" w:before="166" w:after="0"/>
        <w:ind w:left="1138" w:right="0" w:firstLine="0"/>
        <w:jc w:val="left"/>
        <w:rPr>
          <w:sz w:val="16"/>
        </w:rPr>
      </w:pPr>
      <w:r>
        <w:rPr>
          <w:color w:val="231F20"/>
          <w:sz w:val="16"/>
        </w:rPr>
        <w:t>Once</w:t>
      </w:r>
      <w:r>
        <w:rPr>
          <w:color w:val="231F20"/>
          <w:spacing w:val="-3"/>
          <w:sz w:val="16"/>
        </w:rPr>
        <w:t> </w:t>
      </w:r>
      <w:r>
        <w:rPr>
          <w:color w:val="231F20"/>
          <w:sz w:val="16"/>
        </w:rPr>
        <w:t>you</w:t>
      </w:r>
      <w:r>
        <w:rPr>
          <w:color w:val="231F20"/>
          <w:spacing w:val="-3"/>
          <w:sz w:val="16"/>
        </w:rPr>
        <w:t> </w:t>
      </w:r>
      <w:r>
        <w:rPr>
          <w:color w:val="231F20"/>
          <w:sz w:val="16"/>
        </w:rPr>
        <w:t>feel</w:t>
      </w:r>
      <w:r>
        <w:rPr>
          <w:color w:val="231F20"/>
          <w:spacing w:val="-3"/>
          <w:sz w:val="16"/>
        </w:rPr>
        <w:t> </w:t>
      </w:r>
      <w:r>
        <w:rPr>
          <w:color w:val="231F20"/>
          <w:sz w:val="16"/>
        </w:rPr>
        <w:t>confident</w:t>
      </w:r>
      <w:r>
        <w:rPr>
          <w:color w:val="231F20"/>
          <w:spacing w:val="-3"/>
          <w:sz w:val="16"/>
        </w:rPr>
        <w:t> </w:t>
      </w:r>
      <w:r>
        <w:rPr>
          <w:color w:val="231F20"/>
          <w:sz w:val="16"/>
        </w:rPr>
        <w:t>about</w:t>
      </w:r>
      <w:r>
        <w:rPr>
          <w:color w:val="231F20"/>
          <w:spacing w:val="-4"/>
          <w:sz w:val="16"/>
        </w:rPr>
        <w:t> </w:t>
      </w:r>
      <w:r>
        <w:rPr>
          <w:color w:val="231F20"/>
          <w:sz w:val="16"/>
        </w:rPr>
        <w:t>everything</w:t>
      </w:r>
      <w:r>
        <w:rPr>
          <w:color w:val="231F20"/>
          <w:spacing w:val="-3"/>
          <w:sz w:val="16"/>
        </w:rPr>
        <w:t> </w:t>
      </w:r>
      <w:r>
        <w:rPr>
          <w:color w:val="231F20"/>
          <w:sz w:val="16"/>
        </w:rPr>
        <w:t>and</w:t>
      </w:r>
      <w:r>
        <w:rPr>
          <w:color w:val="231F20"/>
          <w:spacing w:val="-4"/>
          <w:sz w:val="16"/>
        </w:rPr>
        <w:t> </w:t>
      </w:r>
      <w:r>
        <w:rPr>
          <w:color w:val="231F20"/>
          <w:sz w:val="16"/>
        </w:rPr>
        <w:t>are</w:t>
      </w:r>
      <w:r>
        <w:rPr>
          <w:color w:val="231F20"/>
          <w:spacing w:val="-4"/>
          <w:sz w:val="16"/>
        </w:rPr>
        <w:t> </w:t>
      </w:r>
      <w:r>
        <w:rPr>
          <w:color w:val="231F20"/>
          <w:sz w:val="16"/>
        </w:rPr>
        <w:t>ready</w:t>
      </w:r>
      <w:r>
        <w:rPr>
          <w:color w:val="231F20"/>
          <w:spacing w:val="-4"/>
          <w:sz w:val="16"/>
        </w:rPr>
        <w:t> </w:t>
      </w:r>
      <w:r>
        <w:rPr>
          <w:color w:val="231F20"/>
          <w:sz w:val="16"/>
        </w:rPr>
        <w:t>to</w:t>
      </w:r>
      <w:r>
        <w:rPr>
          <w:color w:val="231F20"/>
          <w:spacing w:val="-3"/>
          <w:sz w:val="16"/>
        </w:rPr>
        <w:t> </w:t>
      </w:r>
      <w:r>
        <w:rPr>
          <w:color w:val="231F20"/>
          <w:sz w:val="16"/>
        </w:rPr>
        <w:t>move</w:t>
      </w:r>
      <w:r>
        <w:rPr>
          <w:color w:val="231F20"/>
          <w:spacing w:val="-4"/>
          <w:sz w:val="16"/>
        </w:rPr>
        <w:t> </w:t>
      </w:r>
      <w:r>
        <w:rPr>
          <w:color w:val="231F20"/>
          <w:sz w:val="16"/>
        </w:rPr>
        <w:t>forward,</w:t>
      </w:r>
      <w:r>
        <w:rPr>
          <w:color w:val="231F20"/>
          <w:spacing w:val="-3"/>
          <w:sz w:val="16"/>
        </w:rPr>
        <w:t> </w:t>
      </w:r>
      <w:r>
        <w:rPr>
          <w:color w:val="231F20"/>
          <w:sz w:val="16"/>
        </w:rPr>
        <w:t>please</w:t>
      </w:r>
      <w:r>
        <w:rPr>
          <w:color w:val="231F20"/>
          <w:spacing w:val="-3"/>
          <w:sz w:val="16"/>
        </w:rPr>
        <w:t> </w:t>
      </w:r>
      <w:r>
        <w:rPr>
          <w:color w:val="231F20"/>
          <w:sz w:val="16"/>
        </w:rPr>
        <w:t>click</w:t>
      </w:r>
      <w:r>
        <w:rPr>
          <w:color w:val="231F20"/>
          <w:spacing w:val="-3"/>
          <w:sz w:val="16"/>
        </w:rPr>
        <w:t> </w:t>
      </w:r>
      <w:r>
        <w:rPr>
          <w:color w:val="231F20"/>
          <w:sz w:val="16"/>
        </w:rPr>
        <w:t>the</w:t>
      </w:r>
      <w:r>
        <w:rPr>
          <w:color w:val="231F20"/>
          <w:spacing w:val="-3"/>
          <w:sz w:val="16"/>
        </w:rPr>
        <w:t> </w:t>
      </w:r>
      <w:r>
        <w:rPr>
          <w:color w:val="231F20"/>
          <w:sz w:val="16"/>
        </w:rPr>
        <w:t>‘sign</w:t>
      </w:r>
      <w:r>
        <w:rPr>
          <w:color w:val="231F20"/>
          <w:spacing w:val="-3"/>
          <w:sz w:val="16"/>
        </w:rPr>
        <w:t> </w:t>
      </w:r>
      <w:r>
        <w:rPr>
          <w:color w:val="231F20"/>
          <w:sz w:val="16"/>
        </w:rPr>
        <w:t>here’</w:t>
      </w:r>
      <w:r>
        <w:rPr>
          <w:color w:val="231F20"/>
          <w:spacing w:val="-3"/>
          <w:sz w:val="16"/>
        </w:rPr>
        <w:t> </w:t>
      </w:r>
      <w:r>
        <w:rPr>
          <w:color w:val="231F20"/>
          <w:sz w:val="16"/>
        </w:rPr>
        <w:t>button</w:t>
      </w:r>
      <w:r>
        <w:rPr>
          <w:color w:val="231F20"/>
          <w:spacing w:val="-3"/>
          <w:sz w:val="16"/>
        </w:rPr>
        <w:t> </w:t>
      </w:r>
      <w:r>
        <w:rPr>
          <w:color w:val="231F20"/>
          <w:sz w:val="16"/>
        </w:rPr>
        <w:t>below.</w:t>
      </w:r>
    </w:p>
    <w:p>
      <w:pPr>
        <w:pStyle w:val="ListParagraph"/>
        <w:numPr>
          <w:ilvl w:val="0"/>
          <w:numId w:val="9"/>
        </w:numPr>
        <w:tabs>
          <w:tab w:pos="1315" w:val="left" w:leader="none"/>
        </w:tabs>
        <w:spacing w:line="240" w:lineRule="auto" w:before="166" w:after="0"/>
        <w:ind w:left="1138" w:right="0" w:firstLine="0"/>
        <w:jc w:val="left"/>
        <w:rPr>
          <w:sz w:val="16"/>
        </w:rPr>
      </w:pPr>
      <w:r>
        <w:rPr>
          <w:color w:val="231F20"/>
          <w:sz w:val="16"/>
        </w:rPr>
        <w:t>Once</w:t>
      </w:r>
      <w:r>
        <w:rPr>
          <w:color w:val="231F20"/>
          <w:spacing w:val="-3"/>
          <w:sz w:val="16"/>
        </w:rPr>
        <w:t> </w:t>
      </w:r>
      <w:r>
        <w:rPr>
          <w:color w:val="231F20"/>
          <w:sz w:val="16"/>
        </w:rPr>
        <w:t>we</w:t>
      </w:r>
      <w:r>
        <w:rPr>
          <w:color w:val="231F20"/>
          <w:spacing w:val="-3"/>
          <w:sz w:val="16"/>
        </w:rPr>
        <w:t> </w:t>
      </w:r>
      <w:r>
        <w:rPr>
          <w:color w:val="231F20"/>
          <w:sz w:val="16"/>
        </w:rPr>
        <w:t>receive</w:t>
      </w:r>
      <w:r>
        <w:rPr>
          <w:color w:val="231F20"/>
          <w:spacing w:val="-4"/>
          <w:sz w:val="16"/>
        </w:rPr>
        <w:t> </w:t>
      </w:r>
      <w:r>
        <w:rPr>
          <w:color w:val="231F20"/>
          <w:sz w:val="16"/>
        </w:rPr>
        <w:t>notification</w:t>
      </w:r>
      <w:r>
        <w:rPr>
          <w:color w:val="231F20"/>
          <w:spacing w:val="-3"/>
          <w:sz w:val="16"/>
        </w:rPr>
        <w:t> </w:t>
      </w:r>
      <w:r>
        <w:rPr>
          <w:color w:val="231F20"/>
          <w:sz w:val="16"/>
        </w:rPr>
        <w:t>of</w:t>
      </w:r>
      <w:r>
        <w:rPr>
          <w:color w:val="231F20"/>
          <w:spacing w:val="-3"/>
          <w:sz w:val="16"/>
        </w:rPr>
        <w:t> </w:t>
      </w:r>
      <w:r>
        <w:rPr>
          <w:color w:val="231F20"/>
          <w:sz w:val="16"/>
        </w:rPr>
        <w:t>your</w:t>
      </w:r>
      <w:r>
        <w:rPr>
          <w:color w:val="231F20"/>
          <w:spacing w:val="-3"/>
          <w:sz w:val="16"/>
        </w:rPr>
        <w:t> </w:t>
      </w:r>
      <w:r>
        <w:rPr>
          <w:color w:val="231F20"/>
          <w:sz w:val="16"/>
        </w:rPr>
        <w:t>acceptance,</w:t>
      </w:r>
      <w:r>
        <w:rPr>
          <w:color w:val="231F20"/>
          <w:spacing w:val="-4"/>
          <w:sz w:val="16"/>
        </w:rPr>
        <w:t> </w:t>
      </w:r>
      <w:r>
        <w:rPr>
          <w:color w:val="231F20"/>
          <w:sz w:val="16"/>
        </w:rPr>
        <w:t>we’ll</w:t>
      </w:r>
      <w:r>
        <w:rPr>
          <w:color w:val="231F20"/>
          <w:spacing w:val="-3"/>
          <w:sz w:val="16"/>
        </w:rPr>
        <w:t> </w:t>
      </w:r>
      <w:r>
        <w:rPr>
          <w:color w:val="231F20"/>
          <w:sz w:val="16"/>
        </w:rPr>
        <w:t>contact</w:t>
      </w:r>
      <w:r>
        <w:rPr>
          <w:color w:val="231F20"/>
          <w:spacing w:val="-3"/>
          <w:sz w:val="16"/>
        </w:rPr>
        <w:t> </w:t>
      </w:r>
      <w:r>
        <w:rPr>
          <w:color w:val="231F20"/>
          <w:sz w:val="16"/>
        </w:rPr>
        <w:t>you</w:t>
      </w:r>
      <w:r>
        <w:rPr>
          <w:color w:val="231F20"/>
          <w:spacing w:val="-3"/>
          <w:sz w:val="16"/>
        </w:rPr>
        <w:t> </w:t>
      </w:r>
      <w:r>
        <w:rPr>
          <w:color w:val="231F20"/>
          <w:sz w:val="16"/>
        </w:rPr>
        <w:t>shortly</w:t>
      </w:r>
      <w:r>
        <w:rPr>
          <w:color w:val="231F20"/>
          <w:spacing w:val="-3"/>
          <w:sz w:val="16"/>
        </w:rPr>
        <w:t> </w:t>
      </w:r>
      <w:r>
        <w:rPr>
          <w:color w:val="231F20"/>
          <w:sz w:val="16"/>
        </w:rPr>
        <w:t>to</w:t>
      </w:r>
      <w:r>
        <w:rPr>
          <w:color w:val="231F20"/>
          <w:spacing w:val="-3"/>
          <w:sz w:val="16"/>
        </w:rPr>
        <w:t> </w:t>
      </w:r>
      <w:r>
        <w:rPr>
          <w:color w:val="231F20"/>
          <w:sz w:val="16"/>
        </w:rPr>
        <w:t>sort</w:t>
      </w:r>
      <w:r>
        <w:rPr>
          <w:color w:val="231F20"/>
          <w:spacing w:val="-3"/>
          <w:sz w:val="16"/>
        </w:rPr>
        <w:t> </w:t>
      </w:r>
      <w:r>
        <w:rPr>
          <w:color w:val="231F20"/>
          <w:sz w:val="16"/>
        </w:rPr>
        <w:t>out</w:t>
      </w:r>
      <w:r>
        <w:rPr>
          <w:color w:val="231F20"/>
          <w:spacing w:val="-3"/>
          <w:sz w:val="16"/>
        </w:rPr>
        <w:t> </w:t>
      </w:r>
      <w:r>
        <w:rPr>
          <w:color w:val="231F20"/>
          <w:sz w:val="16"/>
        </w:rPr>
        <w:t>next</w:t>
      </w:r>
      <w:r>
        <w:rPr>
          <w:color w:val="231F20"/>
          <w:spacing w:val="-3"/>
          <w:sz w:val="16"/>
        </w:rPr>
        <w:t> </w:t>
      </w:r>
      <w:r>
        <w:rPr>
          <w:color w:val="231F20"/>
          <w:sz w:val="16"/>
        </w:rPr>
        <w:t>steps</w:t>
      </w:r>
      <w:r>
        <w:rPr>
          <w:color w:val="231F20"/>
          <w:spacing w:val="-3"/>
          <w:sz w:val="16"/>
        </w:rPr>
        <w:t> </w:t>
      </w:r>
      <w:r>
        <w:rPr>
          <w:color w:val="231F20"/>
          <w:sz w:val="16"/>
        </w:rPr>
        <w:t>and</w:t>
      </w:r>
      <w:r>
        <w:rPr>
          <w:color w:val="231F20"/>
          <w:spacing w:val="-4"/>
          <w:sz w:val="16"/>
        </w:rPr>
        <w:t> </w:t>
      </w:r>
      <w:r>
        <w:rPr>
          <w:color w:val="231F20"/>
          <w:sz w:val="16"/>
        </w:rPr>
        <w:t>get</w:t>
      </w:r>
      <w:r>
        <w:rPr>
          <w:color w:val="231F20"/>
          <w:spacing w:val="-3"/>
          <w:sz w:val="16"/>
        </w:rPr>
        <w:t> </w:t>
      </w:r>
      <w:r>
        <w:rPr>
          <w:color w:val="231F20"/>
          <w:sz w:val="16"/>
        </w:rPr>
        <w:t>the</w:t>
      </w:r>
      <w:r>
        <w:rPr>
          <w:color w:val="231F20"/>
          <w:spacing w:val="-3"/>
          <w:sz w:val="16"/>
        </w:rPr>
        <w:t> </w:t>
      </w:r>
      <w:r>
        <w:rPr>
          <w:color w:val="231F20"/>
          <w:sz w:val="16"/>
        </w:rPr>
        <w:t>project</w:t>
      </w:r>
      <w:r>
        <w:rPr>
          <w:color w:val="231F20"/>
          <w:spacing w:val="-3"/>
          <w:sz w:val="16"/>
        </w:rPr>
        <w:t> </w:t>
      </w:r>
      <w:r>
        <w:rPr>
          <w:color w:val="231F20"/>
          <w:sz w:val="16"/>
        </w:rPr>
        <w:t>rolling.</w:t>
      </w:r>
    </w:p>
    <w:p>
      <w:pPr>
        <w:pStyle w:val="ListParagraph"/>
        <w:numPr>
          <w:ilvl w:val="0"/>
          <w:numId w:val="9"/>
        </w:numPr>
        <w:tabs>
          <w:tab w:pos="1315" w:val="left" w:leader="none"/>
        </w:tabs>
        <w:spacing w:line="240" w:lineRule="auto" w:before="166" w:after="0"/>
        <w:ind w:left="1138" w:right="0" w:firstLine="0"/>
        <w:jc w:val="left"/>
        <w:rPr>
          <w:sz w:val="16"/>
        </w:rPr>
      </w:pPr>
      <w:r>
        <w:rPr>
          <w:color w:val="231F20"/>
          <w:sz w:val="16"/>
        </w:rPr>
        <w:t>If you’d like to speak to us by phone, don’t hesitate to call</w:t>
      </w:r>
      <w:r>
        <w:rPr>
          <w:color w:val="231F20"/>
          <w:spacing w:val="-10"/>
          <w:sz w:val="16"/>
        </w:rPr>
        <w:t> </w:t>
      </w:r>
      <w:r>
        <w:rPr>
          <w:color w:val="231F20"/>
          <w:sz w:val="16"/>
        </w:rPr>
        <w:t>123-4567</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5"/>
        </w:rPr>
      </w:pPr>
      <w:r>
        <w:rPr/>
        <w:pict>
          <v:line style="position:absolute;mso-position-horizontal-relative:page;mso-position-vertical-relative:paragraph;z-index:3136;mso-wrap-distance-left:0;mso-wrap-distance-right:0" from="87.280502pt,12.76609pt" to="259.873502pt,12.76609pt" stroked="true" strokeweight="1pt" strokecolor="#231f20">
            <v:stroke dashstyle="solid"/>
            <w10:wrap type="topAndBottom"/>
          </v:line>
        </w:pict>
      </w:r>
      <w:r>
        <w:rPr/>
        <w:pict>
          <v:line style="position:absolute;mso-position-horizontal-relative:page;mso-position-vertical-relative:paragraph;z-index:3160;mso-wrap-distance-left:0;mso-wrap-distance-right:0" from="333.837097pt,12.76609pt" to="506.430097pt,12.76609pt" stroked="true" strokeweight="1pt" strokecolor="#231f20">
            <v:stroke dashstyle="solid"/>
            <w10:wrap type="topAndBottom"/>
          </v:line>
        </w:pict>
      </w:r>
    </w:p>
    <w:p>
      <w:pPr>
        <w:pStyle w:val="Heading6"/>
        <w:tabs>
          <w:tab w:pos="6682" w:val="left" w:leader="none"/>
        </w:tabs>
        <w:spacing w:before="47"/>
        <w:ind w:left="1751"/>
      </w:pPr>
      <w:r>
        <w:rPr>
          <w:color w:val="FAA819"/>
        </w:rPr>
        <w:t>Jonathan</w:t>
      </w:r>
      <w:r>
        <w:rPr>
          <w:color w:val="FAA819"/>
          <w:spacing w:val="-3"/>
        </w:rPr>
        <w:t> </w:t>
      </w:r>
      <w:r>
        <w:rPr>
          <w:color w:val="FAA819"/>
        </w:rPr>
        <w:t>Doe</w:t>
        <w:tab/>
        <w:t>Jonathan</w:t>
      </w:r>
      <w:r>
        <w:rPr>
          <w:color w:val="FAA819"/>
          <w:spacing w:val="-11"/>
        </w:rPr>
        <w:t> </w:t>
      </w:r>
      <w:r>
        <w:rPr>
          <w:color w:val="FAA819"/>
        </w:rPr>
        <w:t>Doe</w:t>
      </w:r>
    </w:p>
    <w:p>
      <w:pPr>
        <w:tabs>
          <w:tab w:pos="6682" w:val="left" w:leader="none"/>
        </w:tabs>
        <w:spacing w:before="62"/>
        <w:ind w:left="1751" w:right="0" w:firstLine="0"/>
        <w:jc w:val="left"/>
        <w:rPr>
          <w:sz w:val="20"/>
        </w:rPr>
      </w:pPr>
      <w:r>
        <w:rPr>
          <w:color w:val="231F20"/>
          <w:sz w:val="20"/>
        </w:rPr>
        <w:t>Position |</w:t>
      </w:r>
      <w:r>
        <w:rPr>
          <w:color w:val="231F20"/>
          <w:spacing w:val="-3"/>
          <w:sz w:val="20"/>
        </w:rPr>
        <w:t> </w:t>
      </w:r>
      <w:r>
        <w:rPr>
          <w:color w:val="231F20"/>
          <w:sz w:val="20"/>
        </w:rPr>
        <w:t>Company</w:t>
      </w:r>
      <w:r>
        <w:rPr>
          <w:color w:val="231F20"/>
          <w:spacing w:val="-2"/>
          <w:sz w:val="20"/>
        </w:rPr>
        <w:t> </w:t>
      </w:r>
      <w:r>
        <w:rPr>
          <w:color w:val="231F20"/>
          <w:sz w:val="20"/>
        </w:rPr>
        <w:t>Name</w:t>
        <w:tab/>
        <w:t>Position | Company</w:t>
      </w:r>
      <w:r>
        <w:rPr>
          <w:color w:val="231F20"/>
          <w:spacing w:val="-7"/>
          <w:sz w:val="20"/>
        </w:rPr>
        <w:t> </w:t>
      </w:r>
      <w:r>
        <w:rPr>
          <w:color w:val="231F20"/>
          <w:sz w:val="20"/>
        </w:rPr>
        <w:t>Name</w:t>
      </w:r>
    </w:p>
    <w:p>
      <w:pPr>
        <w:spacing w:after="0"/>
        <w:jc w:val="left"/>
        <w:rPr>
          <w:sz w:val="20"/>
        </w:rPr>
        <w:sectPr>
          <w:pgSz w:w="11910" w:h="16840"/>
          <w:pgMar w:header="605" w:footer="588" w:top="1160" w:bottom="780" w:left="0" w:right="1020"/>
        </w:sectPr>
      </w:pPr>
    </w:p>
    <w:p>
      <w:pPr>
        <w:spacing w:before="107"/>
        <w:ind w:left="1133" w:right="0" w:firstLine="0"/>
        <w:jc w:val="left"/>
        <w:rPr>
          <w:rFonts w:ascii="Bebas Neue Regular"/>
          <w:sz w:val="20"/>
        </w:rPr>
      </w:pPr>
      <w:r>
        <w:rPr/>
        <w:pict>
          <v:shape style="position:absolute;margin-left:498.89801pt;margin-top:.369225pt;width:39.7pt;height:34.85pt;mso-position-horizontal-relative:page;mso-position-vertical-relative:paragraph;z-index:3256" type="#_x0000_t202" filled="true" fillcolor="#faa819" stroked="false">
            <v:textbox inset="0,0,0,0">
              <w:txbxContent>
                <w:p>
                  <w:pPr>
                    <w:pStyle w:val="BodyText"/>
                    <w:rPr>
                      <w:rFonts w:ascii="Bebas Neue Regular"/>
                      <w:sz w:val="34"/>
                    </w:rPr>
                  </w:pPr>
                </w:p>
                <w:p>
                  <w:pPr>
                    <w:spacing w:before="0"/>
                    <w:ind w:left="394" w:right="0" w:firstLine="0"/>
                    <w:jc w:val="left"/>
                    <w:rPr>
                      <w:rFonts w:ascii="Bebas Neue Regular"/>
                      <w:sz w:val="24"/>
                    </w:rPr>
                  </w:pPr>
                  <w:r>
                    <w:rPr>
                      <w:rFonts w:ascii="Bebas Neue Regular"/>
                      <w:color w:val="FFFFFF"/>
                      <w:sz w:val="24"/>
                    </w:rPr>
                    <w:t>LOGO</w:t>
                  </w:r>
                </w:p>
              </w:txbxContent>
            </v:textbox>
            <v:fill type="solid"/>
            <w10:wrap type="none"/>
          </v:shape>
        </w:pict>
      </w:r>
      <w:r>
        <w:rPr>
          <w:rFonts w:ascii="Bebas Neue Regular"/>
          <w:sz w:val="20"/>
        </w:rPr>
        <w:t>Terusawa Studio </w:t>
      </w:r>
      <w:r>
        <w:rPr>
          <w:rFonts w:ascii="Bebas Neue Regular"/>
          <w:color w:val="FAA819"/>
          <w:sz w:val="20"/>
        </w:rPr>
        <w:t>Proposal 2020</w:t>
      </w: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spacing w:before="10"/>
        <w:rPr>
          <w:rFonts w:ascii="Bebas Neue Regular"/>
          <w:sz w:val="29"/>
        </w:rPr>
      </w:pPr>
    </w:p>
    <w:p>
      <w:pPr>
        <w:spacing w:before="96"/>
        <w:ind w:left="2391" w:right="2391" w:firstLine="0"/>
        <w:jc w:val="center"/>
        <w:rPr>
          <w:rFonts w:ascii="Bebas Neue Bold"/>
          <w:b/>
          <w:sz w:val="72"/>
        </w:rPr>
      </w:pPr>
      <w:r>
        <w:rPr/>
        <w:pict>
          <v:line style="position:absolute;mso-position-horizontal-relative:page;mso-position-vertical-relative:paragraph;z-index:3208;mso-wrap-distance-left:0;mso-wrap-distance-right:0" from="262.204712pt,51.370701pt" to="333.070712pt,51.370701pt" stroked="true" strokeweight="2.835pt" strokecolor="#faa819">
            <v:stroke dashstyle="solid"/>
            <w10:wrap type="topAndBottom"/>
          </v:line>
        </w:pict>
      </w:r>
      <w:r>
        <w:rPr/>
        <w:pict>
          <v:group style="position:absolute;margin-left:0pt;margin-top:-345.412811pt;width:595.3pt;height:325pt;mso-position-horizontal-relative:page;mso-position-vertical-relative:paragraph;z-index:-30424" coordorigin="0,-6908" coordsize="11906,6500">
            <v:rect style="position:absolute;left:0;top:-1830;width:11906;height:1243" filled="true" fillcolor="#ededee" stroked="false">
              <v:fill type="solid"/>
            </v:rect>
            <v:shape style="position:absolute;left:4134;top:-2476;width:3637;height:700" coordorigin="4134,-2476" coordsize="3637,700" path="m4197,-1887l4134,-1844,4182,-1777,4197,-1787,4197,-1887m7771,-2409l7723,-2476,7707,-2465,7707,-2364,7771,-2409e" filled="true" fillcolor="#efecec" stroked="false">
              <v:path arrowok="t"/>
              <v:fill type="solid"/>
            </v:shape>
            <v:shape style="position:absolute;left:5889;top:-3255;width:126;height:124" type="#_x0000_t75" stroked="false">
              <v:imagedata r:id="rId59" o:title=""/>
            </v:shape>
            <v:rect style="position:absolute;left:4197;top:-3111;width:3511;height:2043" filled="true" fillcolor="#7dbfc8" stroked="false">
              <v:fill type="solid"/>
            </v:rect>
            <v:shape style="position:absolute;left:3791;top:-853;width:2162;height:266" coordorigin="3791,-853" coordsize="2162,266" path="m5953,-853l3791,-853,3791,-851,3800,-768,3824,-695,3860,-638,3960,-587,5953,-587,5953,-658,5384,-658,5359,-663,5340,-676,5326,-696,5321,-720,5326,-744,5340,-764,5359,-777,5384,-782,5953,-782,5953,-853xe" filled="true" fillcolor="#18587c" stroked="false">
              <v:path arrowok="t"/>
              <v:fill type="solid"/>
            </v:shape>
            <v:shape style="position:absolute;left:5952;top:-853;width:2162;height:266" coordorigin="5953,-853" coordsize="2162,266" path="m8114,-853l5953,-853,5953,-782,6522,-782,6546,-777,6566,-764,6579,-744,6584,-720,6579,-696,6566,-676,6546,-663,6522,-658,5953,-658,5953,-587,7946,-587,7999,-600,8045,-638,8082,-695,8106,-768,8114,-851,8114,-853xe" filled="true" fillcolor="#0c3753" stroked="false">
              <v:path arrowok="t"/>
              <v:fill type="solid"/>
            </v:shape>
            <v:shape style="position:absolute;left:5321;top:-782;width:632;height:124" coordorigin="5321,-782" coordsize="632,124" path="m5953,-782l5384,-782,5326,-744,5321,-720,5326,-696,5340,-676,5359,-663,5384,-658,5953,-658,5953,-782xe" filled="true" fillcolor="#ffffff" stroked="false">
              <v:path arrowok="t"/>
              <v:fill type="solid"/>
            </v:shape>
            <v:shape style="position:absolute;left:5952;top:-782;width:632;height:124" coordorigin="5953,-782" coordsize="632,124" path="m6522,-782l5953,-782,5953,-658,6522,-658,6546,-663,6566,-676,6579,-696,6584,-720,6579,-744,6566,-764,6546,-777,6522,-782xe" filled="true" fillcolor="#ddf1f4" stroked="false">
              <v:path arrowok="t"/>
              <v:fill type="solid"/>
            </v:shape>
            <v:shape style="position:absolute;left:5952;top:-3274;width:1944;height:2369" coordorigin="5953,-3274" coordsize="1944,2369" path="m7672,-3274l5953,-3274,5953,-3110,7708,-3110,7708,-1068,5953,-1068,5953,-905,7672,-905,7743,-917,7805,-952,7853,-1005,7885,-1073,7896,-1150,7896,-3028,7885,-3106,7853,-3173,7805,-3226,7743,-3261,7672,-3274xe" filled="true" fillcolor="#0c3753" stroked="false">
              <v:path arrowok="t"/>
              <v:fill type="solid"/>
            </v:shape>
            <v:shape style="position:absolute;left:4009;top:-3274;width:1944;height:2369" coordorigin="4009,-3274" coordsize="1944,2369" path="m5953,-3274l4233,-3274,4163,-3261,4101,-3226,4053,-3173,4021,-3106,4009,-3028,4009,-1150,4021,-1073,4053,-1005,4101,-952,4163,-917,4233,-905,5953,-905,5953,-1068,4198,-1068,4198,-3110,5953,-3110,5953,-3274xe" filled="true" fillcolor="#18587c" stroked="false">
              <v:path arrowok="t"/>
              <v:fill type="solid"/>
            </v:shape>
            <v:shape style="position:absolute;left:5555;top:-3882;width:796;height:2818" coordorigin="5555,-3882" coordsize="796,2818" path="m6174,-3882l5756,-3882,5883,-3528,5905,-3120,5802,-2396,5555,-1094,5883,-1085,6350,-1065,6140,-2449,6100,-3312,6140,-3756,6174,-3882xe" filled="true" fillcolor="#c9e9eb" stroked="false">
              <v:path arrowok="t"/>
              <v:fill type="solid"/>
            </v:shape>
            <v:shape style="position:absolute;left:5691;top:-4002;width:524;height:2929" coordorigin="5691,-4002" coordsize="524,2929" path="m5869,-4002l5932,-2579,5935,-1810,5860,-1431,5691,-1175,5705,-1094,5920,-1074,5959,-1084,6181,-1084,6214,-1092,6059,-1702,6005,-2679,6006,-3585,6016,-3974,5940,-3974,5940,-3986,5869,-4002xm6181,-1084l5959,-1084,6167,-1080,6181,-1084xm6017,-3984l5940,-3974,6016,-3974,6017,-3984xe" filled="true" fillcolor="#ffffff" stroked="false">
              <v:path arrowok="t"/>
              <v:fill type="solid"/>
            </v:shape>
            <v:shape style="position:absolute;left:5613;top:-4578;width:682;height:1048" coordorigin="5613,-4577" coordsize="682,1048" path="m5954,-4577l5876,-4573,5804,-4559,5741,-4533,5688,-4493,5648,-4438,5622,-4365,5613,-4273,5618,-4127,5656,-4001,5757,-3825,5954,-3530,6007,-3613,6124,-3812,6242,-4056,6295,-4273,6286,-4365,6260,-4438,6220,-4493,6167,-4533,6104,-4559,6032,-4573,5954,-4577xe" filled="true" fillcolor="#f28021" stroked="false">
              <v:path arrowok="t"/>
              <v:fill type="solid"/>
            </v:shape>
            <v:shape style="position:absolute;left:5718;top:-4531;width:471;height:780" coordorigin="5719,-4530" coordsize="471,780" path="m5954,-4530l5880,-4524,5815,-4504,5764,-4465,5731,-4405,5719,-4320,5722,-4219,5748,-4126,5818,-3987,5954,-3751,5991,-3816,6072,-3974,6152,-4162,6189,-4320,6177,-4405,6144,-4465,6093,-4504,6028,-4524,5954,-4530xe" filled="true" fillcolor="#eeb420" stroked="false">
              <v:path arrowok="t"/>
              <v:fill type="solid"/>
            </v:shape>
            <v:shape style="position:absolute;left:5817;top:-4521;width:273;height:529" coordorigin="5818,-4521" coordsize="273,529" path="m5954,-4521l5901,-4515,5858,-4496,5828,-4458,5818,-4399,5820,-4339,5835,-4277,5875,-4174,5954,-3992,5975,-4042,6022,-4160,6069,-4295,6090,-4399,6080,-4458,6050,-4496,6007,-4515,5954,-4521xe" filled="true" fillcolor="#f6ca6c" stroked="false">
              <v:path arrowok="t"/>
              <v:fill type="solid"/>
            </v:shape>
            <v:shape style="position:absolute;left:5206;top:-5127;width:470;height:816" coordorigin="5206,-5127" coordsize="470,816" path="m5676,-5127l5404,-4977,5265,-4847,5214,-4663,5206,-4353,5224,-4321,5238,-4311,5255,-4325,5283,-4365,5303,-4401,5328,-4447,5361,-4497,5407,-4545,5471,-4587,5557,-4616,5670,-4626,5676,-5127xe" filled="true" fillcolor="#e93759" stroked="false">
              <v:path arrowok="t"/>
              <v:fill type="solid"/>
            </v:shape>
            <v:shape style="position:absolute;left:6229;top:-5127;width:470;height:816" coordorigin="6230,-5127" coordsize="470,816" path="m6230,-5127l6236,-4626,6349,-4616,6435,-4587,6499,-4545,6545,-4497,6578,-4447,6602,-4401,6623,-4365,6650,-4325,6668,-4311,6681,-4321,6699,-4353,6692,-4663,6640,-4847,6501,-4977,6230,-5127xe" filled="true" fillcolor="#bc3548" stroked="false">
              <v:path arrowok="t"/>
              <v:fill type="solid"/>
            </v:shape>
            <v:shape style="position:absolute;left:5952;top:-6240;width:522;height:1667" coordorigin="5953,-6240" coordsize="522,1667" path="m6382,-6240l5953,-6240,5953,-6059,6029,-6049,6098,-6020,6156,-5975,6201,-5918,6230,-5850,6240,-5774,6230,-5698,6201,-5630,6156,-5572,6098,-5528,6029,-5499,5953,-5489,5953,-4573,6234,-4573,6264,-4624,6292,-4680,6319,-4740,6344,-4805,6368,-4874,6389,-4947,6408,-5023,6425,-5103,6439,-5186,6452,-5272,6461,-5361,6468,-5452,6472,-5546,6474,-5641,6472,-5721,6467,-5801,6459,-5878,6449,-5955,6435,-6029,6420,-6101,6402,-6172,6382,-6240xe" filled="true" fillcolor="#0c3753" stroked="false">
              <v:path arrowok="t"/>
              <v:fill type="solid"/>
            </v:shape>
            <v:shape style="position:absolute;left:5431;top:-6240;width:522;height:1667" coordorigin="5432,-6240" coordsize="522,1667" path="m5953,-6240l5524,-6240,5504,-6172,5486,-6101,5470,-6029,5457,-5955,5446,-5878,5438,-5801,5433,-5721,5432,-5641,5433,-5546,5437,-5452,5444,-5361,5454,-5272,5466,-5186,5481,-5103,5498,-5023,5517,-4947,5538,-4874,5561,-4805,5586,-4740,5613,-4680,5642,-4624,5672,-4573,5953,-4573,5953,-5489,5876,-5499,5808,-5528,5749,-5572,5704,-5630,5675,-5698,5665,-5774,5675,-5850,5704,-5918,5749,-5975,5808,-6020,5876,-6049,5953,-6059,5953,-6240xe" filled="true" fillcolor="#18587c" stroked="false">
              <v:path arrowok="t"/>
              <v:fill type="solid"/>
            </v:shape>
            <v:shape style="position:absolute;left:5662;top:-4573;width:291;height:87" coordorigin="5663,-4572" coordsize="291,87" path="m5953,-4572l5669,-4572,5663,-4566,5663,-4491,5669,-4485,5953,-4485,5953,-4572xe" filled="true" fillcolor="#e6c537" stroked="false">
              <v:path arrowok="t"/>
              <v:fill type="solid"/>
            </v:shape>
            <v:shape style="position:absolute;left:5952;top:-6059;width:290;height:1574" coordorigin="5953,-6059" coordsize="290,1574" path="m6240,-5774l6230,-5850,6201,-5918,6156,-5975,6098,-6020,6029,-6049,5953,-6059,5953,-5969,6029,-5954,6092,-5912,6134,-5850,6150,-5774,6134,-5698,6092,-5636,6029,-5594,5953,-5579,5953,-5489,6029,-5499,6098,-5528,6156,-5572,6201,-5630,6230,-5698,6240,-5774m6243,-4566l6237,-4572,5953,-4572,5953,-4485,6237,-4485,6243,-4491,6243,-4566e" filled="true" fillcolor="#ceb030" stroked="false">
              <v:path arrowok="t"/>
              <v:fill type="solid"/>
            </v:shape>
            <v:shape style="position:absolute;left:5665;top:-6059;width:288;height:570" coordorigin="5665,-6059" coordsize="288,570" path="m5953,-6059l5876,-6049,5808,-6020,5749,-5975,5704,-5918,5675,-5850,5665,-5774,5675,-5698,5704,-5630,5749,-5572,5808,-5528,5876,-5499,5953,-5489,5953,-5579,5876,-5594,5813,-5636,5771,-5698,5756,-5774,5771,-5850,5813,-5912,5876,-5954,5953,-5969,5953,-6059xe" filled="true" fillcolor="#e6c537" stroked="false">
              <v:path arrowok="t"/>
              <v:fill type="solid"/>
            </v:shape>
            <v:shape style="position:absolute;left:5755;top:-5970;width:395;height:391" type="#_x0000_t75" stroked="false">
              <v:imagedata r:id="rId60" o:title=""/>
            </v:shape>
            <v:shape style="position:absolute;left:5952;top:-6909;width:430;height:669" coordorigin="5953,-6908" coordsize="430,669" path="m5953,-6908l5953,-6240,6382,-6240,6346,-6345,6307,-6443,6266,-6534,6222,-6616,6178,-6690,6135,-6754,6092,-6808,6014,-6882,5953,-6908xe" filled="true" fillcolor="#bc3548" stroked="false">
              <v:path arrowok="t"/>
              <v:fill type="solid"/>
            </v:shape>
            <v:shape style="position:absolute;left:5523;top:-6909;width:430;height:669" coordorigin="5524,-6908" coordsize="430,669" path="m5953,-6908l5891,-6882,5813,-6808,5771,-6754,5727,-6690,5683,-6616,5640,-6534,5598,-6443,5559,-6345,5524,-6240,5953,-6240,5953,-6908xe" filled="true" fillcolor="#e93759" stroked="false">
              <v:path arrowok="t"/>
              <v:fill type="solid"/>
            </v:shape>
            <v:shape style="position:absolute;left:5952;top:-4983;width:73;height:653" coordorigin="5953,-4982" coordsize="73,653" path="m5968,-4982l5953,-4982,5953,-4330,5976,-4330,5983,-4336,5983,-4364,5983,-4393,6025,-4918,6018,-4950,6001,-4969,5983,-4978,5971,-4982,5969,-4982,5968,-4982xe" filled="true" fillcolor="#bc3548" stroked="false">
              <v:path arrowok="t"/>
              <v:fill type="solid"/>
            </v:shape>
            <v:shape style="position:absolute;left:5880;top:-4983;width:73;height:653" coordorigin="5880,-4982" coordsize="73,653" path="m5953,-4982l5936,-4982,5934,-4982,5933,-4982,5930,-4981,5927,-4980,5925,-4978,5911,-4972,5896,-4961,5885,-4944,5880,-4917,5922,-4392,5923,-4365,5923,-4339,5926,-4334,5932,-4332,5934,-4330,5937,-4330,5953,-4330,5953,-4982xe" filled="true" fillcolor="#e93759" stroked="false">
              <v:path arrowok="t"/>
              <v:fill type="solid"/>
            </v:shape>
            <v:shape style="position:absolute;left:6548;top:-2380;width:1164;height:1305" coordorigin="6549,-2380" coordsize="1164,1305" path="m7192,-1979l7146,-1977,7099,-1967,7028,-1940,6964,-1899,6909,-1847,6863,-1785,6829,-1716,6806,-1642,6798,-1564,6803,-1484,6804,-1478,6807,-1467,6805,-1467,6739,-1441,6681,-1401,6631,-1350,6592,-1290,6570,-1240,6555,-1187,6549,-1132,6550,-1075,7712,-1390,7712,-1966,7280,-1966,7237,-1976,7192,-1979xm7712,-2380l7701,-2377,7690,-2375,7679,-2372,7609,-2347,7543,-2314,7483,-2271,7429,-2222,7381,-2166,7340,-2104,7306,-2037,7280,-1966,7712,-1966,7712,-2380xe" filled="true" fillcolor="#c9e9eb" stroked="false">
              <v:path arrowok="t"/>
              <v:fill type="solid"/>
            </v:shape>
            <v:shape style="position:absolute;left:6536;top:-1826;width:1175;height:756" coordorigin="6537,-1826" coordsize="1175,756" path="m6905,-1583l6831,-1575,6762,-1552,6699,-1516,6645,-1468,6600,-1410,6566,-1343,6544,-1269,6537,-1189,6537,-1186,6566,-1160,6594,-1132,6620,-1102,6644,-1070,7712,-1070,7712,-1535,7082,-1535,7041,-1555,6998,-1571,6952,-1580,6905,-1583xm7539,-1826l7456,-1819,7377,-1798,7304,-1766,7237,-1722,7177,-1668,7125,-1605,7082,-1535,7712,-1535,7712,-1794,7670,-1808,7628,-1818,7584,-1824,7539,-1826xe" filled="true" fillcolor="#ffffff" stroked="false">
              <v:path arrowok="t"/>
              <v:fill type="solid"/>
            </v:shape>
            <v:shape style="position:absolute;left:5600;top:-1311;width:1044;height:241" coordorigin="5601,-1311" coordsize="1044,241" path="m5601,-1270l5630,-1226,5653,-1178,5669,-1126,5677,-1070,6644,-1070,6620,-1102,6594,-1132,6577,-1149,5858,-1149,5823,-1182,5784,-1210,5741,-1234,5696,-1252,5672,-1259,5648,-1264,5624,-1268,5601,-1270xm6196,-1311l6118,-1302,6045,-1281,5976,-1248,5913,-1204,5858,-1149,6577,-1149,6566,-1160,6537,-1186,6496,-1217,6452,-1245,6406,-1268,6357,-1286,6276,-1306,6196,-1311xe" filled="true" fillcolor="#c9e9eb" stroked="false">
              <v:path arrowok="t"/>
              <v:fill type="solid"/>
            </v:shape>
            <v:shape style="position:absolute;left:4193;top:-2040;width:1483;height:970" coordorigin="4194,-2040" coordsize="1483,970" path="m4360,-2040l4317,-2038,4275,-2032,4234,-2023,4194,-2010,4194,-1070,5677,-1070,5669,-1126,5653,-1178,5630,-1226,5601,-1270,5553,-1318,5496,-1354,5432,-1378,5363,-1386,5362,-1386,5362,-1392,5362,-1403,5355,-1482,5333,-1556,5299,-1623,5254,-1682,5200,-1730,5168,-1748,4817,-1748,4774,-1819,4722,-1882,4662,-1936,4595,-1980,4522,-2012,4443,-2033,4360,-2040xm4994,-1797l4947,-1794,4901,-1785,4858,-1769,4817,-1748,5168,-1748,5137,-1766,5068,-1789,4994,-1797xe" filled="true" fillcolor="#ffffff" stroked="false">
              <v:path arrowok="t"/>
              <v:fill type="solid"/>
            </v:shape>
            <v:shape style="position:absolute;left:4193;top:-1576;width:1131;height:506" coordorigin="4194,-1576" coordsize="1131,506" path="m4194,-1576l4194,-1070,5325,-1070,5308,-1101,5288,-1129,5266,-1154,5241,-1176,5186,-1210,5142,-1224,4988,-1224,4986,-1235,4985,-1241,4964,-1316,4931,-1382,4895,-1428,4394,-1428,4351,-1475,4303,-1516,4250,-1550,4194,-1576xm5058,-1235l4989,-1224,4988,-1224,5142,-1224,5124,-1230,5058,-1235xm4633,-1537l4559,-1525,4513,-1508,4470,-1487,4430,-1460,4394,-1428,4895,-1428,4886,-1439,4833,-1483,4771,-1515,4704,-1534,4633,-1537xe" filled="true" fillcolor="#c9e9eb" stroked="false">
              <v:path arrowok="t"/>
              <v:fill type="solid"/>
            </v:shape>
            <v:rect style="position:absolute;left:0;top:-587;width:11906;height:179" filled="true" fillcolor="#231f20" stroked="false">
              <v:fill type="solid"/>
            </v:rect>
            <w10:wrap type="none"/>
          </v:group>
        </w:pict>
      </w:r>
      <w:r>
        <w:rPr>
          <w:rFonts w:ascii="Bebas Neue Bold"/>
          <w:b/>
          <w:color w:val="231F20"/>
          <w:sz w:val="72"/>
        </w:rPr>
        <w:t>WANT TO WORK </w:t>
      </w:r>
      <w:r>
        <w:rPr>
          <w:rFonts w:ascii="Bebas Neue Bold"/>
          <w:b/>
          <w:color w:val="FAA819"/>
          <w:sz w:val="72"/>
        </w:rPr>
        <w:t>WITH US?</w:t>
      </w:r>
    </w:p>
    <w:p>
      <w:pPr>
        <w:spacing w:before="0"/>
        <w:ind w:left="1945" w:right="1943" w:hanging="1"/>
        <w:jc w:val="center"/>
        <w:rPr>
          <w:rFonts w:ascii="Bebas Neue Regular" w:hAnsi="Bebas Neue Regular"/>
          <w:sz w:val="32"/>
        </w:rPr>
      </w:pPr>
      <w:r>
        <w:rPr>
          <w:rFonts w:ascii="Bebas Neue Regular" w:hAnsi="Bebas Neue Regular"/>
          <w:color w:val="231F20"/>
          <w:sz w:val="32"/>
        </w:rPr>
        <w:t>Company and we </w:t>
      </w:r>
      <w:r>
        <w:rPr>
          <w:rFonts w:ascii="Bebas Neue Regular" w:hAnsi="Bebas Neue Regular"/>
          <w:color w:val="231F20"/>
          <w:spacing w:val="-4"/>
          <w:sz w:val="32"/>
        </w:rPr>
        <w:t>really </w:t>
      </w:r>
      <w:r>
        <w:rPr>
          <w:rFonts w:ascii="Bebas Neue Regular" w:hAnsi="Bebas Neue Regular"/>
          <w:color w:val="231F20"/>
          <w:sz w:val="32"/>
        </w:rPr>
        <w:t>like your work, we are! </w:t>
      </w:r>
      <w:r>
        <w:rPr>
          <w:rFonts w:ascii="Bebas Neue Regular" w:hAnsi="Bebas Neue Regular"/>
          <w:color w:val="231F20"/>
          <w:spacing w:val="-3"/>
          <w:sz w:val="32"/>
        </w:rPr>
        <w:t>Currently </w:t>
      </w:r>
      <w:r>
        <w:rPr>
          <w:rFonts w:ascii="Bebas Neue Regular" w:hAnsi="Bebas Neue Regular"/>
          <w:color w:val="231F20"/>
          <w:sz w:val="32"/>
        </w:rPr>
        <w:t>looking for geeks like you for our next Services, we are. Hmm! Herh Herh Herh Herh! I’m </w:t>
      </w:r>
      <w:r>
        <w:rPr>
          <w:rFonts w:ascii="Bebas Neue Regular" w:hAnsi="Bebas Neue Regular"/>
          <w:color w:val="231F20"/>
          <w:spacing w:val="-5"/>
          <w:sz w:val="32"/>
        </w:rPr>
        <w:t>always </w:t>
      </w:r>
      <w:r>
        <w:rPr>
          <w:rFonts w:ascii="Bebas Neue Regular" w:hAnsi="Bebas Neue Regular"/>
          <w:color w:val="231F20"/>
          <w:sz w:val="32"/>
        </w:rPr>
        <w:t>available. Me you can reach </w:t>
      </w:r>
      <w:r>
        <w:rPr>
          <w:rFonts w:ascii="Bebas Neue Regular" w:hAnsi="Bebas Neue Regular"/>
          <w:color w:val="231F20"/>
          <w:spacing w:val="-3"/>
          <w:sz w:val="32"/>
        </w:rPr>
        <w:t>by </w:t>
      </w:r>
      <w:r>
        <w:rPr>
          <w:rFonts w:ascii="Bebas Neue Regular" w:hAnsi="Bebas Neue Regular"/>
          <w:color w:val="231F20"/>
          <w:sz w:val="32"/>
        </w:rPr>
        <w:t>Mail</w:t>
      </w:r>
    </w:p>
    <w:p>
      <w:pPr>
        <w:pStyle w:val="BodyText"/>
        <w:rPr>
          <w:rFonts w:ascii="Bebas Neue Regular"/>
          <w:sz w:val="32"/>
        </w:rPr>
      </w:pPr>
    </w:p>
    <w:p>
      <w:pPr>
        <w:spacing w:before="0"/>
        <w:ind w:left="2391" w:right="2391" w:firstLine="0"/>
        <w:jc w:val="center"/>
        <w:rPr>
          <w:rFonts w:ascii="Bebas Neue Regular"/>
          <w:sz w:val="32"/>
        </w:rPr>
      </w:pPr>
      <w:r>
        <w:rPr>
          <w:rFonts w:ascii="Bebas Neue Regular"/>
          <w:color w:val="FAA819"/>
          <w:sz w:val="32"/>
        </w:rPr>
        <w:t>May the force be with you, me</w:t>
      </w:r>
    </w:p>
    <w:p>
      <w:pPr>
        <w:pStyle w:val="BodyText"/>
        <w:rPr>
          <w:rFonts w:ascii="Bebas Neue Regular"/>
          <w:sz w:val="20"/>
        </w:rPr>
      </w:pPr>
    </w:p>
    <w:p>
      <w:pPr>
        <w:pStyle w:val="BodyText"/>
        <w:rPr>
          <w:rFonts w:ascii="Bebas Neue Regular"/>
          <w:sz w:val="20"/>
        </w:rPr>
      </w:pPr>
    </w:p>
    <w:p>
      <w:pPr>
        <w:pStyle w:val="BodyText"/>
        <w:spacing w:before="6"/>
        <w:rPr>
          <w:rFonts w:ascii="Bebas Neue Regular"/>
        </w:rPr>
      </w:pPr>
    </w:p>
    <w:p>
      <w:pPr>
        <w:tabs>
          <w:tab w:pos="4312" w:val="left" w:leader="none"/>
          <w:tab w:pos="8023" w:val="left" w:leader="none"/>
        </w:tabs>
        <w:spacing w:before="80"/>
        <w:ind w:left="3882" w:right="0" w:firstLine="0"/>
        <w:jc w:val="left"/>
        <w:rPr>
          <w:rFonts w:ascii="Bebas Neue Regular"/>
          <w:sz w:val="32"/>
        </w:rPr>
      </w:pPr>
      <w:r>
        <w:rPr>
          <w:rFonts w:ascii="Bebas Neue Regular"/>
          <w:color w:val="FFFFFF"/>
          <w:sz w:val="32"/>
          <w:shd w:fill="FAA819" w:color="auto" w:val="clear"/>
        </w:rPr>
        <w:t> </w:t>
        <w:tab/>
      </w:r>
      <w:hyperlink r:id="rId61">
        <w:r>
          <w:rPr>
            <w:rFonts w:ascii="Bebas Neue Regular"/>
            <w:color w:val="FFFFFF"/>
            <w:spacing w:val="-3"/>
            <w:sz w:val="32"/>
            <w:shd w:fill="FAA819" w:color="auto" w:val="clear"/>
          </w:rPr>
          <w:t>www.Yourcompanywebsite.com</w:t>
          <w:tab/>
        </w:r>
      </w:hyperlink>
    </w:p>
    <w:sectPr>
      <w:headerReference w:type="default" r:id="rId57"/>
      <w:footerReference w:type="default" r:id="rId58"/>
      <w:pgSz w:w="11910" w:h="16840"/>
      <w:pgMar w:header="0" w:footer="0" w:top="7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Open Sans">
    <w:altName w:val="Open Sans"/>
    <w:charset w:val="0"/>
    <w:family w:val="swiss"/>
    <w:pitch w:val="variable"/>
  </w:font>
  <w:font w:name="Bebas Neue Regular">
    <w:altName w:val="Bebas Neue Regular"/>
    <w:charset w:val="0"/>
    <w:family w:val="modern"/>
    <w:pitch w:val="variable"/>
  </w:font>
  <w:font w:name="Bebas Neue Bold">
    <w:altName w:val="Bebas Neue Bold"/>
    <w:charset w:val="0"/>
    <w:family w:val="swiss"/>
    <w:pitch w:val="variable"/>
  </w:font>
  <w:font w:name="Open Sans Semibold">
    <w:altName w:val="Open Sans Semibold"/>
    <w:charset w:val="0"/>
    <w:family w:val="swiss"/>
    <w:pitch w:val="variable"/>
  </w:font>
  <w:font w:name="Open Sans Light">
    <w:altName w:val="Open Sans Ligh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9.440979pt;margin-top:801.231934pt;width:21.45pt;height:12.95pt;mso-position-horizontal-relative:page;mso-position-vertical-relative:page;z-index:-32560" type="#_x0000_t202" filled="false" stroked="false">
          <v:textbox inset="0,0,0,0">
            <w:txbxContent>
              <w:p>
                <w:pPr>
                  <w:spacing w:before="12"/>
                  <w:ind w:left="20" w:right="0" w:firstLine="0"/>
                  <w:jc w:val="left"/>
                  <w:rPr>
                    <w:rFonts w:ascii="Bebas Neue Regular"/>
                    <w:sz w:val="20"/>
                  </w:rPr>
                </w:pPr>
                <w:r>
                  <w:rPr>
                    <w:rFonts w:ascii="Bebas Neue Regular"/>
                    <w:color w:val="FFFFFF"/>
                    <w:sz w:val="20"/>
                    <w:shd w:fill="FAA819" w:color="auto" w:val="clear"/>
                  </w:rPr>
                  <w:t>     </w:t>
                </w:r>
                <w:r>
                  <w:rPr/>
                  <w:fldChar w:fldCharType="begin"/>
                </w:r>
                <w:r>
                  <w:rPr>
                    <w:rFonts w:ascii="Bebas Neue Regular"/>
                    <w:color w:val="FFFFFF"/>
                    <w:sz w:val="20"/>
                    <w:shd w:fill="FAA819" w:color="auto" w:val="clear"/>
                  </w:rPr>
                  <w:instrText> PAGE </w:instrText>
                </w:r>
                <w:r>
                  <w:rPr/>
                  <w:fldChar w:fldCharType="separate"/>
                </w:r>
                <w:r>
                  <w:rPr/>
                  <w:t>3</w:t>
                </w:r>
                <w:r>
                  <w:rPr/>
                  <w:fldChar w:fldCharType="end"/>
                </w:r>
                <w:r>
                  <w:rPr>
                    <w:rFonts w:ascii="Bebas Neue Regular"/>
                    <w:color w:val="FFFFFF"/>
                    <w:sz w:val="20"/>
                    <w:shd w:fill="FAA819" w:color="auto" w:val="clear"/>
                  </w:rPr>
                  <w:t> </w:t>
                </w:r>
              </w:p>
            </w:txbxContent>
          </v:textbox>
          <w10:wrap type="none"/>
        </v:shape>
      </w:pict>
    </w:r>
    <w:r>
      <w:rPr/>
      <w:pict>
        <v:shape style="position:absolute;margin-left:-.638pt;margin-top:804.609009pt;width:308.5pt;height:10.55pt;mso-position-horizontal-relative:page;mso-position-vertical-relative:page;z-index:-32536" type="#_x0000_t202" filled="false" stroked="false">
          <v:textbox inset="0,0,0,0">
            <w:txbxContent>
              <w:p>
                <w:pPr>
                  <w:pStyle w:val="BodyText"/>
                  <w:tabs>
                    <w:tab w:pos="1310" w:val="left" w:leader="none"/>
                    <w:tab w:pos="6149" w:val="left" w:leader="none"/>
                  </w:tabs>
                  <w:spacing w:before="10"/>
                  <w:ind w:left="20"/>
                  <w:rPr>
                    <w:rFonts w:ascii="Bebas Neue Regular" w:hAnsi="Bebas Neue Regular"/>
                  </w:rPr>
                </w:pPr>
                <w:r>
                  <w:rPr>
                    <w:rFonts w:ascii="Bebas Neue Regular" w:hAnsi="Bebas Neue Regular"/>
                    <w:color w:val="FFFFFF"/>
                    <w:shd w:fill="FAA819" w:color="auto" w:val="clear"/>
                  </w:rPr>
                  <w:t> </w:t>
                  <w:tab/>
                  <w:t>20XXCopyright © Companyname All rights</w:t>
                </w:r>
                <w:r>
                  <w:rPr>
                    <w:rFonts w:ascii="Bebas Neue Regular" w:hAnsi="Bebas Neue Regular"/>
                    <w:color w:val="FFFFFF"/>
                    <w:spacing w:val="-8"/>
                    <w:shd w:fill="FAA819" w:color="auto" w:val="clear"/>
                  </w:rPr>
                  <w:t> </w:t>
                </w:r>
                <w:r>
                  <w:rPr>
                    <w:rFonts w:ascii="Bebas Neue Regular" w:hAnsi="Bebas Neue Regular"/>
                    <w:color w:val="FFFFFF"/>
                    <w:shd w:fill="FAA819" w:color="auto" w:val="clear"/>
                  </w:rPr>
                  <w:t>reserved</w:t>
                  <w:tab/>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9.440979pt;margin-top:801.231934pt;width:21.45pt;height:12.95pt;mso-position-horizontal-relative:page;mso-position-vertical-relative:page;z-index:-32440" type="#_x0000_t202" filled="false" stroked="false">
          <v:textbox inset="0,0,0,0">
            <w:txbxContent>
              <w:p>
                <w:pPr>
                  <w:spacing w:before="12"/>
                  <w:ind w:left="20" w:right="0" w:firstLine="0"/>
                  <w:jc w:val="left"/>
                  <w:rPr>
                    <w:rFonts w:ascii="Bebas Neue Regular"/>
                    <w:sz w:val="20"/>
                  </w:rPr>
                </w:pPr>
                <w:r>
                  <w:rPr>
                    <w:rFonts w:ascii="Bebas Neue Regular"/>
                    <w:color w:val="FFFFFF"/>
                    <w:sz w:val="20"/>
                    <w:shd w:fill="FAA819" w:color="auto" w:val="clear"/>
                  </w:rPr>
                  <w:t>    </w:t>
                </w:r>
                <w:r>
                  <w:rPr/>
                  <w:fldChar w:fldCharType="begin"/>
                </w:r>
                <w:r>
                  <w:rPr>
                    <w:rFonts w:ascii="Bebas Neue Regular"/>
                    <w:color w:val="FFFFFF"/>
                    <w:sz w:val="20"/>
                    <w:shd w:fill="FAA819" w:color="auto" w:val="clear"/>
                  </w:rPr>
                  <w:instrText> PAGE </w:instrText>
                </w:r>
                <w:r>
                  <w:rPr/>
                  <w:fldChar w:fldCharType="separate"/>
                </w:r>
                <w:r>
                  <w:rPr/>
                  <w:t>11</w:t>
                </w:r>
                <w:r>
                  <w:rPr/>
                  <w:fldChar w:fldCharType="end"/>
                </w:r>
                <w:r>
                  <w:rPr>
                    <w:rFonts w:ascii="Bebas Neue Regular"/>
                    <w:color w:val="FFFFFF"/>
                    <w:sz w:val="20"/>
                    <w:shd w:fill="FAA819" w:color="auto" w:val="clear"/>
                  </w:rPr>
                  <w:t> </w:t>
                </w:r>
              </w:p>
            </w:txbxContent>
          </v:textbox>
          <w10:wrap type="none"/>
        </v:shape>
      </w:pict>
    </w:r>
    <w:r>
      <w:rPr/>
      <w:pict>
        <v:shape style="position:absolute;margin-left:-.638pt;margin-top:804.609009pt;width:308.5pt;height:10.55pt;mso-position-horizontal-relative:page;mso-position-vertical-relative:page;z-index:-32416" type="#_x0000_t202" filled="false" stroked="false">
          <v:textbox inset="0,0,0,0">
            <w:txbxContent>
              <w:p>
                <w:pPr>
                  <w:pStyle w:val="BodyText"/>
                  <w:tabs>
                    <w:tab w:pos="1310" w:val="left" w:leader="none"/>
                    <w:tab w:pos="6149" w:val="left" w:leader="none"/>
                  </w:tabs>
                  <w:spacing w:before="10"/>
                  <w:ind w:left="20"/>
                  <w:rPr>
                    <w:rFonts w:ascii="Bebas Neue Regular" w:hAnsi="Bebas Neue Regular"/>
                  </w:rPr>
                </w:pPr>
                <w:r>
                  <w:rPr>
                    <w:rFonts w:ascii="Bebas Neue Regular" w:hAnsi="Bebas Neue Regular"/>
                    <w:color w:val="FFFFFF"/>
                    <w:shd w:fill="FAA819" w:color="auto" w:val="clear"/>
                  </w:rPr>
                  <w:t> </w:t>
                  <w:tab/>
                  <w:t>20XXCopyright © Companyname All rights</w:t>
                </w:r>
                <w:r>
                  <w:rPr>
                    <w:rFonts w:ascii="Bebas Neue Regular" w:hAnsi="Bebas Neue Regular"/>
                    <w:color w:val="FFFFFF"/>
                    <w:spacing w:val="-8"/>
                    <w:shd w:fill="FAA819" w:color="auto" w:val="clear"/>
                  </w:rPr>
                  <w:t> </w:t>
                </w:r>
                <w:r>
                  <w:rPr>
                    <w:rFonts w:ascii="Bebas Neue Regular" w:hAnsi="Bebas Neue Regular"/>
                    <w:color w:val="FFFFFF"/>
                    <w:shd w:fill="FAA819" w:color="auto" w:val="clear"/>
                  </w:rPr>
                  <w:t>reserved</w:t>
                  <w:tab/>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08.404999pt;margin-top:30.227015pt;width:30.177pt;height:26.466pt;mso-position-horizontal-relative:page;mso-position-vertical-relative:page;z-index:-32632" filled="true" fillcolor="#faa819" stroked="false">
          <v:fill type="solid"/>
          <w10:wrap type="none"/>
        </v:rect>
      </w:pict>
    </w:r>
    <w:r>
      <w:rPr/>
      <w:pict>
        <v:shape style="position:absolute;margin-left:524.076904pt;margin-top:45.928913pt;width:14pt;height:10.55pt;mso-position-horizontal-relative:page;mso-position-vertical-relative:page;z-index:-32608" type="#_x0000_t202" filled="false" stroked="false">
          <v:textbox inset="0,0,0,0">
            <w:txbxContent>
              <w:p>
                <w:pPr>
                  <w:pStyle w:val="BodyText"/>
                  <w:spacing w:before="10"/>
                  <w:ind w:left="20"/>
                  <w:rPr>
                    <w:rFonts w:ascii="Bebas Neue Regular"/>
                  </w:rPr>
                </w:pPr>
                <w:r>
                  <w:rPr>
                    <w:rFonts w:ascii="Bebas Neue Regular"/>
                    <w:color w:val="FFFFFF"/>
                  </w:rPr>
                  <w:t>LOGO</w:t>
                </w:r>
              </w:p>
            </w:txbxContent>
          </v:textbox>
          <w10:wrap type="none"/>
        </v:shape>
      </w:pict>
    </w:r>
    <w:r>
      <w:rPr/>
      <w:pict>
        <v:shape style="position:absolute;margin-left:55.692902pt;margin-top:46.575115pt;width:123.85pt;height:12.7pt;mso-position-horizontal-relative:page;mso-position-vertical-relative:page;z-index:-32584" type="#_x0000_t202" filled="false" stroked="false">
          <v:textbox inset="0,0,0,0">
            <w:txbxContent>
              <w:p>
                <w:pPr>
                  <w:spacing w:before="7"/>
                  <w:ind w:left="20" w:right="0" w:firstLine="0"/>
                  <w:jc w:val="left"/>
                  <w:rPr>
                    <w:rFonts w:ascii="Bebas Neue Regular"/>
                    <w:sz w:val="20"/>
                  </w:rPr>
                </w:pPr>
                <w:r>
                  <w:rPr>
                    <w:rFonts w:ascii="Bebas Neue Regular"/>
                    <w:sz w:val="20"/>
                  </w:rPr>
                  <w:t>IT Consulting Services </w:t>
                </w:r>
                <w:r>
                  <w:rPr>
                    <w:rFonts w:ascii="Bebas Neue Regular"/>
                    <w:color w:val="FAA819"/>
                    <w:sz w:val="20"/>
                  </w:rPr>
                  <w:t>Proposal 20XX</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08.404999pt;margin-top:30.227015pt;width:30.177pt;height:26.466pt;mso-position-horizontal-relative:page;mso-position-vertical-relative:page;z-index:-32512" filled="true" fillcolor="#faa819" stroked="false">
          <v:fill type="solid"/>
          <w10:wrap type="none"/>
        </v:rect>
      </w:pict>
    </w:r>
    <w:r>
      <w:rPr/>
      <w:pict>
        <v:shape style="position:absolute;margin-left:524.081787pt;margin-top:45.929016pt;width:14pt;height:10.55pt;mso-position-horizontal-relative:page;mso-position-vertical-relative:page;z-index:-32488" type="#_x0000_t202" filled="false" stroked="false">
          <v:textbox inset="0,0,0,0">
            <w:txbxContent>
              <w:p>
                <w:pPr>
                  <w:pStyle w:val="BodyText"/>
                  <w:spacing w:before="10"/>
                  <w:ind w:left="20"/>
                  <w:rPr>
                    <w:rFonts w:ascii="Bebas Neue Regular"/>
                  </w:rPr>
                </w:pPr>
                <w:r>
                  <w:rPr>
                    <w:rFonts w:ascii="Bebas Neue Regular"/>
                    <w:color w:val="FFFFFF"/>
                  </w:rPr>
                  <w:t>LOGO</w:t>
                </w:r>
              </w:p>
            </w:txbxContent>
          </v:textbox>
          <w10:wrap type="none"/>
        </v:shape>
      </w:pict>
    </w:r>
    <w:r>
      <w:rPr/>
      <w:pict>
        <v:shape style="position:absolute;margin-left:55.692902pt;margin-top:46.575115pt;width:123.85pt;height:12.7pt;mso-position-horizontal-relative:page;mso-position-vertical-relative:page;z-index:-32464" type="#_x0000_t202" filled="false" stroked="false">
          <v:textbox inset="0,0,0,0">
            <w:txbxContent>
              <w:p>
                <w:pPr>
                  <w:spacing w:before="7"/>
                  <w:ind w:left="20" w:right="0" w:firstLine="0"/>
                  <w:jc w:val="left"/>
                  <w:rPr>
                    <w:rFonts w:ascii="Bebas Neue Regular"/>
                    <w:sz w:val="20"/>
                  </w:rPr>
                </w:pPr>
                <w:r>
                  <w:rPr>
                    <w:rFonts w:ascii="Bebas Neue Regular"/>
                    <w:sz w:val="20"/>
                  </w:rPr>
                  <w:t>IT Consulting Services </w:t>
                </w:r>
                <w:r>
                  <w:rPr>
                    <w:rFonts w:ascii="Bebas Neue Regular"/>
                    <w:color w:val="FAA819"/>
                    <w:sz w:val="20"/>
                  </w:rPr>
                  <w:t>Proposal 20XX</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08.404999pt;margin-top:30.227015pt;width:30.177pt;height:26.466pt;mso-position-horizontal-relative:page;mso-position-vertical-relative:page;z-index:-32392" filled="true" fillcolor="#faa819" stroked="false">
          <v:fill type="solid"/>
          <w10:wrap type="none"/>
        </v:rect>
      </w:pict>
    </w:r>
    <w:r>
      <w:rPr/>
      <w:pict>
        <v:line style="position:absolute;mso-position-horizontal-relative:page;mso-position-vertical-relative:page;z-index:-32368" from="56.967999pt,180.522217pt" to="86.850999pt,180.522217pt" stroked="true" strokeweight="2.835pt" strokecolor="#faa819">
          <v:stroke dashstyle="solid"/>
          <w10:wrap type="none"/>
        </v:line>
      </w:pict>
    </w:r>
    <w:r>
      <w:rPr/>
      <w:pict>
        <v:shape style="position:absolute;margin-left:524.076904pt;margin-top:45.928913pt;width:14pt;height:10.55pt;mso-position-horizontal-relative:page;mso-position-vertical-relative:page;z-index:-32344" type="#_x0000_t202" filled="false" stroked="false">
          <v:textbox inset="0,0,0,0">
            <w:txbxContent>
              <w:p>
                <w:pPr>
                  <w:pStyle w:val="BodyText"/>
                  <w:spacing w:before="10"/>
                  <w:ind w:left="20"/>
                  <w:rPr>
                    <w:rFonts w:ascii="Bebas Neue Regular"/>
                  </w:rPr>
                </w:pPr>
                <w:r>
                  <w:rPr>
                    <w:rFonts w:ascii="Bebas Neue Regular"/>
                    <w:color w:val="FFFFFF"/>
                  </w:rPr>
                  <w:t>LOGO</w:t>
                </w:r>
              </w:p>
            </w:txbxContent>
          </v:textbox>
          <w10:wrap type="none"/>
        </v:shape>
      </w:pict>
    </w:r>
    <w:r>
      <w:rPr/>
      <w:pict>
        <v:shape style="position:absolute;margin-left:55.692902pt;margin-top:46.575115pt;width:123.85pt;height:12.7pt;mso-position-horizontal-relative:page;mso-position-vertical-relative:page;z-index:-32320" type="#_x0000_t202" filled="false" stroked="false">
          <v:textbox inset="0,0,0,0">
            <w:txbxContent>
              <w:p>
                <w:pPr>
                  <w:spacing w:before="7"/>
                  <w:ind w:left="20" w:right="0" w:firstLine="0"/>
                  <w:jc w:val="left"/>
                  <w:rPr>
                    <w:rFonts w:ascii="Bebas Neue Regular"/>
                    <w:sz w:val="20"/>
                  </w:rPr>
                </w:pPr>
                <w:r>
                  <w:rPr>
                    <w:rFonts w:ascii="Bebas Neue Regular"/>
                    <w:sz w:val="20"/>
                  </w:rPr>
                  <w:t>IT Consulting Services </w:t>
                </w:r>
                <w:r>
                  <w:rPr>
                    <w:rFonts w:ascii="Bebas Neue Regular"/>
                    <w:color w:val="FAA819"/>
                    <w:sz w:val="20"/>
                  </w:rPr>
                  <w:t>Proposal 20XX</w:t>
                </w:r>
              </w:p>
            </w:txbxContent>
          </v:textbox>
          <w10:wrap type="none"/>
        </v:shape>
      </w:pict>
    </w:r>
    <w:r>
      <w:rPr/>
      <w:pict>
        <v:shape style="position:absolute;margin-left:55.583099pt;margin-top:83.611511pt;width:130.65pt;height:95.55pt;mso-position-horizontal-relative:page;mso-position-vertical-relative:page;z-index:-32296" type="#_x0000_t202" filled="false" stroked="false">
          <v:textbox inset="0,0,0,0">
            <w:txbxContent>
              <w:p>
                <w:pPr>
                  <w:spacing w:before="15"/>
                  <w:ind w:left="20" w:right="0" w:firstLine="0"/>
                  <w:jc w:val="left"/>
                  <w:rPr>
                    <w:rFonts w:ascii="Bebas Neue Bold"/>
                    <w:b/>
                    <w:sz w:val="72"/>
                  </w:rPr>
                </w:pPr>
                <w:r>
                  <w:rPr>
                    <w:rFonts w:ascii="Bebas Neue Bold"/>
                    <w:b/>
                    <w:sz w:val="72"/>
                    <w:u w:val="thick" w:color="FAA819"/>
                  </w:rPr>
                  <w:t>Co</w:t>
                </w:r>
                <w:r>
                  <w:rPr>
                    <w:rFonts w:ascii="Bebas Neue Bold"/>
                    <w:b/>
                    <w:sz w:val="72"/>
                  </w:rPr>
                  <w:t>n</w:t>
                </w:r>
                <w:r>
                  <w:rPr>
                    <w:rFonts w:ascii="Bebas Neue Bold"/>
                    <w:b/>
                    <w:color w:val="FAA819"/>
                    <w:sz w:val="72"/>
                  </w:rPr>
                  <w:t>tract</w:t>
                </w:r>
              </w:p>
              <w:p>
                <w:pPr>
                  <w:spacing w:line="423" w:lineRule="exact" w:before="189"/>
                  <w:ind w:left="27" w:right="0" w:firstLine="0"/>
                  <w:jc w:val="left"/>
                  <w:rPr>
                    <w:rFonts w:ascii="Bebas Neue Bold"/>
                    <w:b/>
                    <w:sz w:val="36"/>
                  </w:rPr>
                </w:pPr>
                <w:r>
                  <w:rPr>
                    <w:rFonts w:ascii="Bebas Neue Bold"/>
                    <w:b/>
                    <w:color w:val="231F20"/>
                    <w:sz w:val="36"/>
                  </w:rPr>
                  <w:t>ARTICLE 4</w:t>
                </w:r>
              </w:p>
              <w:p>
                <w:pPr>
                  <w:spacing w:line="417" w:lineRule="exact" w:before="0"/>
                  <w:ind w:left="27" w:right="0" w:firstLine="0"/>
                  <w:jc w:val="left"/>
                  <w:rPr>
                    <w:rFonts w:ascii="Bebas Neue Regular"/>
                    <w:sz w:val="36"/>
                  </w:rPr>
                </w:pPr>
                <w:r>
                  <w:rPr>
                    <w:rFonts w:ascii="Bebas Neue Regular"/>
                    <w:color w:val="FAA819"/>
                    <w:sz w:val="36"/>
                  </w:rPr>
                  <w:t>TERM AND TERMINATION</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08.404999pt;margin-top:30.227015pt;width:30.177pt;height:26.466pt;mso-position-horizontal-relative:page;mso-position-vertical-relative:page;z-index:-32272" filled="true" fillcolor="#faa819" stroked="false">
          <v:fill type="solid"/>
          <w10:wrap type="none"/>
        </v:rect>
      </w:pict>
    </w:r>
    <w:r>
      <w:rPr/>
      <w:pict>
        <v:line style="position:absolute;mso-position-horizontal-relative:page;mso-position-vertical-relative:page;z-index:-32248" from="56.6875pt,180.522217pt" to="86.5705pt,180.522217pt" stroked="true" strokeweight="2.835pt" strokecolor="#faa819">
          <v:stroke dashstyle="solid"/>
          <w10:wrap type="none"/>
        </v:line>
      </w:pict>
    </w:r>
    <w:r>
      <w:rPr/>
      <w:pict>
        <v:shape style="position:absolute;margin-left:524.081787pt;margin-top:45.929016pt;width:14pt;height:10.55pt;mso-position-horizontal-relative:page;mso-position-vertical-relative:page;z-index:-32224" type="#_x0000_t202" filled="false" stroked="false">
          <v:textbox inset="0,0,0,0">
            <w:txbxContent>
              <w:p>
                <w:pPr>
                  <w:pStyle w:val="BodyText"/>
                  <w:spacing w:before="10"/>
                  <w:ind w:left="20"/>
                  <w:rPr>
                    <w:rFonts w:ascii="Bebas Neue Regular"/>
                  </w:rPr>
                </w:pPr>
                <w:r>
                  <w:rPr>
                    <w:rFonts w:ascii="Bebas Neue Regular"/>
                    <w:color w:val="FFFFFF"/>
                  </w:rPr>
                  <w:t>LOGO</w:t>
                </w:r>
              </w:p>
            </w:txbxContent>
          </v:textbox>
          <w10:wrap type="none"/>
        </v:shape>
      </w:pict>
    </w:r>
    <w:r>
      <w:rPr/>
      <w:pict>
        <v:shape style="position:absolute;margin-left:55.692902pt;margin-top:46.575115pt;width:123.85pt;height:12.7pt;mso-position-horizontal-relative:page;mso-position-vertical-relative:page;z-index:-32200" type="#_x0000_t202" filled="false" stroked="false">
          <v:textbox inset="0,0,0,0">
            <w:txbxContent>
              <w:p>
                <w:pPr>
                  <w:spacing w:before="7"/>
                  <w:ind w:left="20" w:right="0" w:firstLine="0"/>
                  <w:jc w:val="left"/>
                  <w:rPr>
                    <w:rFonts w:ascii="Bebas Neue Regular"/>
                    <w:sz w:val="20"/>
                  </w:rPr>
                </w:pPr>
                <w:r>
                  <w:rPr>
                    <w:rFonts w:ascii="Bebas Neue Regular"/>
                    <w:sz w:val="20"/>
                  </w:rPr>
                  <w:t>IT Consulting Services </w:t>
                </w:r>
                <w:r>
                  <w:rPr>
                    <w:rFonts w:ascii="Bebas Neue Regular"/>
                    <w:color w:val="FAA819"/>
                    <w:sz w:val="20"/>
                  </w:rPr>
                  <w:t>Proposal 20XX</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08.404999pt;margin-top:30.227015pt;width:30.177pt;height:26.466pt;mso-position-horizontal-relative:page;mso-position-vertical-relative:page;z-index:-32176" filled="true" fillcolor="#faa819" stroked="false">
          <v:fill type="solid"/>
          <w10:wrap type="none"/>
        </v:rect>
      </w:pict>
    </w:r>
    <w:r>
      <w:rPr/>
      <w:pict>
        <v:shape style="position:absolute;margin-left:524.076904pt;margin-top:45.928913pt;width:14pt;height:10.55pt;mso-position-horizontal-relative:page;mso-position-vertical-relative:page;z-index:-32152" type="#_x0000_t202" filled="false" stroked="false">
          <v:textbox inset="0,0,0,0">
            <w:txbxContent>
              <w:p>
                <w:pPr>
                  <w:pStyle w:val="BodyText"/>
                  <w:spacing w:before="10"/>
                  <w:ind w:left="20"/>
                  <w:rPr>
                    <w:rFonts w:ascii="Bebas Neue Regular"/>
                  </w:rPr>
                </w:pPr>
                <w:r>
                  <w:rPr>
                    <w:rFonts w:ascii="Bebas Neue Regular"/>
                    <w:color w:val="FFFFFF"/>
                  </w:rPr>
                  <w:t>LOGO</w:t>
                </w:r>
              </w:p>
            </w:txbxContent>
          </v:textbox>
          <w10:wrap type="none"/>
        </v:shape>
      </w:pict>
    </w:r>
    <w:r>
      <w:rPr/>
      <w:pict>
        <v:shape style="position:absolute;margin-left:55.692902pt;margin-top:46.575115pt;width:123.85pt;height:12.7pt;mso-position-horizontal-relative:page;mso-position-vertical-relative:page;z-index:-32128" type="#_x0000_t202" filled="false" stroked="false">
          <v:textbox inset="0,0,0,0">
            <w:txbxContent>
              <w:p>
                <w:pPr>
                  <w:spacing w:before="7"/>
                  <w:ind w:left="20" w:right="0" w:firstLine="0"/>
                  <w:jc w:val="left"/>
                  <w:rPr>
                    <w:rFonts w:ascii="Bebas Neue Regular"/>
                    <w:sz w:val="20"/>
                  </w:rPr>
                </w:pPr>
                <w:r>
                  <w:rPr>
                    <w:rFonts w:ascii="Bebas Neue Regular"/>
                    <w:sz w:val="20"/>
                  </w:rPr>
                  <w:t>IT Consulting Services </w:t>
                </w:r>
                <w:r>
                  <w:rPr>
                    <w:rFonts w:ascii="Bebas Neue Regular"/>
                    <w:color w:val="FAA819"/>
                    <w:sz w:val="20"/>
                  </w:rPr>
                  <w:t>Proposal 20XX</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1138" w:hanging="176"/>
        <w:jc w:val="left"/>
      </w:pPr>
      <w:rPr>
        <w:rFonts w:hint="default" w:ascii="Open Sans" w:hAnsi="Open Sans" w:eastAsia="Open Sans" w:cs="Open Sans"/>
        <w:color w:val="231F20"/>
        <w:spacing w:val="-1"/>
        <w:w w:val="100"/>
        <w:sz w:val="16"/>
        <w:szCs w:val="16"/>
      </w:rPr>
    </w:lvl>
    <w:lvl w:ilvl="1">
      <w:start w:val="0"/>
      <w:numFmt w:val="bullet"/>
      <w:lvlText w:val="•"/>
      <w:lvlJc w:val="left"/>
      <w:pPr>
        <w:ind w:left="2114" w:hanging="176"/>
      </w:pPr>
      <w:rPr>
        <w:rFonts w:hint="default"/>
      </w:rPr>
    </w:lvl>
    <w:lvl w:ilvl="2">
      <w:start w:val="0"/>
      <w:numFmt w:val="bullet"/>
      <w:lvlText w:val="•"/>
      <w:lvlJc w:val="left"/>
      <w:pPr>
        <w:ind w:left="3089" w:hanging="176"/>
      </w:pPr>
      <w:rPr>
        <w:rFonts w:hint="default"/>
      </w:rPr>
    </w:lvl>
    <w:lvl w:ilvl="3">
      <w:start w:val="0"/>
      <w:numFmt w:val="bullet"/>
      <w:lvlText w:val="•"/>
      <w:lvlJc w:val="left"/>
      <w:pPr>
        <w:ind w:left="4063" w:hanging="176"/>
      </w:pPr>
      <w:rPr>
        <w:rFonts w:hint="default"/>
      </w:rPr>
    </w:lvl>
    <w:lvl w:ilvl="4">
      <w:start w:val="0"/>
      <w:numFmt w:val="bullet"/>
      <w:lvlText w:val="•"/>
      <w:lvlJc w:val="left"/>
      <w:pPr>
        <w:ind w:left="5038" w:hanging="176"/>
      </w:pPr>
      <w:rPr>
        <w:rFonts w:hint="default"/>
      </w:rPr>
    </w:lvl>
    <w:lvl w:ilvl="5">
      <w:start w:val="0"/>
      <w:numFmt w:val="bullet"/>
      <w:lvlText w:val="•"/>
      <w:lvlJc w:val="left"/>
      <w:pPr>
        <w:ind w:left="6012" w:hanging="176"/>
      </w:pPr>
      <w:rPr>
        <w:rFonts w:hint="default"/>
      </w:rPr>
    </w:lvl>
    <w:lvl w:ilvl="6">
      <w:start w:val="0"/>
      <w:numFmt w:val="bullet"/>
      <w:lvlText w:val="•"/>
      <w:lvlJc w:val="left"/>
      <w:pPr>
        <w:ind w:left="6987" w:hanging="176"/>
      </w:pPr>
      <w:rPr>
        <w:rFonts w:hint="default"/>
      </w:rPr>
    </w:lvl>
    <w:lvl w:ilvl="7">
      <w:start w:val="0"/>
      <w:numFmt w:val="bullet"/>
      <w:lvlText w:val="•"/>
      <w:lvlJc w:val="left"/>
      <w:pPr>
        <w:ind w:left="7961" w:hanging="176"/>
      </w:pPr>
      <w:rPr>
        <w:rFonts w:hint="default"/>
      </w:rPr>
    </w:lvl>
    <w:lvl w:ilvl="8">
      <w:start w:val="0"/>
      <w:numFmt w:val="bullet"/>
      <w:lvlText w:val="•"/>
      <w:lvlJc w:val="left"/>
      <w:pPr>
        <w:ind w:left="8936" w:hanging="176"/>
      </w:pPr>
      <w:rPr>
        <w:rFonts w:hint="default"/>
      </w:rPr>
    </w:lvl>
  </w:abstractNum>
  <w:abstractNum w:abstractNumId="7">
    <w:multiLevelType w:val="hybridMultilevel"/>
    <w:lvl w:ilvl="0">
      <w:start w:val="9"/>
      <w:numFmt w:val="decimal"/>
      <w:lvlText w:val="%1"/>
      <w:lvlJc w:val="left"/>
      <w:pPr>
        <w:ind w:left="1510" w:hanging="374"/>
        <w:jc w:val="left"/>
      </w:pPr>
      <w:rPr>
        <w:rFonts w:hint="default"/>
      </w:rPr>
    </w:lvl>
    <w:lvl w:ilvl="1">
      <w:start w:val="1"/>
      <w:numFmt w:val="decimal"/>
      <w:lvlText w:val="%1.%2"/>
      <w:lvlJc w:val="left"/>
      <w:pPr>
        <w:ind w:left="1510" w:hanging="374"/>
        <w:jc w:val="left"/>
      </w:pPr>
      <w:rPr>
        <w:rFonts w:hint="default" w:ascii="Bebas Neue Regular" w:hAnsi="Bebas Neue Regular" w:eastAsia="Bebas Neue Regular" w:cs="Bebas Neue Regular"/>
        <w:color w:val="231F20"/>
        <w:w w:val="100"/>
        <w:sz w:val="36"/>
        <w:szCs w:val="36"/>
      </w:rPr>
    </w:lvl>
    <w:lvl w:ilvl="2">
      <w:start w:val="0"/>
      <w:numFmt w:val="bullet"/>
      <w:lvlText w:val="•"/>
      <w:lvlJc w:val="left"/>
      <w:pPr>
        <w:ind w:left="3397" w:hanging="374"/>
      </w:pPr>
      <w:rPr>
        <w:rFonts w:hint="default"/>
      </w:rPr>
    </w:lvl>
    <w:lvl w:ilvl="3">
      <w:start w:val="0"/>
      <w:numFmt w:val="bullet"/>
      <w:lvlText w:val="•"/>
      <w:lvlJc w:val="left"/>
      <w:pPr>
        <w:ind w:left="4335" w:hanging="374"/>
      </w:pPr>
      <w:rPr>
        <w:rFonts w:hint="default"/>
      </w:rPr>
    </w:lvl>
    <w:lvl w:ilvl="4">
      <w:start w:val="0"/>
      <w:numFmt w:val="bullet"/>
      <w:lvlText w:val="•"/>
      <w:lvlJc w:val="left"/>
      <w:pPr>
        <w:ind w:left="5274" w:hanging="374"/>
      </w:pPr>
      <w:rPr>
        <w:rFonts w:hint="default"/>
      </w:rPr>
    </w:lvl>
    <w:lvl w:ilvl="5">
      <w:start w:val="0"/>
      <w:numFmt w:val="bullet"/>
      <w:lvlText w:val="•"/>
      <w:lvlJc w:val="left"/>
      <w:pPr>
        <w:ind w:left="6212" w:hanging="374"/>
      </w:pPr>
      <w:rPr>
        <w:rFonts w:hint="default"/>
      </w:rPr>
    </w:lvl>
    <w:lvl w:ilvl="6">
      <w:start w:val="0"/>
      <w:numFmt w:val="bullet"/>
      <w:lvlText w:val="•"/>
      <w:lvlJc w:val="left"/>
      <w:pPr>
        <w:ind w:left="7151" w:hanging="374"/>
      </w:pPr>
      <w:rPr>
        <w:rFonts w:hint="default"/>
      </w:rPr>
    </w:lvl>
    <w:lvl w:ilvl="7">
      <w:start w:val="0"/>
      <w:numFmt w:val="bullet"/>
      <w:lvlText w:val="•"/>
      <w:lvlJc w:val="left"/>
      <w:pPr>
        <w:ind w:left="8089" w:hanging="374"/>
      </w:pPr>
      <w:rPr>
        <w:rFonts w:hint="default"/>
      </w:rPr>
    </w:lvl>
    <w:lvl w:ilvl="8">
      <w:start w:val="0"/>
      <w:numFmt w:val="bullet"/>
      <w:lvlText w:val="•"/>
      <w:lvlJc w:val="left"/>
      <w:pPr>
        <w:ind w:left="9028" w:hanging="374"/>
      </w:pPr>
      <w:rPr>
        <w:rFonts w:hint="default"/>
      </w:rPr>
    </w:lvl>
  </w:abstractNum>
  <w:abstractNum w:abstractNumId="6">
    <w:multiLevelType w:val="hybridMultilevel"/>
    <w:lvl w:ilvl="0">
      <w:start w:val="7"/>
      <w:numFmt w:val="decimal"/>
      <w:lvlText w:val="%1"/>
      <w:lvlJc w:val="left"/>
      <w:pPr>
        <w:ind w:left="1511" w:hanging="373"/>
        <w:jc w:val="left"/>
      </w:pPr>
      <w:rPr>
        <w:rFonts w:hint="default"/>
      </w:rPr>
    </w:lvl>
    <w:lvl w:ilvl="1">
      <w:start w:val="1"/>
      <w:numFmt w:val="decimal"/>
      <w:lvlText w:val="%1.%2"/>
      <w:lvlJc w:val="left"/>
      <w:pPr>
        <w:ind w:left="1511" w:hanging="373"/>
        <w:jc w:val="left"/>
      </w:pPr>
      <w:rPr>
        <w:rFonts w:hint="default" w:ascii="Bebas Neue Regular" w:hAnsi="Bebas Neue Regular" w:eastAsia="Bebas Neue Regular" w:cs="Bebas Neue Regular"/>
        <w:color w:val="231F20"/>
        <w:w w:val="100"/>
        <w:sz w:val="36"/>
        <w:szCs w:val="36"/>
      </w:rPr>
    </w:lvl>
    <w:lvl w:ilvl="2">
      <w:start w:val="0"/>
      <w:numFmt w:val="bullet"/>
      <w:lvlText w:val="•"/>
      <w:lvlJc w:val="left"/>
      <w:pPr>
        <w:ind w:left="3397" w:hanging="373"/>
      </w:pPr>
      <w:rPr>
        <w:rFonts w:hint="default"/>
      </w:rPr>
    </w:lvl>
    <w:lvl w:ilvl="3">
      <w:start w:val="0"/>
      <w:numFmt w:val="bullet"/>
      <w:lvlText w:val="•"/>
      <w:lvlJc w:val="left"/>
      <w:pPr>
        <w:ind w:left="4335" w:hanging="373"/>
      </w:pPr>
      <w:rPr>
        <w:rFonts w:hint="default"/>
      </w:rPr>
    </w:lvl>
    <w:lvl w:ilvl="4">
      <w:start w:val="0"/>
      <w:numFmt w:val="bullet"/>
      <w:lvlText w:val="•"/>
      <w:lvlJc w:val="left"/>
      <w:pPr>
        <w:ind w:left="5274" w:hanging="373"/>
      </w:pPr>
      <w:rPr>
        <w:rFonts w:hint="default"/>
      </w:rPr>
    </w:lvl>
    <w:lvl w:ilvl="5">
      <w:start w:val="0"/>
      <w:numFmt w:val="bullet"/>
      <w:lvlText w:val="•"/>
      <w:lvlJc w:val="left"/>
      <w:pPr>
        <w:ind w:left="6212" w:hanging="373"/>
      </w:pPr>
      <w:rPr>
        <w:rFonts w:hint="default"/>
      </w:rPr>
    </w:lvl>
    <w:lvl w:ilvl="6">
      <w:start w:val="0"/>
      <w:numFmt w:val="bullet"/>
      <w:lvlText w:val="•"/>
      <w:lvlJc w:val="left"/>
      <w:pPr>
        <w:ind w:left="7151" w:hanging="373"/>
      </w:pPr>
      <w:rPr>
        <w:rFonts w:hint="default"/>
      </w:rPr>
    </w:lvl>
    <w:lvl w:ilvl="7">
      <w:start w:val="0"/>
      <w:numFmt w:val="bullet"/>
      <w:lvlText w:val="•"/>
      <w:lvlJc w:val="left"/>
      <w:pPr>
        <w:ind w:left="8089" w:hanging="373"/>
      </w:pPr>
      <w:rPr>
        <w:rFonts w:hint="default"/>
      </w:rPr>
    </w:lvl>
    <w:lvl w:ilvl="8">
      <w:start w:val="0"/>
      <w:numFmt w:val="bullet"/>
      <w:lvlText w:val="•"/>
      <w:lvlJc w:val="left"/>
      <w:pPr>
        <w:ind w:left="9028" w:hanging="373"/>
      </w:pPr>
      <w:rPr>
        <w:rFonts w:hint="default"/>
      </w:rPr>
    </w:lvl>
  </w:abstractNum>
  <w:abstractNum w:abstractNumId="5">
    <w:multiLevelType w:val="hybridMultilevel"/>
    <w:lvl w:ilvl="0">
      <w:start w:val="5"/>
      <w:numFmt w:val="decimal"/>
      <w:lvlText w:val="%1"/>
      <w:lvlJc w:val="left"/>
      <w:pPr>
        <w:ind w:left="1509" w:hanging="373"/>
        <w:jc w:val="left"/>
      </w:pPr>
      <w:rPr>
        <w:rFonts w:hint="default"/>
      </w:rPr>
    </w:lvl>
    <w:lvl w:ilvl="1">
      <w:start w:val="1"/>
      <w:numFmt w:val="decimal"/>
      <w:lvlText w:val="%1.%2"/>
      <w:lvlJc w:val="left"/>
      <w:pPr>
        <w:ind w:left="1509" w:hanging="373"/>
        <w:jc w:val="left"/>
      </w:pPr>
      <w:rPr>
        <w:rFonts w:hint="default" w:ascii="Bebas Neue Regular" w:hAnsi="Bebas Neue Regular" w:eastAsia="Bebas Neue Regular" w:cs="Bebas Neue Regular"/>
        <w:color w:val="231F20"/>
        <w:spacing w:val="-14"/>
        <w:w w:val="100"/>
        <w:sz w:val="36"/>
        <w:szCs w:val="36"/>
      </w:rPr>
    </w:lvl>
    <w:lvl w:ilvl="2">
      <w:start w:val="0"/>
      <w:numFmt w:val="bullet"/>
      <w:lvlText w:val="•"/>
      <w:lvlJc w:val="left"/>
      <w:pPr>
        <w:ind w:left="3377" w:hanging="373"/>
      </w:pPr>
      <w:rPr>
        <w:rFonts w:hint="default"/>
      </w:rPr>
    </w:lvl>
    <w:lvl w:ilvl="3">
      <w:start w:val="0"/>
      <w:numFmt w:val="bullet"/>
      <w:lvlText w:val="•"/>
      <w:lvlJc w:val="left"/>
      <w:pPr>
        <w:ind w:left="4315" w:hanging="373"/>
      </w:pPr>
      <w:rPr>
        <w:rFonts w:hint="default"/>
      </w:rPr>
    </w:lvl>
    <w:lvl w:ilvl="4">
      <w:start w:val="0"/>
      <w:numFmt w:val="bullet"/>
      <w:lvlText w:val="•"/>
      <w:lvlJc w:val="left"/>
      <w:pPr>
        <w:ind w:left="5254" w:hanging="373"/>
      </w:pPr>
      <w:rPr>
        <w:rFonts w:hint="default"/>
      </w:rPr>
    </w:lvl>
    <w:lvl w:ilvl="5">
      <w:start w:val="0"/>
      <w:numFmt w:val="bullet"/>
      <w:lvlText w:val="•"/>
      <w:lvlJc w:val="left"/>
      <w:pPr>
        <w:ind w:left="6192" w:hanging="373"/>
      </w:pPr>
      <w:rPr>
        <w:rFonts w:hint="default"/>
      </w:rPr>
    </w:lvl>
    <w:lvl w:ilvl="6">
      <w:start w:val="0"/>
      <w:numFmt w:val="bullet"/>
      <w:lvlText w:val="•"/>
      <w:lvlJc w:val="left"/>
      <w:pPr>
        <w:ind w:left="7131" w:hanging="373"/>
      </w:pPr>
      <w:rPr>
        <w:rFonts w:hint="default"/>
      </w:rPr>
    </w:lvl>
    <w:lvl w:ilvl="7">
      <w:start w:val="0"/>
      <w:numFmt w:val="bullet"/>
      <w:lvlText w:val="•"/>
      <w:lvlJc w:val="left"/>
      <w:pPr>
        <w:ind w:left="8069" w:hanging="373"/>
      </w:pPr>
      <w:rPr>
        <w:rFonts w:hint="default"/>
      </w:rPr>
    </w:lvl>
    <w:lvl w:ilvl="8">
      <w:start w:val="0"/>
      <w:numFmt w:val="bullet"/>
      <w:lvlText w:val="•"/>
      <w:lvlJc w:val="left"/>
      <w:pPr>
        <w:ind w:left="9008" w:hanging="373"/>
      </w:pPr>
      <w:rPr>
        <w:rFonts w:hint="default"/>
      </w:rPr>
    </w:lvl>
  </w:abstractNum>
  <w:abstractNum w:abstractNumId="4">
    <w:multiLevelType w:val="hybridMultilevel"/>
    <w:lvl w:ilvl="0">
      <w:start w:val="4"/>
      <w:numFmt w:val="decimal"/>
      <w:lvlText w:val="%1"/>
      <w:lvlJc w:val="left"/>
      <w:pPr>
        <w:ind w:left="1516" w:hanging="378"/>
        <w:jc w:val="left"/>
      </w:pPr>
      <w:rPr>
        <w:rFonts w:hint="default"/>
      </w:rPr>
    </w:lvl>
    <w:lvl w:ilvl="1">
      <w:start w:val="1"/>
      <w:numFmt w:val="decimal"/>
      <w:lvlText w:val="%1.%2"/>
      <w:lvlJc w:val="left"/>
      <w:pPr>
        <w:ind w:left="1516" w:hanging="378"/>
        <w:jc w:val="left"/>
      </w:pPr>
      <w:rPr>
        <w:rFonts w:hint="default" w:ascii="Bebas Neue Regular" w:hAnsi="Bebas Neue Regular" w:eastAsia="Bebas Neue Regular" w:cs="Bebas Neue Regular"/>
        <w:color w:val="231F20"/>
        <w:w w:val="100"/>
        <w:sz w:val="36"/>
        <w:szCs w:val="36"/>
      </w:rPr>
    </w:lvl>
    <w:lvl w:ilvl="2">
      <w:start w:val="0"/>
      <w:numFmt w:val="bullet"/>
      <w:lvlText w:val="•"/>
      <w:lvlJc w:val="left"/>
      <w:pPr>
        <w:ind w:left="3393" w:hanging="378"/>
      </w:pPr>
      <w:rPr>
        <w:rFonts w:hint="default"/>
      </w:rPr>
    </w:lvl>
    <w:lvl w:ilvl="3">
      <w:start w:val="0"/>
      <w:numFmt w:val="bullet"/>
      <w:lvlText w:val="•"/>
      <w:lvlJc w:val="left"/>
      <w:pPr>
        <w:ind w:left="4329" w:hanging="378"/>
      </w:pPr>
      <w:rPr>
        <w:rFonts w:hint="default"/>
      </w:rPr>
    </w:lvl>
    <w:lvl w:ilvl="4">
      <w:start w:val="0"/>
      <w:numFmt w:val="bullet"/>
      <w:lvlText w:val="•"/>
      <w:lvlJc w:val="left"/>
      <w:pPr>
        <w:ind w:left="5266" w:hanging="378"/>
      </w:pPr>
      <w:rPr>
        <w:rFonts w:hint="default"/>
      </w:rPr>
    </w:lvl>
    <w:lvl w:ilvl="5">
      <w:start w:val="0"/>
      <w:numFmt w:val="bullet"/>
      <w:lvlText w:val="•"/>
      <w:lvlJc w:val="left"/>
      <w:pPr>
        <w:ind w:left="6202" w:hanging="378"/>
      </w:pPr>
      <w:rPr>
        <w:rFonts w:hint="default"/>
      </w:rPr>
    </w:lvl>
    <w:lvl w:ilvl="6">
      <w:start w:val="0"/>
      <w:numFmt w:val="bullet"/>
      <w:lvlText w:val="•"/>
      <w:lvlJc w:val="left"/>
      <w:pPr>
        <w:ind w:left="7139" w:hanging="378"/>
      </w:pPr>
      <w:rPr>
        <w:rFonts w:hint="default"/>
      </w:rPr>
    </w:lvl>
    <w:lvl w:ilvl="7">
      <w:start w:val="0"/>
      <w:numFmt w:val="bullet"/>
      <w:lvlText w:val="•"/>
      <w:lvlJc w:val="left"/>
      <w:pPr>
        <w:ind w:left="8075" w:hanging="378"/>
      </w:pPr>
      <w:rPr>
        <w:rFonts w:hint="default"/>
      </w:rPr>
    </w:lvl>
    <w:lvl w:ilvl="8">
      <w:start w:val="0"/>
      <w:numFmt w:val="bullet"/>
      <w:lvlText w:val="•"/>
      <w:lvlJc w:val="left"/>
      <w:pPr>
        <w:ind w:left="9012" w:hanging="378"/>
      </w:pPr>
      <w:rPr>
        <w:rFonts w:hint="default"/>
      </w:rPr>
    </w:lvl>
  </w:abstractNum>
  <w:abstractNum w:abstractNumId="3">
    <w:multiLevelType w:val="hybridMultilevel"/>
    <w:lvl w:ilvl="0">
      <w:start w:val="3"/>
      <w:numFmt w:val="decimal"/>
      <w:lvlText w:val="%1"/>
      <w:lvlJc w:val="left"/>
      <w:pPr>
        <w:ind w:left="1505" w:hanging="373"/>
        <w:jc w:val="left"/>
      </w:pPr>
      <w:rPr>
        <w:rFonts w:hint="default"/>
      </w:rPr>
    </w:lvl>
    <w:lvl w:ilvl="1">
      <w:start w:val="1"/>
      <w:numFmt w:val="decimal"/>
      <w:lvlText w:val="%1.%2"/>
      <w:lvlJc w:val="left"/>
      <w:pPr>
        <w:ind w:left="1505" w:hanging="373"/>
        <w:jc w:val="left"/>
      </w:pPr>
      <w:rPr>
        <w:rFonts w:hint="default" w:ascii="Bebas Neue Regular" w:hAnsi="Bebas Neue Regular" w:eastAsia="Bebas Neue Regular" w:cs="Bebas Neue Regular"/>
        <w:color w:val="231F20"/>
        <w:spacing w:val="-14"/>
        <w:w w:val="100"/>
        <w:sz w:val="36"/>
        <w:szCs w:val="36"/>
      </w:rPr>
    </w:lvl>
    <w:lvl w:ilvl="2">
      <w:start w:val="0"/>
      <w:numFmt w:val="bullet"/>
      <w:lvlText w:val="•"/>
      <w:lvlJc w:val="left"/>
      <w:pPr>
        <w:ind w:left="3377" w:hanging="373"/>
      </w:pPr>
      <w:rPr>
        <w:rFonts w:hint="default"/>
      </w:rPr>
    </w:lvl>
    <w:lvl w:ilvl="3">
      <w:start w:val="0"/>
      <w:numFmt w:val="bullet"/>
      <w:lvlText w:val="•"/>
      <w:lvlJc w:val="left"/>
      <w:pPr>
        <w:ind w:left="4315" w:hanging="373"/>
      </w:pPr>
      <w:rPr>
        <w:rFonts w:hint="default"/>
      </w:rPr>
    </w:lvl>
    <w:lvl w:ilvl="4">
      <w:start w:val="0"/>
      <w:numFmt w:val="bullet"/>
      <w:lvlText w:val="•"/>
      <w:lvlJc w:val="left"/>
      <w:pPr>
        <w:ind w:left="5254" w:hanging="373"/>
      </w:pPr>
      <w:rPr>
        <w:rFonts w:hint="default"/>
      </w:rPr>
    </w:lvl>
    <w:lvl w:ilvl="5">
      <w:start w:val="0"/>
      <w:numFmt w:val="bullet"/>
      <w:lvlText w:val="•"/>
      <w:lvlJc w:val="left"/>
      <w:pPr>
        <w:ind w:left="6192" w:hanging="373"/>
      </w:pPr>
      <w:rPr>
        <w:rFonts w:hint="default"/>
      </w:rPr>
    </w:lvl>
    <w:lvl w:ilvl="6">
      <w:start w:val="0"/>
      <w:numFmt w:val="bullet"/>
      <w:lvlText w:val="•"/>
      <w:lvlJc w:val="left"/>
      <w:pPr>
        <w:ind w:left="7131" w:hanging="373"/>
      </w:pPr>
      <w:rPr>
        <w:rFonts w:hint="default"/>
      </w:rPr>
    </w:lvl>
    <w:lvl w:ilvl="7">
      <w:start w:val="0"/>
      <w:numFmt w:val="bullet"/>
      <w:lvlText w:val="•"/>
      <w:lvlJc w:val="left"/>
      <w:pPr>
        <w:ind w:left="8069" w:hanging="373"/>
      </w:pPr>
      <w:rPr>
        <w:rFonts w:hint="default"/>
      </w:rPr>
    </w:lvl>
    <w:lvl w:ilvl="8">
      <w:start w:val="0"/>
      <w:numFmt w:val="bullet"/>
      <w:lvlText w:val="•"/>
      <w:lvlJc w:val="left"/>
      <w:pPr>
        <w:ind w:left="9008" w:hanging="373"/>
      </w:pPr>
      <w:rPr>
        <w:rFonts w:hint="default"/>
      </w:rPr>
    </w:lvl>
  </w:abstractNum>
  <w:abstractNum w:abstractNumId="2">
    <w:multiLevelType w:val="hybridMultilevel"/>
    <w:lvl w:ilvl="0">
      <w:start w:val="2"/>
      <w:numFmt w:val="decimal"/>
      <w:lvlText w:val="%1"/>
      <w:lvlJc w:val="left"/>
      <w:pPr>
        <w:ind w:left="1509" w:hanging="373"/>
        <w:jc w:val="left"/>
      </w:pPr>
      <w:rPr>
        <w:rFonts w:hint="default"/>
      </w:rPr>
    </w:lvl>
    <w:lvl w:ilvl="1">
      <w:start w:val="1"/>
      <w:numFmt w:val="decimal"/>
      <w:lvlText w:val="%1.%2"/>
      <w:lvlJc w:val="left"/>
      <w:pPr>
        <w:ind w:left="1509" w:hanging="373"/>
        <w:jc w:val="left"/>
      </w:pPr>
      <w:rPr>
        <w:rFonts w:hint="default" w:ascii="Bebas Neue Regular" w:hAnsi="Bebas Neue Regular" w:eastAsia="Bebas Neue Regular" w:cs="Bebas Neue Regular"/>
        <w:color w:val="231F20"/>
        <w:spacing w:val="-1"/>
        <w:w w:val="100"/>
        <w:sz w:val="36"/>
        <w:szCs w:val="36"/>
      </w:rPr>
    </w:lvl>
    <w:lvl w:ilvl="2">
      <w:start w:val="0"/>
      <w:numFmt w:val="bullet"/>
      <w:lvlText w:val="•"/>
      <w:lvlJc w:val="left"/>
      <w:pPr>
        <w:ind w:left="3377" w:hanging="373"/>
      </w:pPr>
      <w:rPr>
        <w:rFonts w:hint="default"/>
      </w:rPr>
    </w:lvl>
    <w:lvl w:ilvl="3">
      <w:start w:val="0"/>
      <w:numFmt w:val="bullet"/>
      <w:lvlText w:val="•"/>
      <w:lvlJc w:val="left"/>
      <w:pPr>
        <w:ind w:left="4315" w:hanging="373"/>
      </w:pPr>
      <w:rPr>
        <w:rFonts w:hint="default"/>
      </w:rPr>
    </w:lvl>
    <w:lvl w:ilvl="4">
      <w:start w:val="0"/>
      <w:numFmt w:val="bullet"/>
      <w:lvlText w:val="•"/>
      <w:lvlJc w:val="left"/>
      <w:pPr>
        <w:ind w:left="5254" w:hanging="373"/>
      </w:pPr>
      <w:rPr>
        <w:rFonts w:hint="default"/>
      </w:rPr>
    </w:lvl>
    <w:lvl w:ilvl="5">
      <w:start w:val="0"/>
      <w:numFmt w:val="bullet"/>
      <w:lvlText w:val="•"/>
      <w:lvlJc w:val="left"/>
      <w:pPr>
        <w:ind w:left="6192" w:hanging="373"/>
      </w:pPr>
      <w:rPr>
        <w:rFonts w:hint="default"/>
      </w:rPr>
    </w:lvl>
    <w:lvl w:ilvl="6">
      <w:start w:val="0"/>
      <w:numFmt w:val="bullet"/>
      <w:lvlText w:val="•"/>
      <w:lvlJc w:val="left"/>
      <w:pPr>
        <w:ind w:left="7131" w:hanging="373"/>
      </w:pPr>
      <w:rPr>
        <w:rFonts w:hint="default"/>
      </w:rPr>
    </w:lvl>
    <w:lvl w:ilvl="7">
      <w:start w:val="0"/>
      <w:numFmt w:val="bullet"/>
      <w:lvlText w:val="•"/>
      <w:lvlJc w:val="left"/>
      <w:pPr>
        <w:ind w:left="8069" w:hanging="373"/>
      </w:pPr>
      <w:rPr>
        <w:rFonts w:hint="default"/>
      </w:rPr>
    </w:lvl>
    <w:lvl w:ilvl="8">
      <w:start w:val="0"/>
      <w:numFmt w:val="bullet"/>
      <w:lvlText w:val="•"/>
      <w:lvlJc w:val="left"/>
      <w:pPr>
        <w:ind w:left="9008" w:hanging="373"/>
      </w:pPr>
      <w:rPr>
        <w:rFonts w:hint="default"/>
      </w:rPr>
    </w:lvl>
  </w:abstractNum>
  <w:abstractNum w:abstractNumId="1">
    <w:multiLevelType w:val="hybridMultilevel"/>
    <w:lvl w:ilvl="0">
      <w:start w:val="1"/>
      <w:numFmt w:val="decimal"/>
      <w:lvlText w:val="%1"/>
      <w:lvlJc w:val="left"/>
      <w:pPr>
        <w:ind w:left="1494" w:hanging="355"/>
        <w:jc w:val="left"/>
      </w:pPr>
      <w:rPr>
        <w:rFonts w:hint="default"/>
      </w:rPr>
    </w:lvl>
    <w:lvl w:ilvl="1">
      <w:start w:val="1"/>
      <w:numFmt w:val="decimal"/>
      <w:lvlText w:val="%1.%2"/>
      <w:lvlJc w:val="left"/>
      <w:pPr>
        <w:ind w:left="1494" w:hanging="355"/>
        <w:jc w:val="left"/>
      </w:pPr>
      <w:rPr>
        <w:rFonts w:hint="default" w:ascii="Bebas Neue Regular" w:hAnsi="Bebas Neue Regular" w:eastAsia="Bebas Neue Regular" w:cs="Bebas Neue Regular"/>
        <w:color w:val="231F20"/>
        <w:spacing w:val="-1"/>
        <w:w w:val="100"/>
        <w:sz w:val="36"/>
        <w:szCs w:val="36"/>
      </w:rPr>
    </w:lvl>
    <w:lvl w:ilvl="2">
      <w:start w:val="0"/>
      <w:numFmt w:val="bullet"/>
      <w:lvlText w:val="•"/>
      <w:lvlJc w:val="left"/>
      <w:pPr>
        <w:ind w:left="3377" w:hanging="355"/>
      </w:pPr>
      <w:rPr>
        <w:rFonts w:hint="default"/>
      </w:rPr>
    </w:lvl>
    <w:lvl w:ilvl="3">
      <w:start w:val="0"/>
      <w:numFmt w:val="bullet"/>
      <w:lvlText w:val="•"/>
      <w:lvlJc w:val="left"/>
      <w:pPr>
        <w:ind w:left="4315" w:hanging="355"/>
      </w:pPr>
      <w:rPr>
        <w:rFonts w:hint="default"/>
      </w:rPr>
    </w:lvl>
    <w:lvl w:ilvl="4">
      <w:start w:val="0"/>
      <w:numFmt w:val="bullet"/>
      <w:lvlText w:val="•"/>
      <w:lvlJc w:val="left"/>
      <w:pPr>
        <w:ind w:left="5254" w:hanging="355"/>
      </w:pPr>
      <w:rPr>
        <w:rFonts w:hint="default"/>
      </w:rPr>
    </w:lvl>
    <w:lvl w:ilvl="5">
      <w:start w:val="0"/>
      <w:numFmt w:val="bullet"/>
      <w:lvlText w:val="•"/>
      <w:lvlJc w:val="left"/>
      <w:pPr>
        <w:ind w:left="6192" w:hanging="355"/>
      </w:pPr>
      <w:rPr>
        <w:rFonts w:hint="default"/>
      </w:rPr>
    </w:lvl>
    <w:lvl w:ilvl="6">
      <w:start w:val="0"/>
      <w:numFmt w:val="bullet"/>
      <w:lvlText w:val="•"/>
      <w:lvlJc w:val="left"/>
      <w:pPr>
        <w:ind w:left="7131" w:hanging="355"/>
      </w:pPr>
      <w:rPr>
        <w:rFonts w:hint="default"/>
      </w:rPr>
    </w:lvl>
    <w:lvl w:ilvl="7">
      <w:start w:val="0"/>
      <w:numFmt w:val="bullet"/>
      <w:lvlText w:val="•"/>
      <w:lvlJc w:val="left"/>
      <w:pPr>
        <w:ind w:left="8069" w:hanging="355"/>
      </w:pPr>
      <w:rPr>
        <w:rFonts w:hint="default"/>
      </w:rPr>
    </w:lvl>
    <w:lvl w:ilvl="8">
      <w:start w:val="0"/>
      <w:numFmt w:val="bullet"/>
      <w:lvlText w:val="•"/>
      <w:lvlJc w:val="left"/>
      <w:pPr>
        <w:ind w:left="9008" w:hanging="355"/>
      </w:pPr>
      <w:rPr>
        <w:rFonts w:hint="default"/>
      </w:rPr>
    </w:lvl>
  </w:abstractNum>
  <w:abstractNum w:abstractNumId="0">
    <w:multiLevelType w:val="hybridMultilevel"/>
    <w:lvl w:ilvl="0">
      <w:start w:val="0"/>
      <w:numFmt w:val="bullet"/>
      <w:lvlText w:val="o"/>
      <w:lvlJc w:val="left"/>
      <w:pPr>
        <w:ind w:left="1290" w:hanging="157"/>
      </w:pPr>
      <w:rPr>
        <w:rFonts w:hint="default" w:ascii="Open Sans Semibold" w:hAnsi="Open Sans Semibold" w:eastAsia="Open Sans Semibold" w:cs="Open Sans Semibold"/>
        <w:color w:val="FAA819"/>
        <w:spacing w:val="-1"/>
        <w:w w:val="100"/>
        <w:sz w:val="18"/>
        <w:szCs w:val="18"/>
      </w:rPr>
    </w:lvl>
    <w:lvl w:ilvl="1">
      <w:start w:val="0"/>
      <w:numFmt w:val="bullet"/>
      <w:lvlText w:val="•"/>
      <w:lvlJc w:val="left"/>
      <w:pPr>
        <w:ind w:left="2258" w:hanging="157"/>
      </w:pPr>
      <w:rPr>
        <w:rFonts w:hint="default"/>
      </w:rPr>
    </w:lvl>
    <w:lvl w:ilvl="2">
      <w:start w:val="0"/>
      <w:numFmt w:val="bullet"/>
      <w:lvlText w:val="•"/>
      <w:lvlJc w:val="left"/>
      <w:pPr>
        <w:ind w:left="3217" w:hanging="157"/>
      </w:pPr>
      <w:rPr>
        <w:rFonts w:hint="default"/>
      </w:rPr>
    </w:lvl>
    <w:lvl w:ilvl="3">
      <w:start w:val="0"/>
      <w:numFmt w:val="bullet"/>
      <w:lvlText w:val="•"/>
      <w:lvlJc w:val="left"/>
      <w:pPr>
        <w:ind w:left="4175" w:hanging="157"/>
      </w:pPr>
      <w:rPr>
        <w:rFonts w:hint="default"/>
      </w:rPr>
    </w:lvl>
    <w:lvl w:ilvl="4">
      <w:start w:val="0"/>
      <w:numFmt w:val="bullet"/>
      <w:lvlText w:val="•"/>
      <w:lvlJc w:val="left"/>
      <w:pPr>
        <w:ind w:left="5134" w:hanging="157"/>
      </w:pPr>
      <w:rPr>
        <w:rFonts w:hint="default"/>
      </w:rPr>
    </w:lvl>
    <w:lvl w:ilvl="5">
      <w:start w:val="0"/>
      <w:numFmt w:val="bullet"/>
      <w:lvlText w:val="•"/>
      <w:lvlJc w:val="left"/>
      <w:pPr>
        <w:ind w:left="6092" w:hanging="157"/>
      </w:pPr>
      <w:rPr>
        <w:rFonts w:hint="default"/>
      </w:rPr>
    </w:lvl>
    <w:lvl w:ilvl="6">
      <w:start w:val="0"/>
      <w:numFmt w:val="bullet"/>
      <w:lvlText w:val="•"/>
      <w:lvlJc w:val="left"/>
      <w:pPr>
        <w:ind w:left="7051" w:hanging="157"/>
      </w:pPr>
      <w:rPr>
        <w:rFonts w:hint="default"/>
      </w:rPr>
    </w:lvl>
    <w:lvl w:ilvl="7">
      <w:start w:val="0"/>
      <w:numFmt w:val="bullet"/>
      <w:lvlText w:val="•"/>
      <w:lvlJc w:val="left"/>
      <w:pPr>
        <w:ind w:left="8009" w:hanging="157"/>
      </w:pPr>
      <w:rPr>
        <w:rFonts w:hint="default"/>
      </w:rPr>
    </w:lvl>
    <w:lvl w:ilvl="8">
      <w:start w:val="0"/>
      <w:numFmt w:val="bullet"/>
      <w:lvlText w:val="•"/>
      <w:lvlJc w:val="left"/>
      <w:pPr>
        <w:ind w:left="8968" w:hanging="157"/>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Open Sans" w:hAnsi="Open Sans" w:eastAsia="Open Sans" w:cs="Open Sans"/>
    </w:rPr>
  </w:style>
  <w:style w:styleId="BodyText" w:type="paragraph">
    <w:name w:val="Body Text"/>
    <w:basedOn w:val="Normal"/>
    <w:uiPriority w:val="1"/>
    <w:qFormat/>
    <w:pPr/>
    <w:rPr>
      <w:rFonts w:ascii="Open Sans" w:hAnsi="Open Sans" w:eastAsia="Open Sans" w:cs="Open Sans"/>
      <w:sz w:val="16"/>
      <w:szCs w:val="16"/>
    </w:rPr>
  </w:style>
  <w:style w:styleId="Heading1" w:type="paragraph">
    <w:name w:val="Heading 1"/>
    <w:basedOn w:val="Normal"/>
    <w:uiPriority w:val="1"/>
    <w:qFormat/>
    <w:pPr>
      <w:spacing w:before="96"/>
      <w:ind w:left="1133"/>
      <w:outlineLvl w:val="1"/>
    </w:pPr>
    <w:rPr>
      <w:rFonts w:ascii="Bebas Neue Bold" w:hAnsi="Bebas Neue Bold" w:eastAsia="Bebas Neue Bold" w:cs="Bebas Neue Bold"/>
      <w:b/>
      <w:bCs/>
      <w:sz w:val="72"/>
      <w:szCs w:val="72"/>
      <w:u w:val="single" w:color="000000"/>
    </w:rPr>
  </w:style>
  <w:style w:styleId="Heading2" w:type="paragraph">
    <w:name w:val="Heading 2"/>
    <w:basedOn w:val="Normal"/>
    <w:uiPriority w:val="1"/>
    <w:qFormat/>
    <w:pPr>
      <w:spacing w:before="234"/>
      <w:ind w:left="1274" w:right="254"/>
      <w:jc w:val="center"/>
      <w:outlineLvl w:val="2"/>
    </w:pPr>
    <w:rPr>
      <w:rFonts w:ascii="Bebas Neue Bold" w:hAnsi="Bebas Neue Bold" w:eastAsia="Bebas Neue Bold" w:cs="Bebas Neue Bold"/>
      <w:b/>
      <w:bCs/>
      <w:sz w:val="60"/>
      <w:szCs w:val="60"/>
    </w:rPr>
  </w:style>
  <w:style w:styleId="Heading3" w:type="paragraph">
    <w:name w:val="Heading 3"/>
    <w:basedOn w:val="Normal"/>
    <w:uiPriority w:val="1"/>
    <w:qFormat/>
    <w:pPr>
      <w:spacing w:before="98" w:line="423" w:lineRule="exact"/>
      <w:ind w:left="1133"/>
      <w:outlineLvl w:val="3"/>
    </w:pPr>
    <w:rPr>
      <w:rFonts w:ascii="Bebas Neue Bold" w:hAnsi="Bebas Neue Bold" w:eastAsia="Bebas Neue Bold" w:cs="Bebas Neue Bold"/>
      <w:b/>
      <w:bCs/>
      <w:sz w:val="36"/>
      <w:szCs w:val="36"/>
    </w:rPr>
  </w:style>
  <w:style w:styleId="Heading4" w:type="paragraph">
    <w:name w:val="Heading 4"/>
    <w:basedOn w:val="Normal"/>
    <w:uiPriority w:val="1"/>
    <w:qFormat/>
    <w:pPr>
      <w:ind w:left="1133"/>
      <w:outlineLvl w:val="4"/>
    </w:pPr>
    <w:rPr>
      <w:rFonts w:ascii="Bebas Neue Regular" w:hAnsi="Bebas Neue Regular" w:eastAsia="Bebas Neue Regular" w:cs="Bebas Neue Regular"/>
      <w:sz w:val="36"/>
      <w:szCs w:val="36"/>
    </w:rPr>
  </w:style>
  <w:style w:styleId="Heading5" w:type="paragraph">
    <w:name w:val="Heading 5"/>
    <w:basedOn w:val="Normal"/>
    <w:uiPriority w:val="1"/>
    <w:qFormat/>
    <w:pPr>
      <w:ind w:left="1945"/>
      <w:jc w:val="center"/>
      <w:outlineLvl w:val="5"/>
    </w:pPr>
    <w:rPr>
      <w:rFonts w:ascii="Bebas Neue Regular" w:hAnsi="Bebas Neue Regular" w:eastAsia="Bebas Neue Regular" w:cs="Bebas Neue Regular"/>
      <w:sz w:val="32"/>
      <w:szCs w:val="32"/>
    </w:rPr>
  </w:style>
  <w:style w:styleId="Heading6" w:type="paragraph">
    <w:name w:val="Heading 6"/>
    <w:basedOn w:val="Normal"/>
    <w:uiPriority w:val="1"/>
    <w:qFormat/>
    <w:pPr>
      <w:spacing w:before="33"/>
      <w:outlineLvl w:val="6"/>
    </w:pPr>
    <w:rPr>
      <w:rFonts w:ascii="Bebas Neue Regular" w:hAnsi="Bebas Neue Regular" w:eastAsia="Bebas Neue Regular" w:cs="Bebas Neue Regular"/>
      <w:sz w:val="28"/>
      <w:szCs w:val="28"/>
    </w:rPr>
  </w:style>
  <w:style w:styleId="Heading7" w:type="paragraph">
    <w:name w:val="Heading 7"/>
    <w:basedOn w:val="Normal"/>
    <w:uiPriority w:val="1"/>
    <w:qFormat/>
    <w:pPr>
      <w:ind w:left="394"/>
      <w:outlineLvl w:val="7"/>
    </w:pPr>
    <w:rPr>
      <w:rFonts w:ascii="Bebas Neue Regular" w:hAnsi="Bebas Neue Regular" w:eastAsia="Bebas Neue Regular" w:cs="Bebas Neue Regular"/>
      <w:sz w:val="24"/>
      <w:szCs w:val="24"/>
    </w:rPr>
  </w:style>
  <w:style w:styleId="Heading8" w:type="paragraph">
    <w:name w:val="Heading 8"/>
    <w:basedOn w:val="Normal"/>
    <w:uiPriority w:val="1"/>
    <w:qFormat/>
    <w:pPr>
      <w:spacing w:line="282" w:lineRule="exact"/>
      <w:ind w:left="1133"/>
      <w:outlineLvl w:val="8"/>
    </w:pPr>
    <w:rPr>
      <w:rFonts w:ascii="Open Sans Semibold" w:hAnsi="Open Sans Semibold" w:eastAsia="Open Sans Semibold" w:cs="Open Sans Semibold"/>
      <w:sz w:val="22"/>
      <w:szCs w:val="22"/>
    </w:rPr>
  </w:style>
  <w:style w:styleId="ListParagraph" w:type="paragraph">
    <w:name w:val="List Paragraph"/>
    <w:basedOn w:val="Normal"/>
    <w:uiPriority w:val="1"/>
    <w:qFormat/>
    <w:pPr>
      <w:spacing w:before="77"/>
      <w:ind w:left="1138" w:hanging="391"/>
    </w:pPr>
    <w:rPr>
      <w:rFonts w:ascii="Open Sans" w:hAnsi="Open Sans" w:eastAsia="Open Sans" w:cs="Open Sans"/>
    </w:rPr>
  </w:style>
  <w:style w:styleId="TableParagraph" w:type="paragraph">
    <w:name w:val="Table Paragraph"/>
    <w:basedOn w:val="Normal"/>
    <w:uiPriority w:val="1"/>
    <w:qFormat/>
    <w:pPr>
      <w:spacing w:before="63"/>
      <w:ind w:left="69"/>
    </w:pPr>
    <w:rPr>
      <w:rFonts w:ascii="Bebas Neue Regular" w:hAnsi="Bebas Neue Regular" w:eastAsia="Bebas Neue Regular" w:cs="Bebas Neue Regula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hyperlink" Target="http://www.yourcompanywebsite.com/"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header" Target="header2.xml"/><Relationship Id="rId48" Type="http://schemas.openxmlformats.org/officeDocument/2006/relationships/image" Target="media/image40.png"/><Relationship Id="rId49" Type="http://schemas.openxmlformats.org/officeDocument/2006/relationships/footer" Target="footer2.xml"/><Relationship Id="rId50" Type="http://schemas.openxmlformats.org/officeDocument/2006/relationships/header" Target="header3.xml"/><Relationship Id="rId51" Type="http://schemas.openxmlformats.org/officeDocument/2006/relationships/header" Target="header4.xml"/><Relationship Id="rId52" Type="http://schemas.openxmlformats.org/officeDocument/2006/relationships/header" Target="header5.xml"/><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header" Target="header6.xml"/><Relationship Id="rId58" Type="http://schemas.openxmlformats.org/officeDocument/2006/relationships/footer" Target="footer3.xml"/><Relationship Id="rId59" Type="http://schemas.openxmlformats.org/officeDocument/2006/relationships/image" Target="media/image45.png"/><Relationship Id="rId60" Type="http://schemas.openxmlformats.org/officeDocument/2006/relationships/image" Target="media/image46.png"/><Relationship Id="rId61" Type="http://schemas.openxmlformats.org/officeDocument/2006/relationships/hyperlink" Target="http://www.Yourcompanywebsite.com/" TargetMode="External"/><Relationship Id="rId6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2017-08-05T01:07:37Z</dcterms:created>
  <dcterms:modified xsi:type="dcterms:W3CDTF">2017-08-05T01:07:37Z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2017-08-05T00:00:00Z</vt:filetime>
  </property>
  <property fmtid="{D5CDD505-2E9C-101B-9397-08002B2CF9AE}" pid="3" name="Creator">
    <vt:lpwstr>Adobe InDesign CC 2017 (Windows)</vt:lpwstr>
  </property>
  <property fmtid="{D5CDD505-2E9C-101B-9397-08002B2CF9AE}" pid="4" name="LastSaved">
    <vt:filetime>2017-08-04T00:00:00Z</vt:filetime>
  </property>
</Properties>
</file>