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Офтальмология — справочник: термины, классификации, лечение</w:t>
      </w:r>
    </w:p>
    <w:p>
      <w:pPr>
        <w:pStyle w:val="Date"/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глоссарий-терминов"/>
    <w:p>
      <w:pPr>
        <w:pStyle w:val="Heading1"/>
      </w:pPr>
      <w:r>
        <w:t xml:space="preserve">Глоссарий терминов</w:t>
      </w:r>
    </w:p>
    <w:p>
      <w:pPr>
        <w:pStyle w:val="FirstParagraph"/>
      </w:pPr>
      <w:r>
        <w:rPr>
          <w:bCs/>
          <w:b/>
        </w:rPr>
        <w:t xml:space="preserve">KAMRA</w:t>
      </w:r>
      <w:r>
        <w:t xml:space="preserve"> </w:t>
      </w:r>
      <w:r>
        <w:t xml:space="preserve">— технология имплантации интрастромальных роговичных колец для коррекции пресбиопии.</w:t>
      </w:r>
    </w:p>
    <w:p>
      <w:pPr>
        <w:pStyle w:val="BodyText"/>
      </w:pPr>
      <w:r>
        <w:rPr>
          <w:bCs/>
          <w:b/>
        </w:rPr>
        <w:t xml:space="preserve">А-сканирование (ультразвуковая биометрия)</w:t>
      </w:r>
      <w:r>
        <w:t xml:space="preserve"> </w:t>
      </w:r>
      <w:r>
        <w:t xml:space="preserve">— одномерное УЗ-исследование, измеряющее передне-заднюю ось глазного яблока с точностью до сотых долей мм; используется для расчёта оптической силы ИОЛ.</w:t>
      </w:r>
    </w:p>
    <w:p>
      <w:pPr>
        <w:pStyle w:val="BodyText"/>
      </w:pPr>
      <w:r>
        <w:rPr>
          <w:bCs/>
          <w:b/>
        </w:rPr>
        <w:t xml:space="preserve">Аблефария</w:t>
      </w:r>
      <w:r>
        <w:t xml:space="preserve"> </w:t>
      </w:r>
      <w:r>
        <w:t xml:space="preserve">— врождённое полное отсутствие век и конъюнктивального мешка.</w:t>
      </w:r>
    </w:p>
    <w:p>
      <w:pPr>
        <w:pStyle w:val="BodyText"/>
      </w:pPr>
      <w:r>
        <w:rPr>
          <w:bCs/>
          <w:b/>
        </w:rPr>
        <w:t xml:space="preserve">Адаптация (зрительная)</w:t>
      </w:r>
      <w:r>
        <w:t xml:space="preserve"> </w:t>
      </w:r>
      <w:r>
        <w:t xml:space="preserve">— приспособление глаза к изменению освещённости за счёт изменения концентрации зрительных пигментов (родопсин в палочках распадается на свету и восстанавливается в темноте); световая адаптация занимает секунды-минуты, тёмновая — 30–40 минут.</w:t>
      </w:r>
    </w:p>
    <w:p>
      <w:pPr>
        <w:pStyle w:val="BodyText"/>
      </w:pPr>
      <w:r>
        <w:rPr>
          <w:bCs/>
          <w:b/>
        </w:rPr>
        <w:t xml:space="preserve">Аккомодация</w:t>
      </w:r>
      <w:r>
        <w:t xml:space="preserve"> </w:t>
      </w:r>
      <w:r>
        <w:t xml:space="preserve">— способность глаза изменять преломляющую силу, чтобы фокусировать изображение на сетчатке независимо от расстояния до предмета; в основе — изменение формы хрусталика при работе цилиарной мышцы и зонулярных волокон.</w:t>
      </w:r>
    </w:p>
    <w:p>
      <w:pPr>
        <w:pStyle w:val="BodyText"/>
      </w:pPr>
      <w:r>
        <w:rPr>
          <w:bCs/>
          <w:b/>
        </w:rPr>
        <w:t xml:space="preserve">Альбуминоиды</w:t>
      </w:r>
      <w:r>
        <w:t xml:space="preserve"> </w:t>
      </w:r>
      <w:r>
        <w:t xml:space="preserve">— нерастворимые белки хрусталика, накопление которых с возрастом снижает его прозрачность (ведёт к катаракте).</w:t>
      </w:r>
    </w:p>
    <w:p>
      <w:pPr>
        <w:pStyle w:val="BodyText"/>
      </w:pPr>
      <w:r>
        <w:rPr>
          <w:bCs/>
          <w:b/>
        </w:rPr>
        <w:t xml:space="preserve">«Амавротический кошачий глаз»</w:t>
      </w:r>
      <w:r>
        <w:t xml:space="preserve"> </w:t>
      </w:r>
      <w:r>
        <w:t xml:space="preserve">— желтовато-зеленоватый рефлекс из зрачка; симптом II (развитой) стадии ретинобластомы, важен для ранней диагностики.</w:t>
      </w:r>
    </w:p>
    <w:p>
      <w:pPr>
        <w:pStyle w:val="BodyText"/>
      </w:pPr>
      <w:r>
        <w:rPr>
          <w:bCs/>
          <w:b/>
        </w:rPr>
        <w:t xml:space="preserve">Амблиопия</w:t>
      </w:r>
      <w:r>
        <w:t xml:space="preserve"> </w:t>
      </w:r>
      <w:r>
        <w:t xml:space="preserve">— функциональное (обратимое) снижение зрения глаза вследствие его бездействия (депривации нормального зрительного опыта в сенситивный период развития зрения); органических изменений на сетчатке нет, либо они не объясняют степень снижения зрения.</w:t>
      </w:r>
    </w:p>
    <w:p>
      <w:pPr>
        <w:pStyle w:val="BodyText"/>
      </w:pPr>
      <w:r>
        <w:rPr>
          <w:bCs/>
          <w:b/>
        </w:rPr>
        <w:t xml:space="preserve">Амблиопия («ленивый глаз»)</w:t>
      </w:r>
      <w:r>
        <w:t xml:space="preserve"> </w:t>
      </w:r>
      <w:r>
        <w:t xml:space="preserve">— снижение остроты зрения без органической причины, возникающее вследствие функциональной депривации в сенситивный период; лечение эффективно только до 7–10 лет.</w:t>
      </w:r>
    </w:p>
    <w:p>
      <w:pPr>
        <w:pStyle w:val="BodyText"/>
      </w:pPr>
      <w:r>
        <w:rPr>
          <w:bCs/>
          <w:b/>
        </w:rPr>
        <w:t xml:space="preserve">Анизометропическая амблиопия</w:t>
      </w:r>
      <w:r>
        <w:t xml:space="preserve"> </w:t>
      </w:r>
      <w:r>
        <w:t xml:space="preserve">— разновидность амблиопии, при которой разница рефракции между глазами превышает 2–3 дптр, из-за чего мозг предпочитает лучше видящий глаз.</w:t>
      </w:r>
    </w:p>
    <w:p>
      <w:pPr>
        <w:pStyle w:val="BodyText"/>
      </w:pPr>
      <w:r>
        <w:rPr>
          <w:bCs/>
          <w:b/>
        </w:rPr>
        <w:t xml:space="preserve">Анизометропия</w:t>
      </w:r>
      <w:r>
        <w:t xml:space="preserve"> </w:t>
      </w:r>
      <w:r>
        <w:t xml:space="preserve">— различие рефракции между двумя глазами; фактор риска развития амблиопии, требует раннего выявления и коррекции.</w:t>
      </w:r>
    </w:p>
    <w:p>
      <w:pPr>
        <w:pStyle w:val="BodyText"/>
      </w:pPr>
      <w:r>
        <w:rPr>
          <w:bCs/>
          <w:b/>
        </w:rPr>
        <w:t xml:space="preserve">Аниридия</w:t>
      </w:r>
      <w:r>
        <w:t xml:space="preserve"> </w:t>
      </w:r>
      <w:r>
        <w:t xml:space="preserve">— врождённое отсутствие радужки, часто сочетающееся с глаукомой и катарактой. ➕</w:t>
      </w:r>
    </w:p>
    <w:p>
      <w:pPr>
        <w:pStyle w:val="BodyText"/>
      </w:pPr>
      <w:r>
        <w:rPr>
          <w:bCs/>
          <w:b/>
        </w:rPr>
        <w:t xml:space="preserve">Анкилоблефарон</w:t>
      </w:r>
      <w:r>
        <w:t xml:space="preserve"> </w:t>
      </w:r>
      <w:r>
        <w:t xml:space="preserve">— врождённое полное или частичное сращение краёв век между собой.</w:t>
      </w:r>
    </w:p>
    <w:p>
      <w:pPr>
        <w:pStyle w:val="BodyText"/>
      </w:pPr>
      <w:r>
        <w:rPr>
          <w:bCs/>
          <w:b/>
        </w:rPr>
        <w:t xml:space="preserve">Аномалоскоп</w:t>
      </w:r>
      <w:r>
        <w:t xml:space="preserve"> </w:t>
      </w:r>
      <w:r>
        <w:t xml:space="preserve">— прибор для точного количественного определения вида и степени цветовой аномалии путём подбора смеси монохроматических цветов пациентом.</w:t>
      </w:r>
    </w:p>
    <w:p>
      <w:pPr>
        <w:pStyle w:val="BodyText"/>
      </w:pPr>
      <w:r>
        <w:rPr>
          <w:bCs/>
          <w:b/>
        </w:rPr>
        <w:t xml:space="preserve">Анти-VEGF-терапия</w:t>
      </w:r>
      <w:r>
        <w:t xml:space="preserve"> </w:t>
      </w:r>
      <w:r>
        <w:t xml:space="preserve">— интравитреальные (внутриглазные) инъекции препаратов, подавляющих фактор роста эндотелия сосудов; применяются при неоваскулярных (сопровождающихся патологическим ростом сосудов) поражениях сетчатки.</w:t>
      </w:r>
    </w:p>
    <w:p>
      <w:pPr>
        <w:pStyle w:val="BodyText"/>
      </w:pPr>
      <w:r>
        <w:rPr>
          <w:bCs/>
          <w:b/>
        </w:rPr>
        <w:t xml:space="preserve">Астигматизм</w:t>
      </w:r>
      <w:r>
        <w:t xml:space="preserve"> </w:t>
      </w:r>
      <w:r>
        <w:t xml:space="preserve">— вид клинической рефракции, при котором в двух главных меридианах глаза разная преломляющая сила, из-за чего образуются два фокуса; корригируется цилиндрическими ± сферическими линзами.</w:t>
      </w:r>
    </w:p>
    <w:p>
      <w:pPr>
        <w:pStyle w:val="BodyText"/>
      </w:pPr>
      <w:r>
        <w:rPr>
          <w:bCs/>
          <w:b/>
        </w:rPr>
        <w:t xml:space="preserve">Атрофия глазного яблока</w:t>
      </w:r>
      <w:r>
        <w:t xml:space="preserve"> </w:t>
      </w:r>
      <w:r>
        <w:t xml:space="preserve">— крайняя степень уменьшения глаза (до размеров горошины) с полной утратой зрительных функций.</w:t>
      </w:r>
    </w:p>
    <w:p>
      <w:pPr>
        <w:pStyle w:val="BodyText"/>
      </w:pPr>
      <w:r>
        <w:rPr>
          <w:bCs/>
          <w:b/>
        </w:rPr>
        <w:t xml:space="preserve">Атрофия зрительного нерва</w:t>
      </w:r>
      <w:r>
        <w:t xml:space="preserve"> </w:t>
      </w:r>
      <w:r>
        <w:t xml:space="preserve">— гибель нервных волокон зрительного нерва; первичная (после неврита, ретробульбарного неврита, ишемической нейропатии — диск белый с чёткими границами) и вторичная (после застойного диска — диск белый с нечёткими границами, симптом Кестенбаума).</w:t>
      </w:r>
    </w:p>
    <w:p>
      <w:pPr>
        <w:pStyle w:val="BodyText"/>
      </w:pPr>
      <w:r>
        <w:rPr>
          <w:bCs/>
          <w:b/>
        </w:rPr>
        <w:t xml:space="preserve">Афакия</w:t>
      </w:r>
      <w:r>
        <w:t xml:space="preserve"> </w:t>
      </w:r>
      <w:r>
        <w:t xml:space="preserve">— отсутствие хрусталика (первичная — хрусталик не отшнуровался в эмбриогенезе; вторичная — спонтанное рассасывание хрусталика).</w:t>
      </w:r>
    </w:p>
    <w:p>
      <w:pPr>
        <w:pStyle w:val="BodyText"/>
      </w:pPr>
      <w:r>
        <w:rPr>
          <w:bCs/>
          <w:b/>
        </w:rPr>
        <w:t xml:space="preserve">Ахромазия</w:t>
      </w:r>
      <w:r>
        <w:t xml:space="preserve"> </w:t>
      </w:r>
      <w:r>
        <w:t xml:space="preserve">— полное отсутствие цветового зрения (восприятие только чёрно-белых оттенков), встречается редко и сопровождается низкой остротой зрения.</w:t>
      </w:r>
    </w:p>
    <w:p>
      <w:pPr>
        <w:pStyle w:val="BodyText"/>
      </w:pPr>
      <w:r>
        <w:rPr>
          <w:bCs/>
          <w:b/>
        </w:rPr>
        <w:t xml:space="preserve">Бельмо (лейкома)</w:t>
      </w:r>
      <w:r>
        <w:t xml:space="preserve"> </w:t>
      </w:r>
      <w:r>
        <w:t xml:space="preserve">— стойкое плотное белое или светло-серое помутнение, занимающее всю или почти всю роговицу; результат необратимого рубцевания стромы после тяжёлых кератитов, ожогов, перфораций; приводит к значительной или полной потере зрения.</w:t>
      </w:r>
    </w:p>
    <w:p>
      <w:pPr>
        <w:pStyle w:val="BodyText"/>
      </w:pPr>
      <w:r>
        <w:rPr>
          <w:bCs/>
          <w:b/>
        </w:rPr>
        <w:t xml:space="preserve">Берлиновское помутнение сетчатки</w:t>
      </w:r>
      <w:r>
        <w:t xml:space="preserve"> </w:t>
      </w:r>
      <w:r>
        <w:t xml:space="preserve">— молочно-белые зоны отёка сетчатки в макуле или на периферии, появляющиеся через несколько часов после контузии (В84).</w:t>
      </w:r>
    </w:p>
    <w:p>
      <w:pPr>
        <w:pStyle w:val="BodyText"/>
      </w:pPr>
      <w:r>
        <w:rPr>
          <w:bCs/>
          <w:b/>
        </w:rPr>
        <w:t xml:space="preserve">Бинокулярное зрение</w:t>
      </w:r>
      <w:r>
        <w:t xml:space="preserve"> </w:t>
      </w:r>
      <w:r>
        <w:t xml:space="preserve">— слияние (фузия) изображений от обоих глаз в едином корковом центре в единое объёмное восприятие пространства со стереоэффектом.</w:t>
      </w:r>
    </w:p>
    <w:p>
      <w:pPr>
        <w:pStyle w:val="BodyText"/>
      </w:pPr>
      <w:r>
        <w:rPr>
          <w:bCs/>
          <w:b/>
        </w:rPr>
        <w:t xml:space="preserve">Биомикроскопия</w:t>
      </w:r>
      <w:r>
        <w:t xml:space="preserve"> </w:t>
      </w:r>
      <w:r>
        <w:t xml:space="preserve">— исследование глаза с помощью щелевой лампы (щелевой осветитель + бинокулярный микроскоп); световой срез позволяет оценить глубину залегания патологических изменений.</w:t>
      </w:r>
    </w:p>
    <w:p>
      <w:pPr>
        <w:pStyle w:val="BodyText"/>
      </w:pPr>
      <w:r>
        <w:rPr>
          <w:bCs/>
          <w:b/>
        </w:rPr>
        <w:t xml:space="preserve">Блефарит</w:t>
      </w:r>
      <w:r>
        <w:t xml:space="preserve"> </w:t>
      </w:r>
      <w:r>
        <w:t xml:space="preserve">— двустороннее хроническое воспаление краёв век.</w:t>
      </w:r>
    </w:p>
    <w:p>
      <w:pPr>
        <w:pStyle w:val="BodyText"/>
      </w:pPr>
      <w:r>
        <w:rPr>
          <w:bCs/>
          <w:b/>
        </w:rPr>
        <w:t xml:space="preserve">Блефарофимоз</w:t>
      </w:r>
      <w:r>
        <w:t xml:space="preserve"> </w:t>
      </w:r>
      <w:r>
        <w:t xml:space="preserve">— врождённое укорочение глазной щели по горизонтали.</w:t>
      </w:r>
    </w:p>
    <w:p>
      <w:pPr>
        <w:pStyle w:val="BodyText"/>
      </w:pPr>
      <w:r>
        <w:rPr>
          <w:bCs/>
          <w:b/>
        </w:rPr>
        <w:t xml:space="preserve">Блефарохалазис</w:t>
      </w:r>
      <w:r>
        <w:t xml:space="preserve"> </w:t>
      </w:r>
      <w:r>
        <w:t xml:space="preserve">— свисающая складка истончённой кожи верхнего века в наружном углу, ограничивающая поле зрения сверху; следствие повторных отёков и растяжения тарзо-орбитальной фасции.</w:t>
      </w:r>
    </w:p>
    <w:p>
      <w:pPr>
        <w:pStyle w:val="BodyText"/>
      </w:pPr>
      <w:r>
        <w:rPr>
          <w:bCs/>
          <w:b/>
        </w:rPr>
        <w:t xml:space="preserve">Бомбаж радужки</w:t>
      </w:r>
      <w:r>
        <w:t xml:space="preserve"> </w:t>
      </w:r>
      <w:r>
        <w:t xml:space="preserve">— выпячивание радужки кпереди из-за накопления жидкости в задней камере при полном заращении зрачка; ведёт к вторичной глаукоме.</w:t>
      </w:r>
    </w:p>
    <w:p>
      <w:pPr>
        <w:pStyle w:val="BodyText"/>
      </w:pPr>
      <w:r>
        <w:rPr>
          <w:bCs/>
          <w:b/>
        </w:rPr>
        <w:t xml:space="preserve">Боуменова мембрана</w:t>
      </w:r>
      <w:r>
        <w:t xml:space="preserve"> </w:t>
      </w:r>
      <w:r>
        <w:t xml:space="preserve">— гиалинизированный (уплотнённый) слой стромы роговицы под эпителием; не регенерирует при повреждении.</w:t>
      </w:r>
    </w:p>
    <w:p>
      <w:pPr>
        <w:pStyle w:val="BodyText"/>
      </w:pPr>
      <w:r>
        <w:rPr>
          <w:bCs/>
          <w:b/>
        </w:rPr>
        <w:t xml:space="preserve">Буфтальм (гидрофтальм, «бычий глаз»)</w:t>
      </w:r>
      <w:r>
        <w:t xml:space="preserve"> </w:t>
      </w:r>
      <w:r>
        <w:t xml:space="preserve">— увеличение глазного яблока и диаметра роговицы (≥12 мм) вследствие повышения ВГД при врождённой глаукоме; классический внешний признак запущенного заболевания.</w:t>
      </w:r>
    </w:p>
    <w:p>
      <w:pPr>
        <w:pStyle w:val="BodyText"/>
      </w:pPr>
      <w:r>
        <w:rPr>
          <w:bCs/>
          <w:b/>
        </w:rPr>
        <w:t xml:space="preserve">В-сканирование</w:t>
      </w:r>
      <w:r>
        <w:t xml:space="preserve"> </w:t>
      </w:r>
      <w:r>
        <w:t xml:space="preserve">— контактное двумерное УЗ-исследование внутренних структур глазного яблока, применяемое для диагностики отслойки сетчатки/стекловидного тела, кровоизлияний, опухолей.</w:t>
      </w:r>
    </w:p>
    <w:p>
      <w:pPr>
        <w:pStyle w:val="BodyText"/>
      </w:pPr>
      <w:r>
        <w:rPr>
          <w:bCs/>
          <w:b/>
        </w:rPr>
        <w:t xml:space="preserve">Веко</w:t>
      </w:r>
      <w:r>
        <w:t xml:space="preserve"> </w:t>
      </w:r>
      <w:r>
        <w:t xml:space="preserve">— подвижная кожно-мышечная складка, защищающая глаз от повреждений и избытка света и распределяющая слёзную плёнку по роговице при мигании.</w:t>
      </w:r>
    </w:p>
    <w:p>
      <w:pPr>
        <w:pStyle w:val="BodyText"/>
      </w:pPr>
      <w:r>
        <w:rPr>
          <w:bCs/>
          <w:b/>
        </w:rPr>
        <w:t xml:space="preserve">Верхняя глазничная щель</w:t>
      </w:r>
      <w:r>
        <w:t xml:space="preserve"> </w:t>
      </w:r>
      <w:r>
        <w:t xml:space="preserve">— отверстие в стенке орбиты, через которое проходят глазодвигательный (III), блоковый (IV), отводящий (VI) нервы и глазной нерв (V₁); выходит верхняя глазная вена.</w:t>
      </w:r>
    </w:p>
    <w:p>
      <w:pPr>
        <w:pStyle w:val="BodyText"/>
      </w:pPr>
      <w:r>
        <w:rPr>
          <w:bCs/>
          <w:b/>
        </w:rPr>
        <w:t xml:space="preserve">Весенний катар (vernal keratoconjunctivitis)</w:t>
      </w:r>
      <w:r>
        <w:t xml:space="preserve"> </w:t>
      </w:r>
      <w:r>
        <w:t xml:space="preserve">— хронический аллергический конъюнктивит у детей 5–12 лет, связанный с гиперчувствительностью к ультрафиолету.</w:t>
      </w:r>
    </w:p>
    <w:p>
      <w:pPr>
        <w:pStyle w:val="BodyText"/>
      </w:pPr>
      <w:r>
        <w:rPr>
          <w:bCs/>
          <w:b/>
        </w:rPr>
        <w:t xml:space="preserve">Витреин</w:t>
      </w:r>
      <w:r>
        <w:t xml:space="preserve"> </w:t>
      </w:r>
      <w:r>
        <w:t xml:space="preserve">— белок стекловидного тела, обеспечивающий его вязкость.</w:t>
      </w:r>
    </w:p>
    <w:p>
      <w:pPr>
        <w:pStyle w:val="BodyText"/>
      </w:pPr>
      <w:r>
        <w:rPr>
          <w:bCs/>
          <w:b/>
        </w:rPr>
        <w:t xml:space="preserve">Витреохрусталиковый блок</w:t>
      </w:r>
      <w:r>
        <w:t xml:space="preserve"> </w:t>
      </w:r>
      <w:r>
        <w:t xml:space="preserve">— смещение стекловидного тела кпереди, при котором корень радужки придавливается хрусталиком к передней стенке угла.</w:t>
      </w:r>
    </w:p>
    <w:p>
      <w:pPr>
        <w:pStyle w:val="BodyText"/>
      </w:pPr>
      <w:r>
        <w:rPr>
          <w:bCs/>
          <w:b/>
        </w:rPr>
        <w:t xml:space="preserve">Водянистая влага (ВГЖ)</w:t>
      </w:r>
      <w:r>
        <w:t xml:space="preserve"> </w:t>
      </w:r>
      <w:r>
        <w:t xml:space="preserve">— жидкость, вырабатываемая эпителием цилиарных отростков путём ультрафильтрации из крови; питает бессосудистые структуры глаза (роговицу, хрусталик, стекловидное тело).</w:t>
      </w:r>
    </w:p>
    <w:p>
      <w:pPr>
        <w:pStyle w:val="BodyText"/>
      </w:pPr>
      <w:r>
        <w:rPr>
          <w:bCs/>
          <w:b/>
        </w:rPr>
        <w:t xml:space="preserve">Возрастная макулодистрофия (ВМД)</w:t>
      </w:r>
      <w:r>
        <w:t xml:space="preserve"> </w:t>
      </w:r>
      <w:r>
        <w:t xml:space="preserve">— хронический дистрофический процесс в пигментном эпителии сетчатки, мембране Бруха и хориокапиллярах; ведущая причина потери центрального зрения у пожилых.</w:t>
      </w:r>
    </w:p>
    <w:p>
      <w:pPr>
        <w:pStyle w:val="BodyText"/>
      </w:pPr>
      <w:r>
        <w:rPr>
          <w:bCs/>
          <w:b/>
        </w:rPr>
        <w:t xml:space="preserve">Вортикозные (вихревые) вены</w:t>
      </w:r>
      <w:r>
        <w:t xml:space="preserve"> </w:t>
      </w:r>
      <w:r>
        <w:t xml:space="preserve">— вены, собирающие кровь от увеального тракта и косо прободающие склеру у экватора глаза.</w:t>
      </w:r>
    </w:p>
    <w:p>
      <w:pPr>
        <w:pStyle w:val="BodyText"/>
      </w:pPr>
      <w:r>
        <w:rPr>
          <w:bCs/>
          <w:b/>
        </w:rPr>
        <w:t xml:space="preserve">Врождённая катаракта</w:t>
      </w:r>
      <w:r>
        <w:t xml:space="preserve"> </w:t>
      </w:r>
      <w:r>
        <w:t xml:space="preserve">— помутнение хрусталика, присутствующее с рождения; причины — краснуха, галактоземия, наследственность.</w:t>
      </w:r>
    </w:p>
    <w:p>
      <w:pPr>
        <w:pStyle w:val="BodyText"/>
      </w:pPr>
      <w:r>
        <w:rPr>
          <w:bCs/>
          <w:b/>
        </w:rPr>
        <w:t xml:space="preserve">Вторичная катаракта</w:t>
      </w:r>
      <w:r>
        <w:t xml:space="preserve"> </w:t>
      </w:r>
      <w:r>
        <w:t xml:space="preserve">— помутнение задней капсулы хрусталика после имплантации ИОЛ, устраняемое YAG-лазерной капсулотомией.</w:t>
      </w:r>
    </w:p>
    <w:p>
      <w:pPr>
        <w:pStyle w:val="BodyText"/>
      </w:pPr>
      <w:r>
        <w:rPr>
          <w:bCs/>
          <w:b/>
        </w:rPr>
        <w:t xml:space="preserve">Выворот века (ectropion)</w:t>
      </w:r>
      <w:r>
        <w:t xml:space="preserve"> </w:t>
      </w:r>
      <w:r>
        <w:t xml:space="preserve">— аномалия положения, при которой конъюнктива века обращена кнаружи, что приводит к лагофтальму и слезотечению (эпифоре).</w:t>
      </w:r>
    </w:p>
    <w:p>
      <w:pPr>
        <w:pStyle w:val="BodyText"/>
      </w:pPr>
      <w:r>
        <w:rPr>
          <w:bCs/>
          <w:b/>
        </w:rPr>
        <w:t xml:space="preserve">Выворот века (эктропион)</w:t>
      </w:r>
      <w:r>
        <w:t xml:space="preserve"> </w:t>
      </w:r>
      <w:r>
        <w:t xml:space="preserve">— ресничный край не прилежит к глазу, конъюнктива обращена кнаружи.</w:t>
      </w:r>
    </w:p>
    <w:p>
      <w:pPr>
        <w:pStyle w:val="BodyText"/>
      </w:pPr>
      <w:r>
        <w:rPr>
          <w:bCs/>
          <w:b/>
        </w:rPr>
        <w:t xml:space="preserve">Гемералопия («куриная слепота»)</w:t>
      </w:r>
      <w:r>
        <w:t xml:space="preserve"> </w:t>
      </w:r>
      <w:r>
        <w:t xml:space="preserve">— нарушение тёмновой адаптации, проявляющееся дезориентацией в сумерках; бывает симптоматической (пигментная дегенерация сетчатки, отслойка сетчатки, глаукома, высокая миопия), функциональной (дефицит витамина А) и врождённой (наследственной).</w:t>
      </w:r>
    </w:p>
    <w:p>
      <w:pPr>
        <w:pStyle w:val="BodyText"/>
      </w:pPr>
      <w:r>
        <w:rPr>
          <w:bCs/>
          <w:b/>
        </w:rPr>
        <w:t xml:space="preserve">Гемианопсия</w:t>
      </w:r>
      <w:r>
        <w:t xml:space="preserve"> </w:t>
      </w:r>
      <w:r>
        <w:t xml:space="preserve">— выпадение половины поля зрения; в зависимости от уровня поражения зрительного пути различают гетеронимную (битемпоральную/биназальную — при поражении хиазмы) и гомонимную (при поражении зрительного тракта, ЛКТ, лучистости или коры) гемианопсию. —</w:t>
      </w:r>
    </w:p>
    <w:p>
      <w:pPr>
        <w:pStyle w:val="BodyText"/>
      </w:pPr>
      <w:r>
        <w:rPr>
          <w:bCs/>
          <w:b/>
        </w:rPr>
        <w:t xml:space="preserve">Гемофтальм</w:t>
      </w:r>
      <w:r>
        <w:t xml:space="preserve"> </w:t>
      </w:r>
      <w:r>
        <w:t xml:space="preserve">— кровоизлияние в стекловидное тело (частичное или полное/тотальное), проявляющееся снижением зрения и ослаблением или отсутствием рефлекса глазного дна.</w:t>
      </w:r>
    </w:p>
    <w:p>
      <w:pPr>
        <w:pStyle w:val="BodyText"/>
      </w:pPr>
      <w:r>
        <w:rPr>
          <w:bCs/>
          <w:b/>
        </w:rPr>
        <w:t xml:space="preserve">Герпетический кератит</w:t>
      </w:r>
      <w:r>
        <w:t xml:space="preserve"> </w:t>
      </w:r>
      <w:r>
        <w:t xml:space="preserve">— кератит, вызванный вирусом простого герпеса (реже — вирусом опоясывающего герпеса), персистирующим в тройничном ганглии; протекает в поверхностных (эпителиальных) и глубоких (стромальных) формах, склонен к рецидивам с нарастанием остаточных помутнений.</w:t>
      </w:r>
    </w:p>
    <w:p>
      <w:pPr>
        <w:pStyle w:val="BodyText"/>
      </w:pPr>
      <w:r>
        <w:rPr>
          <w:bCs/>
          <w:b/>
        </w:rPr>
        <w:t xml:space="preserve">Гетерохромия</w:t>
      </w:r>
      <w:r>
        <w:t xml:space="preserve"> </w:t>
      </w:r>
      <w:r>
        <w:t xml:space="preserve">— разный цвет радужек обоих глаз или разных секторов одной радужки.</w:t>
      </w:r>
    </w:p>
    <w:p>
      <w:pPr>
        <w:pStyle w:val="BodyText"/>
      </w:pPr>
      <w:r>
        <w:rPr>
          <w:bCs/>
          <w:b/>
        </w:rPr>
        <w:t xml:space="preserve">Гиперметропия (дальнозоркость)</w:t>
      </w:r>
      <w:r>
        <w:t xml:space="preserve"> </w:t>
      </w:r>
      <w:r>
        <w:t xml:space="preserve">— вид клинической рефракции, при котором фокус лежит за сетчаткой; ДТЯЗ мнимая (за сетчаткой, реально не существует); корригируется собирающими (+) линзами.</w:t>
      </w:r>
    </w:p>
    <w:p>
      <w:pPr>
        <w:pStyle w:val="BodyText"/>
      </w:pPr>
      <w:r>
        <w:rPr>
          <w:bCs/>
          <w:b/>
        </w:rPr>
        <w:t xml:space="preserve">Гипертоническая ретинопатия</w:t>
      </w:r>
      <w:r>
        <w:t xml:space="preserve"> </w:t>
      </w:r>
      <w:r>
        <w:t xml:space="preserve">— изменения сосудов и ткани сетчатки вследствие артериальной гипертензии (спазм, склероз артериол, геморрагии, экссудаты).</w:t>
      </w:r>
    </w:p>
    <w:p>
      <w:pPr>
        <w:pStyle w:val="BodyText"/>
      </w:pPr>
      <w:r>
        <w:rPr>
          <w:bCs/>
          <w:b/>
        </w:rPr>
        <w:t xml:space="preserve">Гипопион</w:t>
      </w:r>
      <w:r>
        <w:t xml:space="preserve"> </w:t>
      </w:r>
      <w:r>
        <w:t xml:space="preserve">— беловато-серый горизонтальный уровень гноя в нижнем углу передней камеры при тяжёлом иридоциклите.</w:t>
      </w:r>
    </w:p>
    <w:p>
      <w:pPr>
        <w:pStyle w:val="BodyText"/>
      </w:pPr>
      <w:r>
        <w:rPr>
          <w:bCs/>
          <w:b/>
        </w:rPr>
        <w:t xml:space="preserve">Гипотония глаза</w:t>
      </w:r>
      <w:r>
        <w:t xml:space="preserve"> </w:t>
      </w:r>
      <w:r>
        <w:t xml:space="preserve">— снижение ВГД ниже 7–8 мм рт. ст. (при норме 18–26 мм рт. ст. по Маклакову).</w:t>
      </w:r>
    </w:p>
    <w:p>
      <w:pPr>
        <w:pStyle w:val="BodyText"/>
      </w:pPr>
      <w:r>
        <w:rPr>
          <w:bCs/>
          <w:b/>
        </w:rPr>
        <w:t xml:space="preserve">Гифема</w:t>
      </w:r>
      <w:r>
        <w:t xml:space="preserve"> </w:t>
      </w:r>
      <w:r>
        <w:t xml:space="preserve">— кровь в передней камере глаза; относительный признак проникающего ранения, также частый исход контузии (В80, В84).</w:t>
      </w:r>
    </w:p>
    <w:p>
      <w:pPr>
        <w:pStyle w:val="BodyText"/>
      </w:pPr>
      <w:r>
        <w:rPr>
          <w:bCs/>
          <w:b/>
        </w:rPr>
        <w:t xml:space="preserve">Глазная артерия (a. ophthalmica)</w:t>
      </w:r>
      <w:r>
        <w:t xml:space="preserve"> </w:t>
      </w:r>
      <w:r>
        <w:t xml:space="preserve">— ветвь внутренней сонной артерии, источник всей артериальной крови для органа зрения.</w:t>
      </w:r>
    </w:p>
    <w:p>
      <w:pPr>
        <w:pStyle w:val="BodyText"/>
      </w:pPr>
      <w:r>
        <w:rPr>
          <w:bCs/>
          <w:b/>
        </w:rPr>
        <w:t xml:space="preserve">Глазной бокал</w:t>
      </w:r>
      <w:r>
        <w:t xml:space="preserve"> </w:t>
      </w:r>
      <w:r>
        <w:t xml:space="preserve">— двустенная чаша, образующаяся из глазного пузыря в начале 5-й недели развития; наружная стенка даёт пигментный эпителий сетчатки, внутренняя — нейросетчатку.</w:t>
      </w:r>
    </w:p>
    <w:p>
      <w:pPr>
        <w:pStyle w:val="BodyText"/>
      </w:pPr>
      <w:r>
        <w:rPr>
          <w:bCs/>
          <w:b/>
        </w:rPr>
        <w:t xml:space="preserve">Глазные бороздки</w:t>
      </w:r>
      <w:r>
        <w:t xml:space="preserve"> </w:t>
      </w:r>
      <w:r>
        <w:t xml:space="preserve">— инвагинации (впячивания) переднего мозга на 22-й день эмбрионального развития, из которых начинает формироваться орган зрения.</w:t>
      </w:r>
    </w:p>
    <w:p>
      <w:pPr>
        <w:pStyle w:val="BodyText"/>
      </w:pPr>
      <w:r>
        <w:rPr>
          <w:bCs/>
          <w:b/>
        </w:rPr>
        <w:t xml:space="preserve">Глаукома</w:t>
      </w:r>
      <w:r>
        <w:t xml:space="preserve"> </w:t>
      </w:r>
      <w:r>
        <w:t xml:space="preserve">— заболевание, для которого характерна триада признаков: повышение ВГД (норма по Маклакову 18–26 мм рт. ст.), глаукоматозная экскавация и атрофия ДЗН, снижение зрительных функций (сначала периферические поля зрения, затем острота зрения).</w:t>
      </w:r>
      <w:r>
        <w:t xml:space="preserve"> </w:t>
      </w:r>
      <w:r>
        <w:rPr>
          <w:bCs/>
          <w:b/>
        </w:rPr>
        <w:t xml:space="preserve">Офтальмотонус</w:t>
      </w:r>
      <w:r>
        <w:t xml:space="preserve"> </w:t>
      </w:r>
      <w:r>
        <w:t xml:space="preserve">➕ — уровень внутриглазного давления, поддерживаемый равновесием продукции и оттока водянистой влаги; в клиническом обиходе синоним ВГД.</w:t>
      </w:r>
    </w:p>
    <w:p>
      <w:pPr>
        <w:pStyle w:val="BodyText"/>
      </w:pPr>
      <w:r>
        <w:rPr>
          <w:bCs/>
          <w:b/>
        </w:rPr>
        <w:t xml:space="preserve">Гониосинехии</w:t>
      </w:r>
      <w:r>
        <w:t xml:space="preserve"> </w:t>
      </w:r>
      <w:r>
        <w:t xml:space="preserve">— сращения в углу передней камеры (заращение угла), формирующиеся после воспаления или повторных острых приступов глаукомы, приводящие к стойкому закрытию угла.</w:t>
      </w:r>
    </w:p>
    <w:p>
      <w:pPr>
        <w:pStyle w:val="BodyText"/>
      </w:pPr>
      <w:r>
        <w:rPr>
          <w:bCs/>
          <w:b/>
        </w:rPr>
        <w:t xml:space="preserve">Гониоскопия</w:t>
      </w:r>
      <w:r>
        <w:t xml:space="preserve"> </w:t>
      </w:r>
      <w:r>
        <w:t xml:space="preserve">— метод осмотра угла передней камеры и цилиарного тела, недоступных обычному невооружённому осмотру.</w:t>
      </w:r>
    </w:p>
    <w:p>
      <w:pPr>
        <w:pStyle w:val="BodyText"/>
      </w:pPr>
      <w:r>
        <w:rPr>
          <w:bCs/>
          <w:b/>
        </w:rPr>
        <w:t xml:space="preserve">Гонобленнорея</w:t>
      </w:r>
      <w:r>
        <w:t xml:space="preserve"> </w:t>
      </w:r>
      <w:r>
        <w:t xml:space="preserve">— гонококковый конъюнктивит новорождённых (Neisseria gonorrhoeae), заражение при прохождении через родовые пути больной матери.</w:t>
      </w:r>
    </w:p>
    <w:p>
      <w:pPr>
        <w:pStyle w:val="BodyText"/>
      </w:pPr>
      <w:r>
        <w:rPr>
          <w:bCs/>
          <w:b/>
        </w:rPr>
        <w:t xml:space="preserve">Дакриоаденит</w:t>
      </w:r>
      <w:r>
        <w:t xml:space="preserve"> </w:t>
      </w:r>
      <w:r>
        <w:t xml:space="preserve">— воспаление слёзной железы, преимущественно вторичное (осложнение общих инфекций).</w:t>
      </w:r>
    </w:p>
    <w:p>
      <w:pPr>
        <w:pStyle w:val="BodyText"/>
      </w:pPr>
      <w:r>
        <w:rPr>
          <w:bCs/>
          <w:b/>
        </w:rPr>
        <w:t xml:space="preserve">Дакриоцистит новорождённых</w:t>
      </w:r>
      <w:r>
        <w:t xml:space="preserve"> </w:t>
      </w:r>
      <w:r>
        <w:t xml:space="preserve">— воспаление слёзного мешка из-за нередуцировавшейся к рождению внутриутробной мембраны в нижнем конце носослёзного канала.</w:t>
      </w:r>
    </w:p>
    <w:p>
      <w:pPr>
        <w:pStyle w:val="BodyText"/>
      </w:pPr>
      <w:r>
        <w:rPr>
          <w:bCs/>
          <w:b/>
        </w:rPr>
        <w:t xml:space="preserve">Дальнейшая точка ясного зрения (ДТЯЗ)</w:t>
      </w:r>
      <w:r>
        <w:t xml:space="preserve"> </w:t>
      </w:r>
      <w:r>
        <w:t xml:space="preserve">— самая далёкая точка, которую глаз фиксирует без аккомодации.</w:t>
      </w:r>
    </w:p>
    <w:p>
      <w:pPr>
        <w:pStyle w:val="BodyText"/>
      </w:pPr>
      <w:r>
        <w:rPr>
          <w:bCs/>
          <w:b/>
        </w:rPr>
        <w:t xml:space="preserve">Двойственность (дуальность) зрения</w:t>
      </w:r>
      <w:r>
        <w:t xml:space="preserve"> </w:t>
      </w:r>
      <w:r>
        <w:t xml:space="preserve">— существование двух функционально разных аппаратов: колбочкового (дневное, фотопическое зрение) и палочкового (сумеречное и ночное, скотопическое зрение).</w:t>
      </w:r>
    </w:p>
    <w:p>
      <w:pPr>
        <w:pStyle w:val="BodyText"/>
      </w:pPr>
      <w:r>
        <w:rPr>
          <w:bCs/>
          <w:b/>
        </w:rPr>
        <w:t xml:space="preserve">Дейтераномалия (дейтеранопия)</w:t>
      </w:r>
      <w:r>
        <w:t xml:space="preserve"> </w:t>
      </w:r>
      <w:r>
        <w:t xml:space="preserve">— врождённое (сцепленное с Х-хромосомой) нарушение цветоощущения с невозможностью различать зелёный цвет.</w:t>
      </w:r>
    </w:p>
    <w:p>
      <w:pPr>
        <w:pStyle w:val="BodyText"/>
      </w:pPr>
      <w:r>
        <w:rPr>
          <w:bCs/>
          <w:b/>
        </w:rPr>
        <w:t xml:space="preserve">Деструкция стекловидного тела</w:t>
      </w:r>
      <w:r>
        <w:t xml:space="preserve"> </w:t>
      </w:r>
      <w:r>
        <w:t xml:space="preserve">— патологическое изменение структуры стекловидного тела (нитчатая — хлопья и ленты; зернистая — взвесь пигментных клеток и лимфоцитов), сопровождающееся жалобами на «летающие мушки».</w:t>
      </w:r>
    </w:p>
    <w:p>
      <w:pPr>
        <w:pStyle w:val="BodyText"/>
      </w:pPr>
      <w:r>
        <w:rPr>
          <w:bCs/>
          <w:b/>
        </w:rPr>
        <w:t xml:space="preserve">Десцеметова мембрана</w:t>
      </w:r>
      <w:r>
        <w:t xml:space="preserve"> </w:t>
      </w:r>
      <w:r>
        <w:t xml:space="preserve">— прочный слой роговицы, устойчивый к ферментам гноя; при разрушении стромы может выпячиваться, образуя десцеметоцеле.</w:t>
      </w:r>
    </w:p>
    <w:p>
      <w:pPr>
        <w:pStyle w:val="BodyText"/>
      </w:pPr>
      <w:r>
        <w:rPr>
          <w:bCs/>
          <w:b/>
        </w:rPr>
        <w:t xml:space="preserve">Десцеметоцеле</w:t>
      </w:r>
      <w:r>
        <w:t xml:space="preserve"> </w:t>
      </w:r>
      <w:r>
        <w:t xml:space="preserve">— грыжевидное выпячивание десцеметовой мембраны при разрушении вышележащей стромы роговицы.</w:t>
      </w:r>
    </w:p>
    <w:p>
      <w:pPr>
        <w:pStyle w:val="BodyText"/>
      </w:pPr>
      <w:r>
        <w:rPr>
          <w:bCs/>
          <w:b/>
        </w:rPr>
        <w:t xml:space="preserve">Диабетическая ретинопатия (ДР)</w:t>
      </w:r>
      <w:r>
        <w:t xml:space="preserve"> </w:t>
      </w:r>
      <w:r>
        <w:t xml:space="preserve">— специфическое поражение сосудов сетчатки при сахарном диабете, ведущая причина слепоты у трудоспособного населения в мире.</w:t>
      </w:r>
    </w:p>
    <w:p>
      <w:pPr>
        <w:pStyle w:val="BodyText"/>
      </w:pPr>
      <w:r>
        <w:rPr>
          <w:bCs/>
          <w:b/>
        </w:rPr>
        <w:t xml:space="preserve">Диабетический макулярный отёк (ДМО)</w:t>
      </w:r>
      <w:r>
        <w:t xml:space="preserve"> </w:t>
      </w:r>
      <w:r>
        <w:t xml:space="preserve">— скопление жидкости в макулярной области сетчатки при сахарном диабете; ведущая причина снижения центрального зрения при СД 2 типа.</w:t>
      </w:r>
    </w:p>
    <w:p>
      <w:pPr>
        <w:pStyle w:val="BodyText"/>
      </w:pPr>
      <w:r>
        <w:rPr>
          <w:bCs/>
          <w:b/>
        </w:rPr>
        <w:t xml:space="preserve">Дилататор зрачка (m. dilatator pupillae)</w:t>
      </w:r>
      <w:r>
        <w:t xml:space="preserve"> </w:t>
      </w:r>
      <w:r>
        <w:t xml:space="preserve">— радиальная мышца радужки с симпатической иннервацией, расширяющая зрачок (мидриаз).</w:t>
      </w:r>
    </w:p>
    <w:p>
      <w:pPr>
        <w:pStyle w:val="BodyText"/>
      </w:pPr>
      <w:r>
        <w:rPr>
          <w:bCs/>
          <w:b/>
        </w:rPr>
        <w:t xml:space="preserve">Динамическая рефракция</w:t>
      </w:r>
      <w:r>
        <w:t xml:space="preserve"> </w:t>
      </w:r>
      <w:r>
        <w:t xml:space="preserve">— клиническая рефракция при работающей аккомодации.</w:t>
      </w:r>
    </w:p>
    <w:p>
      <w:pPr>
        <w:pStyle w:val="BodyText"/>
      </w:pPr>
      <w:r>
        <w:rPr>
          <w:bCs/>
          <w:b/>
        </w:rPr>
        <w:t xml:space="preserve">Дисковидный кератит</w:t>
      </w:r>
      <w:r>
        <w:t xml:space="preserve"> </w:t>
      </w:r>
      <w:r>
        <w:t xml:space="preserve">— глубокая (стромальная) форма герпетического кератита с серовато-белым инфильтратом чёткой округлой («дисковой») формы в центре роговицы.</w:t>
      </w:r>
    </w:p>
    <w:p>
      <w:pPr>
        <w:pStyle w:val="BodyText"/>
      </w:pPr>
      <w:r>
        <w:rPr>
          <w:bCs/>
          <w:b/>
        </w:rPr>
        <w:t xml:space="preserve">Дихроматизм</w:t>
      </w:r>
      <w:r>
        <w:t xml:space="preserve"> </w:t>
      </w:r>
      <w:r>
        <w:t xml:space="preserve">— полное выпадение восприятия одного из трёх основных цветов.</w:t>
      </w:r>
    </w:p>
    <w:p>
      <w:pPr>
        <w:pStyle w:val="BodyText"/>
      </w:pPr>
      <w:r>
        <w:rPr>
          <w:bCs/>
          <w:b/>
        </w:rPr>
        <w:t xml:space="preserve">Древовидный кератит</w:t>
      </w:r>
      <w:r>
        <w:t xml:space="preserve"> </w:t>
      </w:r>
      <w:r>
        <w:t xml:space="preserve">— поверхностная форма герпетического кератита, при которой слившиеся пузырьки образуют рисунок ветви дерева; патогномоничный признак ВПГ-поражения.</w:t>
      </w:r>
    </w:p>
    <w:p>
      <w:pPr>
        <w:pStyle w:val="BodyText"/>
      </w:pPr>
      <w:r>
        <w:rPr>
          <w:bCs/>
          <w:b/>
        </w:rPr>
        <w:t xml:space="preserve">Друзы</w:t>
      </w:r>
      <w:r>
        <w:t xml:space="preserve"> </w:t>
      </w:r>
      <w:r>
        <w:t xml:space="preserve">— продукты обмена, накапливающиеся под пигментным эпителием сетчатки при ВМД, видны как желтоватые округлые точки.</w:t>
      </w:r>
    </w:p>
    <w:p>
      <w:pPr>
        <w:pStyle w:val="BodyText"/>
      </w:pPr>
      <w:r>
        <w:rPr>
          <w:bCs/>
          <w:b/>
        </w:rPr>
        <w:t xml:space="preserve">Железы Краузе и Вольфринга</w:t>
      </w:r>
      <w:r>
        <w:t xml:space="preserve"> </w:t>
      </w:r>
      <w:r>
        <w:t xml:space="preserve">— добавочные слёзные железы в своде конъюнктивы, обеспечивающие базальную (постоянную) секрецию слезы.</w:t>
      </w:r>
    </w:p>
    <w:p>
      <w:pPr>
        <w:pStyle w:val="BodyText"/>
      </w:pPr>
      <w:r>
        <w:rPr>
          <w:bCs/>
          <w:b/>
        </w:rPr>
        <w:t xml:space="preserve">Железы Молля</w:t>
      </w:r>
      <w:r>
        <w:t xml:space="preserve"> </w:t>
      </w:r>
      <w:r>
        <w:t xml:space="preserve">— видоизменённые потовые железы, связанные с ресницами.</w:t>
      </w:r>
    </w:p>
    <w:p>
      <w:pPr>
        <w:pStyle w:val="BodyText"/>
      </w:pPr>
      <w:r>
        <w:rPr>
          <w:bCs/>
          <w:b/>
        </w:rPr>
        <w:t xml:space="preserve">Железы Цейса</w:t>
      </w:r>
      <w:r>
        <w:t xml:space="preserve"> </w:t>
      </w:r>
      <w:r>
        <w:t xml:space="preserve">— сальные железы, связанные с ресницами.</w:t>
      </w:r>
    </w:p>
    <w:p>
      <w:pPr>
        <w:pStyle w:val="BodyText"/>
      </w:pPr>
      <w:r>
        <w:rPr>
          <w:bCs/>
          <w:b/>
        </w:rPr>
        <w:t xml:space="preserve">Заворот века (entropion)</w:t>
      </w:r>
      <w:r>
        <w:t xml:space="preserve"> </w:t>
      </w:r>
      <w:r>
        <w:t xml:space="preserve">— аномалия положения, при которой ресничный край века обращён к глазному яблоку, что приводит к повреждению роговицы ресницами.</w:t>
      </w:r>
    </w:p>
    <w:p>
      <w:pPr>
        <w:pStyle w:val="BodyText"/>
      </w:pPr>
      <w:r>
        <w:rPr>
          <w:bCs/>
          <w:b/>
        </w:rPr>
        <w:t xml:space="preserve">Заворот века (энтропион)</w:t>
      </w:r>
      <w:r>
        <w:t xml:space="preserve"> </w:t>
      </w:r>
      <w:r>
        <w:t xml:space="preserve">— ресничный край повёрнут к глазному яблоку, из-за чего ресницы трут роговицу, вызывая её повреждение и изъязвление.</w:t>
      </w:r>
    </w:p>
    <w:p>
      <w:pPr>
        <w:pStyle w:val="BodyText"/>
      </w:pPr>
      <w:r>
        <w:rPr>
          <w:bCs/>
          <w:b/>
        </w:rPr>
        <w:t xml:space="preserve">Задние длинные цилиарные артерии</w:t>
      </w:r>
      <w:r>
        <w:t xml:space="preserve"> </w:t>
      </w:r>
      <w:r>
        <w:t xml:space="preserve">— ветви глазной артерии (2), кровоснабжающие цилиарное тело и радужку.</w:t>
      </w:r>
    </w:p>
    <w:p>
      <w:pPr>
        <w:pStyle w:val="BodyText"/>
      </w:pPr>
      <w:r>
        <w:rPr>
          <w:bCs/>
          <w:b/>
        </w:rPr>
        <w:t xml:space="preserve">Задние короткие цилиарные артерии</w:t>
      </w:r>
      <w:r>
        <w:t xml:space="preserve"> </w:t>
      </w:r>
      <w:r>
        <w:t xml:space="preserve">— ветви глазной артерии (6–12), кровоснабжающие хориоидею.</w:t>
      </w:r>
    </w:p>
    <w:p>
      <w:pPr>
        <w:pStyle w:val="BodyText"/>
      </w:pPr>
      <w:r>
        <w:rPr>
          <w:bCs/>
          <w:b/>
        </w:rPr>
        <w:t xml:space="preserve">Задние синехии</w:t>
      </w:r>
      <w:r>
        <w:t xml:space="preserve"> </w:t>
      </w:r>
      <w:r>
        <w:t xml:space="preserve">— сращения радужки с передней капсулой хрусталика, приводящие к изменению формы зрачка; при сращении по всему краю зрачка и его заращении экссудатом развивается бомбаж радужки.</w:t>
      </w:r>
    </w:p>
    <w:p>
      <w:pPr>
        <w:pStyle w:val="BodyText"/>
      </w:pPr>
      <w:r>
        <w:rPr>
          <w:bCs/>
          <w:b/>
        </w:rPr>
        <w:t xml:space="preserve">Задняя камера глаза</w:t>
      </w:r>
      <w:r>
        <w:t xml:space="preserve"> </w:t>
      </w:r>
      <w:r>
        <w:t xml:space="preserve">— узкое пространство между радужкой и хрусталиком, сообщающееся с передней камерой через зрачок.</w:t>
      </w:r>
    </w:p>
    <w:p>
      <w:pPr>
        <w:pStyle w:val="BodyText"/>
      </w:pPr>
      <w:r>
        <w:rPr>
          <w:bCs/>
          <w:b/>
        </w:rPr>
        <w:t xml:space="preserve">Задняя субкапсулярная катаракта</w:t>
      </w:r>
      <w:r>
        <w:t xml:space="preserve"> </w:t>
      </w:r>
      <w:r>
        <w:t xml:space="preserve">— форма катаракты с помутнением под задней капсулой, дающая раннее и интенсивное снижение остроты зрения даже при начальных проявлениях.</w:t>
      </w:r>
    </w:p>
    <w:p>
      <w:pPr>
        <w:pStyle w:val="BodyText"/>
      </w:pPr>
      <w:r>
        <w:rPr>
          <w:bCs/>
          <w:b/>
        </w:rPr>
        <w:t xml:space="preserve">Застойный диск зрительного нерва</w:t>
      </w:r>
      <w:r>
        <w:t xml:space="preserve"> </w:t>
      </w:r>
      <w:r>
        <w:t xml:space="preserve">— невоспалительный отёк диска зрительного нерва вследствие повышения внутричерепного давления, приводящий к сдавлению аксонов и аксоплазматическому стазу; двусторонний процесс.</w:t>
      </w:r>
    </w:p>
    <w:p>
      <w:pPr>
        <w:pStyle w:val="BodyText"/>
      </w:pPr>
      <w:r>
        <w:rPr>
          <w:bCs/>
          <w:b/>
        </w:rPr>
        <w:t xml:space="preserve">Застойный диск зрительного нерва (ЗДЗН)</w:t>
      </w:r>
      <w:r>
        <w:t xml:space="preserve"> </w:t>
      </w:r>
      <w:r>
        <w:t xml:space="preserve">— отёк ДЗН невоспалительного характера, возникающий при повышении внутричерепного давления (чаще при опухолях задней черепной ямки); характерно длительное сохранение высокой остроты зрения.</w:t>
      </w:r>
    </w:p>
    <w:p>
      <w:pPr>
        <w:pStyle w:val="BodyText"/>
      </w:pPr>
      <w:r>
        <w:rPr>
          <w:bCs/>
          <w:b/>
        </w:rPr>
        <w:t xml:space="preserve">Злокачественный экзофтальм</w:t>
      </w:r>
      <w:r>
        <w:t xml:space="preserve"> </w:t>
      </w:r>
      <w:r>
        <w:t xml:space="preserve">— крайне тяжёлая форма ЭОП с угрозой зрению вплоть до слепоты; твёрдый отёк век, хемоз, кератит, диплопия, повышение ВГД, атрофия зрительного нерва.</w:t>
      </w:r>
    </w:p>
    <w:p>
      <w:pPr>
        <w:pStyle w:val="BodyText"/>
      </w:pPr>
      <w:r>
        <w:rPr>
          <w:bCs/>
          <w:b/>
        </w:rPr>
        <w:t xml:space="preserve">Зрачковый блок</w:t>
      </w:r>
      <w:r>
        <w:t xml:space="preserve"> </w:t>
      </w:r>
      <w:r>
        <w:t xml:space="preserve">— плотное прилегание края зрачка к хрусталику → накопление влаги в задней камере → выпячивание корня радужки кпереди → закрытие угла передней камеры.</w:t>
      </w:r>
    </w:p>
    <w:p>
      <w:pPr>
        <w:pStyle w:val="BodyText"/>
      </w:pPr>
      <w:r>
        <w:rPr>
          <w:bCs/>
          <w:b/>
        </w:rPr>
        <w:t xml:space="preserve">Зрительная гимнастика</w:t>
      </w:r>
      <w:r>
        <w:t xml:space="preserve"> </w:t>
      </w:r>
      <w:r>
        <w:t xml:space="preserve">— комплекс упражнений (глазодвигательные, снятие напряжения, расслабление, тренировка аккомодации), выполняемый ежедневно (2–3 подхода по 5–10 повторений) и обязательный каждые 30 минут зрительной нагрузки.</w:t>
      </w:r>
    </w:p>
    <w:p>
      <w:pPr>
        <w:pStyle w:val="BodyText"/>
      </w:pPr>
      <w:r>
        <w:rPr>
          <w:bCs/>
          <w:b/>
        </w:rPr>
        <w:t xml:space="preserve">Зрительная лучистость (пучок Грациоле)</w:t>
      </w:r>
      <w:r>
        <w:t xml:space="preserve"> </w:t>
      </w:r>
      <w:r>
        <w:t xml:space="preserve">— часть проводящего пути от латерального коленчатого тела до коркового зрительного центра, проходящая через заднее бедро внутренней капсулы.</w:t>
      </w:r>
    </w:p>
    <w:p>
      <w:pPr>
        <w:pStyle w:val="BodyText"/>
      </w:pPr>
      <w:r>
        <w:rPr>
          <w:bCs/>
          <w:b/>
        </w:rPr>
        <w:t xml:space="preserve">Зрительное отверстие (canalis opticus)</w:t>
      </w:r>
      <w:r>
        <w:t xml:space="preserve"> </w:t>
      </w:r>
      <w:r>
        <w:t xml:space="preserve">— костный канал, через который выходит зрительный нерв и входит глазная артерия.</w:t>
      </w:r>
    </w:p>
    <w:p>
      <w:pPr>
        <w:pStyle w:val="BodyText"/>
      </w:pPr>
      <w:r>
        <w:rPr>
          <w:bCs/>
          <w:b/>
        </w:rPr>
        <w:t xml:space="preserve">Зрительный нерв</w:t>
      </w:r>
      <w:r>
        <w:t xml:space="preserve"> </w:t>
      </w:r>
      <w:r>
        <w:t xml:space="preserve">— часть проводящего пути зрительного анализатора, образованная аксонами ганглиозных клеток сетчатки, идущая от глаза до хиазмы.</w:t>
      </w:r>
    </w:p>
    <w:p>
      <w:pPr>
        <w:pStyle w:val="BodyText"/>
      </w:pPr>
      <w:r>
        <w:rPr>
          <w:bCs/>
          <w:b/>
        </w:rPr>
        <w:t xml:space="preserve">Зрительный перекрест (хиазма)</w:t>
      </w:r>
      <w:r>
        <w:t xml:space="preserve"> </w:t>
      </w:r>
      <w:r>
        <w:t xml:space="preserve">— участок проводящего пути, где носовые (медиальные) волокна зрительных нервов перекрещиваются на противоположную сторону, а височные (латеральные) волокна идут ипсилатерально (без перекреста).</w:t>
      </w:r>
    </w:p>
    <w:p>
      <w:pPr>
        <w:pStyle w:val="BodyText"/>
      </w:pPr>
      <w:r>
        <w:rPr>
          <w:bCs/>
          <w:b/>
        </w:rPr>
        <w:t xml:space="preserve">Зрительный тракт</w:t>
      </w:r>
      <w:r>
        <w:t xml:space="preserve"> </w:t>
      </w:r>
      <w:r>
        <w:t xml:space="preserve">— часть проводящего пути после хиазмы, идущая к подкорковым зрительным центрам.</w:t>
      </w:r>
    </w:p>
    <w:p>
      <w:pPr>
        <w:pStyle w:val="BodyText"/>
      </w:pPr>
      <w:r>
        <w:rPr>
          <w:bCs/>
          <w:b/>
        </w:rPr>
        <w:t xml:space="preserve">Зубчатая линия (ora serrata)</w:t>
      </w:r>
      <w:r>
        <w:t xml:space="preserve"> </w:t>
      </w:r>
      <w:r>
        <w:t xml:space="preserve">— граница между оптически деятельной частью сетчатки и её плоской частью; одна из немногих зон плотного сращения сетчатки с хориоидеей.</w:t>
      </w:r>
    </w:p>
    <w:p>
      <w:pPr>
        <w:pStyle w:val="BodyText"/>
      </w:pPr>
      <w:r>
        <w:rPr>
          <w:bCs/>
          <w:b/>
        </w:rPr>
        <w:t xml:space="preserve">Изейкония</w:t>
      </w:r>
      <w:r>
        <w:t xml:space="preserve"> </w:t>
      </w:r>
      <w:r>
        <w:t xml:space="preserve">— равенство размеров изображений, формируемых на сетчатках обоих глаз; одно из условий формирования бинокулярного зрения.</w:t>
      </w:r>
    </w:p>
    <w:p>
      <w:pPr>
        <w:pStyle w:val="BodyText"/>
      </w:pPr>
      <w:r>
        <w:rPr>
          <w:bCs/>
          <w:b/>
        </w:rPr>
        <w:t xml:space="preserve">Интермаргинальное пространство</w:t>
      </w:r>
      <w:r>
        <w:t xml:space="preserve"> </w:t>
      </w:r>
      <w:r>
        <w:t xml:space="preserve">— узкая (2 мм) зона свободного края века между передним ребром (ресницы, железы Цейса и Молля) и задним ребром (слёзные точки у медиального угла).</w:t>
      </w:r>
    </w:p>
    <w:p>
      <w:pPr>
        <w:pStyle w:val="BodyText"/>
      </w:pPr>
      <w:r>
        <w:rPr>
          <w:bCs/>
          <w:b/>
        </w:rPr>
        <w:t xml:space="preserve">Интраокулярная линза (ИОЛ)</w:t>
      </w:r>
      <w:r>
        <w:t xml:space="preserve"> </w:t>
      </w:r>
      <w:r>
        <w:t xml:space="preserve">— искусственный хрусталик, имплантируемый для коррекции афакии; различается по положению (переднекамерные, зрачковые, заднекамерные) и материалу (жёсткие ПММА, гибкие акрил/силикон).</w:t>
      </w:r>
    </w:p>
    <w:p>
      <w:pPr>
        <w:pStyle w:val="BodyText"/>
      </w:pPr>
      <w:r>
        <w:rPr>
          <w:bCs/>
          <w:b/>
        </w:rPr>
        <w:t xml:space="preserve">ИОЛ (интраокулярная линза)</w:t>
      </w:r>
      <w:r>
        <w:t xml:space="preserve"> </w:t>
      </w:r>
      <w:r>
        <w:t xml:space="preserve">— искусственный хрусталик, имплантируемый вместо удалённого собственного.</w:t>
      </w:r>
    </w:p>
    <w:p>
      <w:pPr>
        <w:pStyle w:val="BodyText"/>
      </w:pPr>
      <w:r>
        <w:rPr>
          <w:bCs/>
          <w:b/>
        </w:rPr>
        <w:t xml:space="preserve">Иридодиализ</w:t>
      </w:r>
      <w:r>
        <w:t xml:space="preserve"> </w:t>
      </w:r>
      <w:r>
        <w:t xml:space="preserve">— отрыв корня радужки от цилиарного тела при контузии, приводящий к монокулярной диплопии (В84).</w:t>
      </w:r>
    </w:p>
    <w:p>
      <w:pPr>
        <w:pStyle w:val="BodyText"/>
      </w:pPr>
      <w:r>
        <w:rPr>
          <w:bCs/>
          <w:b/>
        </w:rPr>
        <w:t xml:space="preserve">Иридодонез</w:t>
      </w:r>
      <w:r>
        <w:t xml:space="preserve"> </w:t>
      </w:r>
      <w:r>
        <w:t xml:space="preserve">— дрожание радужки при движении глазного яблока вследствие отсутствия опоры со стороны хрусталика; характерный признак афакии.</w:t>
      </w:r>
    </w:p>
    <w:p>
      <w:pPr>
        <w:pStyle w:val="BodyText"/>
      </w:pPr>
      <w:r>
        <w:rPr>
          <w:bCs/>
          <w:b/>
        </w:rPr>
        <w:t xml:space="preserve">Иридокорнеальный эндотелиальный синдром</w:t>
      </w:r>
      <w:r>
        <w:t xml:space="preserve"> </w:t>
      </w:r>
      <w:r>
        <w:t xml:space="preserve">— неполноценность эндотелия роговицы с образованием тонкой мембраны на структурах угла → облитерация угла → повышение ВГД; поражение одностороннее.</w:t>
      </w:r>
    </w:p>
    <w:p>
      <w:pPr>
        <w:pStyle w:val="BodyText"/>
      </w:pPr>
      <w:r>
        <w:rPr>
          <w:bCs/>
          <w:b/>
        </w:rPr>
        <w:t xml:space="preserve">Иридоциклит</w:t>
      </w:r>
      <w:r>
        <w:t xml:space="preserve"> </w:t>
      </w:r>
      <w:r>
        <w:t xml:space="preserve">— острое воспаление радужной оболочки (ирит) и цилиарного тела (циклит); клинически = передний увеит.</w:t>
      </w:r>
    </w:p>
    <w:p>
      <w:pPr>
        <w:pStyle w:val="BodyText"/>
      </w:pPr>
      <w:r>
        <w:rPr>
          <w:bCs/>
          <w:b/>
        </w:rPr>
        <w:t xml:space="preserve">Канал Клоке (стекловидный канал)</w:t>
      </w:r>
      <w:r>
        <w:t xml:space="preserve"> </w:t>
      </w:r>
      <w:r>
        <w:t xml:space="preserve">— эмбриональный канал от диска зрительного нерва до задней поверхности хрусталика, в котором в период внутриутробного развития проходит гиалоидная артерия, атрофирующаяся к рождению.</w:t>
      </w:r>
    </w:p>
    <w:p>
      <w:pPr>
        <w:pStyle w:val="BodyText"/>
      </w:pPr>
      <w:r>
        <w:rPr>
          <w:bCs/>
          <w:b/>
        </w:rPr>
        <w:t xml:space="preserve">Катаракта</w:t>
      </w:r>
      <w:r>
        <w:t xml:space="preserve"> </w:t>
      </w:r>
      <w:r>
        <w:t xml:space="preserve">— помутнение хрусталика.</w:t>
      </w:r>
    </w:p>
    <w:p>
      <w:pPr>
        <w:pStyle w:val="BodyText"/>
      </w:pPr>
      <w:r>
        <w:rPr>
          <w:bCs/>
          <w:b/>
        </w:rPr>
        <w:t xml:space="preserve">Кератит</w:t>
      </w:r>
      <w:r>
        <w:t xml:space="preserve"> </w:t>
      </w:r>
      <w:r>
        <w:t xml:space="preserve">— ➕ воспаление роговицы; в тексте рассматриваются бактериальные (ползучая язва), вирусные (герпетический), паренхиматозные/эндогенные (сифилитический, туберкулёзный) формы.</w:t>
      </w:r>
    </w:p>
    <w:p>
      <w:pPr>
        <w:pStyle w:val="BodyText"/>
      </w:pPr>
      <w:r>
        <w:rPr>
          <w:bCs/>
          <w:b/>
        </w:rPr>
        <w:t xml:space="preserve">Кератоконус</w:t>
      </w:r>
      <w:r>
        <w:t xml:space="preserve"> </w:t>
      </w:r>
      <w:r>
        <w:t xml:space="preserve">— генетически обусловленное прогрессирующее истончение и конусовидное выпячивание роговицы, манифестирующее в 10–18 лет; вызывает неправильный астигматизм, не корригируемый очками.</w:t>
      </w:r>
    </w:p>
    <w:p>
      <w:pPr>
        <w:pStyle w:val="BodyText"/>
      </w:pPr>
      <w:r>
        <w:rPr>
          <w:bCs/>
          <w:b/>
        </w:rPr>
        <w:t xml:space="preserve">Кератопластика</w:t>
      </w:r>
      <w:r>
        <w:t xml:space="preserve"> </w:t>
      </w:r>
      <w:r>
        <w:t xml:space="preserve">— пересадка (полная или послойная) донорской роговицы с оптической, лечебной, мелиоративной, косметической или рефракционной целью.</w:t>
      </w:r>
    </w:p>
    <w:p>
      <w:pPr>
        <w:pStyle w:val="BodyText"/>
      </w:pPr>
      <w:r>
        <w:rPr>
          <w:bCs/>
          <w:b/>
        </w:rPr>
        <w:t xml:space="preserve">Кератопротезирование</w:t>
      </w:r>
      <w:r>
        <w:t xml:space="preserve"> </w:t>
      </w:r>
      <w:r>
        <w:t xml:space="preserve">— замена мутной роговицы биологически инертным пластическим материалом (протезом) при высоком риске непрозрачного приживления трансплантата.</w:t>
      </w:r>
    </w:p>
    <w:p>
      <w:pPr>
        <w:pStyle w:val="BodyText"/>
      </w:pPr>
      <w:r>
        <w:rPr>
          <w:bCs/>
          <w:b/>
        </w:rPr>
        <w:t xml:space="preserve">Клиническая рефракция</w:t>
      </w:r>
      <w:r>
        <w:t xml:space="preserve"> </w:t>
      </w:r>
      <w:r>
        <w:t xml:space="preserve">— соотношение между преломляющей силой глаза и положением сетчатки (длиной оси глаза), определяющее, где лежит главный фокус относительно сетчатки.</w:t>
      </w:r>
    </w:p>
    <w:p>
      <w:pPr>
        <w:pStyle w:val="BodyText"/>
      </w:pPr>
      <w:r>
        <w:rPr>
          <w:bCs/>
          <w:b/>
        </w:rPr>
        <w:t xml:space="preserve">Колбочки</w:t>
      </w:r>
      <w:r>
        <w:t xml:space="preserve"> </w:t>
      </w:r>
      <w:r>
        <w:t xml:space="preserve">— фоторецепторы сетчатки (около 7 млн), ответственные за дневное и цветовое зрение, с максимальной плотностью в фовеа (единственные фоторецепторы в этой зоне).</w:t>
      </w:r>
    </w:p>
    <w:p>
      <w:pPr>
        <w:pStyle w:val="BodyText"/>
      </w:pPr>
      <w:r>
        <w:rPr>
          <w:bCs/>
          <w:b/>
        </w:rPr>
        <w:t xml:space="preserve">Колобома века</w:t>
      </w:r>
      <w:r>
        <w:t xml:space="preserve"> </w:t>
      </w:r>
      <w:r>
        <w:t xml:space="preserve">— врождённый треугольный дефект ткани века с кожными тяжами, ограничивающими движение глазного яблока.</w:t>
      </w:r>
    </w:p>
    <w:p>
      <w:pPr>
        <w:pStyle w:val="BodyText"/>
      </w:pPr>
      <w:r>
        <w:rPr>
          <w:bCs/>
          <w:b/>
        </w:rPr>
        <w:t xml:space="preserve">Колобома радужки</w:t>
      </w:r>
      <w:r>
        <w:t xml:space="preserve"> </w:t>
      </w:r>
      <w:r>
        <w:t xml:space="preserve">— врождённый дефект ткани радужки в позиции 6 часов, придающий зрачку форму замочной скважины или груши.</w:t>
      </w:r>
    </w:p>
    <w:p>
      <w:pPr>
        <w:pStyle w:val="BodyText"/>
      </w:pPr>
      <w:r>
        <w:rPr>
          <w:bCs/>
          <w:b/>
        </w:rPr>
        <w:t xml:space="preserve">Колобома хориоидеи</w:t>
      </w:r>
      <w:r>
        <w:t xml:space="preserve"> </w:t>
      </w:r>
      <w:r>
        <w:t xml:space="preserve">— врождённый дефект хориоидеи, при офтальмоскопии выглядящий как белый сектор с чёткими краями, через который сосуды сетчатки проходят, не меняя хода.</w:t>
      </w:r>
    </w:p>
    <w:p>
      <w:pPr>
        <w:pStyle w:val="BodyText"/>
      </w:pPr>
      <w:r>
        <w:rPr>
          <w:bCs/>
          <w:b/>
        </w:rPr>
        <w:t xml:space="preserve">Колобома хрусталика</w:t>
      </w:r>
      <w:r>
        <w:t xml:space="preserve"> </w:t>
      </w:r>
      <w:r>
        <w:t xml:space="preserve">— врождённый дефект ткани хрусталика, вызывающий неправильное преломление света и двоение.</w:t>
      </w:r>
    </w:p>
    <w:p>
      <w:pPr>
        <w:pStyle w:val="BodyText"/>
      </w:pPr>
      <w:r>
        <w:rPr>
          <w:bCs/>
          <w:b/>
        </w:rPr>
        <w:t xml:space="preserve">Кольцо Кайзера–Флейшера</w:t>
      </w:r>
      <w:r>
        <w:t xml:space="preserve"> </w:t>
      </w:r>
      <w:r>
        <w:t xml:space="preserve">— зеленоватые отложения меди по периферии роговицы при халькозе (В82).</w:t>
      </w:r>
    </w:p>
    <w:p>
      <w:pPr>
        <w:pStyle w:val="BodyText"/>
      </w:pPr>
      <w:r>
        <w:rPr>
          <w:bCs/>
          <w:b/>
        </w:rPr>
        <w:t xml:space="preserve">Кольцо Фоссиуса</w:t>
      </w:r>
      <w:r>
        <w:t xml:space="preserve"> </w:t>
      </w:r>
      <w:r>
        <w:t xml:space="preserve">— коричневое кольцевидное помутнение на передней капсуле хрусталика — отпечаток зрачкового края радужки при контузии глаза (форма осложнённой катаракты).</w:t>
      </w:r>
    </w:p>
    <w:p>
      <w:pPr>
        <w:pStyle w:val="BodyText"/>
      </w:pPr>
      <w:r>
        <w:rPr>
          <w:bCs/>
          <w:b/>
        </w:rPr>
        <w:t xml:space="preserve">Кольцо Цинна (общее сухожильное кольцо)</w:t>
      </w:r>
      <w:r>
        <w:t xml:space="preserve"> </w:t>
      </w:r>
      <w:r>
        <w:t xml:space="preserve">— место начала всех прямых мышц и верхней косой мышцы у вершины орбиты.</w:t>
      </w:r>
    </w:p>
    <w:p>
      <w:pPr>
        <w:pStyle w:val="BodyText"/>
      </w:pPr>
      <w:r>
        <w:rPr>
          <w:bCs/>
          <w:b/>
        </w:rPr>
        <w:t xml:space="preserve">Конвергенция</w:t>
      </w:r>
      <w:r>
        <w:t xml:space="preserve"> </w:t>
      </w:r>
      <w:r>
        <w:t xml:space="preserve">— одновременная аддукция (поворот кнутри) обоих глаз при переводе взгляда с дальнего предмета на ближний, обеспечивающая бинокулярное зрение вблизи; рефлекторно связана с аккомодацией (соотношение АК/А).</w:t>
      </w:r>
    </w:p>
    <w:p>
      <w:pPr>
        <w:pStyle w:val="BodyText"/>
      </w:pPr>
      <w:r>
        <w:rPr>
          <w:bCs/>
          <w:b/>
        </w:rPr>
        <w:t xml:space="preserve">Контузия (тупая травма) глазного яблока</w:t>
      </w:r>
      <w:r>
        <w:t xml:space="preserve"> </w:t>
      </w:r>
      <w:r>
        <w:t xml:space="preserve">— повреждение глаза без нарушения целостности наружной оболочки, вызванное ударом тупым предметом с гидродинамической деформацией глаза изнутри (В84).</w:t>
      </w:r>
    </w:p>
    <w:p>
      <w:pPr>
        <w:pStyle w:val="BodyText"/>
      </w:pPr>
      <w:r>
        <w:rPr>
          <w:bCs/>
          <w:b/>
        </w:rPr>
        <w:t xml:space="preserve">Конъюнктива</w:t>
      </w:r>
      <w:r>
        <w:t xml:space="preserve"> </w:t>
      </w:r>
      <w:r>
        <w:t xml:space="preserve">— тонкая прозрачная слизистая оболочка, покрытая многослойным эпителием и выстилающая заднюю поверхность век и переднюю поверхность глазного яблока.</w:t>
      </w:r>
    </w:p>
    <w:p>
      <w:pPr>
        <w:pStyle w:val="BodyText"/>
      </w:pPr>
      <w:r>
        <w:rPr>
          <w:bCs/>
          <w:b/>
        </w:rPr>
        <w:t xml:space="preserve">Конъюнктива век (тарзальная)</w:t>
      </w:r>
      <w:r>
        <w:t xml:space="preserve"> </w:t>
      </w:r>
      <w:r>
        <w:t xml:space="preserve">— отдел конъюнктивы, плотно прилегающий к хрящу века; цилиндрический эпителий выделяет муцин.</w:t>
      </w:r>
    </w:p>
    <w:p>
      <w:pPr>
        <w:pStyle w:val="BodyText"/>
      </w:pPr>
      <w:r>
        <w:rPr>
          <w:bCs/>
          <w:b/>
        </w:rPr>
        <w:t xml:space="preserve">Конъюнктива глазного яблока (бульбарная)</w:t>
      </w:r>
      <w:r>
        <w:t xml:space="preserve"> </w:t>
      </w:r>
      <w:r>
        <w:t xml:space="preserve">— отдел конъюнктивы, рыхло прилежащий к эписклере, в норме без лимфоидных фолликулов.</w:t>
      </w:r>
    </w:p>
    <w:p>
      <w:pPr>
        <w:pStyle w:val="BodyText"/>
      </w:pPr>
      <w:r>
        <w:rPr>
          <w:bCs/>
          <w:b/>
        </w:rPr>
        <w:t xml:space="preserve">Конъюнктива переходных складок (свод)</w:t>
      </w:r>
      <w:r>
        <w:t xml:space="preserve"> </w:t>
      </w:r>
      <w:r>
        <w:t xml:space="preserve">— рыхло сращённый отдел конъюнктивы, содержащий аденоидную ткань с лимфоидными фолликулами; в верхнем своде расположены добавочные слёзные железы Краузе и Вольфринга и протоки основной слёзной железы.</w:t>
      </w:r>
    </w:p>
    <w:p>
      <w:pPr>
        <w:pStyle w:val="BodyText"/>
      </w:pPr>
      <w:r>
        <w:rPr>
          <w:bCs/>
          <w:b/>
        </w:rPr>
        <w:t xml:space="preserve">Конъюнктивит</w:t>
      </w:r>
      <w:r>
        <w:t xml:space="preserve"> </w:t>
      </w:r>
      <w:r>
        <w:t xml:space="preserve">— воспалительная реакция конъюнктивы: гиперемия и отёк слизистой, отёк и зуд век, отделяемое, фолликулы или сосочки; иногда с поражением роговицы.</w:t>
      </w:r>
    </w:p>
    <w:p>
      <w:pPr>
        <w:pStyle w:val="BodyText"/>
      </w:pPr>
      <w:r>
        <w:rPr>
          <w:bCs/>
          <w:b/>
        </w:rPr>
        <w:t xml:space="preserve">Корковая (серая) катаракта</w:t>
      </w:r>
      <w:r>
        <w:t xml:space="preserve"> </w:t>
      </w:r>
      <w:r>
        <w:t xml:space="preserve">— наиболее частая форма возрастной катаракты с помутнением в коре хрусталика, проходящая 4 стадии (начальная, незрелая, зрелая, перезрелая).</w:t>
      </w:r>
    </w:p>
    <w:p>
      <w:pPr>
        <w:pStyle w:val="BodyText"/>
      </w:pPr>
      <w:r>
        <w:rPr>
          <w:bCs/>
          <w:b/>
        </w:rPr>
        <w:t xml:space="preserve">Корковый центр зрения (область 17, шпорная борозда)</w:t>
      </w:r>
      <w:r>
        <w:t xml:space="preserve"> </w:t>
      </w:r>
      <w:r>
        <w:t xml:space="preserve">— участок затылочной доли коры головного мозга, где заканчивается зрительный путь.</w:t>
      </w:r>
    </w:p>
    <w:p>
      <w:pPr>
        <w:pStyle w:val="BodyText"/>
      </w:pPr>
      <w:r>
        <w:rPr>
          <w:bCs/>
          <w:b/>
        </w:rPr>
        <w:t xml:space="preserve">Кортикальная слепота</w:t>
      </w:r>
      <w:r>
        <w:t xml:space="preserve"> </w:t>
      </w:r>
      <w:r>
        <w:t xml:space="preserve">— ➕ слепота вследствие поражения зрительного центра в затылочной доле коры (инсульт, ЧМТ) при интактном органе зрения (В89).</w:t>
      </w:r>
    </w:p>
    <w:p>
      <w:pPr>
        <w:pStyle w:val="BodyText"/>
      </w:pPr>
      <w:r>
        <w:rPr>
          <w:bCs/>
          <w:b/>
        </w:rPr>
        <w:t xml:space="preserve">Криптофтальм</w:t>
      </w:r>
      <w:r>
        <w:t xml:space="preserve"> </w:t>
      </w:r>
      <w:r>
        <w:t xml:space="preserve">— врождённая полная потеря дифференцировки век (веки не сформированы как отдельные структуры).</w:t>
      </w:r>
    </w:p>
    <w:p>
      <w:pPr>
        <w:pStyle w:val="BodyText"/>
      </w:pPr>
      <w:r>
        <w:rPr>
          <w:bCs/>
          <w:b/>
        </w:rPr>
        <w:t xml:space="preserve">Кристаллины</w:t>
      </w:r>
      <w:r>
        <w:t xml:space="preserve"> </w:t>
      </w:r>
      <w:r>
        <w:t xml:space="preserve">— растворимые белки хрусталика.</w:t>
      </w:r>
    </w:p>
    <w:p>
      <w:pPr>
        <w:pStyle w:val="BodyText"/>
      </w:pPr>
      <w:r>
        <w:rPr>
          <w:bCs/>
          <w:b/>
        </w:rPr>
        <w:t xml:space="preserve">Круговая мышца глаза (m. orbicularis oculi)</w:t>
      </w:r>
      <w:r>
        <w:t xml:space="preserve"> </w:t>
      </w:r>
      <w:r>
        <w:t xml:space="preserve">— мышца века, обеспечивающая смыкание глазной щели; иннервируется лицевым нервом (VII).</w:t>
      </w:r>
    </w:p>
    <w:p>
      <w:pPr>
        <w:pStyle w:val="BodyText"/>
      </w:pPr>
      <w:r>
        <w:rPr>
          <w:bCs/>
          <w:b/>
        </w:rPr>
        <w:t xml:space="preserve">Лагофтальм</w:t>
      </w:r>
      <w:r>
        <w:t xml:space="preserve"> </w:t>
      </w:r>
      <w:r>
        <w:t xml:space="preserve">— неполное смыкание глазной щели (несмыкание век), возникающее, например, при парезе круговой мышцы глаза.</w:t>
      </w:r>
    </w:p>
    <w:p>
      <w:pPr>
        <w:pStyle w:val="BodyText"/>
      </w:pPr>
      <w:r>
        <w:rPr>
          <w:bCs/>
          <w:b/>
        </w:rPr>
        <w:t xml:space="preserve">Лагофтальм («заячий глаз»)</w:t>
      </w:r>
      <w:r>
        <w:t xml:space="preserve"> </w:t>
      </w:r>
      <w:r>
        <w:t xml:space="preserve">— паралич круговой мышцы века (иннервируется n. facialis), приводящий к неполному смыканию глазной щели.</w:t>
      </w:r>
    </w:p>
    <w:p>
      <w:pPr>
        <w:pStyle w:val="BodyText"/>
      </w:pPr>
      <w:r>
        <w:rPr>
          <w:bCs/>
          <w:b/>
        </w:rPr>
        <w:t xml:space="preserve">Латеральное коленчатое тело (ЛКТ)</w:t>
      </w:r>
      <w:r>
        <w:t xml:space="preserve"> </w:t>
      </w:r>
      <w:r>
        <w:t xml:space="preserve">— основной подкорковый переключатель зрительного пути.</w:t>
      </w:r>
    </w:p>
    <w:p>
      <w:pPr>
        <w:pStyle w:val="BodyText"/>
      </w:pPr>
      <w:r>
        <w:rPr>
          <w:bCs/>
          <w:b/>
        </w:rPr>
        <w:t xml:space="preserve">Лейкокория</w:t>
      </w:r>
      <w:r>
        <w:t xml:space="preserve"> </w:t>
      </w:r>
      <w:r>
        <w:t xml:space="preserve">— белый (не красный) рефлекс со зрачка, признак патологии заднего отрезка глаза (например, персистирующей гиперплазии первичного стекловидного тела или ретинобластомы ➕).</w:t>
      </w:r>
    </w:p>
    <w:p>
      <w:pPr>
        <w:pStyle w:val="BodyText"/>
      </w:pPr>
      <w:r>
        <w:rPr>
          <w:bCs/>
          <w:b/>
        </w:rPr>
        <w:t xml:space="preserve">Лентиконус</w:t>
      </w:r>
      <w:r>
        <w:t xml:space="preserve"> </w:t>
      </w:r>
      <w:r>
        <w:t xml:space="preserve">— конусовидное выпячивание поверхности хрусталика.</w:t>
      </w:r>
    </w:p>
    <w:p>
      <w:pPr>
        <w:pStyle w:val="BodyText"/>
      </w:pPr>
      <w:r>
        <w:rPr>
          <w:bCs/>
          <w:b/>
        </w:rPr>
        <w:t xml:space="preserve">Лимб</w:t>
      </w:r>
      <w:r>
        <w:t xml:space="preserve"> </w:t>
      </w:r>
      <w:r>
        <w:t xml:space="preserve">— граница между роговицей и склерой, зона расположения стволовых клеток эпителия роговицы.</w:t>
      </w:r>
    </w:p>
    <w:p>
      <w:pPr>
        <w:pStyle w:val="BodyText"/>
      </w:pPr>
      <w:r>
        <w:rPr>
          <w:bCs/>
          <w:b/>
        </w:rPr>
        <w:t xml:space="preserve">Макула (жёлтое пятно)</w:t>
      </w:r>
      <w:r>
        <w:t xml:space="preserve"> </w:t>
      </w:r>
      <w:r>
        <w:t xml:space="preserve">— бессосудистая зона сетчатки, питающаяся только за счёт хориоидеи, содержащая жёлтый пигмент (лютеин, зеаксантин), защищающий от синего спектра света.</w:t>
      </w:r>
    </w:p>
    <w:p>
      <w:pPr>
        <w:pStyle w:val="BodyText"/>
      </w:pPr>
      <w:r>
        <w:rPr>
          <w:bCs/>
          <w:b/>
        </w:rPr>
        <w:t xml:space="preserve">Мегалокорнеа</w:t>
      </w:r>
      <w:r>
        <w:t xml:space="preserve"> </w:t>
      </w:r>
      <w:r>
        <w:t xml:space="preserve">— врождённое увеличение диаметра роговицы более 11 мм; семейная аномалия либо признак врождённой глаукомы.</w:t>
      </w:r>
    </w:p>
    <w:p>
      <w:pPr>
        <w:pStyle w:val="BodyText"/>
      </w:pPr>
      <w:r>
        <w:rPr>
          <w:bCs/>
          <w:b/>
        </w:rPr>
        <w:t xml:space="preserve">Мейбомиевы железы</w:t>
      </w:r>
      <w:r>
        <w:t xml:space="preserve"> </w:t>
      </w:r>
      <w:r>
        <w:t xml:space="preserve">— сальные железы в толще хряща века, открывающиеся в интермаргинальное пространство и выделяющие липидный компонент слёзной плёнки.</w:t>
      </w:r>
    </w:p>
    <w:p>
      <w:pPr>
        <w:pStyle w:val="BodyText"/>
      </w:pPr>
      <w:r>
        <w:rPr>
          <w:bCs/>
          <w:b/>
        </w:rPr>
        <w:t xml:space="preserve">Меланоз склеры</w:t>
      </w:r>
      <w:r>
        <w:t xml:space="preserve"> </w:t>
      </w:r>
      <w:r>
        <w:t xml:space="preserve">— появление пигментных пятен в поверхностных слоях склеры.</w:t>
      </w:r>
    </w:p>
    <w:p>
      <w:pPr>
        <w:pStyle w:val="BodyText"/>
      </w:pPr>
      <w:r>
        <w:rPr>
          <w:bCs/>
          <w:b/>
        </w:rPr>
        <w:t xml:space="preserve">Меланома хориоидеи</w:t>
      </w:r>
      <w:r>
        <w:t xml:space="preserve"> </w:t>
      </w:r>
      <w:r>
        <w:t xml:space="preserve">— наиболее частая первичная внутриглазная злокачественная опухоль у взрослых; тёмно-коричневое проминирующее образование под отслоенной сетчаткой.</w:t>
      </w:r>
    </w:p>
    <w:p>
      <w:pPr>
        <w:pStyle w:val="BodyText"/>
      </w:pPr>
      <w:r>
        <w:rPr>
          <w:bCs/>
          <w:b/>
        </w:rPr>
        <w:t xml:space="preserve">Мембрана Бруха (стекловидная пластинка)</w:t>
      </w:r>
      <w:r>
        <w:t xml:space="preserve"> </w:t>
      </w:r>
      <w:r>
        <w:t xml:space="preserve">— внутренняя поверхность хориоидеи, отделяющая её от пигментного эпителия сетчатки.</w:t>
      </w:r>
    </w:p>
    <w:p>
      <w:pPr>
        <w:pStyle w:val="BodyText"/>
      </w:pPr>
      <w:r>
        <w:rPr>
          <w:bCs/>
          <w:b/>
        </w:rPr>
        <w:t xml:space="preserve">Металлоз</w:t>
      </w:r>
      <w:r>
        <w:t xml:space="preserve"> </w:t>
      </w:r>
      <w:r>
        <w:t xml:space="preserve">— симптомокомплекс токсического поражения тканей глаза продуктами коррозии металлического инородного тела, оставшегося внутри глазного яблока (В82).</w:t>
      </w:r>
    </w:p>
    <w:p>
      <w:pPr>
        <w:pStyle w:val="BodyText"/>
      </w:pPr>
      <w:r>
        <w:rPr>
          <w:bCs/>
          <w:b/>
        </w:rPr>
        <w:t xml:space="preserve">Металлоз-меркуриалентис</w:t>
      </w:r>
      <w:r>
        <w:t xml:space="preserve"> </w:t>
      </w:r>
      <w:r>
        <w:t xml:space="preserve">— отложение ртути в хрусталике при хронической ртутной интоксикации (В87).</w:t>
      </w:r>
    </w:p>
    <w:p>
      <w:pPr>
        <w:pStyle w:val="BodyText"/>
      </w:pPr>
      <w:r>
        <w:rPr>
          <w:bCs/>
          <w:b/>
        </w:rPr>
        <w:t xml:space="preserve">Метаморфопсии</w:t>
      </w:r>
      <w:r>
        <w:t xml:space="preserve"> </w:t>
      </w:r>
      <w:r>
        <w:t xml:space="preserve">— искажение формы предметов, симптом поражения макулярной зоны (хориоидит, ВМД).</w:t>
      </w:r>
    </w:p>
    <w:p>
      <w:pPr>
        <w:pStyle w:val="BodyText"/>
      </w:pPr>
      <w:r>
        <w:rPr>
          <w:bCs/>
          <w:b/>
        </w:rPr>
        <w:t xml:space="preserve">Мидриаз</w:t>
      </w:r>
      <w:r>
        <w:t xml:space="preserve"> </w:t>
      </w:r>
      <w:r>
        <w:t xml:space="preserve">— расширение зрачка.</w:t>
      </w:r>
    </w:p>
    <w:p>
      <w:pPr>
        <w:pStyle w:val="BodyText"/>
      </w:pPr>
      <w:r>
        <w:rPr>
          <w:bCs/>
          <w:b/>
        </w:rPr>
        <w:t xml:space="preserve">Микроблефарон</w:t>
      </w:r>
      <w:r>
        <w:t xml:space="preserve"> </w:t>
      </w:r>
      <w:r>
        <w:t xml:space="preserve">— врождённо укороченные веки, не позволяющие полностью закрыть глаз.</w:t>
      </w:r>
    </w:p>
    <w:p>
      <w:pPr>
        <w:pStyle w:val="BodyText"/>
      </w:pPr>
      <w:r>
        <w:rPr>
          <w:bCs/>
          <w:b/>
        </w:rPr>
        <w:t xml:space="preserve">Микрокорнеа</w:t>
      </w:r>
      <w:r>
        <w:t xml:space="preserve"> </w:t>
      </w:r>
      <w:r>
        <w:t xml:space="preserve">— врождённое уменьшение диаметра роговицы (5–9 мм), часто сочетающееся с микрофтальмом; предрасполагает к глаукоме.</w:t>
      </w:r>
    </w:p>
    <w:p>
      <w:pPr>
        <w:pStyle w:val="BodyText"/>
      </w:pPr>
      <w:r>
        <w:rPr>
          <w:bCs/>
          <w:b/>
        </w:rPr>
        <w:t xml:space="preserve">Микрофакия</w:t>
      </w:r>
      <w:r>
        <w:t xml:space="preserve"> </w:t>
      </w:r>
      <w:r>
        <w:t xml:space="preserve">— уменьшенный шаровидный хрусталик, часто сочетающийся со сферофакией.</w:t>
      </w:r>
    </w:p>
    <w:p>
      <w:pPr>
        <w:pStyle w:val="BodyText"/>
      </w:pPr>
      <w:r>
        <w:rPr>
          <w:bCs/>
          <w:b/>
        </w:rPr>
        <w:t xml:space="preserve">Миоз</w:t>
      </w:r>
      <w:r>
        <w:t xml:space="preserve"> </w:t>
      </w:r>
      <w:r>
        <w:t xml:space="preserve">— сужение зрачка.</w:t>
      </w:r>
    </w:p>
    <w:p>
      <w:pPr>
        <w:pStyle w:val="BodyText"/>
      </w:pPr>
      <w:r>
        <w:rPr>
          <w:bCs/>
          <w:b/>
        </w:rPr>
        <w:t xml:space="preserve">Миопия (близорукость)</w:t>
      </w:r>
      <w:r>
        <w:t xml:space="preserve"> </w:t>
      </w:r>
      <w:r>
        <w:t xml:space="preserve">— вид клинической рефракции, при котором фокус лежит перед сетчаткой; ДТЯЗ на конечном расстоянии; корригируется рассеивающими (–) линзами.</w:t>
      </w:r>
    </w:p>
    <w:p>
      <w:pPr>
        <w:pStyle w:val="BodyText"/>
      </w:pPr>
      <w:r>
        <w:rPr>
          <w:bCs/>
          <w:b/>
        </w:rPr>
        <w:t xml:space="preserve">Монокулярное зрение</w:t>
      </w:r>
      <w:r>
        <w:t xml:space="preserve"> </w:t>
      </w:r>
      <w:r>
        <w:t xml:space="preserve">— зрение одним глазом; даёт представление о форме, высоте и ширине предмета, но не даёт ощущения глубины.</w:t>
      </w:r>
    </w:p>
    <w:p>
      <w:pPr>
        <w:pStyle w:val="BodyText"/>
      </w:pPr>
      <w:r>
        <w:rPr>
          <w:bCs/>
          <w:b/>
        </w:rPr>
        <w:t xml:space="preserve">Муцин</w:t>
      </w:r>
      <w:r>
        <w:t xml:space="preserve"> </w:t>
      </w:r>
      <w:r>
        <w:t xml:space="preserve">— секрет бокаловидных клеток конъюнктивы, формирующий внутренний слой слёзной плёнки.</w:t>
      </w:r>
    </w:p>
    <w:p>
      <w:pPr>
        <w:pStyle w:val="BodyText"/>
      </w:pPr>
      <w:r>
        <w:rPr>
          <w:bCs/>
          <w:b/>
        </w:rPr>
        <w:t xml:space="preserve">Мышца Мюллера</w:t>
      </w:r>
      <w:r>
        <w:t xml:space="preserve"> </w:t>
      </w:r>
      <w:r>
        <w:t xml:space="preserve">— средняя (гладкомышечная) порция леватора верхнего века с симпатической иннервацией; при её выпадении (синдром Горнера) развивается частичный птоз около 2 мм.</w:t>
      </w:r>
    </w:p>
    <w:p>
      <w:pPr>
        <w:pStyle w:val="BodyText"/>
      </w:pPr>
      <w:r>
        <w:rPr>
          <w:bCs/>
          <w:b/>
        </w:rPr>
        <w:t xml:space="preserve">Мышца, поднимающая верхнее веко (m. levator palpebrae superioris)</w:t>
      </w:r>
      <w:r>
        <w:t xml:space="preserve"> </w:t>
      </w:r>
      <w:r>
        <w:t xml:space="preserve">— мышца из трёх порций (передняя и задняя иннервируются III нервом, средняя — мышца Мюллера — симпатической нервной системой), обеспечивающая подъём верхнего века.</w:t>
      </w:r>
    </w:p>
    <w:p>
      <w:pPr>
        <w:pStyle w:val="BodyText"/>
      </w:pPr>
      <w:r>
        <w:rPr>
          <w:bCs/>
          <w:b/>
        </w:rPr>
        <w:t xml:space="preserve">НГСЭ (непроникающая глубокая склерэктомия)</w:t>
      </w:r>
      <w:r>
        <w:t xml:space="preserve"> </w:t>
      </w:r>
      <w:r>
        <w:t xml:space="preserve">— антиглаукомная операция, упомянутая в перечне вмешательств по ОМС при лечении глаукомы. ➕ (техника операции в тексте не раскрыта)</w:t>
      </w:r>
    </w:p>
    <w:p>
      <w:pPr>
        <w:pStyle w:val="BodyText"/>
      </w:pPr>
      <w:r>
        <w:rPr>
          <w:bCs/>
          <w:b/>
        </w:rPr>
        <w:t xml:space="preserve">Неврит зрительного нерва (папиллит, интрабульбарный неврит)</w:t>
      </w:r>
      <w:r>
        <w:t xml:space="preserve"> </w:t>
      </w:r>
      <w:r>
        <w:t xml:space="preserve">— воспаление зрительного нерва в пределах глаза, с видимыми изменениями на глазном дне.</w:t>
      </w:r>
    </w:p>
    <w:p>
      <w:pPr>
        <w:pStyle w:val="BodyText"/>
      </w:pPr>
      <w:r>
        <w:rPr>
          <w:bCs/>
          <w:b/>
        </w:rPr>
        <w:t xml:space="preserve">Нейросетчатка</w:t>
      </w:r>
      <w:r>
        <w:t xml:space="preserve"> </w:t>
      </w:r>
      <w:r>
        <w:t xml:space="preserve">— внутренний (нейрональный) слой сетчатки, развивающийся из внутренней стенки глазного бокала.</w:t>
      </w:r>
    </w:p>
    <w:p>
      <w:pPr>
        <w:pStyle w:val="BodyText"/>
      </w:pPr>
      <w:r>
        <w:rPr>
          <w:bCs/>
          <w:b/>
        </w:rPr>
        <w:t xml:space="preserve">Неправильный астигматизм</w:t>
      </w:r>
      <w:r>
        <w:t xml:space="preserve"> </w:t>
      </w:r>
      <w:r>
        <w:t xml:space="preserve">— переход рефракции между меридианами скачкообразен, главные меридианы не перпендикулярны, либо в одном меридиане разные участки преломляют по-разному; корригируется только жёсткими контактными линзами.</w:t>
      </w:r>
    </w:p>
    <w:p>
      <w:pPr>
        <w:pStyle w:val="BodyText"/>
      </w:pPr>
      <w:r>
        <w:rPr>
          <w:bCs/>
          <w:b/>
        </w:rPr>
        <w:t xml:space="preserve">Непроникающее ранение глаза</w:t>
      </w:r>
      <w:r>
        <w:t xml:space="preserve"> </w:t>
      </w:r>
      <w:r>
        <w:t xml:space="preserve">— ➕ повреждение оболочек глаза (роговицы, склеры, конъюнктивы) без нарушения их целостности на всю толщину, передняя камера и внутренние структуры не вскрыты (в тексте прямо не определено, дано по контрасту с проникающим ранением, В80).</w:t>
      </w:r>
    </w:p>
    <w:p>
      <w:pPr>
        <w:pStyle w:val="BodyText"/>
      </w:pPr>
      <w:r>
        <w:rPr>
          <w:bCs/>
          <w:b/>
        </w:rPr>
        <w:t xml:space="preserve">Нижняя глазничная щель</w:t>
      </w:r>
      <w:r>
        <w:t xml:space="preserve"> </w:t>
      </w:r>
      <w:r>
        <w:t xml:space="preserve">— отверстие, через которое проходят нижнеорбитальная артерия и нерв (V₂).</w:t>
      </w:r>
    </w:p>
    <w:p>
      <w:pPr>
        <w:pStyle w:val="BodyText"/>
      </w:pPr>
      <w:r>
        <w:rPr>
          <w:bCs/>
          <w:b/>
        </w:rPr>
        <w:t xml:space="preserve">Никталопия</w:t>
      </w:r>
      <w:r>
        <w:t xml:space="preserve"> </w:t>
      </w:r>
      <w:r>
        <w:t xml:space="preserve">— нарушение световой адаптации, при котором зрение в сумерках лучше, чем при ярком свете; встречается редко, в том числе при некоторых дистрофиях сетчатки.</w:t>
      </w:r>
    </w:p>
    <w:p>
      <w:pPr>
        <w:pStyle w:val="BodyText"/>
      </w:pPr>
      <w:r>
        <w:rPr>
          <w:bCs/>
          <w:b/>
        </w:rPr>
        <w:t xml:space="preserve">Носослёзный проток</w:t>
      </w:r>
      <w:r>
        <w:t xml:space="preserve"> </w:t>
      </w:r>
      <w:r>
        <w:t xml:space="preserve">— конечный отдел слёзоотводящих путей, открывающийся в нижний носовой ход под нижней носовой раковиной.</w:t>
      </w:r>
    </w:p>
    <w:p>
      <w:pPr>
        <w:pStyle w:val="BodyText"/>
      </w:pPr>
      <w:r>
        <w:rPr>
          <w:bCs/>
          <w:b/>
        </w:rPr>
        <w:t xml:space="preserve">Облачко</w:t>
      </w:r>
      <w:r>
        <w:t xml:space="preserve"> </w:t>
      </w:r>
      <w:r>
        <w:t xml:space="preserve">— тонкое полупрозрачное сероватое помутнение роговицы, невидимое невооружённым глазом; вызывает незначительное снижение зрения при расположении в оптической зоне.</w:t>
      </w:r>
    </w:p>
    <w:p>
      <w:pPr>
        <w:pStyle w:val="BodyText"/>
      </w:pPr>
      <w:r>
        <w:rPr>
          <w:bCs/>
          <w:b/>
        </w:rPr>
        <w:t xml:space="preserve">Обратный астигматизм</w:t>
      </w:r>
      <w:r>
        <w:t xml:space="preserve"> </w:t>
      </w:r>
      <w:r>
        <w:t xml:space="preserve">— горизонтальный меридиан преломляет сильнее вертикального (обратная ситуация по отношению к прямому астигматизму); хуже переносится и труднее корригируется.</w:t>
      </w:r>
    </w:p>
    <w:p>
      <w:pPr>
        <w:pStyle w:val="BodyText"/>
      </w:pPr>
      <w:r>
        <w:rPr>
          <w:bCs/>
          <w:b/>
        </w:rPr>
        <w:t xml:space="preserve">Одновременное зрение</w:t>
      </w:r>
      <w:r>
        <w:t xml:space="preserve"> </w:t>
      </w:r>
      <w:r>
        <w:t xml:space="preserve">— оба глаза видят одновременно, но без фузии изображений (изображения чередуются); даёт форму без стереопсиса.</w:t>
      </w:r>
    </w:p>
    <w:p>
      <w:pPr>
        <w:pStyle w:val="BodyText"/>
      </w:pPr>
      <w:r>
        <w:rPr>
          <w:bCs/>
          <w:b/>
        </w:rPr>
        <w:t xml:space="preserve">Ожог глаза</w:t>
      </w:r>
      <w:r>
        <w:t xml:space="preserve"> </w:t>
      </w:r>
      <w:r>
        <w:t xml:space="preserve">— повреждение тканей глаза химическими веществами (кислоты, щёлочи), высокой температурой (термический) или излучением (лучевой — УФ, ИК, ионизирующее, лазер) (В85).</w:t>
      </w:r>
    </w:p>
    <w:p>
      <w:pPr>
        <w:pStyle w:val="BodyText"/>
      </w:pPr>
      <w:r>
        <w:rPr>
          <w:bCs/>
          <w:b/>
        </w:rPr>
        <w:t xml:space="preserve">Окклюзия</w:t>
      </w:r>
      <w:r>
        <w:t xml:space="preserve"> </w:t>
      </w:r>
      <w:r>
        <w:t xml:space="preserve">— заклеивание доминирующего (лучше видящего) глаза на 2–6 часов в день с целью лечения амблиопии.</w:t>
      </w:r>
    </w:p>
    <w:p>
      <w:pPr>
        <w:pStyle w:val="BodyText"/>
      </w:pPr>
      <w:r>
        <w:rPr>
          <w:bCs/>
          <w:b/>
        </w:rPr>
        <w:t xml:space="preserve">Окклюзия центральной артерии сетчатки (ЦАС)</w:t>
      </w:r>
      <w:r>
        <w:t xml:space="preserve"> </w:t>
      </w:r>
      <w:r>
        <w:t xml:space="preserve">— острая ишемия сетчатки вследствие спазма, тромбоза или эмболии центральной артерии сетчатки; «офтальмологический инсульт», необратимое повреждение нейронов за 90–100 минут.</w:t>
      </w:r>
    </w:p>
    <w:p>
      <w:pPr>
        <w:pStyle w:val="BodyText"/>
      </w:pPr>
      <w:r>
        <w:rPr>
          <w:bCs/>
          <w:b/>
        </w:rPr>
        <w:t xml:space="preserve">Оптохиазмальный лептоменингит</w:t>
      </w:r>
      <w:r>
        <w:t xml:space="preserve"> </w:t>
      </w:r>
      <w:r>
        <w:t xml:space="preserve">— диффузный воспалительный процесс мягкой и паутинной оболочек мозга с максимальными изменениями в хиазме и зрительных нервах.</w:t>
      </w:r>
    </w:p>
    <w:p>
      <w:pPr>
        <w:pStyle w:val="BodyText"/>
      </w:pPr>
      <w:r>
        <w:rPr>
          <w:bCs/>
          <w:b/>
        </w:rPr>
        <w:t xml:space="preserve">Орбита (глазница)</w:t>
      </w:r>
      <w:r>
        <w:t xml:space="preserve"> </w:t>
      </w:r>
      <w:r>
        <w:t xml:space="preserve">— костное вместилище глазного яблока в форме усечённой четырёхгранной пирамиды.</w:t>
      </w:r>
    </w:p>
    <w:p>
      <w:pPr>
        <w:pStyle w:val="BodyText"/>
      </w:pPr>
      <w:r>
        <w:rPr>
          <w:bCs/>
          <w:b/>
        </w:rPr>
        <w:t xml:space="preserve">Орбитальный целлюлит (флегмона орбиты)</w:t>
      </w:r>
      <w:r>
        <w:t xml:space="preserve"> </w:t>
      </w:r>
      <w:r>
        <w:t xml:space="preserve">— гнойное воспаление тканей орбиты, осложнение синуситов соседних пазух.</w:t>
      </w:r>
    </w:p>
    <w:p>
      <w:pPr>
        <w:pStyle w:val="BodyText"/>
      </w:pPr>
      <w:r>
        <w:rPr>
          <w:bCs/>
          <w:b/>
        </w:rPr>
        <w:t xml:space="preserve">Ортокератологические линзы</w:t>
      </w:r>
      <w:r>
        <w:t xml:space="preserve"> </w:t>
      </w:r>
      <w:r>
        <w:t xml:space="preserve">— жёсткие контактные линзы ночного ношения, временно изменяющие форму роговицы; один из методов замедления прогрессирования миопии у детей. —</w:t>
      </w:r>
    </w:p>
    <w:p>
      <w:pPr>
        <w:pStyle w:val="BodyText"/>
      </w:pPr>
      <w:r>
        <w:rPr>
          <w:bCs/>
          <w:b/>
        </w:rPr>
        <w:t xml:space="preserve">Осложнённая катаракта</w:t>
      </w:r>
      <w:r>
        <w:t xml:space="preserve"> </w:t>
      </w:r>
      <w:r>
        <w:t xml:space="preserve">— катаракта, развивающаяся вследствие внутренних факторов (нарушение обмена — кахектическая, диабетическая) или внешних факторов (контузия — разрыв цинновых связок, кольцо Фоссиуса).</w:t>
      </w:r>
    </w:p>
    <w:p>
      <w:pPr>
        <w:pStyle w:val="BodyText"/>
      </w:pPr>
      <w:r>
        <w:rPr>
          <w:bCs/>
          <w:b/>
        </w:rPr>
        <w:t xml:space="preserve">Острота зрения (Visus)</w:t>
      </w:r>
      <w:r>
        <w:t xml:space="preserve"> </w:t>
      </w:r>
      <w:r>
        <w:t xml:space="preserve">— способность глаза раздельно различать две точки пространства, находящиеся на определённом расстоянии; зависит от состояния оптической системы и рецепторного аппарата (фовеа). Норма Vis = 1,0 (у части людей выше).</w:t>
      </w:r>
    </w:p>
    <w:p>
      <w:pPr>
        <w:pStyle w:val="BodyText"/>
      </w:pPr>
      <w:r>
        <w:rPr>
          <w:bCs/>
          <w:b/>
        </w:rPr>
        <w:t xml:space="preserve">Отслойка сетчатки</w:t>
      </w:r>
      <w:r>
        <w:t xml:space="preserve"> </w:t>
      </w:r>
      <w:r>
        <w:t xml:space="preserve">— отделение нейросенсорного слоя сетчатки (НСС) от пигментного эпителия (ПЭС), приводящее к лишению фоторецепторов питания от хориоидеи и их быстрой дегенерации; виды — регматогенная, тракционная, экссудативная.</w:t>
      </w:r>
    </w:p>
    <w:p>
      <w:pPr>
        <w:pStyle w:val="BodyText"/>
      </w:pPr>
      <w:r>
        <w:rPr>
          <w:bCs/>
          <w:b/>
        </w:rPr>
        <w:t xml:space="preserve">Офтальмоплегия</w:t>
      </w:r>
      <w:r>
        <w:t xml:space="preserve"> </w:t>
      </w:r>
      <w:r>
        <w:t xml:space="preserve">— паралич нервов, иннервирующих глазодвигательные и/или внутриглазные мышцы; наружная офтальмоплегия проявляется параличом экстраокулярных мышц (косоглазие, диплопия), внутренняя — параличом сфинктера зрачка и цилиарной мышцы (мидриаз, паралич аккомодации при сохранной подвижности глаза).</w:t>
      </w:r>
    </w:p>
    <w:p>
      <w:pPr>
        <w:pStyle w:val="BodyText"/>
      </w:pPr>
      <w:r>
        <w:rPr>
          <w:bCs/>
          <w:b/>
        </w:rPr>
        <w:t xml:space="preserve">Офтальмоскопия</w:t>
      </w:r>
      <w:r>
        <w:t xml:space="preserve"> </w:t>
      </w:r>
      <w:r>
        <w:t xml:space="preserve">— осмотр внутренней поверхности заднего отдела глазного яблока (сетчатка, хориоидея, диск зрительного нерва) с помощью отражённого света.</w:t>
      </w:r>
    </w:p>
    <w:p>
      <w:pPr>
        <w:pStyle w:val="BodyText"/>
      </w:pPr>
      <w:r>
        <w:rPr>
          <w:bCs/>
          <w:b/>
        </w:rPr>
        <w:t xml:space="preserve">Офтальмотонус</w:t>
      </w:r>
      <w:r>
        <w:t xml:space="preserve"> </w:t>
      </w:r>
      <w:r>
        <w:t xml:space="preserve">— давление водянистой влаги на стенки глазного яблока, обеспечивающее его сферичность и нормальное функционирование оптической системы.</w:t>
      </w:r>
    </w:p>
    <w:p>
      <w:pPr>
        <w:pStyle w:val="BodyText"/>
      </w:pPr>
      <w:r>
        <w:rPr>
          <w:bCs/>
          <w:b/>
        </w:rPr>
        <w:t xml:space="preserve">Охрана зрения</w:t>
      </w:r>
      <w:r>
        <w:t xml:space="preserve"> </w:t>
      </w:r>
      <w:r>
        <w:t xml:space="preserve">— комплекс лечебных, гигиенических и образовательно-воспитательных мероприятий, направленных на поддержание нормального функционирования органа зрения и предупреждение снижения зрительных функций в период роста и развития организма.</w:t>
      </w:r>
    </w:p>
    <w:p>
      <w:pPr>
        <w:pStyle w:val="BodyText"/>
      </w:pPr>
      <w:r>
        <w:rPr>
          <w:bCs/>
          <w:b/>
        </w:rPr>
        <w:t xml:space="preserve">Палочки</w:t>
      </w:r>
      <w:r>
        <w:t xml:space="preserve"> </w:t>
      </w:r>
      <w:r>
        <w:t xml:space="preserve">— фоторецепторы сетчатки (около 120 млн), ответственные за сумеречное зрение, содержащие пигмент родопсин, с максимальной плотностью в парафовеальной зоне.</w:t>
      </w:r>
    </w:p>
    <w:p>
      <w:pPr>
        <w:pStyle w:val="BodyText"/>
      </w:pPr>
      <w:r>
        <w:rPr>
          <w:bCs/>
          <w:b/>
        </w:rPr>
        <w:t xml:space="preserve">Пальминг</w:t>
      </w:r>
      <w:r>
        <w:t xml:space="preserve"> </w:t>
      </w:r>
      <w:r>
        <w:t xml:space="preserve">— упражнение на расслабление: сидя, закрыть глаза и накрыть ладонями без давления на глазные яблоки на 2–5 минут (маленьким детям — лёжа с закрытыми глазами).</w:t>
      </w:r>
    </w:p>
    <w:p>
      <w:pPr>
        <w:pStyle w:val="BodyText"/>
      </w:pPr>
      <w:r>
        <w:rPr>
          <w:bCs/>
          <w:b/>
        </w:rPr>
        <w:t xml:space="preserve">Паннус</w:t>
      </w:r>
      <w:r>
        <w:t xml:space="preserve"> </w:t>
      </w:r>
      <w:r>
        <w:t xml:space="preserve">— диффузное помутнение поверхностных слоёв роговицы с врастанием сосудов, начинающееся с верхнего лимба; признак трахомы.</w:t>
      </w:r>
    </w:p>
    <w:p>
      <w:pPr>
        <w:pStyle w:val="BodyText"/>
      </w:pPr>
      <w:r>
        <w:rPr>
          <w:bCs/>
          <w:b/>
        </w:rPr>
        <w:t xml:space="preserve">Панофтальмит</w:t>
      </w:r>
      <w:r>
        <w:t xml:space="preserve"> </w:t>
      </w:r>
      <w:r>
        <w:t xml:space="preserve">— гнойный процесс, захватывающий все оболочки и среды глаза, включая склеру, с быстрым переходом на орбитальную клетчатку; угроза распространения инфекции в мозг.</w:t>
      </w:r>
    </w:p>
    <w:p>
      <w:pPr>
        <w:pStyle w:val="BodyText"/>
      </w:pPr>
      <w:r>
        <w:rPr>
          <w:bCs/>
          <w:b/>
        </w:rPr>
        <w:t xml:space="preserve">Панувеит</w:t>
      </w:r>
      <w:r>
        <w:t xml:space="preserve"> </w:t>
      </w:r>
      <w:r>
        <w:t xml:space="preserve">— ➕ воспаление всех отделов сосудистого тракта глаза (переднего, промежуточного и заднего) одновременно; в исходном тексте отдельно не описан, термин добавлен из общих знаний.</w:t>
      </w:r>
    </w:p>
    <w:p>
      <w:pPr>
        <w:pStyle w:val="BodyText"/>
      </w:pPr>
      <w:r>
        <w:rPr>
          <w:bCs/>
          <w:b/>
        </w:rPr>
        <w:t xml:space="preserve">Паралитическое косоглазие</w:t>
      </w:r>
      <w:r>
        <w:t xml:space="preserve"> </w:t>
      </w:r>
      <w:r>
        <w:t xml:space="preserve">— косоглазие вследствие паралича или пареза одной или нескольких глазодвигательных мышц; принципиальное отличие от содружественного — ограничение подвижности в сторону поражённой мышцы и диплопия.</w:t>
      </w:r>
    </w:p>
    <w:p>
      <w:pPr>
        <w:pStyle w:val="BodyText"/>
      </w:pPr>
      <w:r>
        <w:rPr>
          <w:bCs/>
          <w:b/>
        </w:rPr>
        <w:t xml:space="preserve">Паралич аккомодации</w:t>
      </w:r>
      <w:r>
        <w:t xml:space="preserve"> </w:t>
      </w:r>
      <w:r>
        <w:t xml:space="preserve">— утрата способности глаза изменять преломляющую силу; ближайшая точка ясного зрения отодвигается до бесконечности.</w:t>
      </w:r>
    </w:p>
    <w:p>
      <w:pPr>
        <w:pStyle w:val="BodyText"/>
      </w:pPr>
      <w:r>
        <w:rPr>
          <w:bCs/>
          <w:b/>
        </w:rPr>
        <w:t xml:space="preserve">Паренхиматозный (стромальный) кератит</w:t>
      </w:r>
      <w:r>
        <w:t xml:space="preserve"> </w:t>
      </w:r>
      <w:r>
        <w:t xml:space="preserve">— эндогенный глубокий кератит, при котором возбудитель проникает в строму роговицы гематогенно; объединяющий признак разных этиологий — роговичный синдром (слезотечение, светобоязнь, блефароспазм).</w:t>
      </w:r>
    </w:p>
    <w:p>
      <w:pPr>
        <w:pStyle w:val="BodyText"/>
      </w:pPr>
      <w:r>
        <w:rPr>
          <w:bCs/>
          <w:b/>
        </w:rPr>
        <w:t xml:space="preserve">Передние цилиарные артерии</w:t>
      </w:r>
      <w:r>
        <w:t xml:space="preserve"> </w:t>
      </w:r>
      <w:r>
        <w:t xml:space="preserve">— ветви глазной артерии (4–6) от мышечных ветвей, кровоснабжающие передний отдел сосудистого тракта.</w:t>
      </w:r>
    </w:p>
    <w:p>
      <w:pPr>
        <w:pStyle w:val="BodyText"/>
      </w:pPr>
      <w:r>
        <w:rPr>
          <w:bCs/>
          <w:b/>
        </w:rPr>
        <w:t xml:space="preserve">Передняя камера глаза</w:t>
      </w:r>
      <w:r>
        <w:t xml:space="preserve"> </w:t>
      </w:r>
      <w:r>
        <w:t xml:space="preserve">— пространство между роговицей и радужкой глубиной 3–3,5 мм, заполненное водянистой влагой.</w:t>
      </w:r>
    </w:p>
    <w:p>
      <w:pPr>
        <w:pStyle w:val="BodyText"/>
      </w:pPr>
      <w:r>
        <w:rPr>
          <w:bCs/>
          <w:b/>
        </w:rPr>
        <w:t xml:space="preserve">Периметр Фёрстера</w:t>
      </w:r>
      <w:r>
        <w:t xml:space="preserve"> </w:t>
      </w:r>
      <w:r>
        <w:t xml:space="preserve">— прибор для исследования периферического зрения: дуга 180° с делениями 0–90°, объект перемещают от периферии к центру со скоростью ~2 см/с, момент появления объекта фиксирует границу поля зрения.</w:t>
      </w:r>
    </w:p>
    <w:p>
      <w:pPr>
        <w:pStyle w:val="BodyText"/>
      </w:pPr>
      <w:r>
        <w:rPr>
          <w:bCs/>
          <w:b/>
        </w:rPr>
        <w:t xml:space="preserve">Периостит орбиты</w:t>
      </w:r>
      <w:r>
        <w:t xml:space="preserve"> </w:t>
      </w:r>
      <w:r>
        <w:t xml:space="preserve">— воспаление надкостницы орбитальных стенок, чаще рефлекторно связанное со стоматологическими очагами (кариес, периодонтит, абсцессы, гранулёмы).</w:t>
      </w:r>
    </w:p>
    <w:p>
      <w:pPr>
        <w:pStyle w:val="BodyText"/>
      </w:pPr>
      <w:r>
        <w:rPr>
          <w:bCs/>
          <w:b/>
        </w:rPr>
        <w:t xml:space="preserve">Периостит/абсцесс орбиты</w:t>
      </w:r>
      <w:r>
        <w:t xml:space="preserve"> </w:t>
      </w:r>
      <w:r>
        <w:t xml:space="preserve">— воспалительное осложнение гайморита (воспаления верхнечелюстной пазухи), граничащей с нижней стенкой орбиты.</w:t>
      </w:r>
    </w:p>
    <w:p>
      <w:pPr>
        <w:pStyle w:val="BodyText"/>
      </w:pPr>
      <w:r>
        <w:rPr>
          <w:bCs/>
          <w:b/>
        </w:rPr>
        <w:t xml:space="preserve">Перихориоидальное пространство</w:t>
      </w:r>
      <w:r>
        <w:t xml:space="preserve"> </w:t>
      </w:r>
      <w:r>
        <w:t xml:space="preserve">— щелевидное пространство между хориоидеей и склерой, участвующее в оттоке внутриглазной жидкости.</w:t>
      </w:r>
    </w:p>
    <w:p>
      <w:pPr>
        <w:pStyle w:val="BodyText"/>
      </w:pPr>
      <w:r>
        <w:rPr>
          <w:bCs/>
          <w:b/>
        </w:rPr>
        <w:t xml:space="preserve">Персистирующая гиперплазия первичного стекловидного тела</w:t>
      </w:r>
      <w:r>
        <w:t xml:space="preserve"> </w:t>
      </w:r>
      <w:r>
        <w:t xml:space="preserve">— сохранение фетальной (эмбриональной) сосудистой сети стекловидного тела к моменту рождения, проявляющееся лейкокорией.</w:t>
      </w:r>
    </w:p>
    <w:p>
      <w:pPr>
        <w:pStyle w:val="BodyText"/>
      </w:pPr>
      <w:r>
        <w:rPr>
          <w:bCs/>
          <w:b/>
        </w:rPr>
        <w:t xml:space="preserve">Пигментная дегенерация (абиотрофия) сетчатки</w:t>
      </w:r>
      <w:r>
        <w:t xml:space="preserve"> </w:t>
      </w:r>
      <w:r>
        <w:t xml:space="preserve">— группа наследственных заболеваний с первичным поражением фоторецепторов (преимущественно палочек) с последующим вовлечением пигментного эпителия, сосудов и зрительного нерва.</w:t>
      </w:r>
      <w:r>
        <w:t xml:space="preserve"> </w:t>
      </w:r>
      <w:r>
        <w:rPr>
          <w:bCs/>
          <w:b/>
        </w:rPr>
        <w:t xml:space="preserve">Гемералопия</w:t>
      </w:r>
      <w:r>
        <w:t xml:space="preserve"> </w:t>
      </w:r>
      <w:r>
        <w:t xml:space="preserve">(«куриная слепота») — нарушение сумеречного зрения, самый ранний симптом пигментной дегенерации сетчатки.</w:t>
      </w:r>
    </w:p>
    <w:p>
      <w:pPr>
        <w:pStyle w:val="BodyText"/>
      </w:pPr>
      <w:r>
        <w:rPr>
          <w:bCs/>
          <w:b/>
        </w:rPr>
        <w:t xml:space="preserve">Пигментный эпителий сетчатки</w:t>
      </w:r>
      <w:r>
        <w:t xml:space="preserve"> </w:t>
      </w:r>
      <w:r>
        <w:t xml:space="preserve">— наружный слой сетчатки, развивающийся из наружной стенки глазного бокала.</w:t>
      </w:r>
    </w:p>
    <w:p>
      <w:pPr>
        <w:pStyle w:val="BodyText"/>
      </w:pPr>
      <w:r>
        <w:rPr>
          <w:bCs/>
          <w:b/>
        </w:rPr>
        <w:t xml:space="preserve">Плеоптические упражнения</w:t>
      </w:r>
      <w:r>
        <w:t xml:space="preserve"> </w:t>
      </w:r>
      <w:r>
        <w:t xml:space="preserve">— тренировочные упражнения для амблиопичного глаза, применяемые вместе с окклюзией.</w:t>
      </w:r>
    </w:p>
    <w:p>
      <w:pPr>
        <w:pStyle w:val="BodyText"/>
      </w:pPr>
      <w:r>
        <w:rPr>
          <w:bCs/>
          <w:b/>
        </w:rPr>
        <w:t xml:space="preserve">Плоская роговица</w:t>
      </w:r>
      <w:r>
        <w:t xml:space="preserve"> </w:t>
      </w:r>
      <w:r>
        <w:t xml:space="preserve">— аномалия с уплощением роговицы и снижением её преломляющей силы (28–29 дптр), сопровождающаяся риском глаукомы из-за узкого угла передней камеры.</w:t>
      </w:r>
    </w:p>
    <w:p>
      <w:pPr>
        <w:pStyle w:val="BodyText"/>
      </w:pPr>
      <w:r>
        <w:rPr>
          <w:bCs/>
          <w:b/>
        </w:rPr>
        <w:t xml:space="preserve">Плюс-болезнь</w:t>
      </w:r>
      <w:r>
        <w:t xml:space="preserve"> </w:t>
      </w:r>
      <w:r>
        <w:t xml:space="preserve">— агрессивная форма ретинопатии недоношенных: расширение и извитость сосудов на заднем полюсе, признак тяжёлого прогрессирования.</w:t>
      </w:r>
    </w:p>
    <w:p>
      <w:pPr>
        <w:pStyle w:val="BodyText"/>
      </w:pPr>
      <w:r>
        <w:rPr>
          <w:bCs/>
          <w:b/>
        </w:rPr>
        <w:t xml:space="preserve">Поле зрения</w:t>
      </w:r>
      <w:r>
        <w:t xml:space="preserve"> </w:t>
      </w:r>
      <w:r>
        <w:t xml:space="preserve">— всё пространство, одновременно воспринимаемое неподвижным фиксирующим глазом.</w:t>
      </w:r>
    </w:p>
    <w:p>
      <w:pPr>
        <w:pStyle w:val="BodyText"/>
      </w:pPr>
      <w:r>
        <w:rPr>
          <w:bCs/>
          <w:b/>
        </w:rPr>
        <w:t xml:space="preserve">Ползучая язва роговицы</w:t>
      </w:r>
      <w:r>
        <w:t xml:space="preserve"> </w:t>
      </w:r>
      <w:r>
        <w:t xml:space="preserve">— тяжёлый бактериальный кератит с инфильтратом, имеющим подрытый «активный» (ползущий) край и очищающийся «пассивный» край; типична триада: специфический вид язвы, гипопион, иридоциклит.</w:t>
      </w:r>
    </w:p>
    <w:p>
      <w:pPr>
        <w:pStyle w:val="BodyText"/>
      </w:pPr>
      <w:r>
        <w:rPr>
          <w:bCs/>
          <w:b/>
        </w:rPr>
        <w:t xml:space="preserve">Поликория</w:t>
      </w:r>
      <w:r>
        <w:t xml:space="preserve"> </w:t>
      </w:r>
      <w:r>
        <w:t xml:space="preserve">— наличие нескольких зрачкообразных дефектов в радужке.</w:t>
      </w:r>
    </w:p>
    <w:p>
      <w:pPr>
        <w:pStyle w:val="BodyText"/>
      </w:pPr>
      <w:r>
        <w:rPr>
          <w:bCs/>
          <w:b/>
        </w:rPr>
        <w:t xml:space="preserve">Поллинозный конъюнктивит (сенной)</w:t>
      </w:r>
      <w:r>
        <w:t xml:space="preserve"> </w:t>
      </w:r>
      <w:r>
        <w:t xml:space="preserve">— острый аллергический конъюнктивит немедленного типа на пыльцу трав, злаковых, деревьев.</w:t>
      </w:r>
    </w:p>
    <w:p>
      <w:pPr>
        <w:pStyle w:val="BodyText"/>
      </w:pPr>
      <w:r>
        <w:rPr>
          <w:bCs/>
          <w:b/>
        </w:rPr>
        <w:t xml:space="preserve">Порог раздражения</w:t>
      </w:r>
      <w:r>
        <w:t xml:space="preserve"> </w:t>
      </w:r>
      <w:r>
        <w:t xml:space="preserve">— минимальная интенсивность света, вызывающая зрительное ощущение (абсолютный порог).</w:t>
      </w:r>
    </w:p>
    <w:p>
      <w:pPr>
        <w:pStyle w:val="BodyText"/>
      </w:pPr>
      <w:r>
        <w:rPr>
          <w:bCs/>
          <w:b/>
        </w:rPr>
        <w:t xml:space="preserve">Порог различения</w:t>
      </w:r>
      <w:r>
        <w:t xml:space="preserve"> </w:t>
      </w:r>
      <w:r>
        <w:t xml:space="preserve">— минимальная разница в яркости двух смежных участков, которую способен уловить глаз (дифференциальный порог).</w:t>
      </w:r>
    </w:p>
    <w:p>
      <w:pPr>
        <w:pStyle w:val="BodyText"/>
      </w:pPr>
      <w:r>
        <w:rPr>
          <w:bCs/>
          <w:b/>
        </w:rPr>
        <w:t xml:space="preserve">Правильный астигматизм</w:t>
      </w:r>
      <w:r>
        <w:t xml:space="preserve"> </w:t>
      </w:r>
      <w:r>
        <w:t xml:space="preserve">— главные меридианы перпендикулярны друг другу, рефракция в каждом меридиане одинакова на всём протяжении; корригируется цилиндрическими линзами.</w:t>
      </w:r>
    </w:p>
    <w:p>
      <w:pPr>
        <w:pStyle w:val="BodyText"/>
      </w:pPr>
      <w:r>
        <w:rPr>
          <w:bCs/>
          <w:b/>
        </w:rPr>
        <w:t xml:space="preserve">Пресбиопия</w:t>
      </w:r>
      <w:r>
        <w:t xml:space="preserve"> </w:t>
      </w:r>
      <w:r>
        <w:t xml:space="preserve">— возрастное снижение аккомодационной способности глаза вследствие уменьшения эластичности хрусталика.</w:t>
      </w:r>
    </w:p>
    <w:p>
      <w:pPr>
        <w:pStyle w:val="BodyText"/>
      </w:pPr>
      <w:r>
        <w:rPr>
          <w:bCs/>
          <w:b/>
        </w:rPr>
        <w:t xml:space="preserve">Преципитаты</w:t>
      </w:r>
      <w:r>
        <w:t xml:space="preserve"> </w:t>
      </w:r>
      <w:r>
        <w:t xml:space="preserve">— скопления лейкоцитов, макрофагов, пигмента и фибрина на задней поверхности роговицы при иридоциклите.</w:t>
      </w:r>
    </w:p>
    <w:p>
      <w:pPr>
        <w:pStyle w:val="BodyText"/>
      </w:pPr>
      <w:r>
        <w:rPr>
          <w:bCs/>
          <w:b/>
        </w:rPr>
        <w:t xml:space="preserve">Проникающее ранение глаза</w:t>
      </w:r>
      <w:r>
        <w:t xml:space="preserve"> </w:t>
      </w:r>
      <w:r>
        <w:t xml:space="preserve">— повреждение всей толщи оболочки глазного яблока (роговица, склера, лимб) колющими, режущими предметами или осколками (В80).</w:t>
      </w:r>
    </w:p>
    <w:p>
      <w:pPr>
        <w:pStyle w:val="BodyText"/>
      </w:pPr>
      <w:r>
        <w:rPr>
          <w:bCs/>
          <w:b/>
        </w:rPr>
        <w:t xml:space="preserve">Протаномалия (протанопия)</w:t>
      </w:r>
      <w:r>
        <w:t xml:space="preserve"> </w:t>
      </w:r>
      <w:r>
        <w:t xml:space="preserve">— врождённое (сцепленное с Х-хромосомой) нарушение цветоощущения с невозможностью различать красный цвет.</w:t>
      </w:r>
    </w:p>
    <w:p>
      <w:pPr>
        <w:pStyle w:val="BodyText"/>
      </w:pPr>
      <w:r>
        <w:rPr>
          <w:bCs/>
          <w:b/>
        </w:rPr>
        <w:t xml:space="preserve">Профессиональный аргироз</w:t>
      </w:r>
      <w:r>
        <w:t xml:space="preserve"> </w:t>
      </w:r>
      <w:r>
        <w:t xml:space="preserve">— отложение солей и порошка серебра в роговице и хрусталике с серо-зелёной окраской у работающих с серебром (В87).</w:t>
      </w:r>
    </w:p>
    <w:p>
      <w:pPr>
        <w:pStyle w:val="BodyText"/>
      </w:pPr>
      <w:r>
        <w:rPr>
          <w:bCs/>
          <w:b/>
        </w:rPr>
        <w:t xml:space="preserve">Псевдотумор головного мозга (идиопатическая внутричерепная гипертензия)</w:t>
      </w:r>
      <w:r>
        <w:t xml:space="preserve"> </w:t>
      </w:r>
      <w:r>
        <w:t xml:space="preserve">— повышение внутричерепного давления без объёмного образования, венозного тромбоза или инфекции.</w:t>
      </w:r>
    </w:p>
    <w:p>
      <w:pPr>
        <w:pStyle w:val="BodyText"/>
      </w:pPr>
      <w:r>
        <w:rPr>
          <w:bCs/>
          <w:b/>
        </w:rPr>
        <w:t xml:space="preserve">Птоз</w:t>
      </w:r>
      <w:r>
        <w:t xml:space="preserve"> </w:t>
      </w:r>
      <w:r>
        <w:t xml:space="preserve">— опущение верхнего века.</w:t>
      </w:r>
    </w:p>
    <w:p>
      <w:pPr>
        <w:pStyle w:val="BodyText"/>
      </w:pPr>
      <w:r>
        <w:rPr>
          <w:bCs/>
          <w:b/>
        </w:rPr>
        <w:t xml:space="preserve">Пятно</w:t>
      </w:r>
      <w:r>
        <w:t xml:space="preserve"> </w:t>
      </w:r>
      <w:r>
        <w:t xml:space="preserve">— более плотное беловатое помутнение роговицы, видимое при осмотре; значительно снижает зрение при центральной локализации.</w:t>
      </w:r>
    </w:p>
    <w:p>
      <w:pPr>
        <w:pStyle w:val="BodyText"/>
      </w:pPr>
      <w:r>
        <w:rPr>
          <w:bCs/>
          <w:b/>
        </w:rPr>
        <w:t xml:space="preserve">Радужка</w:t>
      </w:r>
      <w:r>
        <w:t xml:space="preserve"> </w:t>
      </w:r>
      <w:r>
        <w:t xml:space="preserve">— передняя часть сосудистого тракта, дисковидная структура со зрачком в центре, расположенная между роговицей и хрусталиком; выполняет функцию световой диафрагмы.</w:t>
      </w:r>
    </w:p>
    <w:p>
      <w:pPr>
        <w:pStyle w:val="BodyText"/>
      </w:pPr>
      <w:r>
        <w:rPr>
          <w:bCs/>
          <w:b/>
        </w:rPr>
        <w:t xml:space="preserve">Ренальная ангиопатия</w:t>
      </w:r>
      <w:r>
        <w:t xml:space="preserve"> </w:t>
      </w:r>
      <w:r>
        <w:t xml:space="preserve">— I стадия поражения глазного дна при хронической почечной патологии: извитость вен, артериальный спазм; токсическое повреждение сосудистой стенки выражено сильнее, чем при гипертонической болезни (ГБ).</w:t>
      </w:r>
    </w:p>
    <w:p>
      <w:pPr>
        <w:pStyle w:val="BodyText"/>
      </w:pPr>
      <w:r>
        <w:rPr>
          <w:bCs/>
          <w:b/>
        </w:rPr>
        <w:t xml:space="preserve">Ренальная ангиоретинопатия</w:t>
      </w:r>
      <w:r>
        <w:t xml:space="preserve"> </w:t>
      </w:r>
      <w:r>
        <w:t xml:space="preserve">— II стадия: бледный тусклый фон с жёлтым оттенком, плазматические и геморрагические экссудаты вдоль сосудов, «фигура звезды» в макуле, отёк ДЗН, возможна отслойка сетчатки.</w:t>
      </w:r>
    </w:p>
    <w:p>
      <w:pPr>
        <w:pStyle w:val="BodyText"/>
      </w:pPr>
      <w:r>
        <w:rPr>
          <w:bCs/>
          <w:b/>
        </w:rPr>
        <w:t xml:space="preserve">Ренальная нейроретинопатия</w:t>
      </w:r>
      <w:r>
        <w:t xml:space="preserve"> </w:t>
      </w:r>
      <w:r>
        <w:t xml:space="preserve">— III стадия: картина II стадии + атрофия диска зрительного нерва (ДЗН), критическое снижение зрения.</w:t>
      </w:r>
    </w:p>
    <w:p>
      <w:pPr>
        <w:pStyle w:val="BodyText"/>
      </w:pPr>
      <w:r>
        <w:rPr>
          <w:bCs/>
          <w:b/>
        </w:rPr>
        <w:t xml:space="preserve">Ретинобластома</w:t>
      </w:r>
      <w:r>
        <w:t xml:space="preserve"> </w:t>
      </w:r>
      <w:r>
        <w:t xml:space="preserve">— злокачественная опухоль сетчатки, поражающая преимущественно детей до 2–4 лет; в 40% случаев наследственная (аутосомно-доминантная мутация гена RB1).</w:t>
      </w:r>
    </w:p>
    <w:p>
      <w:pPr>
        <w:pStyle w:val="BodyText"/>
      </w:pPr>
      <w:r>
        <w:rPr>
          <w:bCs/>
          <w:b/>
        </w:rPr>
        <w:t xml:space="preserve">Ретинопатия недоношенных</w:t>
      </w:r>
      <w:r>
        <w:t xml:space="preserve"> </w:t>
      </w:r>
      <w:r>
        <w:t xml:space="preserve">— патология сетчатки, на которую в обязательном порядке обследуют детей, рождённых до 32 недель гестации или с массой тела &lt;1500 г.</w:t>
      </w:r>
    </w:p>
    <w:p>
      <w:pPr>
        <w:pStyle w:val="BodyText"/>
      </w:pPr>
      <w:r>
        <w:rPr>
          <w:bCs/>
          <w:b/>
        </w:rPr>
        <w:t xml:space="preserve">Ретинопатия недоношенных (РН)</w:t>
      </w:r>
      <w:r>
        <w:t xml:space="preserve"> </w:t>
      </w:r>
      <w:r>
        <w:t xml:space="preserve">— вазопролиферативное поражение сетчатки у детей, рождённых раньше срока, вследствие незавершённого васкулогенеза сетчатки.</w:t>
      </w:r>
    </w:p>
    <w:p>
      <w:pPr>
        <w:pStyle w:val="BodyText"/>
      </w:pPr>
      <w:r>
        <w:rPr>
          <w:bCs/>
          <w:b/>
        </w:rPr>
        <w:t xml:space="preserve">Ретробульбарный неврит</w:t>
      </w:r>
      <w:r>
        <w:t xml:space="preserve"> </w:t>
      </w:r>
      <w:r>
        <w:t xml:space="preserve">— воспаление зрительного нерва позади глазного яблока; изменений на глазном дне вначале нет («врач ничего не видит, пациент ничего не видит»); наиболее частая причина — рассеянный склероз.</w:t>
      </w:r>
    </w:p>
    <w:p>
      <w:pPr>
        <w:pStyle w:val="BodyText"/>
      </w:pPr>
      <w:r>
        <w:rPr>
          <w:bCs/>
          <w:b/>
        </w:rPr>
        <w:t xml:space="preserve">Рефрактогенез</w:t>
      </w:r>
      <w:r>
        <w:t xml:space="preserve"> </w:t>
      </w:r>
      <w:r>
        <w:t xml:space="preserve">— развитие оптической системы глаза в процессе роста ребёнка: повышается острота зрения, формируется бинокулярное зрение, в норме происходит переход от физиологической гиперметропии новорождённого к эмметропии к школьному возрасту.</w:t>
      </w:r>
    </w:p>
    <w:p>
      <w:pPr>
        <w:pStyle w:val="BodyText"/>
      </w:pPr>
      <w:r>
        <w:rPr>
          <w:bCs/>
          <w:b/>
        </w:rPr>
        <w:t xml:space="preserve">Роговица</w:t>
      </w:r>
      <w:r>
        <w:t xml:space="preserve"> </w:t>
      </w:r>
      <w:r>
        <w:t xml:space="preserve">— прозрачная бессосудистая передняя часть наружной оболочки глаза, главная преломляющая среда (около 40 дптр из ~60 общих ➕).</w:t>
      </w:r>
    </w:p>
    <w:p>
      <w:pPr>
        <w:pStyle w:val="BodyText"/>
      </w:pPr>
      <w:r>
        <w:rPr>
          <w:bCs/>
          <w:b/>
        </w:rPr>
        <w:t xml:space="preserve">Роговичный синдром</w:t>
      </w:r>
      <w:r>
        <w:t xml:space="preserve"> </w:t>
      </w:r>
      <w:r>
        <w:t xml:space="preserve">— триада симптомов при раздражении/повреждении роговицы: светобоязнь + слезотечение + блефароспазм.</w:t>
      </w:r>
    </w:p>
    <w:p>
      <w:pPr>
        <w:pStyle w:val="BodyText"/>
      </w:pPr>
      <w:r>
        <w:rPr>
          <w:bCs/>
          <w:b/>
        </w:rPr>
        <w:t xml:space="preserve">Родопсин</w:t>
      </w:r>
      <w:r>
        <w:t xml:space="preserve"> </w:t>
      </w:r>
      <w:r>
        <w:t xml:space="preserve">— зрительный пигмент палочек, поглощающий красный спектр света.</w:t>
      </w:r>
    </w:p>
    <w:p>
      <w:pPr>
        <w:pStyle w:val="BodyText"/>
      </w:pPr>
      <w:r>
        <w:rPr>
          <w:bCs/>
          <w:b/>
        </w:rPr>
        <w:t xml:space="preserve">Рубеоз радужки</w:t>
      </w:r>
      <w:r>
        <w:t xml:space="preserve"> </w:t>
      </w:r>
      <w:r>
        <w:t xml:space="preserve">— новообразование сосудов у зрачкового края радужки на фоне ишемии сетчатки (пролиферативная ДР, окклюзия ЦВС), ведущее к рубцовому закрытию угла и неоваскулярной глаукоме.</w:t>
      </w:r>
    </w:p>
    <w:p>
      <w:pPr>
        <w:pStyle w:val="BodyText"/>
      </w:pPr>
      <w:r>
        <w:rPr>
          <w:bCs/>
          <w:b/>
        </w:rPr>
        <w:t xml:space="preserve">Саркома Капоши</w:t>
      </w:r>
      <w:r>
        <w:t xml:space="preserve"> </w:t>
      </w:r>
      <w:r>
        <w:t xml:space="preserve">— сосудистое опухолевидное образование (тёмно-вишнёвые узлы) на веках и конъюнктиве, встречается у 1/3 больных СПИДом.</w:t>
      </w:r>
    </w:p>
    <w:p>
      <w:pPr>
        <w:pStyle w:val="BodyText"/>
      </w:pPr>
      <w:r>
        <w:rPr>
          <w:bCs/>
          <w:b/>
        </w:rPr>
        <w:t xml:space="preserve">Светоощущение</w:t>
      </w:r>
      <w:r>
        <w:t xml:space="preserve"> </w:t>
      </w:r>
      <w:r>
        <w:t xml:space="preserve">— способность глаза воспринимать свет и его градации яркости; характеризуется порогом раздражения и порогом различения.</w:t>
      </w:r>
    </w:p>
    <w:p>
      <w:pPr>
        <w:pStyle w:val="BodyText"/>
      </w:pPr>
      <w:r>
        <w:rPr>
          <w:bCs/>
          <w:b/>
        </w:rPr>
        <w:t xml:space="preserve">Сенситивный период развития зрительного анализатора</w:t>
      </w:r>
      <w:r>
        <w:t xml:space="preserve"> </w:t>
      </w:r>
      <w:r>
        <w:t xml:space="preserve">— возрастной промежуток (до 7–14 лет), в течение которого неблагоприятные факторы (нарушение освещённости, избыточная нагрузка, дефицит нутриентов, нескорректированная аметропия) способны вызвать необратимые изменения — амблиопию, прогрессирующую миопию, косоглазие.</w:t>
      </w:r>
    </w:p>
    <w:p>
      <w:pPr>
        <w:pStyle w:val="BodyText"/>
      </w:pPr>
      <w:r>
        <w:rPr>
          <w:bCs/>
          <w:b/>
        </w:rPr>
        <w:t xml:space="preserve">Сетчатка</w:t>
      </w:r>
      <w:r>
        <w:t xml:space="preserve"> </w:t>
      </w:r>
      <w:r>
        <w:t xml:space="preserve">— внутренняя оболочка глаза, периферический отдел зрительного анализатора, состоящая из 10 слоёв.</w:t>
      </w:r>
    </w:p>
    <w:p>
      <w:pPr>
        <w:pStyle w:val="BodyText"/>
      </w:pPr>
      <w:r>
        <w:rPr>
          <w:bCs/>
          <w:b/>
        </w:rPr>
        <w:t xml:space="preserve">Сидероз</w:t>
      </w:r>
      <w:r>
        <w:t xml:space="preserve"> </w:t>
      </w:r>
      <w:r>
        <w:t xml:space="preserve">— форма металлоза, обусловленная задержкой железосодержащего инородного тела свыше 2 недель с пропитыванием тканей солями железа (В82).</w:t>
      </w:r>
    </w:p>
    <w:p>
      <w:pPr>
        <w:pStyle w:val="BodyText"/>
      </w:pPr>
      <w:r>
        <w:rPr>
          <w:bCs/>
          <w:b/>
        </w:rPr>
        <w:t xml:space="preserve">Симблефарон</w:t>
      </w:r>
      <w:r>
        <w:t xml:space="preserve"> </w:t>
      </w:r>
      <w:r>
        <w:t xml:space="preserve">— сращение конъюнктивы век с конъюнктивой глазного яблока; исход дифтерийного конъюнктивита или трахомы.</w:t>
      </w:r>
    </w:p>
    <w:p>
      <w:pPr>
        <w:pStyle w:val="BodyText"/>
      </w:pPr>
      <w:r>
        <w:rPr>
          <w:bCs/>
          <w:b/>
        </w:rPr>
        <w:t xml:space="preserve">Симпатическая офтальмия</w:t>
      </w:r>
      <w:r>
        <w:t xml:space="preserve"> </w:t>
      </w:r>
      <w:r>
        <w:t xml:space="preserve">— тяжёлый гранулематозный увеит нетравмированного (симпатизирующего) глаза, возникающий вследствие проникающего ранения другого (возбуждающего) глаза; в основе — аутоиммунная реакция на антигены увеальной ткани и сетчатки (В83).</w:t>
      </w:r>
    </w:p>
    <w:p>
      <w:pPr>
        <w:pStyle w:val="BodyText"/>
      </w:pPr>
      <w:r>
        <w:rPr>
          <w:bCs/>
          <w:b/>
        </w:rPr>
        <w:t xml:space="preserve">Симптом «цветок подсолнуха»</w:t>
      </w:r>
      <w:r>
        <w:t xml:space="preserve"> </w:t>
      </w:r>
      <w:r>
        <w:t xml:space="preserve">— классический признак халькозного поражения хрусталика: кольцо с радиальными тяжами голубовато-зелёных отложений под передней капсулой (В82).</w:t>
      </w:r>
    </w:p>
    <w:p>
      <w:pPr>
        <w:pStyle w:val="BodyText"/>
      </w:pPr>
      <w:r>
        <w:rPr>
          <w:bCs/>
          <w:b/>
        </w:rPr>
        <w:t xml:space="preserve">Симптом Грефе</w:t>
      </w:r>
      <w:r>
        <w:t xml:space="preserve"> </w:t>
      </w:r>
      <w:r>
        <w:t xml:space="preserve">— отставание верхнего века от глазного яблока при взгляде вниз («белая полоска» склеры сверху).</w:t>
      </w:r>
    </w:p>
    <w:p>
      <w:pPr>
        <w:pStyle w:val="BodyText"/>
      </w:pPr>
      <w:r>
        <w:rPr>
          <w:bCs/>
          <w:b/>
        </w:rPr>
        <w:t xml:space="preserve">Симптом Дальримпля</w:t>
      </w:r>
      <w:r>
        <w:t xml:space="preserve"> </w:t>
      </w:r>
      <w:r>
        <w:t xml:space="preserve">— широко раскрытая глазная щель, ретракция верхнего века.</w:t>
      </w:r>
    </w:p>
    <w:p>
      <w:pPr>
        <w:pStyle w:val="BodyText"/>
      </w:pPr>
      <w:r>
        <w:rPr>
          <w:bCs/>
          <w:b/>
        </w:rPr>
        <w:t xml:space="preserve">Симптом Кестенбаума</w:t>
      </w:r>
      <w:r>
        <w:t xml:space="preserve"> </w:t>
      </w:r>
      <w:r>
        <w:t xml:space="preserve">— менее 8 сосудов на краю диска зрительного нерва (норма 8–12), признак вторичной атрофии зрительного нерва.</w:t>
      </w:r>
    </w:p>
    <w:p>
      <w:pPr>
        <w:pStyle w:val="BodyText"/>
      </w:pPr>
      <w:r>
        <w:rPr>
          <w:bCs/>
          <w:b/>
        </w:rPr>
        <w:t xml:space="preserve">Симптом Кохера</w:t>
      </w:r>
      <w:r>
        <w:t xml:space="preserve"> </w:t>
      </w:r>
      <w:r>
        <w:t xml:space="preserve">— ретракция верхнего века при взгляде вверх.</w:t>
      </w:r>
    </w:p>
    <w:p>
      <w:pPr>
        <w:pStyle w:val="BodyText"/>
      </w:pPr>
      <w:r>
        <w:rPr>
          <w:bCs/>
          <w:b/>
        </w:rPr>
        <w:t xml:space="preserve">Симптом Мебиуса</w:t>
      </w:r>
      <w:r>
        <w:t xml:space="preserve"> </w:t>
      </w:r>
      <w:r>
        <w:t xml:space="preserve">— недостаточность конвергенции (глаза не сходятся при приближении объекта).</w:t>
      </w:r>
    </w:p>
    <w:p>
      <w:pPr>
        <w:pStyle w:val="BodyText"/>
      </w:pPr>
      <w:r>
        <w:rPr>
          <w:bCs/>
          <w:b/>
        </w:rPr>
        <w:t xml:space="preserve">Симптом Салюса–Гуна</w:t>
      </w:r>
      <w:r>
        <w:t xml:space="preserve"> </w:t>
      </w:r>
      <w:r>
        <w:t xml:space="preserve">— артериовенозный перекрёст при гипертонической ретинопатии: уплотнённая артерия сдавливает вену, вена «ныряет» под артерию.</w:t>
      </w:r>
    </w:p>
    <w:p>
      <w:pPr>
        <w:pStyle w:val="BodyText"/>
      </w:pPr>
      <w:r>
        <w:rPr>
          <w:bCs/>
          <w:b/>
        </w:rPr>
        <w:t xml:space="preserve">Симптом Салюса–Гунна</w:t>
      </w:r>
      <w:r>
        <w:t xml:space="preserve"> </w:t>
      </w:r>
      <w:r>
        <w:t xml:space="preserve">— феномен артериовенозного перекрёста (сдавление вены артерией в месте перекреста); отсутствует при ренальном поражении и при токсикозе беременных, т.к. механизм токсический, а не атеросклеротический.</w:t>
      </w:r>
    </w:p>
    <w:p>
      <w:pPr>
        <w:pStyle w:val="BodyText"/>
      </w:pPr>
      <w:r>
        <w:rPr>
          <w:bCs/>
          <w:b/>
        </w:rPr>
        <w:t xml:space="preserve">Симптом Штельвага</w:t>
      </w:r>
      <w:r>
        <w:t xml:space="preserve"> </w:t>
      </w:r>
      <w:r>
        <w:t xml:space="preserve">— редкое мигание (в норме 15–20/мин, при тиреотоксикозе — реже).</w:t>
      </w:r>
    </w:p>
    <w:p>
      <w:pPr>
        <w:pStyle w:val="BodyText"/>
      </w:pPr>
      <w:r>
        <w:rPr>
          <w:bCs/>
          <w:b/>
        </w:rPr>
        <w:t xml:space="preserve">Синдром «голубых склер»</w:t>
      </w:r>
      <w:r>
        <w:t xml:space="preserve"> </w:t>
      </w:r>
      <w:r>
        <w:t xml:space="preserve">— двусторонняя аномалия, при которой истончённая склера просвечивает сосудистым пигментом; сочетается с отосклерозом (глухотой).</w:t>
      </w:r>
    </w:p>
    <w:p>
      <w:pPr>
        <w:pStyle w:val="BodyText"/>
      </w:pPr>
      <w:r>
        <w:rPr>
          <w:bCs/>
          <w:b/>
        </w:rPr>
        <w:t xml:space="preserve">Синдром верхней глазничной щели</w:t>
      </w:r>
      <w:r>
        <w:t xml:space="preserve"> </w:t>
      </w:r>
      <w:r>
        <w:t xml:space="preserve">— комплекс симптомов при повреждении этой области: полная офтальмоплегия, птоз верхнего века, мидриаз, снижение чувствительности роговицы и кожи век, расширение вен сетчатки, экзофтальм.</w:t>
      </w:r>
    </w:p>
    <w:p>
      <w:pPr>
        <w:pStyle w:val="BodyText"/>
      </w:pPr>
      <w:r>
        <w:rPr>
          <w:bCs/>
          <w:b/>
        </w:rPr>
        <w:t xml:space="preserve">Синдром Горнера</w:t>
      </w:r>
      <w:r>
        <w:t xml:space="preserve"> </w:t>
      </w:r>
      <w:r>
        <w:t xml:space="preserve">— поражение симпатической иннервации глаза, проявляющееся частичным птозом, миозом и энофтальмом.</w:t>
      </w:r>
    </w:p>
    <w:p>
      <w:pPr>
        <w:pStyle w:val="BodyText"/>
      </w:pPr>
      <w:r>
        <w:rPr>
          <w:bCs/>
          <w:b/>
        </w:rPr>
        <w:t xml:space="preserve">Склера</w:t>
      </w:r>
      <w:r>
        <w:t xml:space="preserve"> </w:t>
      </w:r>
      <w:r>
        <w:t xml:space="preserve">— плотная непрозрачная белочная оболочка, составляющая задние 5/6 наружной оболочки глаза; выполняет защитную (каркасную) функцию и служит местом прикрепления глазодвигательных мышц.</w:t>
      </w:r>
    </w:p>
    <w:p>
      <w:pPr>
        <w:pStyle w:val="BodyText"/>
      </w:pPr>
      <w:r>
        <w:rPr>
          <w:bCs/>
          <w:b/>
        </w:rPr>
        <w:t xml:space="preserve">Скотома</w:t>
      </w:r>
      <w:r>
        <w:t xml:space="preserve"> </w:t>
      </w:r>
      <w:r>
        <w:t xml:space="preserve">— локальный дефект (выпадение) внутри поля зрения; физиологическая скотома — слепое пятно Мариотта (норма), патологические скотомы возникают при глаукоме, неврите зрительного нерва и др.</w:t>
      </w:r>
    </w:p>
    <w:p>
      <w:pPr>
        <w:pStyle w:val="BodyText"/>
      </w:pPr>
      <w:r>
        <w:rPr>
          <w:bCs/>
          <w:b/>
        </w:rPr>
        <w:t xml:space="preserve">Скотома Бьеррума</w:t>
      </w:r>
      <w:r>
        <w:t xml:space="preserve"> </w:t>
      </w:r>
      <w:r>
        <w:t xml:space="preserve">— дугообразная скотома, идущая от слепого пятна к назальному меридиану; патогномонична для II (развитой) стадии глаукомы.</w:t>
      </w:r>
    </w:p>
    <w:p>
      <w:pPr>
        <w:pStyle w:val="BodyText"/>
      </w:pPr>
      <w:r>
        <w:rPr>
          <w:bCs/>
          <w:b/>
        </w:rPr>
        <w:t xml:space="preserve">Скотома Мариотта</w:t>
      </w:r>
      <w:r>
        <w:t xml:space="preserve"> </w:t>
      </w:r>
      <w:r>
        <w:t xml:space="preserve">— физиологическое слепое пятно в поле зрения, соответствующее зоне диска зрительного нерва, где отсутствуют фоторецепторы.</w:t>
      </w:r>
    </w:p>
    <w:p>
      <w:pPr>
        <w:pStyle w:val="BodyText"/>
      </w:pPr>
      <w:r>
        <w:rPr>
          <w:bCs/>
          <w:b/>
        </w:rPr>
        <w:t xml:space="preserve">Скрытая (компенсированная) гиперметропия</w:t>
      </w:r>
      <w:r>
        <w:t xml:space="preserve"> </w:t>
      </w:r>
      <w:r>
        <w:t xml:space="preserve">— дефект рефракции полностью перекрывается напряжением аккомодации; пациент не предъявляет жалоб.</w:t>
      </w:r>
    </w:p>
    <w:p>
      <w:pPr>
        <w:pStyle w:val="BodyText"/>
      </w:pPr>
      <w:r>
        <w:rPr>
          <w:bCs/>
          <w:b/>
        </w:rPr>
        <w:t xml:space="preserve">Слабовидение</w:t>
      </w:r>
      <w:r>
        <w:t xml:space="preserve"> </w:t>
      </w:r>
      <w:r>
        <w:t xml:space="preserve">— состояние с минимальной корригированной остротой зрения ≥0,05 и максимальной &lt;0,3 (В89). —</w:t>
      </w:r>
    </w:p>
    <w:p>
      <w:pPr>
        <w:pStyle w:val="BodyText"/>
      </w:pPr>
      <w:r>
        <w:rPr>
          <w:bCs/>
          <w:b/>
        </w:rPr>
        <w:t xml:space="preserve">Слепота</w:t>
      </w:r>
      <w:r>
        <w:t xml:space="preserve"> </w:t>
      </w:r>
      <w:r>
        <w:t xml:space="preserve">— значительное снижение зрения вплоть до его отсутствия; различают практическую (Visus от 1/∞ до 0,05) и теоретическую (Visus = 0) слепоту (В89).</w:t>
      </w:r>
    </w:p>
    <w:p>
      <w:pPr>
        <w:pStyle w:val="BodyText"/>
      </w:pPr>
      <w:r>
        <w:rPr>
          <w:bCs/>
          <w:b/>
        </w:rPr>
        <w:t xml:space="preserve">Слепота (amaurosis)</w:t>
      </w:r>
      <w:r>
        <w:t xml:space="preserve"> </w:t>
      </w:r>
      <w:r>
        <w:t xml:space="preserve">— конечная степень снижения зрения, когда пациент не различает даже светоощущение с правильной или неправильной проекцией света.</w:t>
      </w:r>
    </w:p>
    <w:p>
      <w:pPr>
        <w:pStyle w:val="BodyText"/>
      </w:pPr>
      <w:r>
        <w:rPr>
          <w:bCs/>
          <w:b/>
        </w:rPr>
        <w:t xml:space="preserve">Слёзная железа</w:t>
      </w:r>
      <w:r>
        <w:t xml:space="preserve"> </w:t>
      </w:r>
      <w:r>
        <w:t xml:space="preserve">— основная железа, вырабатывающая слёзную жидкость; состоит из орбитальной и вековой порций, разделённых апоневрозом леватора; начинает функционировать к концу 2-го месяца жизни ребёнка.</w:t>
      </w:r>
    </w:p>
    <w:p>
      <w:pPr>
        <w:pStyle w:val="BodyText"/>
      </w:pPr>
      <w:r>
        <w:rPr>
          <w:bCs/>
          <w:b/>
        </w:rPr>
        <w:t xml:space="preserve">Слёзная плёнка</w:t>
      </w:r>
      <w:r>
        <w:t xml:space="preserve"> </w:t>
      </w:r>
      <w:r>
        <w:t xml:space="preserve">— тонкий (7–10 мкм) трёхслойный слой жидкости на поверхности роговицы, состоящий из липидного, водянистого и муцинового слоёв; выполняет защитную, оптическую и трофическую функции.</w:t>
      </w:r>
    </w:p>
    <w:p>
      <w:pPr>
        <w:pStyle w:val="BodyText"/>
      </w:pPr>
      <w:r>
        <w:rPr>
          <w:bCs/>
          <w:b/>
        </w:rPr>
        <w:t xml:space="preserve">Слёзная точка</w:t>
      </w:r>
      <w:r>
        <w:t xml:space="preserve"> </w:t>
      </w:r>
      <w:r>
        <w:t xml:space="preserve">— начальный отдел слёзоотводящих путей на крае века у медиального угла глаза.</w:t>
      </w:r>
    </w:p>
    <w:p>
      <w:pPr>
        <w:pStyle w:val="BodyText"/>
      </w:pPr>
      <w:r>
        <w:rPr>
          <w:bCs/>
          <w:b/>
        </w:rPr>
        <w:t xml:space="preserve">Слёзный каналец</w:t>
      </w:r>
      <w:r>
        <w:t xml:space="preserve"> </w:t>
      </w:r>
      <w:r>
        <w:t xml:space="preserve">— часть слёзоотводящих путей (вертикальный ход 2 мм + горизонтальный ход 8 мм), соединяющая слёзную точку со слёзным мешком.</w:t>
      </w:r>
    </w:p>
    <w:p>
      <w:pPr>
        <w:pStyle w:val="BodyText"/>
      </w:pPr>
      <w:r>
        <w:rPr>
          <w:bCs/>
          <w:b/>
        </w:rPr>
        <w:t xml:space="preserve">Слёзный мешок</w:t>
      </w:r>
      <w:r>
        <w:t xml:space="preserve"> </w:t>
      </w:r>
      <w:r>
        <w:t xml:space="preserve">— расширение слёзоотводящих путей в ямке слёзной кости, продолжающееся в носослёзный проток.</w:t>
      </w:r>
    </w:p>
    <w:p>
      <w:pPr>
        <w:pStyle w:val="BodyText"/>
      </w:pPr>
      <w:r>
        <w:rPr>
          <w:bCs/>
          <w:b/>
        </w:rPr>
        <w:t xml:space="preserve">Сморщивание стекловидного тела</w:t>
      </w:r>
      <w:r>
        <w:t xml:space="preserve"> </w:t>
      </w:r>
      <w:r>
        <w:t xml:space="preserve">— уменьшение стекловидного тела в объёме с образованием тракционных шварт, приводящее к тракционной отслойке сетчатки.</w:t>
      </w:r>
    </w:p>
    <w:p>
      <w:pPr>
        <w:pStyle w:val="BodyText"/>
      </w:pPr>
      <w:r>
        <w:rPr>
          <w:bCs/>
          <w:b/>
        </w:rPr>
        <w:t xml:space="preserve">Снежная офтальмия</w:t>
      </w:r>
      <w:r>
        <w:t xml:space="preserve"> </w:t>
      </w:r>
      <w:r>
        <w:t xml:space="preserve">— вариант электроофтальмии при длительном пребывании на ярко освещённой снежной или водной поверхности (В86).</w:t>
      </w:r>
    </w:p>
    <w:p>
      <w:pPr>
        <w:pStyle w:val="BodyText"/>
      </w:pPr>
      <w:r>
        <w:rPr>
          <w:bCs/>
          <w:b/>
        </w:rPr>
        <w:t xml:space="preserve">Содружественное косоглазие</w:t>
      </w:r>
      <w:r>
        <w:t xml:space="preserve"> </w:t>
      </w:r>
      <w:r>
        <w:t xml:space="preserve">— девиация одного глаза от оси фиксации при сохранённом полном объёме движений обоих глаз; бинокулярное зрение отсутствует, диплопии, как правило, нет из-за подавления мозгом изображения косящего глаза.</w:t>
      </w:r>
    </w:p>
    <w:p>
      <w:pPr>
        <w:pStyle w:val="BodyText"/>
      </w:pPr>
      <w:r>
        <w:rPr>
          <w:bCs/>
          <w:b/>
        </w:rPr>
        <w:t xml:space="preserve">Спазм аккомодации (ложная близорукость)</w:t>
      </w:r>
      <w:r>
        <w:t xml:space="preserve"> </w:t>
      </w:r>
      <w:r>
        <w:t xml:space="preserve">— патологическое стойкое избыточное напряжение цилиарной мышцы, при котором глаз «застревает» на ближней фиксации, зрение вдаль снижено как при миопии, но органических изменений нет.</w:t>
      </w:r>
    </w:p>
    <w:p>
      <w:pPr>
        <w:pStyle w:val="BodyText"/>
      </w:pPr>
      <w:r>
        <w:rPr>
          <w:bCs/>
          <w:b/>
        </w:rPr>
        <w:t xml:space="preserve">Статическая рефракция</w:t>
      </w:r>
      <w:r>
        <w:t xml:space="preserve"> </w:t>
      </w:r>
      <w:r>
        <w:t xml:space="preserve">— клиническая рефракция при полном расслаблении аккомодации («что видит глаз вдаль»).</w:t>
      </w:r>
    </w:p>
    <w:p>
      <w:pPr>
        <w:pStyle w:val="BodyText"/>
      </w:pPr>
      <w:r>
        <w:rPr>
          <w:bCs/>
          <w:b/>
        </w:rPr>
        <w:t xml:space="preserve">Стафилома</w:t>
      </w:r>
      <w:r>
        <w:t xml:space="preserve"> </w:t>
      </w:r>
      <w:r>
        <w:t xml:space="preserve">— истончение и выпячивание склеры (например, при глаукоме).</w:t>
      </w:r>
    </w:p>
    <w:p>
      <w:pPr>
        <w:pStyle w:val="BodyText"/>
      </w:pPr>
      <w:r>
        <w:rPr>
          <w:bCs/>
          <w:b/>
        </w:rPr>
        <w:t xml:space="preserve">Стекловидное тело</w:t>
      </w:r>
      <w:r>
        <w:t xml:space="preserve"> </w:t>
      </w:r>
      <w:r>
        <w:t xml:space="preserve">— прозрачная желеобразная масса (98% воды, витреин, гиалуроновая кислота), заполняющая полость между хрусталиком и сетчаткой; лишена сосудов и нервов.</w:t>
      </w:r>
    </w:p>
    <w:p>
      <w:pPr>
        <w:pStyle w:val="BodyText"/>
      </w:pPr>
      <w:r>
        <w:rPr>
          <w:bCs/>
          <w:b/>
        </w:rPr>
        <w:t xml:space="preserve">Строма роговицы (собственное вещество)</w:t>
      </w:r>
      <w:r>
        <w:t xml:space="preserve"> </w:t>
      </w:r>
      <w:r>
        <w:t xml:space="preserve">— самый толстый (90%) слой роговицы из коллагеновых пластинок и кератосульфатов, обеспечивающий прозрачность; не содержит сосудов.</w:t>
      </w:r>
    </w:p>
    <w:p>
      <w:pPr>
        <w:pStyle w:val="BodyText"/>
      </w:pPr>
      <w:r>
        <w:rPr>
          <w:bCs/>
          <w:b/>
        </w:rPr>
        <w:t xml:space="preserve">Субатрофия глазного яблока</w:t>
      </w:r>
      <w:r>
        <w:t xml:space="preserve"> </w:t>
      </w:r>
      <w:r>
        <w:t xml:space="preserve">— уменьшение и деформация глаза (квадратная форма под действием прямых мышц) с прогрессирующим снижением зрительных функций вследствие длительной выраженной гипотонии.</w:t>
      </w:r>
    </w:p>
    <w:p>
      <w:pPr>
        <w:pStyle w:val="BodyText"/>
      </w:pPr>
      <w:r>
        <w:rPr>
          <w:bCs/>
          <w:b/>
        </w:rPr>
        <w:t xml:space="preserve">Субпериостальный абсцесс</w:t>
      </w:r>
      <w:r>
        <w:t xml:space="preserve"> </w:t>
      </w:r>
      <w:r>
        <w:t xml:space="preserve">— осложнение фронтита (воспаления лобной пазухи), граничащей с верхней стенкой орбиты.</w:t>
      </w:r>
    </w:p>
    <w:p>
      <w:pPr>
        <w:pStyle w:val="BodyText"/>
      </w:pPr>
      <w:r>
        <w:rPr>
          <w:bCs/>
          <w:b/>
        </w:rPr>
        <w:t xml:space="preserve">Сферофакия</w:t>
      </w:r>
      <w:r>
        <w:t xml:space="preserve"> </w:t>
      </w:r>
      <w:r>
        <w:t xml:space="preserve">— шаровидная форма хрусталика со склонностью к вывиху и зрачковому блоку.</w:t>
      </w:r>
    </w:p>
    <w:p>
      <w:pPr>
        <w:pStyle w:val="BodyText"/>
      </w:pPr>
      <w:r>
        <w:rPr>
          <w:bCs/>
          <w:b/>
        </w:rPr>
        <w:t xml:space="preserve">Сфинктер зрачка (m. sphincter pupillae)</w:t>
      </w:r>
      <w:r>
        <w:t xml:space="preserve"> </w:t>
      </w:r>
      <w:r>
        <w:t xml:space="preserve">— круговая мышца радужки с парасимпатической иннервацией (III нерв, ядро Якубовича), суживающая зрачок (миоз).</w:t>
      </w:r>
    </w:p>
    <w:p>
      <w:pPr>
        <w:pStyle w:val="BodyText"/>
      </w:pPr>
      <w:r>
        <w:rPr>
          <w:bCs/>
          <w:b/>
        </w:rPr>
        <w:t xml:space="preserve">Тенонит</w:t>
      </w:r>
      <w:r>
        <w:t xml:space="preserve"> </w:t>
      </w:r>
      <w:r>
        <w:t xml:space="preserve">— воспаление теноновой капсулы (эписклерального пространства); серозный протекает по аллергическому типу, гнойный — метастатического происхождения.</w:t>
      </w:r>
    </w:p>
    <w:p>
      <w:pPr>
        <w:pStyle w:val="BodyText"/>
      </w:pPr>
      <w:r>
        <w:rPr>
          <w:bCs/>
          <w:b/>
        </w:rPr>
        <w:t xml:space="preserve">Тератогенные факторы</w:t>
      </w:r>
      <w:r>
        <w:t xml:space="preserve"> </w:t>
      </w:r>
      <w:r>
        <w:t xml:space="preserve">— внешние воздействия на плод (инфекции, излучение, химические вещества), вызывающие пороки развития органа зрения; в тексте перечислены краснуха, токсоплазмоз, цитомегаловирус, ионизирующее излучение, алкоголь, ряд лекарств.</w:t>
      </w:r>
    </w:p>
    <w:p>
      <w:pPr>
        <w:pStyle w:val="BodyText"/>
      </w:pPr>
      <w:r>
        <w:rPr>
          <w:bCs/>
          <w:b/>
        </w:rPr>
        <w:t xml:space="preserve">Тиреотоксический экзофтальм</w:t>
      </w:r>
      <w:r>
        <w:t xml:space="preserve"> </w:t>
      </w:r>
      <w:r>
        <w:t xml:space="preserve">— форма ЭОП с незначительной истинной или ложной протрузией глазных яблок и рядом специфических глазных симптомов (Грефе, Штельвага, Мебиуса, Дальримпля, Кохера).</w:t>
      </w:r>
    </w:p>
    <w:p>
      <w:pPr>
        <w:pStyle w:val="BodyText"/>
      </w:pPr>
      <w:r>
        <w:rPr>
          <w:bCs/>
          <w:b/>
        </w:rPr>
        <w:t xml:space="preserve">Токсическая оптическая нейропатия (ТОН)</w:t>
      </w:r>
      <w:r>
        <w:t xml:space="preserve"> </w:t>
      </w:r>
      <w:r>
        <w:t xml:space="preserve">— группа поражений зрительного нерва и сетчатки под действием лекарств, тяжёлых металлов, органических растворителей вследствие повреждения митохондрий ганглиозных клеток и аксонов зрительного нерва (В88).</w:t>
      </w:r>
    </w:p>
    <w:p>
      <w:pPr>
        <w:pStyle w:val="BodyText"/>
      </w:pPr>
      <w:r>
        <w:rPr>
          <w:bCs/>
          <w:b/>
        </w:rPr>
        <w:t xml:space="preserve">Толерантное ВГД</w:t>
      </w:r>
      <w:r>
        <w:t xml:space="preserve"> </w:t>
      </w:r>
      <w:r>
        <w:t xml:space="preserve">— индивидуальный уровень давления, превышение которого приводит к поражению зрительного нерва (упоминается в патогенезе ПОУГ).</w:t>
      </w:r>
    </w:p>
    <w:p>
      <w:pPr>
        <w:pStyle w:val="BodyText"/>
      </w:pPr>
      <w:r>
        <w:rPr>
          <w:bCs/>
          <w:b/>
        </w:rPr>
        <w:t xml:space="preserve">Трахома</w:t>
      </w:r>
      <w:r>
        <w:t xml:space="preserve"> </w:t>
      </w:r>
      <w:r>
        <w:t xml:space="preserve">— хронический инфекционный кератоконъюнктивит (Chlamydia trachomatis серотипов A, B, Ba, C) с фолликулярным поражением, ведущий к рубцеванию, деформации век и слепоте.</w:t>
      </w:r>
    </w:p>
    <w:p>
      <w:pPr>
        <w:pStyle w:val="BodyText"/>
      </w:pPr>
      <w:r>
        <w:rPr>
          <w:bCs/>
          <w:b/>
        </w:rPr>
        <w:t xml:space="preserve">Триада Гетчинсона</w:t>
      </w:r>
      <w:r>
        <w:t xml:space="preserve"> </w:t>
      </w:r>
      <w:r>
        <w:t xml:space="preserve">— сочетание признаков врождённого сифилиса: паренхиматозный кератит + поражение передних зубов + глухота.</w:t>
      </w:r>
    </w:p>
    <w:p>
      <w:pPr>
        <w:pStyle w:val="BodyText"/>
      </w:pPr>
      <w:r>
        <w:rPr>
          <w:bCs/>
          <w:b/>
        </w:rPr>
        <w:t xml:space="preserve">Триада Грегга</w:t>
      </w:r>
      <w:r>
        <w:t xml:space="preserve"> </w:t>
      </w:r>
      <w:r>
        <w:t xml:space="preserve">— сочетание катаракты, глаукомы и ретинопатии у ребёнка вследствие перенесённой матерью краснухи в I триместре беременности.</w:t>
      </w:r>
    </w:p>
    <w:p>
      <w:pPr>
        <w:pStyle w:val="BodyText"/>
      </w:pPr>
      <w:r>
        <w:rPr>
          <w:bCs/>
          <w:b/>
        </w:rPr>
        <w:t xml:space="preserve">Тританомалия (тританопия)</w:t>
      </w:r>
      <w:r>
        <w:t xml:space="preserve"> </w:t>
      </w:r>
      <w:r>
        <w:t xml:space="preserve">— врождённое или приобретённое нарушение цветоощущения с невозможностью различать синий цвет.</w:t>
      </w:r>
    </w:p>
    <w:p>
      <w:pPr>
        <w:pStyle w:val="BodyText"/>
      </w:pPr>
      <w:r>
        <w:rPr>
          <w:bCs/>
          <w:b/>
        </w:rPr>
        <w:t xml:space="preserve">Трихиаз</w:t>
      </w:r>
      <w:r>
        <w:t xml:space="preserve"> </w:t>
      </w:r>
      <w:r>
        <w:t xml:space="preserve">— неправильный рост ресниц в сторону роговицы, типичный признак трахомы.</w:t>
      </w:r>
    </w:p>
    <w:p>
      <w:pPr>
        <w:pStyle w:val="BodyText"/>
      </w:pPr>
      <w:r>
        <w:rPr>
          <w:bCs/>
          <w:b/>
        </w:rPr>
        <w:t xml:space="preserve">Трихромат</w:t>
      </w:r>
      <w:r>
        <w:t xml:space="preserve"> </w:t>
      </w:r>
      <w:r>
        <w:t xml:space="preserve">— человек с нормальным (трёхкомпонентным) цветоощущением, воспринимающий все цвета за счёт смешения сигналов трёх типов колбочек.</w:t>
      </w:r>
    </w:p>
    <w:p>
      <w:pPr>
        <w:pStyle w:val="BodyText"/>
      </w:pPr>
      <w:r>
        <w:rPr>
          <w:bCs/>
          <w:b/>
        </w:rPr>
        <w:t xml:space="preserve">Тромбоз центральной вены сетчатки (ЦВС)</w:t>
      </w:r>
      <w:r>
        <w:t xml:space="preserve"> </w:t>
      </w:r>
      <w:r>
        <w:t xml:space="preserve">— нарушение венозного оттока сетчатки, приводящее к гипоксии, повышению проницаемости сосудов, отёку и кровоизлияниям. —</w:t>
      </w:r>
    </w:p>
    <w:p>
      <w:pPr>
        <w:pStyle w:val="BodyText"/>
      </w:pPr>
      <w:r>
        <w:rPr>
          <w:bCs/>
          <w:b/>
        </w:rPr>
        <w:t xml:space="preserve">Увеа (сосудистый тракт)</w:t>
      </w:r>
      <w:r>
        <w:t xml:space="preserve"> </w:t>
      </w:r>
      <w:r>
        <w:t xml:space="preserve">— средняя оболочка глаза, включающая радужку, цилиарное тело и хориоидею.</w:t>
      </w:r>
    </w:p>
    <w:p>
      <w:pPr>
        <w:pStyle w:val="BodyText"/>
      </w:pPr>
      <w:r>
        <w:rPr>
          <w:bCs/>
          <w:b/>
        </w:rPr>
        <w:t xml:space="preserve">Увеит</w:t>
      </w:r>
      <w:r>
        <w:t xml:space="preserve"> </w:t>
      </w:r>
      <w:r>
        <w:t xml:space="preserve">— ➕ собирательное понятие воспаления сосудистого тракта глаза; в тексте представлен как передний увеит (иридоциклит, В57) и задний увеит (хориоидит, В58).</w:t>
      </w:r>
    </w:p>
    <w:p>
      <w:pPr>
        <w:pStyle w:val="BodyText"/>
      </w:pPr>
      <w:r>
        <w:rPr>
          <w:bCs/>
          <w:b/>
        </w:rPr>
        <w:t xml:space="preserve">Угол передней камеры (закрытый)</w:t>
      </w:r>
      <w:r>
        <w:t xml:space="preserve"> </w:t>
      </w:r>
      <w:r>
        <w:t xml:space="preserve">— угол, механически блокированный корнем радужки (при зрачковом блоке, блоке расширения зрачка или витреохрусталиковом блоке), при котором отток влаги прекращается (характерен для ПЗУГ).</w:t>
      </w:r>
    </w:p>
    <w:p>
      <w:pPr>
        <w:pStyle w:val="BodyText"/>
      </w:pPr>
      <w:r>
        <w:rPr>
          <w:bCs/>
          <w:b/>
        </w:rPr>
        <w:t xml:space="preserve">Угол передней камеры (иридокорнеальный угол)</w:t>
      </w:r>
      <w:r>
        <w:t xml:space="preserve"> </w:t>
      </w:r>
      <w:r>
        <w:t xml:space="preserve">— зона, образованная трабекулярной сетью, склеральной шпорой, корнем радужки и цилиарным телом; основное место оттока водянистой влаги.</w:t>
      </w:r>
    </w:p>
    <w:p>
      <w:pPr>
        <w:pStyle w:val="BodyText"/>
      </w:pPr>
      <w:r>
        <w:rPr>
          <w:bCs/>
          <w:b/>
        </w:rPr>
        <w:t xml:space="preserve">Угол передней камеры (открытый)</w:t>
      </w:r>
      <w:r>
        <w:t xml:space="preserve"> </w:t>
      </w:r>
      <w:r>
        <w:t xml:space="preserve">— угол, доступный для водянистой влаги, при котором отток нарушен за счёт дистрофических изменений самой трабекулярной ткани и блокады шлеммова канала (характерен для ПОУГ).</w:t>
      </w:r>
    </w:p>
    <w:p>
      <w:pPr>
        <w:pStyle w:val="BodyText"/>
      </w:pPr>
      <w:r>
        <w:rPr>
          <w:bCs/>
          <w:b/>
        </w:rPr>
        <w:t xml:space="preserve">Узелки Дален–Фукса</w:t>
      </w:r>
      <w:r>
        <w:t xml:space="preserve"> </w:t>
      </w:r>
      <w:r>
        <w:t xml:space="preserve">— патоморфологический субстрат симпатической офтальмии: эпителиоидно- и гигантоклеточные гранулёмы с пигментом в увеальном тракте (В83).</w:t>
      </w:r>
    </w:p>
    <w:p>
      <w:pPr>
        <w:pStyle w:val="BodyText"/>
      </w:pPr>
      <w:r>
        <w:rPr>
          <w:bCs/>
          <w:b/>
        </w:rPr>
        <w:t xml:space="preserve">Ультразвуковой фонофорез</w:t>
      </w:r>
      <w:r>
        <w:t xml:space="preserve"> </w:t>
      </w:r>
      <w:r>
        <w:t xml:space="preserve">— метод введения лекарственных веществ в ткани глазного яблока с помощью ультразвука (ванночковый или контактный).</w:t>
      </w:r>
    </w:p>
    <w:p>
      <w:pPr>
        <w:pStyle w:val="BodyText"/>
      </w:pPr>
      <w:r>
        <w:rPr>
          <w:bCs/>
          <w:b/>
        </w:rPr>
        <w:t xml:space="preserve">Факогенная (факолитическая) глаукома</w:t>
      </w:r>
      <w:r>
        <w:t xml:space="preserve"> </w:t>
      </w:r>
      <w:r>
        <w:t xml:space="preserve">— вторичная глаукома при перезрелой катаракте, когда фагоциты и белковые молекулы из распадающегося хрусталика забивают пути оттока внутриглазной жидкости; экстренное показание к операции.</w:t>
      </w:r>
    </w:p>
    <w:p>
      <w:pPr>
        <w:pStyle w:val="BodyText"/>
      </w:pPr>
      <w:r>
        <w:rPr>
          <w:bCs/>
          <w:b/>
        </w:rPr>
        <w:t xml:space="preserve">Факосклероз</w:t>
      </w:r>
      <w:r>
        <w:t xml:space="preserve"> </w:t>
      </w:r>
      <w:r>
        <w:t xml:space="preserve">— ➕ возрастное уплотнение (склерозирование) вещества хрусталика без выраженного помутнения — физиологическая основа пресбиопии и начальный фон для развития ядерной катаракты; в исходном тексте термин не встречается. —</w:t>
      </w:r>
    </w:p>
    <w:p>
      <w:pPr>
        <w:pStyle w:val="BodyText"/>
      </w:pPr>
      <w:r>
        <w:rPr>
          <w:bCs/>
          <w:b/>
        </w:rPr>
        <w:t xml:space="preserve">Факоэмульсификация</w:t>
      </w:r>
      <w:r>
        <w:t xml:space="preserve"> </w:t>
      </w:r>
      <w:r>
        <w:t xml:space="preserve">— метод удаления катаракты путём дробления мутного хрусталика ультразвуком с последующей имплантацией ИОЛ. ➕ (в тексте упомянута как вмешательство по ОМС, без описания техники)</w:t>
      </w:r>
    </w:p>
    <w:p>
      <w:pPr>
        <w:pStyle w:val="BodyText"/>
      </w:pPr>
      <w:r>
        <w:rPr>
          <w:bCs/>
          <w:b/>
        </w:rPr>
        <w:t xml:space="preserve">Факоэмульсификация катаракты</w:t>
      </w:r>
      <w:r>
        <w:t xml:space="preserve"> </w:t>
      </w:r>
      <w:r>
        <w:t xml:space="preserve">— разрушение ядра хрусталика ультразвуковым зондом через разрез 2–3 мм с последующей аспирацией хрусталиковых масс и сохранением задней капсулы. —</w:t>
      </w:r>
    </w:p>
    <w:p>
      <w:pPr>
        <w:pStyle w:val="BodyText"/>
      </w:pPr>
      <w:r>
        <w:rPr>
          <w:bCs/>
          <w:b/>
        </w:rPr>
        <w:t xml:space="preserve">Фарингоконъюнктивальная лихорадка</w:t>
      </w:r>
      <w:r>
        <w:t xml:space="preserve"> </w:t>
      </w:r>
      <w:r>
        <w:t xml:space="preserve">— аденовирусное заболевание (серотипы 3, 5, 7) с катаром верхних дыхательных путей и конъюнктивитом с серозно-слизистым отделяемым.</w:t>
      </w:r>
    </w:p>
    <w:p>
      <w:pPr>
        <w:pStyle w:val="BodyText"/>
      </w:pPr>
      <w:r>
        <w:rPr>
          <w:bCs/>
          <w:b/>
        </w:rPr>
        <w:t xml:space="preserve">Феномен Пуркинье</w:t>
      </w:r>
      <w:r>
        <w:t xml:space="preserve"> </w:t>
      </w:r>
      <w:r>
        <w:t xml:space="preserve">— при сумеречном (скотопическом) зрении «тёплые» цвета (красный, жёлтый) кажутся темнее, а «холодные» (синий, зелёный) — светлее.</w:t>
      </w:r>
    </w:p>
    <w:p>
      <w:pPr>
        <w:pStyle w:val="BodyText"/>
      </w:pPr>
      <w:r>
        <w:rPr>
          <w:bCs/>
          <w:b/>
        </w:rPr>
        <w:t xml:space="preserve">Фиброзная (наружная) оболочка глаза</w:t>
      </w:r>
      <w:r>
        <w:t xml:space="preserve"> </w:t>
      </w:r>
      <w:r>
        <w:t xml:space="preserve">— наружная плотная оболочка глазного яблока, состоящая из роговицы спереди и склеры сзади.</w:t>
      </w:r>
    </w:p>
    <w:p>
      <w:pPr>
        <w:pStyle w:val="BodyText"/>
      </w:pPr>
      <w:r>
        <w:rPr>
          <w:bCs/>
          <w:b/>
        </w:rPr>
        <w:t xml:space="preserve">Фигура звезды в макуле</w:t>
      </w:r>
      <w:r>
        <w:t xml:space="preserve"> </w:t>
      </w:r>
      <w:r>
        <w:t xml:space="preserve">— стеариновые отложения в форме звезды в макулярной области; характерный, но не патогномоничный признак (встречается также при нейроретините, ГБ, токсоплазмозе).</w:t>
      </w:r>
    </w:p>
    <w:p>
      <w:pPr>
        <w:pStyle w:val="BodyText"/>
      </w:pPr>
      <w:r>
        <w:rPr>
          <w:bCs/>
          <w:b/>
        </w:rPr>
        <w:t xml:space="preserve">Физиологическая экскавация ДЗН</w:t>
      </w:r>
      <w:r>
        <w:t xml:space="preserve"> </w:t>
      </w:r>
      <w:r>
        <w:t xml:space="preserve">— центральное вдавление в диске зрительного нерва в норме, занимающее не более 1/3 его диаметра (соотношение экскавация/диск, C/D ≈ 0,3).</w:t>
      </w:r>
    </w:p>
    <w:p>
      <w:pPr>
        <w:pStyle w:val="BodyText"/>
      </w:pPr>
      <w:r>
        <w:rPr>
          <w:bCs/>
          <w:b/>
        </w:rPr>
        <w:t xml:space="preserve">Физическая рефракция</w:t>
      </w:r>
      <w:r>
        <w:t xml:space="preserve"> </w:t>
      </w:r>
      <w:r>
        <w:t xml:space="preserve">— абсолютная преломляющая сила оптической системы глаза, в среднем 60 дптр (диапазон 52–71 дптр); формируется в период роста глаза и далее не меняется.</w:t>
      </w:r>
    </w:p>
    <w:p>
      <w:pPr>
        <w:pStyle w:val="BodyText"/>
      </w:pPr>
      <w:r>
        <w:rPr>
          <w:bCs/>
          <w:b/>
        </w:rPr>
        <w:t xml:space="preserve">Флебогипертензивная глаукома</w:t>
      </w:r>
      <w:r>
        <w:t xml:space="preserve"> </w:t>
      </w:r>
      <w:r>
        <w:t xml:space="preserve">— вторичная глаукома вследствие стойкого повышения давления в эписклеральных венах (расширение и извитость вен), встречается при синдроме Штурге–Вебера, каротидно-кавернозном соустье, эндокринном экзофтальме.</w:t>
      </w:r>
    </w:p>
    <w:p>
      <w:pPr>
        <w:pStyle w:val="BodyText"/>
      </w:pPr>
      <w:r>
        <w:rPr>
          <w:bCs/>
          <w:b/>
        </w:rPr>
        <w:t xml:space="preserve">Флегмона орбиты</w:t>
      </w:r>
      <w:r>
        <w:t xml:space="preserve"> </w:t>
      </w:r>
      <w:r>
        <w:t xml:space="preserve">— острое гнойное разлитое воспаление ретробульбарной клетчатки; жизнеугрожающее состояние.</w:t>
      </w:r>
    </w:p>
    <w:p>
      <w:pPr>
        <w:pStyle w:val="BodyText"/>
      </w:pPr>
      <w:r>
        <w:rPr>
          <w:bCs/>
          <w:b/>
        </w:rPr>
        <w:t xml:space="preserve">Фликтена</w:t>
      </w:r>
      <w:r>
        <w:t xml:space="preserve"> </w:t>
      </w:r>
      <w:r>
        <w:t xml:space="preserve">— желто-серый узелок на лимбе, роговице или конъюнктиве при фликтенулёзном кератоконъюнктивите.</w:t>
      </w:r>
    </w:p>
    <w:p>
      <w:pPr>
        <w:pStyle w:val="BodyText"/>
      </w:pPr>
      <w:r>
        <w:rPr>
          <w:bCs/>
          <w:b/>
        </w:rPr>
        <w:t xml:space="preserve">Фликтенулёзный кератоконъюнктивит</w:t>
      </w:r>
      <w:r>
        <w:t xml:space="preserve"> </w:t>
      </w:r>
      <w:r>
        <w:t xml:space="preserve">— гиперчувствительная (аллергическая) реакция роговицы и конъюнктивы на бактериальные антигены, чаще всего туберкулёзные.</w:t>
      </w:r>
    </w:p>
    <w:p>
      <w:pPr>
        <w:pStyle w:val="BodyText"/>
      </w:pPr>
      <w:r>
        <w:rPr>
          <w:bCs/>
          <w:b/>
        </w:rPr>
        <w:t xml:space="preserve">Фовеа</w:t>
      </w:r>
      <w:r>
        <w:t xml:space="preserve"> </w:t>
      </w:r>
      <w:r>
        <w:t xml:space="preserve">— центральная зона сетчатки толщиной 0,07–0,08 мм, наиболее уязвимая к контузионным разрывам.</w:t>
      </w:r>
    </w:p>
    <w:p>
      <w:pPr>
        <w:pStyle w:val="BodyText"/>
      </w:pPr>
      <w:r>
        <w:rPr>
          <w:bCs/>
          <w:b/>
        </w:rPr>
        <w:t xml:space="preserve">Формула Снеллена</w:t>
      </w:r>
      <w:r>
        <w:t xml:space="preserve"> </w:t>
      </w:r>
      <w:r>
        <w:t xml:space="preserve">— Vis = d / D, где d — расстояние обследования, D — расстояние, с которого нормальный глаз различает знаки данного ряда таблицы.</w:t>
      </w:r>
    </w:p>
    <w:p>
      <w:pPr>
        <w:pStyle w:val="BodyText"/>
      </w:pPr>
      <w:r>
        <w:rPr>
          <w:bCs/>
          <w:b/>
        </w:rPr>
        <w:t xml:space="preserve">Фотопсии</w:t>
      </w:r>
      <w:r>
        <w:t xml:space="preserve"> </w:t>
      </w:r>
      <w:r>
        <w:t xml:space="preserve">— вспышки и искры перед глазами, возникающие при механическом раздражении сетчатки (предвестник отслойки сетчатки, симптом хориоидита).</w:t>
      </w:r>
    </w:p>
    <w:p>
      <w:pPr>
        <w:pStyle w:val="BodyText"/>
      </w:pPr>
      <w:r>
        <w:rPr>
          <w:bCs/>
          <w:b/>
        </w:rPr>
        <w:t xml:space="preserve">Халькоз</w:t>
      </w:r>
      <w:r>
        <w:t xml:space="preserve"> </w:t>
      </w:r>
      <w:r>
        <w:t xml:space="preserve">— форма металлоза, обусловленная медьсодержащим инородным телом; при содержании меди &gt;85 % протекает как асептический гнойный очаг с бурным воспалением, при &lt;85 % — как медленный хронический токсикоз (В82).</w:t>
      </w:r>
    </w:p>
    <w:p>
      <w:pPr>
        <w:pStyle w:val="BodyText"/>
      </w:pPr>
      <w:r>
        <w:rPr>
          <w:bCs/>
          <w:b/>
        </w:rPr>
        <w:t xml:space="preserve">Халязион</w:t>
      </w:r>
      <w:r>
        <w:t xml:space="preserve"> </w:t>
      </w:r>
      <w:r>
        <w:t xml:space="preserve">— хроническое пролиферативное воспаление хряща вокруг мейбомиевой железы, осумкованная (инкапсулированная) липогранулёма.</w:t>
      </w:r>
    </w:p>
    <w:p>
      <w:pPr>
        <w:pStyle w:val="BodyText"/>
      </w:pPr>
      <w:r>
        <w:rPr>
          <w:bCs/>
          <w:b/>
        </w:rPr>
        <w:t xml:space="preserve">Хламидийный конъюнктивит</w:t>
      </w:r>
      <w:r>
        <w:t xml:space="preserve"> </w:t>
      </w:r>
      <w:r>
        <w:t xml:space="preserve">— подострый или хронический конъюнктивит, вызываемый Chlamydia trachomatis серотипов D–K.</w:t>
      </w:r>
    </w:p>
    <w:p>
      <w:pPr>
        <w:pStyle w:val="BodyText"/>
      </w:pPr>
      <w:r>
        <w:rPr>
          <w:bCs/>
          <w:b/>
        </w:rPr>
        <w:t xml:space="preserve">Хлоролейкоз (хлорома, сарколейкоз)</w:t>
      </w:r>
      <w:r>
        <w:t xml:space="preserve"> </w:t>
      </w:r>
      <w:r>
        <w:t xml:space="preserve">— системное поражение лейкопоэтического аппарата с двусторонним поражением орбиты и синюшно-зеленоватым окрашиванием кожи век (пигмент миелопероксидазы). —</w:t>
      </w:r>
    </w:p>
    <w:p>
      <w:pPr>
        <w:pStyle w:val="BodyText"/>
      </w:pPr>
      <w:r>
        <w:rPr>
          <w:bCs/>
          <w:b/>
        </w:rPr>
        <w:t xml:space="preserve">Хлорохиновая ретинопатия («бычий глаз»)</w:t>
      </w:r>
      <w:r>
        <w:t xml:space="preserve"> </w:t>
      </w:r>
      <w:r>
        <w:t xml:space="preserve">— дозозависимое токсическое поражение сетчатки при приёме хлорохина/гидроксихлорохина в виде кольца депигментации вокруг фовеолы (bull’s eye maculopathy) (В88).</w:t>
      </w:r>
    </w:p>
    <w:p>
      <w:pPr>
        <w:pStyle w:val="BodyText"/>
      </w:pPr>
      <w:r>
        <w:rPr>
          <w:bCs/>
          <w:b/>
        </w:rPr>
        <w:t xml:space="preserve">Хориоидея (собственно сосудистая оболочка)</w:t>
      </w:r>
      <w:r>
        <w:t xml:space="preserve"> </w:t>
      </w:r>
      <w:r>
        <w:t xml:space="preserve">— самый большой задний отдел увеального тракта, расположенный между склерой и сетчаткой; питает наружные слои сетчатки.</w:t>
      </w:r>
    </w:p>
    <w:p>
      <w:pPr>
        <w:pStyle w:val="BodyText"/>
      </w:pPr>
      <w:r>
        <w:rPr>
          <w:bCs/>
          <w:b/>
        </w:rPr>
        <w:t xml:space="preserve">Хориоидит</w:t>
      </w:r>
      <w:r>
        <w:t xml:space="preserve"> </w:t>
      </w:r>
      <w:r>
        <w:t xml:space="preserve">— воспаление сосудистой оболочки (хориоидеи); клинически = задний увеит. Хориоидея лишена чувствительной иннервации → боли нет.</w:t>
      </w:r>
    </w:p>
    <w:p>
      <w:pPr>
        <w:pStyle w:val="BodyText"/>
      </w:pPr>
      <w:r>
        <w:rPr>
          <w:bCs/>
          <w:b/>
        </w:rPr>
        <w:t xml:space="preserve">Хориокапилляры</w:t>
      </w:r>
      <w:r>
        <w:t xml:space="preserve"> </w:t>
      </w:r>
      <w:r>
        <w:t xml:space="preserve">— самый внутренний слой хориоидеи с наибольшей плотностью капилляров, кровоснабжающий фоторецепторы сетчатки.</w:t>
      </w:r>
    </w:p>
    <w:p>
      <w:pPr>
        <w:pStyle w:val="BodyText"/>
      </w:pPr>
      <w:r>
        <w:rPr>
          <w:bCs/>
          <w:b/>
        </w:rPr>
        <w:t xml:space="preserve">Хориоретинит</w:t>
      </w:r>
      <w:r>
        <w:t xml:space="preserve"> </w:t>
      </w:r>
      <w:r>
        <w:t xml:space="preserve">— вовлечение сетчатки в воспалительный процесс хориоидеи (происходит почти всегда, т.к. сетчатка прилежит к хориоидее).</w:t>
      </w:r>
    </w:p>
    <w:p>
      <w:pPr>
        <w:pStyle w:val="BodyText"/>
      </w:pPr>
      <w:r>
        <w:rPr>
          <w:bCs/>
          <w:b/>
        </w:rPr>
        <w:t xml:space="preserve">Хронический дакриоцистит</w:t>
      </w:r>
      <w:r>
        <w:t xml:space="preserve"> </w:t>
      </w:r>
      <w:r>
        <w:t xml:space="preserve">— воспаление слёзного мешка вследствие стеноза носослёзного канала.</w:t>
      </w:r>
    </w:p>
    <w:p>
      <w:pPr>
        <w:pStyle w:val="BodyText"/>
      </w:pPr>
      <w:r>
        <w:rPr>
          <w:bCs/>
          <w:b/>
        </w:rPr>
        <w:t xml:space="preserve">Хрусталик</w:t>
      </w:r>
      <w:r>
        <w:t xml:space="preserve"> </w:t>
      </w:r>
      <w:r>
        <w:t xml:space="preserve">— прозрачная двояковыпуклая линза (около 20 дптр) из белка кристаллина, удерживаемая цинновыми связками; лишена сосудов и нервов, питается осмотическим путём.</w:t>
      </w:r>
    </w:p>
    <w:p>
      <w:pPr>
        <w:pStyle w:val="BodyText"/>
      </w:pPr>
      <w:r>
        <w:rPr>
          <w:bCs/>
          <w:b/>
        </w:rPr>
        <w:t xml:space="preserve">Хрусталиковые плакоиды (плакоды)</w:t>
      </w:r>
      <w:r>
        <w:t xml:space="preserve"> </w:t>
      </w:r>
      <w:r>
        <w:t xml:space="preserve">— утолщения эктодермы на 5-й неделе развития, дающие начало хрусталиковым пузырькам и далее хрусталику.</w:t>
      </w:r>
    </w:p>
    <w:p>
      <w:pPr>
        <w:pStyle w:val="BodyText"/>
      </w:pPr>
      <w:r>
        <w:rPr>
          <w:bCs/>
          <w:b/>
        </w:rPr>
        <w:t xml:space="preserve">Хрящ века (tarsus)</w:t>
      </w:r>
      <w:r>
        <w:t xml:space="preserve"> </w:t>
      </w:r>
      <w:r>
        <w:t xml:space="preserve">— плотная фиброзная пластинка в толще века, в которой располагаются мейбомиевы железы.</w:t>
      </w:r>
    </w:p>
    <w:p>
      <w:pPr>
        <w:pStyle w:val="BodyText"/>
      </w:pPr>
      <w:r>
        <w:rPr>
          <w:bCs/>
          <w:b/>
        </w:rPr>
        <w:t xml:space="preserve">Цветоощущение</w:t>
      </w:r>
      <w:r>
        <w:t xml:space="preserve"> </w:t>
      </w:r>
      <w:r>
        <w:t xml:space="preserve">— способность воспринимать и различать цвета видимого спектра (380–760 нм).</w:t>
      </w:r>
    </w:p>
    <w:p>
      <w:pPr>
        <w:pStyle w:val="BodyText"/>
      </w:pPr>
      <w:r>
        <w:rPr>
          <w:bCs/>
          <w:b/>
        </w:rPr>
        <w:t xml:space="preserve">Цветотест Белостоцкого–Фридмена</w:t>
      </w:r>
      <w:r>
        <w:t xml:space="preserve"> </w:t>
      </w:r>
      <w:r>
        <w:t xml:space="preserve">— метод определения характера зрения (моно-/одновременное/бинокулярное) с помощью 4 точек (белая, красная, 2 зелёных) и очков с красным и зелёным фильтрами перед разными глазами.</w:t>
      </w:r>
    </w:p>
    <w:p>
      <w:pPr>
        <w:pStyle w:val="BodyText"/>
      </w:pPr>
      <w:r>
        <w:rPr>
          <w:bCs/>
          <w:b/>
        </w:rPr>
        <w:t xml:space="preserve">Центральная артерия сетчатки (ЦАС)</w:t>
      </w:r>
      <w:r>
        <w:t xml:space="preserve"> </w:t>
      </w:r>
      <w:r>
        <w:t xml:space="preserve">— ветвь глазной артерии, входящая в зрительный нерв на 10–12 мм позади глазного яблока и кровоснабжающая внутренние слои сетчатки.</w:t>
      </w:r>
    </w:p>
    <w:p>
      <w:pPr>
        <w:pStyle w:val="BodyText"/>
      </w:pPr>
      <w:r>
        <w:rPr>
          <w:bCs/>
          <w:b/>
        </w:rPr>
        <w:t xml:space="preserve">Циклоплегическая рефракция</w:t>
      </w:r>
      <w:r>
        <w:t xml:space="preserve"> </w:t>
      </w:r>
      <w:r>
        <w:t xml:space="preserve">— исследование рефракции на фоне медикаментозного паралича аккомодации; обязательна при любом подозрении на нарушение рефракции у ребёнка.</w:t>
      </w:r>
    </w:p>
    <w:p>
      <w:pPr>
        <w:pStyle w:val="BodyText"/>
      </w:pPr>
      <w:r>
        <w:rPr>
          <w:bCs/>
          <w:b/>
        </w:rPr>
        <w:t xml:space="preserve">Цилиарная мышца</w:t>
      </w:r>
      <w:r>
        <w:t xml:space="preserve"> </w:t>
      </w:r>
      <w:r>
        <w:t xml:space="preserve">— мышца цилиарного тела из трёх пучков волокон, при сокращении которой расслабляются цинновы связки и хрусталик становится выпуклым (аккомодация на близкое расстояние).</w:t>
      </w:r>
    </w:p>
    <w:p>
      <w:pPr>
        <w:pStyle w:val="BodyText"/>
      </w:pPr>
      <w:r>
        <w:rPr>
          <w:bCs/>
          <w:b/>
        </w:rPr>
        <w:t xml:space="preserve">Цилиарное тело</w:t>
      </w:r>
      <w:r>
        <w:t xml:space="preserve"> </w:t>
      </w:r>
      <w:r>
        <w:t xml:space="preserve">— замкнутое кольцо средней оболочки глаза шириной около 6 мм, состоящее из цилиарной короны (с отростками) и цилиарного кольца; вырабатывает водянистую влагу и обеспечивает аккомодацию.</w:t>
      </w:r>
    </w:p>
    <w:p>
      <w:pPr>
        <w:pStyle w:val="BodyText"/>
      </w:pPr>
      <w:r>
        <w:rPr>
          <w:bCs/>
          <w:b/>
        </w:rPr>
        <w:t xml:space="preserve">Цилиарный узел</w:t>
      </w:r>
      <w:r>
        <w:t xml:space="preserve"> </w:t>
      </w:r>
      <w:r>
        <w:t xml:space="preserve">— нервный узел позади глазного яблока (7–10 мм от него), содержащий чувствительный, парасимпатический и симпатический корешки, дающий начало коротким цилиарным нервам.</w:t>
      </w:r>
    </w:p>
    <w:p>
      <w:pPr>
        <w:pStyle w:val="BodyText"/>
      </w:pPr>
      <w:r>
        <w:rPr>
          <w:bCs/>
          <w:b/>
        </w:rPr>
        <w:t xml:space="preserve">Цинновы связки (зонулярный аппарат)</w:t>
      </w:r>
      <w:r>
        <w:t xml:space="preserve"> </w:t>
      </w:r>
      <w:r>
        <w:t xml:space="preserve">— волокна, удерживающие хрусталик и прикреплённые к цилиарному телу.</w:t>
      </w:r>
    </w:p>
    <w:p>
      <w:pPr>
        <w:pStyle w:val="BodyText"/>
      </w:pPr>
      <w:r>
        <w:rPr>
          <w:bCs/>
          <w:b/>
        </w:rPr>
        <w:t xml:space="preserve">ЦМВ-ретинит</w:t>
      </w:r>
      <w:r>
        <w:t xml:space="preserve"> </w:t>
      </w:r>
      <w:r>
        <w:t xml:space="preserve">— наиболее частое оппортунистическое поражение глаз при СПИДе; некротический хориоретинит с геморрагиями, картина «пиццы» или «творога с кетчупом».</w:t>
      </w:r>
    </w:p>
    <w:p>
      <w:pPr>
        <w:pStyle w:val="BodyText"/>
      </w:pPr>
      <w:r>
        <w:rPr>
          <w:bCs/>
          <w:b/>
        </w:rPr>
        <w:t xml:space="preserve">Шлеммов канал</w:t>
      </w:r>
      <w:r>
        <w:t xml:space="preserve"> </w:t>
      </w:r>
      <w:r>
        <w:t xml:space="preserve">— циркулярный канал в области угла передней камеры, через который водянистая влага оттекает из трабекулярной сети в коллекторные канальцы и далее в вены.</w:t>
      </w:r>
    </w:p>
    <w:p>
      <w:pPr>
        <w:pStyle w:val="BodyText"/>
      </w:pPr>
      <w:r>
        <w:rPr>
          <w:bCs/>
          <w:b/>
        </w:rPr>
        <w:t xml:space="preserve">Эзотропия</w:t>
      </w:r>
      <w:r>
        <w:t xml:space="preserve"> </w:t>
      </w:r>
      <w:r>
        <w:t xml:space="preserve">— сходящееся содружественное косоглазие, чаще при гиперметропии.</w:t>
      </w:r>
    </w:p>
    <w:p>
      <w:pPr>
        <w:pStyle w:val="BodyText"/>
      </w:pPr>
      <w:r>
        <w:rPr>
          <w:bCs/>
          <w:b/>
        </w:rPr>
        <w:t xml:space="preserve">Экзотропия</w:t>
      </w:r>
      <w:r>
        <w:t xml:space="preserve"> </w:t>
      </w:r>
      <w:r>
        <w:t xml:space="preserve">— расходящееся содружественное косоглазие, чаще при миопии или слабовидении.</w:t>
      </w:r>
    </w:p>
    <w:p>
      <w:pPr>
        <w:pStyle w:val="BodyText"/>
      </w:pPr>
      <w:r>
        <w:rPr>
          <w:bCs/>
          <w:b/>
        </w:rPr>
        <w:t xml:space="preserve">Экзофтальм</w:t>
      </w:r>
      <w:r>
        <w:t xml:space="preserve"> </w:t>
      </w:r>
      <w:r>
        <w:t xml:space="preserve">— смещение (выстояние) глазного яблока кпереди; упомянут как симптом тенонита и флегмоны орбиты.</w:t>
      </w:r>
    </w:p>
    <w:p>
      <w:pPr>
        <w:pStyle w:val="BodyText"/>
      </w:pPr>
      <w:r>
        <w:rPr>
          <w:bCs/>
          <w:b/>
        </w:rPr>
        <w:t xml:space="preserve">Экскавация ДЗН</w:t>
      </w:r>
      <w:r>
        <w:t xml:space="preserve"> </w:t>
      </w:r>
      <w:r>
        <w:t xml:space="preserve">— истончение и вдавление ткани диска зрительного нерва вследствие гибели ганглиозных клеток сетчатки; в норме допустима расширенная физиологическая экскавация (соотношение Э/Д), при глаукоме прогрессирует до краевой, а затем тотальной (стадии I–IV).</w:t>
      </w:r>
      <w:r>
        <w:t xml:space="preserve"> </w:t>
      </w:r>
      <w:r>
        <w:rPr>
          <w:bCs/>
          <w:b/>
        </w:rPr>
        <w:t xml:space="preserve">Гидродинамика глаза</w:t>
      </w:r>
      <w:r>
        <w:t xml:space="preserve"> </w:t>
      </w:r>
      <w:r>
        <w:t xml:space="preserve">➕ — процессы продукции водянистой влаги цилиарным телом и её оттока (основной путь — через трабекулярную сеть и шлеммов канал; дополнительный — увеосклеральный); дисбаланс продукции и оттока определяет уровень ВГД.</w:t>
      </w:r>
    </w:p>
    <w:p>
      <w:pPr>
        <w:pStyle w:val="BodyText"/>
      </w:pPr>
      <w:r>
        <w:rPr>
          <w:bCs/>
          <w:b/>
        </w:rPr>
        <w:t xml:space="preserve">Экспульсивная геморрагия</w:t>
      </w:r>
      <w:r>
        <w:t xml:space="preserve"> </w:t>
      </w:r>
      <w:r>
        <w:t xml:space="preserve">— кровоизлияние в супрахориоидальное пространство с отслойкой сосудистой оболочки; осложнение выраженной гипотонии глаза (в т.ч. интраоперационной). —</w:t>
      </w:r>
    </w:p>
    <w:p>
      <w:pPr>
        <w:pStyle w:val="BodyText"/>
      </w:pPr>
      <w:r>
        <w:rPr>
          <w:bCs/>
          <w:b/>
        </w:rPr>
        <w:t xml:space="preserve">Экстраокулярные мышцы</w:t>
      </w:r>
      <w:r>
        <w:t xml:space="preserve"> </w:t>
      </w:r>
      <w:r>
        <w:t xml:space="preserve">— 6 мышц глазного яблока (4 прямые и 2 косые), обеспечивающие его движения.</w:t>
      </w:r>
    </w:p>
    <w:p>
      <w:pPr>
        <w:pStyle w:val="BodyText"/>
      </w:pPr>
      <w:r>
        <w:rPr>
          <w:bCs/>
          <w:b/>
        </w:rPr>
        <w:t xml:space="preserve">Эксцентрическая фиксация</w:t>
      </w:r>
      <w:r>
        <w:t xml:space="preserve"> </w:t>
      </w:r>
      <w:r>
        <w:t xml:space="preserve">— нарушение зрительной фиксации, нередко возникающее при высоких степенях амблиопии. —</w:t>
      </w:r>
    </w:p>
    <w:p>
      <w:pPr>
        <w:pStyle w:val="BodyText"/>
      </w:pPr>
      <w:r>
        <w:rPr>
          <w:bCs/>
          <w:b/>
        </w:rPr>
        <w:t xml:space="preserve">Эктопия хрусталика (вывих/подвывих)</w:t>
      </w:r>
      <w:r>
        <w:t xml:space="preserve"> </w:t>
      </w:r>
      <w:r>
        <w:t xml:space="preserve">— полное или частичное смещение хрусталика из нормального положения вследствие врождённого недоразвития цинновых связок.</w:t>
      </w:r>
    </w:p>
    <w:p>
      <w:pPr>
        <w:pStyle w:val="BodyText"/>
      </w:pPr>
      <w:r>
        <w:rPr>
          <w:bCs/>
          <w:b/>
        </w:rPr>
        <w:t xml:space="preserve">Электроофтальмия</w:t>
      </w:r>
      <w:r>
        <w:t xml:space="preserve"> </w:t>
      </w:r>
      <w:r>
        <w:t xml:space="preserve">— поражение глаз интенсивным УФ-излучением (электросварка, кварцевая лампа, вольтова дуга) в виде поверхностного некроза эпителия роговицы и конъюнктивы со скрытым периодом 4–10 ч (В86).</w:t>
      </w:r>
    </w:p>
    <w:p>
      <w:pPr>
        <w:pStyle w:val="BodyText"/>
      </w:pPr>
      <w:r>
        <w:rPr>
          <w:bCs/>
          <w:b/>
        </w:rPr>
        <w:t xml:space="preserve">Эмбриотоксон</w:t>
      </w:r>
      <w:r>
        <w:t xml:space="preserve"> </w:t>
      </w:r>
      <w:r>
        <w:t xml:space="preserve">— кольцевидное помутнение роговицы у лимба, внешне похожее на возрастную старческую дугу (arcus senilis).</w:t>
      </w:r>
    </w:p>
    <w:p>
      <w:pPr>
        <w:pStyle w:val="BodyText"/>
      </w:pPr>
      <w:r>
        <w:rPr>
          <w:bCs/>
          <w:b/>
        </w:rPr>
        <w:t xml:space="preserve">Эмметропия</w:t>
      </w:r>
      <w:r>
        <w:t xml:space="preserve"> </w:t>
      </w:r>
      <w:r>
        <w:t xml:space="preserve">— вид клинической рефракции, при котором фокус лежит на сетчатке, а ДТЯЗ — в бесконечности; коррекция не нужна.</w:t>
      </w:r>
    </w:p>
    <w:p>
      <w:pPr>
        <w:pStyle w:val="BodyText"/>
      </w:pPr>
      <w:r>
        <w:rPr>
          <w:bCs/>
          <w:b/>
        </w:rPr>
        <w:t xml:space="preserve">Эндокринная офтальмопатия (ЭОП)</w:t>
      </w:r>
      <w:r>
        <w:t xml:space="preserve"> </w:t>
      </w:r>
      <w:r>
        <w:t xml:space="preserve">— органоспецифическое аутоиммунное поражение мягких тканей орбиты и глаза, развивающееся на фоне патологии щитовидной железы (чаще диффузный токсический зоб, реже гипотиреоз).</w:t>
      </w:r>
    </w:p>
    <w:p>
      <w:pPr>
        <w:pStyle w:val="BodyText"/>
      </w:pPr>
      <w:r>
        <w:rPr>
          <w:bCs/>
          <w:b/>
        </w:rPr>
        <w:t xml:space="preserve">Эндотелий роговицы</w:t>
      </w:r>
      <w:r>
        <w:t xml:space="preserve"> </w:t>
      </w:r>
      <w:r>
        <w:t xml:space="preserve">— однослойный слой плоских клеток на задней поверхности роговицы, не регенерирующий у взрослых, защищающий строму от водянистой влаги.</w:t>
      </w:r>
    </w:p>
    <w:p>
      <w:pPr>
        <w:pStyle w:val="BodyText"/>
      </w:pPr>
      <w:r>
        <w:rPr>
          <w:bCs/>
          <w:b/>
        </w:rPr>
        <w:t xml:space="preserve">Эндофтальмит</w:t>
      </w:r>
      <w:r>
        <w:t xml:space="preserve"> </w:t>
      </w:r>
      <w:r>
        <w:t xml:space="preserve">— гнойное воспаление стекловидного тела и внутренних оболочек/сред глаза; тяжёлое осложнение проникающих ранений.</w:t>
      </w:r>
    </w:p>
    <w:p>
      <w:pPr>
        <w:pStyle w:val="BodyText"/>
      </w:pPr>
      <w:r>
        <w:rPr>
          <w:bCs/>
          <w:b/>
        </w:rPr>
        <w:t xml:space="preserve">Энофтальм</w:t>
      </w:r>
      <w:r>
        <w:t xml:space="preserve"> </w:t>
      </w:r>
      <w:r>
        <w:t xml:space="preserve">— западение глазного яблока; компонент синдрома Горнера при нейрогенном приобретённом птозе (наряду с частичным птозом и миозом). —</w:t>
      </w:r>
    </w:p>
    <w:p>
      <w:pPr>
        <w:pStyle w:val="BodyText"/>
      </w:pPr>
      <w:r>
        <w:rPr>
          <w:bCs/>
          <w:b/>
        </w:rPr>
        <w:t xml:space="preserve">Эпидемический кератоконъюнктивит</w:t>
      </w:r>
      <w:r>
        <w:t xml:space="preserve"> </w:t>
      </w:r>
      <w:r>
        <w:t xml:space="preserve">— высококонтагиозный кератоконъюнктивит, вызываемый аденовирусом 8 серотипа.</w:t>
      </w:r>
    </w:p>
    <w:p>
      <w:pPr>
        <w:pStyle w:val="BodyText"/>
      </w:pPr>
      <w:r>
        <w:rPr>
          <w:bCs/>
          <w:b/>
        </w:rPr>
        <w:t xml:space="preserve">Эпикантус</w:t>
      </w:r>
      <w:r>
        <w:t xml:space="preserve"> </w:t>
      </w:r>
      <w:r>
        <w:t xml:space="preserve">— вертикальная кожная складка у медиального угла глаза; вариант нормы у детей с плоской переносицей.</w:t>
      </w:r>
    </w:p>
    <w:p>
      <w:pPr>
        <w:pStyle w:val="BodyText"/>
      </w:pPr>
      <w:r>
        <w:rPr>
          <w:bCs/>
          <w:b/>
        </w:rPr>
        <w:t xml:space="preserve">Этмоидит</w:t>
      </w:r>
      <w:r>
        <w:t xml:space="preserve"> </w:t>
      </w:r>
      <w:r>
        <w:t xml:space="preserve">— воспаление решётчатой пазухи; из-за тонкой внутренней стенки орбиты (бумажная пластинка) может приводить к орбитальному целлюлиту/флегмоне.</w:t>
      </w:r>
    </w:p>
    <w:p>
      <w:pPr>
        <w:pStyle w:val="BodyText"/>
      </w:pPr>
      <w:r>
        <w:rPr>
          <w:bCs/>
          <w:b/>
        </w:rPr>
        <w:t xml:space="preserve">Эхобиометрия</w:t>
      </w:r>
      <w:r>
        <w:t xml:space="preserve"> </w:t>
      </w:r>
      <w:r>
        <w:t xml:space="preserve">— УЗ-метод определения глубины передней камеры, толщины хрусталика и длины глазного яблока для расчёта оптической силы ИОЛ (совместно с кератометрией).</w:t>
      </w:r>
    </w:p>
    <w:p>
      <w:pPr>
        <w:pStyle w:val="BodyText"/>
      </w:pPr>
      <w:r>
        <w:rPr>
          <w:bCs/>
          <w:b/>
        </w:rPr>
        <w:t xml:space="preserve">Эхография (УЗИ глаза)</w:t>
      </w:r>
      <w:r>
        <w:t xml:space="preserve"> </w:t>
      </w:r>
      <w:r>
        <w:t xml:space="preserve">— ультразвуковой метод диагностики состояния внутриглазных структур, применяемый при непрозрачности оптических сред (гемофтальм, зрелая катаракта).</w:t>
      </w:r>
    </w:p>
    <w:p>
      <w:pPr>
        <w:pStyle w:val="BodyText"/>
      </w:pPr>
      <w:r>
        <w:rPr>
          <w:bCs/>
          <w:b/>
        </w:rPr>
        <w:t xml:space="preserve">Явная (некомпенсированная) гиперметропия</w:t>
      </w:r>
      <w:r>
        <w:t xml:space="preserve"> </w:t>
      </w:r>
      <w:r>
        <w:t xml:space="preserve">— состояние, при котором аккомодация уже не справляется с компенсацией дефекта рефракции.</w:t>
      </w:r>
    </w:p>
    <w:p>
      <w:pPr>
        <w:pStyle w:val="BodyText"/>
      </w:pPr>
      <w:r>
        <w:rPr>
          <w:bCs/>
          <w:b/>
        </w:rPr>
        <w:t xml:space="preserve">Ядерная (бурая) катаракта</w:t>
      </w:r>
      <w:r>
        <w:t xml:space="preserve"> </w:t>
      </w:r>
      <w:r>
        <w:t xml:space="preserve">— форма возрастной катаракты с помутнением эмбрионального ядра, чаще у миопов, медленно прогрессирующая, с изменением цвета ядра от жёлтого к бурому.</w:t>
      </w:r>
    </w:p>
    <w:p>
      <w:pPr>
        <w:pStyle w:val="BodyText"/>
      </w:pPr>
      <w:r>
        <w:rPr>
          <w:bCs/>
          <w:b/>
        </w:rPr>
        <w:t xml:space="preserve">Ячмень (гордеолум)</w:t>
      </w:r>
      <w:r>
        <w:t xml:space="preserve"> </w:t>
      </w:r>
      <w:r>
        <w:t xml:space="preserve">— острое гнойное воспаление волосяного мешочка ресницы или сальной железы Цейса (наружный ячмень) либо мейбомиевой железы (внутренний ячмень).</w:t>
      </w:r>
    </w:p>
    <w:p>
      <w:r>
        <w:br w:type="page"/>
      </w:r>
    </w:p>
    <w:bookmarkEnd w:id="20"/>
    <w:bookmarkStart w:id="159" w:name="классификации"/>
    <w:p>
      <w:pPr>
        <w:pStyle w:val="Heading1"/>
      </w:pPr>
      <w:r>
        <w:t xml:space="preserve">Классификации</w:t>
      </w:r>
    </w:p>
    <w:bookmarkStart w:id="48" w:name="X92c46a56e9c89e7c8ff27455cb7974bc360cf91"/>
    <w:p>
      <w:pPr>
        <w:pStyle w:val="Heading2"/>
      </w:pPr>
      <w:r>
        <w:t xml:space="preserve">Блок 01 — Анатомия и физиология органа зрения</w:t>
      </w:r>
    </w:p>
    <w:bookmarkStart w:id="21" w:name="X7562cfd43b3ccf0a21a4701e2144069e36da85f"/>
    <w:p>
      <w:pPr>
        <w:pStyle w:val="Heading3"/>
      </w:pPr>
      <w:r>
        <w:t xml:space="preserve">Причины врождённых аномалий развития органа зрения (вопрос №2)</w:t>
      </w:r>
    </w:p>
    <w:p>
      <w:pPr>
        <w:pStyle w:val="FirstParagraph"/>
      </w:pPr>
      <w:r>
        <w:t xml:space="preserve">В основе деления — происхождение повреждающего фактора: наследственная (генетическая) детерминация формирования структур глаза или внешнее (тератогенное) воздействие на плод в период эмбриогенеза. Разграничение важно для медико-генетического консультирования семьи и прогноза для последующих детей.</w:t>
      </w:r>
      <w:r>
        <w:t xml:space="preserve"> </w:t>
      </w:r>
      <w:r>
        <w:t xml:space="preserve">- Генетически обусловленные аномалии — анирида, колобомы, кератоконус, врождённая катаракта, глаукома, пигментная абиотрофия сетчатки, цветовая слепота</w:t>
      </w:r>
      <w:r>
        <w:t xml:space="preserve"> </w:t>
      </w:r>
      <w:r>
        <w:t xml:space="preserve">- Тератогенные факторы — краснуха в I триместре беременности (катаракта, глаукома, ретинопатия — триада Грегга), токсоплазмоз (хориоретинит), цитомегаловирус (поражение сетчатки), ионизирующее излучение, алкоголь, ряд лекарственных препаратов</w:t>
      </w:r>
    </w:p>
    <w:bookmarkEnd w:id="21"/>
    <w:bookmarkStart w:id="22" w:name="X370aeedcb6355dfa7a704cb67e1370d87f1ff1e"/>
    <w:p>
      <w:pPr>
        <w:pStyle w:val="Heading3"/>
      </w:pPr>
      <w:r>
        <w:t xml:space="preserve">Стенки орбиты и образующие их кости (вопрос №3)</w:t>
      </w:r>
    </w:p>
    <w:p>
      <w:pPr>
        <w:pStyle w:val="FirstParagraph"/>
      </w:pPr>
      <w:r>
        <w:t xml:space="preserve">Орбита имеет форму усечённой четырёхгранной пирамиды с четырьмя стенками, каждая из которых образована несколькими костями черепа; знание стенок и их костного состава объясняет пути распространения инфекции и переломов из соседних анатомических областей.</w:t>
      </w:r>
      <w:r>
        <w:t xml:space="preserve"> </w:t>
      </w:r>
      <w:r>
        <w:t xml:space="preserve">- Верхняя стенка — лобная кость, малое крыло клиновидной кости</w:t>
      </w:r>
      <w:r>
        <w:t xml:space="preserve"> </w:t>
      </w:r>
      <w:r>
        <w:t xml:space="preserve">- Нижняя стенка — верхняя челюсть, скуловая кость, нёбная кость</w:t>
      </w:r>
      <w:r>
        <w:t xml:space="preserve"> </w:t>
      </w:r>
      <w:r>
        <w:t xml:space="preserve">- Внутренняя стенка — клиновидная, решётчатая (бумажная пластинка), слёзная кости, лобный отросток верхней челюсти</w:t>
      </w:r>
      <w:r>
        <w:t xml:space="preserve"> </w:t>
      </w:r>
      <w:r>
        <w:t xml:space="preserve">- Наружная стенка (самая толстая) — скуловая кость, скуловой отросток лобной кости, большое крыло клиновидной кости</w:t>
      </w:r>
    </w:p>
    <w:bookmarkEnd w:id="22"/>
    <w:bookmarkStart w:id="23" w:name="X7ba948518ed40554863ef3da130f409c05df15f"/>
    <w:p>
      <w:pPr>
        <w:pStyle w:val="Heading3"/>
      </w:pPr>
      <w:r>
        <w:t xml:space="preserve">Отверстия орбиты и их содержимое (вопрос №3)</w:t>
      </w:r>
    </w:p>
    <w:p>
      <w:pPr>
        <w:pStyle w:val="FirstParagraph"/>
      </w:pPr>
      <w:r>
        <w:t xml:space="preserve">Классификация по локализации и функциональному значению — какие сосуды и нервы проходят через каждое отверстие; клиническое значение — топическая диагностика при синдромах поражения этих зон.</w:t>
      </w:r>
      <w:r>
        <w:t xml:space="preserve"> </w:t>
      </w:r>
      <w:r>
        <w:t xml:space="preserve">- Верхняя глазничная щель — вход: III, IV, VI нервы и V₁; выход: верхняя глазная вена</w:t>
      </w:r>
      <w:r>
        <w:t xml:space="preserve"> </w:t>
      </w:r>
      <w:r>
        <w:t xml:space="preserve">- Нижняя глазничная щель — нижнеорбитальная артерия и нерв (V₂)</w:t>
      </w:r>
      <w:r>
        <w:t xml:space="preserve"> </w:t>
      </w:r>
      <w:r>
        <w:t xml:space="preserve">- Зрительное отверстие (canalis opticus) — выход зрительного нерва, вход глазной артерии</w:t>
      </w:r>
      <w:r>
        <w:t xml:space="preserve"> </w:t>
      </w:r>
      <w:r>
        <w:t xml:space="preserve">- Передние и задние решётчатые отверстия — одноимённые артерии и вены</w:t>
      </w:r>
    </w:p>
    <w:bookmarkEnd w:id="23"/>
    <w:bookmarkStart w:id="24" w:name="врождённые-аномалии-век-вопрос-4"/>
    <w:p>
      <w:pPr>
        <w:pStyle w:val="Heading3"/>
      </w:pPr>
      <w:r>
        <w:t xml:space="preserve">Врождённые аномалии век (вопрос №4)</w:t>
      </w:r>
    </w:p>
    <w:p>
      <w:pPr>
        <w:pStyle w:val="FirstParagraph"/>
      </w:pPr>
      <w:r>
        <w:t xml:space="preserve">В основе деления — характер и степень нарушения формирования тканей века в эмбриогенезе (от лёгких косметических вариантов до полного отсутствия структур).</w:t>
      </w:r>
      <w:r>
        <w:t xml:space="preserve"> </w:t>
      </w:r>
      <w:r>
        <w:t xml:space="preserve">- Колобома — треугольный дефект ткани века, кожные тяжи ограничивают движение глазного яблока</w:t>
      </w:r>
      <w:r>
        <w:t xml:space="preserve"> </w:t>
      </w:r>
      <w:r>
        <w:t xml:space="preserve">- Анкилоблефарон — полное/частичное сращение век; требует операции сразу после рождения</w:t>
      </w:r>
      <w:r>
        <w:t xml:space="preserve"> </w:t>
      </w:r>
      <w:r>
        <w:t xml:space="preserve">- Криптофтальм — полная потеря дифференцировки век</w:t>
      </w:r>
      <w:r>
        <w:t xml:space="preserve"> </w:t>
      </w:r>
      <w:r>
        <w:t xml:space="preserve">- Аблефария — полное отсутствие век и конъюнктивального мешка</w:t>
      </w:r>
      <w:r>
        <w:t xml:space="preserve"> </w:t>
      </w:r>
      <w:r>
        <w:t xml:space="preserve">- Микроблефарон — укороченные веки, не позволяющие закрыть глаз</w:t>
      </w:r>
      <w:r>
        <w:t xml:space="preserve"> </w:t>
      </w:r>
      <w:r>
        <w:t xml:space="preserve">- Эпикантус — вертикальные кожные складки у медиального угла (норма у детей с плоской переносицей)</w:t>
      </w:r>
      <w:r>
        <w:t xml:space="preserve"> </w:t>
      </w:r>
      <w:r>
        <w:t xml:space="preserve">- Блефарофимоз — укорочение глазной щели по горизонтали</w:t>
      </w:r>
      <w:r>
        <w:t xml:space="preserve"> </w:t>
      </w:r>
      <w:r>
        <w:t xml:space="preserve">- Птоз — опущение верхнего века</w:t>
      </w:r>
    </w:p>
    <w:bookmarkEnd w:id="24"/>
    <w:bookmarkStart w:id="25" w:name="аномалии-положения-век-вопрос-4"/>
    <w:p>
      <w:pPr>
        <w:pStyle w:val="Heading3"/>
      </w:pPr>
      <w:r>
        <w:t xml:space="preserve">Аномалии положения век (вопрос №4)</w:t>
      </w:r>
    </w:p>
    <w:p>
      <w:pPr>
        <w:pStyle w:val="FirstParagraph"/>
      </w:pPr>
      <w:r>
        <w:t xml:space="preserve">В основе деления — направление, в котором смещён край века относительно глазного яблока, и связанное с этим клиническое осложнение.</w:t>
      </w:r>
      <w:r>
        <w:t xml:space="preserve"> </w:t>
      </w:r>
      <w:r>
        <w:t xml:space="preserve">- Заворот (entropion) — ресничный край обращён к глазному яблоку → повреждение роговицы</w:t>
      </w:r>
      <w:r>
        <w:t xml:space="preserve"> </w:t>
      </w:r>
      <w:r>
        <w:t xml:space="preserve">- Выворот (ectropion) — конъюнктива обращена кнаружи → лагофтальм, эпифора (слезотечение)</w:t>
      </w:r>
      <w:r>
        <w:t xml:space="preserve"> </w:t>
      </w:r>
      <w:r>
        <w:t xml:space="preserve">- Трихиаз — неправильный рост ресниц в сторону роговицы, типичен при трахоме</w:t>
      </w:r>
    </w:p>
    <w:bookmarkEnd w:id="25"/>
    <w:bookmarkStart w:id="26" w:name="отделы-конъюнктивы-вопрос-5"/>
    <w:p>
      <w:pPr>
        <w:pStyle w:val="Heading3"/>
      </w:pPr>
      <w:r>
        <w:t xml:space="preserve">Отделы конъюнктивы (вопрос №5)</w:t>
      </w:r>
    </w:p>
    <w:p>
      <w:pPr>
        <w:pStyle w:val="FirstParagraph"/>
      </w:pPr>
      <w:r>
        <w:t xml:space="preserve">Деление основано на анатомической локализации и степени сращения конъюнктивы с подлежащей тканью, что определяет клиническую картину (например, локализацию фолликулов при конъюнктивитах).</w:t>
      </w:r>
      <w:r>
        <w:t xml:space="preserve"> </w:t>
      </w:r>
      <w:r>
        <w:t xml:space="preserve">- Конъюнктива век (тарзальная) — плотно прилегает к хрящу, цилиндрический эпителий выделяет муцин</w:t>
      </w:r>
      <w:r>
        <w:t xml:space="preserve"> </w:t>
      </w:r>
      <w:r>
        <w:t xml:space="preserve">- Конъюнктива переходных складок (свод) — рыхло сращена, содержит лимфоидные фолликулы, добавочные слёзные железы Краузе и Вольфринга</w:t>
      </w:r>
      <w:r>
        <w:t xml:space="preserve"> </w:t>
      </w:r>
      <w:r>
        <w:t xml:space="preserve">- Конъюнктива глазного яблока (бульбарная) — рыхло прилежит к эписклере, фолликулов в норме нет</w:t>
      </w:r>
    </w:p>
    <w:bookmarkEnd w:id="26"/>
    <w:bookmarkStart w:id="27" w:name="слои-слёзной-плёнки-вопрос-6"/>
    <w:p>
      <w:pPr>
        <w:pStyle w:val="Heading3"/>
      </w:pPr>
      <w:r>
        <w:t xml:space="preserve">Слои слёзной плёнки (вопрос №6)</w:t>
      </w:r>
    </w:p>
    <w:p>
      <w:pPr>
        <w:pStyle w:val="FirstParagraph"/>
      </w:pPr>
      <w:r>
        <w:t xml:space="preserve">Слёзная плёнка трёхслойна; каждый слой вырабатывается своим источником и отвечает за отдельную функцию защиты и питания роговицы.</w:t>
      </w:r>
      <w:r>
        <w:t xml:space="preserve"> </w:t>
      </w:r>
      <w:r>
        <w:t xml:space="preserve">- Наружный (липидный) слой — источник: мейбомиевы железы; функция: замедляет испарение</w:t>
      </w:r>
      <w:r>
        <w:t xml:space="preserve"> </w:t>
      </w:r>
      <w:r>
        <w:t xml:space="preserve">- Средний (водянистый) слой — источник: слёзная железа; функция: основной объём, питание роговицы</w:t>
      </w:r>
      <w:r>
        <w:t xml:space="preserve"> </w:t>
      </w:r>
      <w:r>
        <w:t xml:space="preserve">- Внутренний (муциновый) слой — источник: бокаловидные клетки конъюнктивы; функция: адгезия к гидрофобному эпителию роговицы</w:t>
      </w:r>
    </w:p>
    <w:bookmarkEnd w:id="27"/>
    <w:bookmarkStart w:id="28" w:name="X56ad98137c4f3f951026175405618d54f78e7e9"/>
    <w:p>
      <w:pPr>
        <w:pStyle w:val="Heading3"/>
      </w:pPr>
      <w:r>
        <w:t xml:space="preserve">Глазодвигательные мышцы: прикрепление и иннервация (вопрос №7)</w:t>
      </w:r>
    </w:p>
    <w:p>
      <w:pPr>
        <w:pStyle w:val="FirstParagraph"/>
      </w:pPr>
      <w:r>
        <w:t xml:space="preserve">6 экстраокулярных мышц (4 прямые и 2 косые) делятся по направлению действия и иннервирующему черепному нерву; клиническое значение — по характеру косоглазия можно определить, какой нерв поражён.</w:t>
      </w:r>
      <w:r>
        <w:t xml:space="preserve"> </w:t>
      </w:r>
      <w:r>
        <w:t xml:space="preserve">- Верхняя прямая — кверху и кнутри — III (глазодвигательный) нерв</w:t>
      </w:r>
      <w:r>
        <w:t xml:space="preserve"> </w:t>
      </w:r>
      <w:r>
        <w:t xml:space="preserve">- Нижняя прямая — книзу и кнаружи — III нерв</w:t>
      </w:r>
      <w:r>
        <w:t xml:space="preserve"> </w:t>
      </w:r>
      <w:r>
        <w:t xml:space="preserve">- Внутренняя прямая — кнутри — III нерв</w:t>
      </w:r>
      <w:r>
        <w:t xml:space="preserve"> </w:t>
      </w:r>
      <w:r>
        <w:t xml:space="preserve">- Наружная прямая — кнаружи — VI (отводящий) нерв</w:t>
      </w:r>
      <w:r>
        <w:t xml:space="preserve"> </w:t>
      </w:r>
      <w:r>
        <w:t xml:space="preserve">- Верхняя косая — книзу и кнаружи — IV (блоковый) нерв</w:t>
      </w:r>
      <w:r>
        <w:t xml:space="preserve"> </w:t>
      </w:r>
      <w:r>
        <w:t xml:space="preserve">- Нижняя косая — кверху и кнаружи — III нерв</w:t>
      </w:r>
    </w:p>
    <w:bookmarkEnd w:id="28"/>
    <w:bookmarkStart w:id="29" w:name="X747e00917fcd72365c2b9930e441b8c8de0937c"/>
    <w:p>
      <w:pPr>
        <w:pStyle w:val="Heading3"/>
      </w:pPr>
      <w:r>
        <w:t xml:space="preserve">Клинические проявления паралича глазодвигательных нервов (вопрос №7)</w:t>
      </w:r>
    </w:p>
    <w:p>
      <w:pPr>
        <w:pStyle w:val="FirstParagraph"/>
      </w:pPr>
      <w:r>
        <w:t xml:space="preserve">Деление по конкретному поражённому нерву объясняет разный характер отклонения глаза и сопутствующих симптомов.</w:t>
      </w:r>
      <w:r>
        <w:t xml:space="preserve"> </w:t>
      </w:r>
      <w:r>
        <w:t xml:space="preserve">- Паралич VI нерва (отводящего) — сходящееся косоглазие</w:t>
      </w:r>
      <w:r>
        <w:t xml:space="preserve"> </w:t>
      </w:r>
      <w:r>
        <w:t xml:space="preserve">- Паралич IV нерва (блокового) — вертикальное косоглазие, наклон головы</w:t>
      </w:r>
      <w:r>
        <w:t xml:space="preserve"> </w:t>
      </w:r>
      <w:r>
        <w:t xml:space="preserve">- Паралич III нерва (глазодвигательного) — дивергентное (расходящееся) косоглазие + птоз + мидриаз</w:t>
      </w:r>
    </w:p>
    <w:bookmarkEnd w:id="29"/>
    <w:bookmarkStart w:id="30" w:name="оболочки-глазного-яблока-вопрос-8"/>
    <w:p>
      <w:pPr>
        <w:pStyle w:val="Heading3"/>
      </w:pPr>
      <w:r>
        <w:t xml:space="preserve">Оболочки глазного яблока (вопрос №8)</w:t>
      </w:r>
    </w:p>
    <w:p>
      <w:pPr>
        <w:pStyle w:val="FirstParagraph"/>
      </w:pPr>
      <w:r>
        <w:t xml:space="preserve">Глаз имеет три концентрические оболочки, каждая из которых выполняет свою функцию — опорную, трофическую/сосудистую и рецепторную.</w:t>
      </w:r>
      <w:r>
        <w:t xml:space="preserve"> </w:t>
      </w:r>
      <w:r>
        <w:t xml:space="preserve">- Наружная (фиброзная) — роговица (передняя часть) + склера (задняя часть)</w:t>
      </w:r>
      <w:r>
        <w:t xml:space="preserve"> </w:t>
      </w:r>
      <w:r>
        <w:t xml:space="preserve">- Средняя (сосудистая, увеа) — радужка + цилиарное тело + хориоидея</w:t>
      </w:r>
      <w:r>
        <w:t xml:space="preserve"> </w:t>
      </w:r>
      <w:r>
        <w:t xml:space="preserve">- Внутренняя — сетчатка</w:t>
      </w:r>
    </w:p>
    <w:bookmarkEnd w:id="30"/>
    <w:bookmarkStart w:id="31" w:name="функциональные-аппараты-глаза-вопрос-8"/>
    <w:p>
      <w:pPr>
        <w:pStyle w:val="Heading3"/>
      </w:pPr>
      <w:r>
        <w:t xml:space="preserve">Функциональные аппараты глаза (вопрос №8)</w:t>
      </w:r>
    </w:p>
    <w:p>
      <w:pPr>
        <w:pStyle w:val="FirstParagraph"/>
      </w:pPr>
      <w:r>
        <w:t xml:space="preserve">Структуры глаза объединяются в три функциональные системы в зависимости от того, какую задачу зрительного процесса они обеспечивают.</w:t>
      </w:r>
      <w:r>
        <w:t xml:space="preserve"> </w:t>
      </w:r>
      <w:r>
        <w:t xml:space="preserve">- Светопреломляющий (диоптрический) аппарат — роговица + водянистая влага + хрусталик + стекловидное тело</w:t>
      </w:r>
      <w:r>
        <w:t xml:space="preserve"> </w:t>
      </w:r>
      <w:r>
        <w:t xml:space="preserve">- Аккомодационный аппарат — радужка + цилиарное тело с отростками</w:t>
      </w:r>
      <w:r>
        <w:t xml:space="preserve"> </w:t>
      </w:r>
      <w:r>
        <w:t xml:space="preserve">- Рецепторный аппарат — сетчатка</w:t>
      </w:r>
    </w:p>
    <w:bookmarkEnd w:id="31"/>
    <w:bookmarkStart w:id="32" w:name="слои-роговицы-вопрос-8"/>
    <w:p>
      <w:pPr>
        <w:pStyle w:val="Heading3"/>
      </w:pPr>
      <w:r>
        <w:t xml:space="preserve">Слои роговицы (вопрос №8)</w:t>
      </w:r>
    </w:p>
    <w:p>
      <w:pPr>
        <w:pStyle w:val="FirstParagraph"/>
      </w:pPr>
      <w:r>
        <w:t xml:space="preserve">Роговица состоит из 5 слоёв снаружи внутрь; деление важно для понимания регенераторных возможностей и глубины повреждения при травмах и воспалениях роговицы.</w:t>
      </w:r>
      <w:r>
        <w:t xml:space="preserve"> </w:t>
      </w:r>
      <w:r>
        <w:t xml:space="preserve">- Многослойный плоский неороговевающий эпителий — 5–6 слоёв клеток, быстрая регенерация, болевые нервные окончания → высокая чувствительность</w:t>
      </w:r>
      <w:r>
        <w:t xml:space="preserve"> </w:t>
      </w:r>
      <w:r>
        <w:t xml:space="preserve">- Боуменова мембрана — гиалинизированная часть стромы, не регенерирует</w:t>
      </w:r>
      <w:r>
        <w:t xml:space="preserve"> </w:t>
      </w:r>
      <w:r>
        <w:t xml:space="preserve">- Строма (собственное вещество) — 90% толщины, коллагеновые пластинки и кератосульфаты обеспечивают прозрачность, бессосудиста</w:t>
      </w:r>
      <w:r>
        <w:t xml:space="preserve"> </w:t>
      </w:r>
      <w:r>
        <w:t xml:space="preserve">- Десцеметова мембрана — резистентна к ферментам гноя, при разрушении стромы выпячивается (десцеметоцеле)</w:t>
      </w:r>
      <w:r>
        <w:t xml:space="preserve"> </w:t>
      </w:r>
      <w:r>
        <w:t xml:space="preserve">- Эндотелий — один слой плоских клеток, не регенерирует у взрослых, защищает от водянистой влаги</w:t>
      </w:r>
    </w:p>
    <w:bookmarkEnd w:id="32"/>
    <w:bookmarkStart w:id="33" w:name="аномалии-роговицы-вопрос-9"/>
    <w:p>
      <w:pPr>
        <w:pStyle w:val="Heading3"/>
      </w:pPr>
      <w:r>
        <w:t xml:space="preserve">Аномалии роговицы (вопрос №9)</w:t>
      </w:r>
    </w:p>
    <w:p>
      <w:pPr>
        <w:pStyle w:val="FirstParagraph"/>
      </w:pPr>
      <w:r>
        <w:t xml:space="preserve">Деление по характеру нарушения формы, размера или прозрачности роговицы; клиническое значение в основном связано с риском вторичной глаукомы и нарушением рефракции.</w:t>
      </w:r>
      <w:r>
        <w:t xml:space="preserve"> </w:t>
      </w:r>
      <w:r>
        <w:t xml:space="preserve">- Мегалокорнеа — диаметр &gt;11 мм, семейная, также при врождённой глаукоме</w:t>
      </w:r>
      <w:r>
        <w:t xml:space="preserve"> </w:t>
      </w:r>
      <w:r>
        <w:t xml:space="preserve">- Микрокорнеа — диаметр 5–9 мм, часто с микрофтальмом, предрасположенность к глаукоме</w:t>
      </w:r>
      <w:r>
        <w:t xml:space="preserve"> </w:t>
      </w:r>
      <w:r>
        <w:t xml:space="preserve">- Эмбриотоксон — кольцевидное помутнение у лимба, похожее на arcus senilis</w:t>
      </w:r>
      <w:r>
        <w:t xml:space="preserve"> </w:t>
      </w:r>
      <w:r>
        <w:t xml:space="preserve">- Плоская роговица — рефракция снижена (28–29 дптр), риск глаукомы (узкий угол)</w:t>
      </w:r>
      <w:r>
        <w:t xml:space="preserve"> </w:t>
      </w:r>
      <w:r>
        <w:t xml:space="preserve">- Кератоконус — генетически обусловленное прогрессирующее истончение и конусовидное выпячивание роговицы, начало 10–18 лет, неправильный астигматизм, не корригируемый очками</w:t>
      </w:r>
    </w:p>
    <w:bookmarkEnd w:id="33"/>
    <w:bookmarkStart w:id="34" w:name="аномалии-склеры-вопрос-9"/>
    <w:p>
      <w:pPr>
        <w:pStyle w:val="Heading3"/>
      </w:pPr>
      <w:r>
        <w:t xml:space="preserve">Аномалии склеры (вопрос №9)</w:t>
      </w:r>
    </w:p>
    <w:p>
      <w:pPr>
        <w:pStyle w:val="FirstParagraph"/>
      </w:pPr>
      <w:r>
        <w:t xml:space="preserve">Деление по характеру изменения плотности/прозрачности или пигментации склеры.</w:t>
      </w:r>
      <w:r>
        <w:t xml:space="preserve"> </w:t>
      </w:r>
      <w:r>
        <w:t xml:space="preserve">- Синдром «голубых склер» — истончённая склера просвечивает сосудистым пигментом, двустороннее, сочетается с отосклерозом (глухотой)</w:t>
      </w:r>
      <w:r>
        <w:t xml:space="preserve"> </w:t>
      </w:r>
      <w:r>
        <w:t xml:space="preserve">- Меланоз склеры — пигментные пятна в поверхностных слоях</w:t>
      </w:r>
    </w:p>
    <w:bookmarkEnd w:id="34"/>
    <w:bookmarkStart w:id="35" w:name="слои-радужки-вопрос-10"/>
    <w:p>
      <w:pPr>
        <w:pStyle w:val="Heading3"/>
      </w:pPr>
      <w:r>
        <w:t xml:space="preserve">Слои радужки (вопрос №10)</w:t>
      </w:r>
    </w:p>
    <w:p>
      <w:pPr>
        <w:pStyle w:val="FirstParagraph"/>
      </w:pPr>
      <w:r>
        <w:t xml:space="preserve">5 слоёв радужки снаружи внутрь отражают её эмбриологическое и функциональное строение — от эпителиальной поверхности до пигментного слоя, блокирующего свет.</w:t>
      </w:r>
      <w:r>
        <w:t xml:space="preserve"> </w:t>
      </w:r>
      <w:r>
        <w:t xml:space="preserve">- Передний эпителий</w:t>
      </w:r>
      <w:r>
        <w:t xml:space="preserve"> </w:t>
      </w:r>
      <w:r>
        <w:t xml:space="preserve">- Наружный пограничный слой (фибробласты и хроматофоры — определяют цвет радужки)</w:t>
      </w:r>
      <w:r>
        <w:t xml:space="preserve"> </w:t>
      </w:r>
      <w:r>
        <w:t xml:space="preserve">- Сосудистый слой</w:t>
      </w:r>
      <w:r>
        <w:t xml:space="preserve"> </w:t>
      </w:r>
      <w:r>
        <w:t xml:space="preserve">- Внутренний пограничный слой</w:t>
      </w:r>
      <w:r>
        <w:t xml:space="preserve"> </w:t>
      </w:r>
      <w:r>
        <w:t xml:space="preserve">- Задний пигментный эпителий</w:t>
      </w:r>
    </w:p>
    <w:bookmarkEnd w:id="35"/>
    <w:bookmarkStart w:id="36" w:name="виды-офтальмоплегии-вопрос-10"/>
    <w:p>
      <w:pPr>
        <w:pStyle w:val="Heading3"/>
      </w:pPr>
      <w:r>
        <w:t xml:space="preserve">Виды офтальмоплегии (вопрос №10)</w:t>
      </w:r>
    </w:p>
    <w:p>
      <w:pPr>
        <w:pStyle w:val="FirstParagraph"/>
      </w:pPr>
      <w:r>
        <w:t xml:space="preserve">Деление по группе поражённых мышц (наружных экстраокулярных или внутренних гладких мышц глаза), что определяет клиническую картину.</w:t>
      </w:r>
      <w:r>
        <w:t xml:space="preserve"> </w:t>
      </w:r>
      <w:r>
        <w:t xml:space="preserve">- Наружная офтальмоплегия — паралич экстраокулярных мышц → косоглазие, диплопия</w:t>
      </w:r>
      <w:r>
        <w:t xml:space="preserve"> </w:t>
      </w:r>
      <w:r>
        <w:t xml:space="preserve">- Внутренняя офтальмоплегия — паралич сфинктера зрачка и цилиарной мышцы → мидриаз + паралич аккомодации, подвижность глаза сохранена</w:t>
      </w:r>
    </w:p>
    <w:bookmarkEnd w:id="36"/>
    <w:bookmarkStart w:id="37" w:name="слои-хориоидеи-вопрос-11"/>
    <w:p>
      <w:pPr>
        <w:pStyle w:val="Heading3"/>
      </w:pPr>
      <w:r>
        <w:t xml:space="preserve">Слои хориоидеи (вопрос №11)</w:t>
      </w:r>
    </w:p>
    <w:p>
      <w:pPr>
        <w:pStyle w:val="FirstParagraph"/>
      </w:pPr>
      <w:r>
        <w:t xml:space="preserve">4 слоя хориоидеи различаются калибром сосудов — от крупных сосудов снаружи до хориокапилляров изнутри, непосредственно питающих сетчатку.</w:t>
      </w:r>
      <w:r>
        <w:t xml:space="preserve"> </w:t>
      </w:r>
      <w:r>
        <w:t xml:space="preserve">- Слой крупных сосудов (+ рыхлая соединительная ткань с хроматофорами)</w:t>
      </w:r>
      <w:r>
        <w:t xml:space="preserve"> </w:t>
      </w:r>
      <w:r>
        <w:t xml:space="preserve">- Слой средних сосудов</w:t>
      </w:r>
      <w:r>
        <w:t xml:space="preserve"> </w:t>
      </w:r>
      <w:r>
        <w:t xml:space="preserve">- Слой мелких сосудов</w:t>
      </w:r>
      <w:r>
        <w:t xml:space="preserve"> </w:t>
      </w:r>
      <w:r>
        <w:t xml:space="preserve">- Хориокапилляры — самый мощный по плотности капилляров слой, кровоснабжает наружные слои сетчатки (фоторецепторы)</w:t>
      </w:r>
    </w:p>
    <w:bookmarkEnd w:id="37"/>
    <w:bookmarkStart w:id="38" w:name="Xf76f23ad9b02c6ce5793b36746eb3d267cd346d"/>
    <w:p>
      <w:pPr>
        <w:pStyle w:val="Heading3"/>
      </w:pPr>
      <w:r>
        <w:t xml:space="preserve">Аномалии развития увеального тракта (вопрос №11)</w:t>
      </w:r>
    </w:p>
    <w:p>
      <w:pPr>
        <w:pStyle w:val="FirstParagraph"/>
      </w:pPr>
      <w:r>
        <w:t xml:space="preserve">Деление по тому, какая структура увеа (радужка целиком, её часть или пигментация) вовлечена в порок развития.</w:t>
      </w:r>
      <w:r>
        <w:t xml:space="preserve"> </w:t>
      </w:r>
      <w:r>
        <w:t xml:space="preserve">- Аниридия — отсутствие радужки, сочетается с глаукомой и катарактой ➕</w:t>
      </w:r>
      <w:r>
        <w:t xml:space="preserve"> </w:t>
      </w:r>
      <w:r>
        <w:t xml:space="preserve">- Колобома радужки — дефект в позиции 6 часов (форма замочной скважины или груши)</w:t>
      </w:r>
      <w:r>
        <w:t xml:space="preserve"> </w:t>
      </w:r>
      <w:r>
        <w:t xml:space="preserve">- Колобома хориоидеи — при офтальмоскопии белый сектор с чёткими краями, сосуды сетчатки пересекают дефект, не меняясь</w:t>
      </w:r>
      <w:r>
        <w:t xml:space="preserve"> </w:t>
      </w:r>
      <w:r>
        <w:t xml:space="preserve">- Поликория — множественные зрачкообразные дефекты радужки</w:t>
      </w:r>
      <w:r>
        <w:t xml:space="preserve"> </w:t>
      </w:r>
      <w:r>
        <w:t xml:space="preserve">- Гетерохромия — разный цвет радужек или секторов одной радужки</w:t>
      </w:r>
    </w:p>
    <w:bookmarkEnd w:id="38"/>
    <w:bookmarkStart w:id="39" w:name="слои-сетчатки-вопрос-12"/>
    <w:p>
      <w:pPr>
        <w:pStyle w:val="Heading3"/>
      </w:pPr>
      <w:r>
        <w:t xml:space="preserve">Слои сетчатки (вопрос №12)</w:t>
      </w:r>
    </w:p>
    <w:p>
      <w:pPr>
        <w:pStyle w:val="FirstParagraph"/>
      </w:pPr>
      <w:r>
        <w:t xml:space="preserve">10 слоёв сетчатки кнаружи внутрь отражают последовательность нейронов зрительного пути от фоторецепторов до волокон зрительного нерва.</w:t>
      </w:r>
      <w:r>
        <w:t xml:space="preserve"> </w:t>
      </w:r>
      <w:r>
        <w:t xml:space="preserve">- Пигментный эпителий</w:t>
      </w:r>
      <w:r>
        <w:t xml:space="preserve"> </w:t>
      </w:r>
      <w:r>
        <w:t xml:space="preserve">- Слой палочек и колбочек</w:t>
      </w:r>
      <w:r>
        <w:t xml:space="preserve"> </w:t>
      </w:r>
      <w:r>
        <w:t xml:space="preserve">- Наружная пограничная мембрана</w:t>
      </w:r>
      <w:r>
        <w:t xml:space="preserve"> </w:t>
      </w:r>
      <w:r>
        <w:t xml:space="preserve">- Наружный нуклеарный слой</w:t>
      </w:r>
      <w:r>
        <w:t xml:space="preserve"> </w:t>
      </w:r>
      <w:r>
        <w:t xml:space="preserve">- Наружный плексиформный слой</w:t>
      </w:r>
      <w:r>
        <w:t xml:space="preserve"> </w:t>
      </w:r>
      <w:r>
        <w:t xml:space="preserve">- Внутренний нуклеарный слой</w:t>
      </w:r>
      <w:r>
        <w:t xml:space="preserve"> </w:t>
      </w:r>
      <w:r>
        <w:t xml:space="preserve">- Внутренний плексиформный слой</w:t>
      </w:r>
      <w:r>
        <w:t xml:space="preserve"> </w:t>
      </w:r>
      <w:r>
        <w:t xml:space="preserve">- Слой ганглиозных клеток</w:t>
      </w:r>
      <w:r>
        <w:t xml:space="preserve"> </w:t>
      </w:r>
      <w:r>
        <w:t xml:space="preserve">- Слой волокон зрительного нерва</w:t>
      </w:r>
      <w:r>
        <w:t xml:space="preserve"> </w:t>
      </w:r>
      <w:r>
        <w:t xml:space="preserve">- Внутренняя пограничная мембрана</w:t>
      </w:r>
    </w:p>
    <w:bookmarkEnd w:id="39"/>
    <w:bookmarkStart w:id="40" w:name="Xd4668161cf8cc27a7a3496afbe0b95d2469da15"/>
    <w:p>
      <w:pPr>
        <w:pStyle w:val="Heading3"/>
      </w:pPr>
      <w:r>
        <w:t xml:space="preserve">Клиническое значение анатомических особенностей сетчатки (вопрос №12)</w:t>
      </w:r>
    </w:p>
    <w:p>
      <w:pPr>
        <w:pStyle w:val="FirstParagraph"/>
      </w:pPr>
      <w:r>
        <w:t xml:space="preserve">Особенности прикрепления, кровоснабжения и иннервации сетчатки объясняют характерные клинические проблемы — от отслойки до поздней диагностики заболеваний.</w:t>
      </w:r>
      <w:r>
        <w:t xml:space="preserve"> </w:t>
      </w:r>
      <w:r>
        <w:t xml:space="preserve">- Сращение с хориоидеей только у ДЗН, зубчатой линии и края макулы — остальные зоны рыхло соединены → место вероятной отслойки</w:t>
      </w:r>
      <w:r>
        <w:t xml:space="preserve"> </w:t>
      </w:r>
      <w:r>
        <w:t xml:space="preserve">- Малая толщина в фовеа и у зубчатой линии (0,07–0,08 мм) — уязвимость к контузионным разрывам</w:t>
      </w:r>
      <w:r>
        <w:t xml:space="preserve"> </w:t>
      </w:r>
      <w:r>
        <w:t xml:space="preserve">- Макула — бессосудистая зона — питание только от хориоидеи → уязвима при её поражении</w:t>
      </w:r>
      <w:r>
        <w:t xml:space="preserve"> </w:t>
      </w:r>
      <w:r>
        <w:t xml:space="preserve">- Жёлтый пигмент макулы (лютеин, зеаксантин) — защита от синего спектра, дефицит ведёт к макулодистрофии</w:t>
      </w:r>
      <w:r>
        <w:t xml:space="preserve"> </w:t>
      </w:r>
      <w:r>
        <w:t xml:space="preserve">- Отсутствие болевых рецепторов — заболевания сетчатки протекают безболезненно → поздняя диагностика</w:t>
      </w:r>
      <w:r>
        <w:t xml:space="preserve"> </w:t>
      </w:r>
      <w:r>
        <w:t xml:space="preserve">- Отсутствие фоторецепторов в зоне ДЗН — физиологическое слепое пятно (скотома Мариотта)</w:t>
      </w:r>
    </w:p>
    <w:bookmarkEnd w:id="40"/>
    <w:bookmarkStart w:id="41" w:name="аномалии-хрусталика-вопрос-13"/>
    <w:p>
      <w:pPr>
        <w:pStyle w:val="Heading3"/>
      </w:pPr>
      <w:r>
        <w:t xml:space="preserve">Аномалии хрусталика (вопрос №13)</w:t>
      </w:r>
    </w:p>
    <w:p>
      <w:pPr>
        <w:pStyle w:val="FirstParagraph"/>
      </w:pPr>
      <w:r>
        <w:t xml:space="preserve">Деление по характеру нарушения — прозрачности, наличия хрусталика, его формы, положения или целостности ткани.</w:t>
      </w:r>
      <w:r>
        <w:t xml:space="preserve"> </w:t>
      </w:r>
      <w:r>
        <w:t xml:space="preserve">- Врождённая катаракта — помутнение; причины: краснуха, галактоземия, наследственность</w:t>
      </w:r>
      <w:r>
        <w:t xml:space="preserve"> </w:t>
      </w:r>
      <w:r>
        <w:t xml:space="preserve">- Афакия — отсутствие хрусталика (первичная — не отшнуровался в эмбриогенезе; вторичная — спонтанное рассасывание)</w:t>
      </w:r>
      <w:r>
        <w:t xml:space="preserve"> </w:t>
      </w:r>
      <w:r>
        <w:t xml:space="preserve">- Сферофакия — шаровидная форма, склонность к вывиху и зрачковому блоку</w:t>
      </w:r>
      <w:r>
        <w:t xml:space="preserve"> </w:t>
      </w:r>
      <w:r>
        <w:t xml:space="preserve">- Микрофакия — малый шаровидный хрусталик (сочетается со сферофакией)</w:t>
      </w:r>
      <w:r>
        <w:t xml:space="preserve"> </w:t>
      </w:r>
      <w:r>
        <w:t xml:space="preserve">- Лентиконус — конусовидное выпячивание хрусталика</w:t>
      </w:r>
      <w:r>
        <w:t xml:space="preserve"> </w:t>
      </w:r>
      <w:r>
        <w:t xml:space="preserve">- Эктопия (вывих/подвывих) — полное/частичное смещение, врождённое недоразвитие цинновых связок (может сочетаться с синдромом Марфана ➕)</w:t>
      </w:r>
      <w:r>
        <w:t xml:space="preserve"> </w:t>
      </w:r>
      <w:r>
        <w:t xml:space="preserve">- Колобома хрусталика — дефект ткани → неправильное преломление, двоение</w:t>
      </w:r>
    </w:p>
    <w:bookmarkEnd w:id="41"/>
    <w:bookmarkStart w:id="42" w:name="аномалии-стекловидного-тела-вопрос-13"/>
    <w:p>
      <w:pPr>
        <w:pStyle w:val="Heading3"/>
      </w:pPr>
      <w:r>
        <w:t xml:space="preserve">Аномалии стекловидного тела (вопрос №13)</w:t>
      </w:r>
    </w:p>
    <w:p>
      <w:pPr>
        <w:pStyle w:val="FirstParagraph"/>
      </w:pPr>
      <w:r>
        <w:t xml:space="preserve">Деление связано с сохранением эмбриональных сосудистых структур стекловидного тела, которые в норме должны атрофироваться к рождению.</w:t>
      </w:r>
      <w:r>
        <w:t xml:space="preserve"> </w:t>
      </w:r>
      <w:r>
        <w:t xml:space="preserve">- Персистирующая гиперплазия первичного стекловидного тела — сохранение фетальной сосудистой сети к рождению, проявляется лейкокорией</w:t>
      </w:r>
      <w:r>
        <w:t xml:space="preserve"> </w:t>
      </w:r>
      <w:r>
        <w:t xml:space="preserve">- Остатки гиалоидной артерии — флюктуирующие нити или «мушки» при осмотре</w:t>
      </w:r>
    </w:p>
    <w:bookmarkEnd w:id="42"/>
    <w:bookmarkStart w:id="43" w:name="методы-измерения-вгд-вопрос-14"/>
    <w:p>
      <w:pPr>
        <w:pStyle w:val="Heading3"/>
      </w:pPr>
      <w:r>
        <w:t xml:space="preserve">Методы измерения ВГД (вопрос №14)</w:t>
      </w:r>
    </w:p>
    <w:p>
      <w:pPr>
        <w:pStyle w:val="FirstParagraph"/>
      </w:pPr>
      <w:r>
        <w:t xml:space="preserve">Методы различаются по степени точности, контактности и области применения (скрининг vs эталонный стандарт).</w:t>
      </w:r>
      <w:r>
        <w:t xml:space="preserve"> </w:t>
      </w:r>
      <w:r>
        <w:t xml:space="preserve">- Пальпаторный метод — ориентировочная оценка, 4 степени (Tn, T+1, T+2, T+3)</w:t>
      </w:r>
      <w:r>
        <w:t xml:space="preserve"> </w:t>
      </w:r>
      <w:r>
        <w:t xml:space="preserve">- Тонометр Маклакова (аппланационный, гружёный) — стандарт измерения ВГД в РФ, перевод показаний по таблице</w:t>
      </w:r>
      <w:r>
        <w:t xml:space="preserve"> </w:t>
      </w:r>
      <w:r>
        <w:t xml:space="preserve">- Автопневмотонометр (бесконтактный) — используется для скрининга</w:t>
      </w:r>
      <w:r>
        <w:t xml:space="preserve"> </w:t>
      </w:r>
      <w:r>
        <w:t xml:space="preserve">- Тонометр Гольдмана (на щелевой лампе) — международный стандарт измерения ВГД ➕</w:t>
      </w:r>
    </w:p>
    <w:bookmarkEnd w:id="43"/>
    <w:bookmarkStart w:id="44" w:name="путь-оттока-водянистой-влаги-вопрос-14"/>
    <w:p>
      <w:pPr>
        <w:pStyle w:val="Heading3"/>
      </w:pPr>
      <w:r>
        <w:t xml:space="preserve">Путь оттока водянистой влаги (вопрос №14)</w:t>
      </w:r>
    </w:p>
    <w:p>
      <w:pPr>
        <w:pStyle w:val="FirstParagraph"/>
      </w:pPr>
      <w:r>
        <w:t xml:space="preserve">Отток внутриглазной жидкости идёт последовательно через камеры глаза, угол передней камеры и венозную систему; нарушение оттока на любом из этапов ведёт к повышению ВГД и глаукоме.</w:t>
      </w:r>
      <w:r>
        <w:t xml:space="preserve"> </w:t>
      </w:r>
      <w:r>
        <w:t xml:space="preserve">- Цилиарные отростки (выработка) → задняя камера → зрачок → передняя камера</w:t>
      </w:r>
      <w:r>
        <w:t xml:space="preserve"> </w:t>
      </w:r>
      <w:r>
        <w:t xml:space="preserve">- Трабекулярная сеть (угол передней камеры) → шлеммов канал → коллекторные канальцы</w:t>
      </w:r>
      <w:r>
        <w:t xml:space="preserve"> </w:t>
      </w:r>
      <w:r>
        <w:t xml:space="preserve">- Водянистые вены → передние цилиарные вены → эписклеральные вены</w:t>
      </w:r>
    </w:p>
    <w:bookmarkEnd w:id="44"/>
    <w:bookmarkStart w:id="45" w:name="ветви-глазной-артерии-вопрос-15"/>
    <w:p>
      <w:pPr>
        <w:pStyle w:val="Heading3"/>
      </w:pPr>
      <w:r>
        <w:t xml:space="preserve">Ветви глазной артерии (вопрос №15)</w:t>
      </w:r>
    </w:p>
    <w:p>
      <w:pPr>
        <w:pStyle w:val="FirstParagraph"/>
      </w:pPr>
      <w:r>
        <w:t xml:space="preserve">Все артерии глаза — ветви единственного источника, глазной артерии; деление отражает, какой отдел глаза кровоснабжает каждая ветвь.</w:t>
      </w:r>
      <w:r>
        <w:t xml:space="preserve"> </w:t>
      </w:r>
      <w:r>
        <w:t xml:space="preserve">- Центральная артерия сетчатки (ЦАС) — входит в зрительный нерв на 10–12 мм позади глазного яблока, кровоснабжает внутренние слои сетчатки</w:t>
      </w:r>
      <w:r>
        <w:t xml:space="preserve"> </w:t>
      </w:r>
      <w:r>
        <w:t xml:space="preserve">- Задние короткие цилиарные артерии (6–12) — хориоидея</w:t>
      </w:r>
      <w:r>
        <w:t xml:space="preserve"> </w:t>
      </w:r>
      <w:r>
        <w:t xml:space="preserve">- Задние длинные цилиарные артерии (2) — цилиарное тело и радужка</w:t>
      </w:r>
      <w:r>
        <w:t xml:space="preserve"> </w:t>
      </w:r>
      <w:r>
        <w:t xml:space="preserve">- Передние цилиарные артерии (4–6, от мышечных ветвей) — передний отдел сосудистого тракта</w:t>
      </w:r>
    </w:p>
    <w:bookmarkEnd w:id="45"/>
    <w:bookmarkStart w:id="46" w:name="корешки-цилиарного-узла-вопрос-15"/>
    <w:p>
      <w:pPr>
        <w:pStyle w:val="Heading3"/>
      </w:pPr>
      <w:r>
        <w:t xml:space="preserve">Корешки цилиарного узла (вопрос №15)</w:t>
      </w:r>
    </w:p>
    <w:p>
      <w:pPr>
        <w:pStyle w:val="FirstParagraph"/>
      </w:pPr>
      <w:r>
        <w:t xml:space="preserve">Цилиарный узел собирает три вида волокон разного функционального назначения, которые затем идут в составе цилиарных нервов к внутриглазным мышцам.</w:t>
      </w:r>
      <w:r>
        <w:t xml:space="preserve"> </w:t>
      </w:r>
      <w:r>
        <w:t xml:space="preserve">- Чувствительный корешок — от носоресничного нерва (V₁)</w:t>
      </w:r>
      <w:r>
        <w:t xml:space="preserve"> </w:t>
      </w:r>
      <w:r>
        <w:t xml:space="preserve">- Парасимпатический корешок — вместе с III нервом (ядро Якубовича), регулирует сфинктер зрачка и цилиарную мышцу</w:t>
      </w:r>
      <w:r>
        <w:t xml:space="preserve"> </w:t>
      </w:r>
      <w:r>
        <w:t xml:space="preserve">- Симпатический корешок — из шейного симпатического сплетения, регулирует дилататор зрачка</w:t>
      </w:r>
    </w:p>
    <w:bookmarkEnd w:id="46"/>
    <w:bookmarkStart w:id="47" w:name="Xa35f6cdbde8b9d34512875f0b01a735ce497ed3"/>
    <w:p>
      <w:pPr>
        <w:pStyle w:val="Heading3"/>
      </w:pPr>
      <w:r>
        <w:t xml:space="preserve">Уровни поражения зрительного пути и дефекты полей зрения (вопрос №16)</w:t>
      </w:r>
    </w:p>
    <w:p>
      <w:pPr>
        <w:pStyle w:val="FirstParagraph"/>
      </w:pPr>
      <w:r>
        <w:t xml:space="preserve">Классификация по локализации повреждения зрительного анализатора (от сетчатки до коры) с характерным для каждого уровня типом выпадения поля зрения — ключевой инструмент топической диагностики в неврологии и офтальмологии.</w:t>
      </w:r>
      <w:r>
        <w:t xml:space="preserve"> </w:t>
      </w:r>
      <w:r>
        <w:t xml:space="preserve">- Сетчатка / зрительный нерв — скотома или гемианопсия на стороне поражения</w:t>
      </w:r>
      <w:r>
        <w:t xml:space="preserve"> </w:t>
      </w:r>
      <w:r>
        <w:t xml:space="preserve">- Хиазма (центральная часть, поражение перекрещивающихся волокон) — битемпоральная гетеронимная гемианопсия</w:t>
      </w:r>
      <w:r>
        <w:t xml:space="preserve"> </w:t>
      </w:r>
      <w:r>
        <w:t xml:space="preserve">- Хиазма (боковые части, поражение неперекрещенных волокон) — биназальная гемианопсия</w:t>
      </w:r>
      <w:r>
        <w:t xml:space="preserve"> </w:t>
      </w:r>
      <w:r>
        <w:t xml:space="preserve">- Зрительный тракт / ЛКТ / зрительная лучистость / кора — гомонимная гемианопсия (выпадение одноимённых полей зрения)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9" w:name="Xf49d1492fbff1e72d064171f9eae7b591ceb3b5"/>
    <w:p>
      <w:pPr>
        <w:pStyle w:val="Heading2"/>
      </w:pPr>
      <w:r>
        <w:t xml:space="preserve">Блок 02 — Зрительные функции и методы исследования</w:t>
      </w:r>
    </w:p>
    <w:bookmarkStart w:id="49" w:name="X2273de9211709c004ed85b5151f321c88490a4d"/>
    <w:p>
      <w:pPr>
        <w:pStyle w:val="Heading3"/>
      </w:pPr>
      <w:r>
        <w:t xml:space="preserve">Методы исследования остроты зрения по возрасту (вопрос №17)</w:t>
      </w:r>
    </w:p>
    <w:p>
      <w:pPr>
        <w:pStyle w:val="FirstParagraph"/>
      </w:pPr>
      <w:r>
        <w:t xml:space="preserve">Метод и норматив остроты зрения зависят от возраста ребёнка, так как маленькие дети не могут называть/сопоставлять оптотипы.</w:t>
      </w:r>
      <w:r>
        <w:t xml:space="preserve"> </w:t>
      </w:r>
      <w:r>
        <w:t xml:space="preserve">- До 2,5 лет — оценка слежения, ориентировочные реакции; чёткого количественного критерия нет ➕</w:t>
      </w:r>
      <w:r>
        <w:t xml:space="preserve"> </w:t>
      </w:r>
      <w:r>
        <w:t xml:space="preserve">- 2,5–3 года — таблица Орловой (предметные картинки) с расстояния 2,5 м; норма Vis ≥ 0,6</w:t>
      </w:r>
      <w:r>
        <w:t xml:space="preserve"> </w:t>
      </w:r>
      <w:r>
        <w:t xml:space="preserve">- 4–5 лет и старше — таблица Головина–Сивцева (как у взрослых); Vis 1,0 формируется к 5–7 годам ➕</w:t>
      </w:r>
    </w:p>
    <w:bookmarkEnd w:id="49"/>
    <w:bookmarkStart w:id="50" w:name="Xc6b3e2d1ae05de9a8f03912a6f4d8db2e7b473e"/>
    <w:p>
      <w:pPr>
        <w:pStyle w:val="Heading3"/>
      </w:pPr>
      <w:r>
        <w:t xml:space="preserve">Ступени снижения остроты зрения ниже 0,1 (вопрос №17)</w:t>
      </w:r>
    </w:p>
    <w:p>
      <w:pPr>
        <w:pStyle w:val="FirstParagraph"/>
      </w:pPr>
      <w:r>
        <w:t xml:space="preserve">Если пациент не видит 1-й ряд таблицы с 5 м, остроту зрения оценивают последовательно убывающими способами вплоть до полной слепоты.</w:t>
      </w:r>
      <w:r>
        <w:t xml:space="preserve"> </w:t>
      </w:r>
      <w:r>
        <w:t xml:space="preserve">- Счёт пальцев с убывающего расстояния (5 м → 0,1; 4 м → 0,08; 3 м → 0,06; 2 м → 0,04; 1 м → 0,02)</w:t>
      </w:r>
      <w:r>
        <w:t xml:space="preserve"> </w:t>
      </w:r>
      <w:r>
        <w:t xml:space="preserve">- Счёт пальцев у лица</w:t>
      </w:r>
      <w:r>
        <w:t xml:space="preserve"> </w:t>
      </w:r>
      <w:r>
        <w:t xml:space="preserve">- Движение руки у лица</w:t>
      </w:r>
      <w:r>
        <w:t xml:space="preserve"> </w:t>
      </w:r>
      <w:r>
        <w:t xml:space="preserve">- Светоощущение с правильной проекцией света</w:t>
      </w:r>
      <w:r>
        <w:t xml:space="preserve"> </w:t>
      </w:r>
      <w:r>
        <w:t xml:space="preserve">- Светоощущение с неправильной проекцией света</w:t>
      </w:r>
      <w:r>
        <w:t xml:space="preserve"> </w:t>
      </w:r>
      <w:r>
        <w:t xml:space="preserve">- Слепота (amaurosis) — полное отсутствие светоощущения</w:t>
      </w:r>
    </w:p>
    <w:bookmarkEnd w:id="50"/>
    <w:bookmarkStart w:id="51" w:name="X9aeb1e21c37983a261985383cc9fc41cb25459e"/>
    <w:p>
      <w:pPr>
        <w:pStyle w:val="Heading3"/>
      </w:pPr>
      <w:r>
        <w:t xml:space="preserve">Виды нарушений тёмновой/световой адаптации (вопрос №18)</w:t>
      </w:r>
    </w:p>
    <w:p>
      <w:pPr>
        <w:pStyle w:val="FirstParagraph"/>
      </w:pPr>
      <w:r>
        <w:t xml:space="preserve">Двойственный характер зрения обуславливает два разнонаправленных нарушения адаптации сетчатки к освещённости.</w:t>
      </w:r>
      <w:r>
        <w:t xml:space="preserve"> </w:t>
      </w:r>
      <w:r>
        <w:t xml:space="preserve">- Гемералопия — нарушена тёмновая адаптация (дезориентация в сумерках); формы: симптоматическая, функциональная (дефицит витамина А), врождённая</w:t>
      </w:r>
      <w:r>
        <w:t xml:space="preserve"> </w:t>
      </w:r>
      <w:r>
        <w:t xml:space="preserve">- Никталопия — нарушена световая адаптация (зрение в сумерках лучше, чем на свету); встречается редко</w:t>
      </w:r>
    </w:p>
    <w:bookmarkEnd w:id="51"/>
    <w:bookmarkStart w:id="52" w:name="нарушения-цветоощущения-вопрос-19"/>
    <w:p>
      <w:pPr>
        <w:pStyle w:val="Heading3"/>
      </w:pPr>
      <w:r>
        <w:t xml:space="preserve">Нарушения цветоощущения (вопрос №19)</w:t>
      </w:r>
    </w:p>
    <w:p>
      <w:pPr>
        <w:pStyle w:val="FirstParagraph"/>
      </w:pPr>
      <w:r>
        <w:t xml:space="preserve">Классификация основана на трёхкомпонентной теории Юнга–Ломоносова–Гельмгольца: в зависимости от того, какой из трёх типов колбочек не функционирует (или функционирует частично), выделяют разные виды дальтонизма.</w:t>
      </w:r>
      <w:r>
        <w:t xml:space="preserve"> </w:t>
      </w:r>
      <w:r>
        <w:t xml:space="preserve">- Протаномалия (протанопия) — не различает красный; врождённая, сцеплена с Х-хромосомой</w:t>
      </w:r>
      <w:r>
        <w:t xml:space="preserve"> </w:t>
      </w:r>
      <w:r>
        <w:t xml:space="preserve">- Дейтераномалия (дейтеранопия) — не различает зелёный; врождённая, сцеплена с Х-хромосомой</w:t>
      </w:r>
      <w:r>
        <w:t xml:space="preserve"> </w:t>
      </w:r>
      <w:r>
        <w:t xml:space="preserve">- Тританомалия (тританопия) — не различает синий; врождённая или приобретённая</w:t>
      </w:r>
      <w:r>
        <w:t xml:space="preserve"> </w:t>
      </w:r>
      <w:r>
        <w:t xml:space="preserve">- Дихроматизм — полностью выпадает один из трёх цветов</w:t>
      </w:r>
      <w:r>
        <w:t xml:space="preserve"> </w:t>
      </w:r>
      <w:r>
        <w:t xml:space="preserve">- Ахромазия — не различает ни один цвет (чёрно-белое восприятие), редко, сопровождается низкой остротой зрения</w:t>
      </w:r>
    </w:p>
    <w:bookmarkEnd w:id="52"/>
    <w:bookmarkStart w:id="53" w:name="X2d88f27070fe30497eb7d31d2c549fb0d278ec5"/>
    <w:p>
      <w:pPr>
        <w:pStyle w:val="Heading3"/>
      </w:pPr>
      <w:r>
        <w:t xml:space="preserve">Виды нарушений поля зрения по уровню поражения зрительного пути (вопрос №20)</w:t>
      </w:r>
    </w:p>
    <w:p>
      <w:pPr>
        <w:pStyle w:val="FirstParagraph"/>
      </w:pPr>
      <w:r>
        <w:t xml:space="preserve">Характер дефекта поля зрения зависит от того, на каком уровне зрительного пути произошло поражение — от сетчатки до коры затылочной доли.</w:t>
      </w:r>
      <w:r>
        <w:t xml:space="preserve"> </w:t>
      </w:r>
      <w:r>
        <w:t xml:space="preserve">- Сетчатка / зрительный нерв — скотома или выпадение поля зрения ипсилатерального глаза</w:t>
      </w:r>
      <w:r>
        <w:t xml:space="preserve"> </w:t>
      </w:r>
      <w:r>
        <w:t xml:space="preserve">- Хиазма, центральная часть (медиальные волокна) — битемпоральная гетеронимная гемианопсия (выпадают оба височных поля)</w:t>
      </w:r>
      <w:r>
        <w:t xml:space="preserve"> </w:t>
      </w:r>
      <w:r>
        <w:t xml:space="preserve">- Хиазма, боковые части — биназальная гемианопсия</w:t>
      </w:r>
      <w:r>
        <w:t xml:space="preserve"> </w:t>
      </w:r>
      <w:r>
        <w:t xml:space="preserve">- Зрительный тракт — гомонимная гемианопсия контралатеральная (выпадают одноимённые половины полей зрения обоих глаз)</w:t>
      </w:r>
      <w:r>
        <w:t xml:space="preserve"> </w:t>
      </w:r>
      <w:r>
        <w:t xml:space="preserve">- ЛКТ / зрительная лучистость / кора (шпорная борозда) — гомонимная гемианопсия (например, поражение левой коры даёт выпадение правых полей зрения)</w:t>
      </w:r>
    </w:p>
    <w:bookmarkEnd w:id="53"/>
    <w:bookmarkStart w:id="54" w:name="Xd16b455a084ab7f94708131c25d5447f6901851"/>
    <w:p>
      <w:pPr>
        <w:pStyle w:val="Heading3"/>
      </w:pPr>
      <w:r>
        <w:t xml:space="preserve">Виды зрения — монокулярное, одновременное, бинокулярное (вопрос №21)</w:t>
      </w:r>
    </w:p>
    <w:p>
      <w:pPr>
        <w:pStyle w:val="FirstParagraph"/>
      </w:pPr>
      <w:r>
        <w:t xml:space="preserve">В зависимости от степени взаимодействия зрительной информации от двух глаз выделяют три вида зрения, отличающихся по получаемому объёму пространственной информации.</w:t>
      </w:r>
      <w:r>
        <w:t xml:space="preserve"> </w:t>
      </w:r>
      <w:r>
        <w:t xml:space="preserve">- Монокулярное — зрение одним глазом; даёт форму, высоту, ширину, но не даёт глубины</w:t>
      </w:r>
      <w:r>
        <w:t xml:space="preserve"> </w:t>
      </w:r>
      <w:r>
        <w:t xml:space="preserve">- Одновременное — оба глаза видят, но без фузии изображений (чередуются); даёт форму без стереопсиса</w:t>
      </w:r>
      <w:r>
        <w:t xml:space="preserve"> </w:t>
      </w:r>
      <w:r>
        <w:t xml:space="preserve">- Бинокулярное — полная фузия изображений; даёт форму + объём + глубину пространства (стереопсис)</w:t>
      </w:r>
    </w:p>
    <w:bookmarkEnd w:id="54"/>
    <w:bookmarkStart w:id="55" w:name="Xd52d997f53c250c13e35284b643286a432a180a"/>
    <w:p>
      <w:pPr>
        <w:pStyle w:val="Heading3"/>
      </w:pPr>
      <w:r>
        <w:t xml:space="preserve">Методы исследования органа зрения (вопрос №22)</w:t>
      </w:r>
    </w:p>
    <w:p>
      <w:pPr>
        <w:pStyle w:val="FirstParagraph"/>
      </w:pPr>
      <w:r>
        <w:t xml:space="preserve">Комплекс базовых клинических методов офтальмологического осмотра, применяемых последовательно от простых к более сложным (инструментальным).</w:t>
      </w:r>
      <w:r>
        <w:t xml:space="preserve"> </w:t>
      </w:r>
      <w:r>
        <w:t xml:space="preserve">- Наружный осмотр — оценка окружающих тканей лица, век, слёзной железы, слёзного мешка, положения глазного яблока в орбите, ширины глазной щели, видимых оболочек</w:t>
      </w:r>
      <w:r>
        <w:t xml:space="preserve"> </w:t>
      </w:r>
      <w:r>
        <w:t xml:space="preserve">- Боковое (фокальное) освещение — с помощью лампы и собирающей линзы (13,0 или 20,0 дптр); исследуют роговицу, лимб, склеру, переднюю камеру, зрачок, радужку, передние слои хрусталика</w:t>
      </w:r>
      <w:r>
        <w:t xml:space="preserve"> </w:t>
      </w:r>
      <w:r>
        <w:t xml:space="preserve">- Исследование в проходящем свете — офтальмоскоп у глаза врача, оценка «свечения» зрачка красным светом для выявления помутнений сред (хрусталика — неподвижны; стекловидного тела — плывут при движении глаза)</w:t>
      </w:r>
      <w:r>
        <w:t xml:space="preserve"> </w:t>
      </w:r>
      <w:r>
        <w:t xml:space="preserve">- Биомикроскопия (щелевая лампа) — детальная оценка структур переднего отрезка глаза и (с доп. линзами) заднего отдела</w:t>
      </w:r>
      <w:r>
        <w:t xml:space="preserve"> </w:t>
      </w:r>
      <w:r>
        <w:t xml:space="preserve">- Гониоскопия — осмотр угла передней камеры для диагностики и классификации глаукомы</w:t>
      </w:r>
      <w:r>
        <w:t xml:space="preserve"> </w:t>
      </w:r>
      <w:r>
        <w:t xml:space="preserve">- Тонометрия — измерение внутриглазного давления (подробно разобрано в вопросе №14)</w:t>
      </w:r>
      <w:r>
        <w:t xml:space="preserve"> </w:t>
      </w:r>
      <w:r>
        <w:t xml:space="preserve">- Офтальмоскопия — осмотр глазного дна (подробно разобрано в вопросе №23)</w:t>
      </w:r>
    </w:p>
    <w:bookmarkEnd w:id="55"/>
    <w:bookmarkStart w:id="56" w:name="методы-офтальмоскопии-вопрос-23"/>
    <w:p>
      <w:pPr>
        <w:pStyle w:val="Heading3"/>
      </w:pPr>
      <w:r>
        <w:t xml:space="preserve">Методы офтальмоскопии (вопрос №23)</w:t>
      </w:r>
    </w:p>
    <w:p>
      <w:pPr>
        <w:pStyle w:val="FirstParagraph"/>
      </w:pPr>
      <w:r>
        <w:t xml:space="preserve">Два классических метода осмотра глазного дна различаются оптической схемой, увеличением и характером получаемого изображения.</w:t>
      </w:r>
      <w:r>
        <w:t xml:space="preserve"> </w:t>
      </w:r>
      <w:r>
        <w:t xml:space="preserve">- Обратная офтальмоскопия — изображение перевёрнутое (верх/низ и право/лево инвертированы), увеличение 4–6 крат, широкий обзор, требуется линза +13 или +20 дптр, врач на расстоянии ~60 см от пациента</w:t>
      </w:r>
      <w:r>
        <w:t xml:space="preserve"> </w:t>
      </w:r>
      <w:r>
        <w:t xml:space="preserve">- Прямая офтальмоскопия — изображение прямое, увеличение 13–16 крат, детальный (узкий) обзор, дополнительная линза не нужна, врач вплотную к пациенту</w:t>
      </w:r>
    </w:p>
    <w:bookmarkEnd w:id="56"/>
    <w:bookmarkStart w:id="57" w:name="Xe409e76d173be512160df21e5628723864e771c"/>
    <w:p>
      <w:pPr>
        <w:pStyle w:val="Heading3"/>
      </w:pPr>
      <w:r>
        <w:t xml:space="preserve">Ультразвуковые методы в офтальмологии (вопрос №24)</w:t>
      </w:r>
    </w:p>
    <w:p>
      <w:pPr>
        <w:pStyle w:val="FirstParagraph"/>
      </w:pPr>
      <w:r>
        <w:t xml:space="preserve">Ультразвук в офтальмологии используется как для диагностики (визуализация непрозрачных сред, биометрия), так и для лечения (введение препаратов, хирургия катаракты).</w:t>
      </w:r>
      <w:r>
        <w:t xml:space="preserve"> </w:t>
      </w:r>
      <w:r>
        <w:t xml:space="preserve">- Эхография (УЗИ глаза) — диагностика при непрозрачных средах (гемофтальм, зрелая катаракта): отслойка сетчатки, опухоли, инородные тела, деструкция стекловидного тела</w:t>
      </w:r>
      <w:r>
        <w:t xml:space="preserve"> </w:t>
      </w:r>
      <w:r>
        <w:t xml:space="preserve">- А-сканирование — одномерная биометрия передне-задней оси глаза для расчёта оптической силы ИОЛ</w:t>
      </w:r>
      <w:r>
        <w:t xml:space="preserve"> </w:t>
      </w:r>
      <w:r>
        <w:t xml:space="preserve">- В-сканирование — двумерное контактное изображение внутренних структур глаза</w:t>
      </w:r>
      <w:r>
        <w:t xml:space="preserve"> </w:t>
      </w:r>
      <w:r>
        <w:t xml:space="preserve">- Эхобиометрия — глубина передней камеры, толщина хрусталика, длина глазного яблока (совместно с кератометрией для расчёта ИОЛ)</w:t>
      </w:r>
      <w:r>
        <w:t xml:space="preserve"> </w:t>
      </w:r>
      <w:r>
        <w:t xml:space="preserve">- Ультразвуковой фонофорез — введение лекарств (ванночковый или контактный способ)</w:t>
      </w:r>
      <w:r>
        <w:t xml:space="preserve"> </w:t>
      </w:r>
      <w:r>
        <w:t xml:space="preserve">- Факоэмульсификация катаракты — ультразвуковое разрушение и аспирация ядра хрусталика через малый разрез</w:t>
      </w:r>
    </w:p>
    <w:bookmarkEnd w:id="57"/>
    <w:bookmarkStart w:id="58" w:name="X19eebadf94abacb218e8d8dc90308fc550f2d4d"/>
    <w:p>
      <w:pPr>
        <w:pStyle w:val="Heading3"/>
      </w:pPr>
      <w:r>
        <w:t xml:space="preserve">Типы лазеров и их применение в офтальмологии (вопрос №25)</w:t>
      </w:r>
    </w:p>
    <w:p>
      <w:pPr>
        <w:pStyle w:val="FirstParagraph"/>
      </w:pPr>
      <w:r>
        <w:t xml:space="preserve">Лазеры классифицируют по длине волны/диапазону излучения и по типу вызываемого в ткани физического эффекта, что определяет их клиническое применение.</w:t>
      </w:r>
      <w:r>
        <w:t xml:space="preserve"> </w:t>
      </w:r>
      <w:r>
        <w:t xml:space="preserve">- Эксимерный (ArF, УФ 193 нм) — фотоабляция (безтермическое послойное удаление ткани); применение: рефракционная хирургия (LASIK, PRK, SMILE ➕), лечение кератитов, птеригиум, глаукома</w:t>
      </w:r>
      <w:r>
        <w:t xml:space="preserve"> </w:t>
      </w:r>
      <w:r>
        <w:t xml:space="preserve">- Аргоновый (видимый, 488/514 нм) — фотокоагуляция (термическое свёртывание); применение: лазеркоагуляция сосудистой патологии (панретинальная при диабетической ретинопатии, фокальная при ДМО ➕, ограничительная при разрывах сетчатки), трабекулопластика при глаукоме, иридэктомия при ПЗУГ</w:t>
      </w:r>
      <w:r>
        <w:t xml:space="preserve"> </w:t>
      </w:r>
      <w:r>
        <w:t xml:space="preserve">- Диодный (ИК, 810 нм) — глубокое проникновение в хориоидею, коагуляция при макулярной патологии</w:t>
      </w:r>
      <w:r>
        <w:t xml:space="preserve"> </w:t>
      </w:r>
      <w:r>
        <w:t xml:space="preserve">- YAG-лазер (Nd:YAG, ИК 1064 нм) — фотодеструкция/фотодисцизия (оптический пробой, микроразрыв ткани); применение: дисцизия вторичной катаракты, иридотомия</w:t>
      </w:r>
      <w:r>
        <w:t xml:space="preserve"> </w:t>
      </w:r>
      <w:r>
        <w:t xml:space="preserve">- CO₂-лазер (ИК, 10,6 мкм) — фотоиспарение поверхностных тканей; применение: удаление поверхностных образований конъюнктивы и век</w:t>
      </w:r>
      <w:r>
        <w:t xml:space="preserve"> </w:t>
      </w:r>
      <w:r>
        <w:t xml:space="preserve">- He-Ne-лазер (красный, 632 нм) — низкоинтенсивная лазерстимуляция; применение: увеиты, кератиты, амблиопия (противопоказания: туберкулёзные увеиты, гипертоническая болезнь в обострении, кровоизлияния давностью менее 6 дней)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70" w:name="блок-03-рефракция-аккомодация-косоглазие"/>
    <w:p>
      <w:pPr>
        <w:pStyle w:val="Heading2"/>
      </w:pPr>
      <w:r>
        <w:t xml:space="preserve">Блок 03 — Рефракция, аккомодация, косоглазие</w:t>
      </w:r>
    </w:p>
    <w:bookmarkStart w:id="60" w:name="виды-клинической-рефракции-вопрос-26"/>
    <w:p>
      <w:pPr>
        <w:pStyle w:val="Heading3"/>
      </w:pPr>
      <w:r>
        <w:t xml:space="preserve">Виды клинической рефракции (вопрос №26)</w:t>
      </w:r>
    </w:p>
    <w:p>
      <w:pPr>
        <w:pStyle w:val="FirstParagraph"/>
      </w:pPr>
      <w:r>
        <w:t xml:space="preserve">В основе классификации — положение главного фокуса оптической системы относительно сетчатки при полном покое аккомодации. От вида рефракции зависят клинические проявления и требуемый тип оптической коррекции.</w:t>
      </w:r>
      <w:r>
        <w:t xml:space="preserve"> </w:t>
      </w:r>
      <w:r>
        <w:t xml:space="preserve">- Эмметропия — фокус на сетчатке; ДТЯЗ в бесконечности; коррекция не нужна.</w:t>
      </w:r>
      <w:r>
        <w:t xml:space="preserve"> </w:t>
      </w:r>
      <w:r>
        <w:t xml:space="preserve">- Миопия — фокус перед сетчаткой; ДТЯЗ на конечном расстоянии; рассеивающие (–) линзы.</w:t>
      </w:r>
      <w:r>
        <w:t xml:space="preserve"> </w:t>
      </w:r>
      <w:r>
        <w:t xml:space="preserve">- Гиперметропия — фокус за сетчаткой; ДТЯЗ мнимая, за сетчаткой; собирающие (+) линзы.</w:t>
      </w:r>
      <w:r>
        <w:t xml:space="preserve"> </w:t>
      </w:r>
      <w:r>
        <w:t xml:space="preserve">- Астигматизм — два фокуса в двух меридианах; коррекция зависит от вида; цилиндрические ± сферические линзы.</w:t>
      </w:r>
    </w:p>
    <w:bookmarkEnd w:id="60"/>
    <w:bookmarkStart w:id="61" w:name="X2849acf648bd575c81a5dc5482d5362f9a48ae1"/>
    <w:p>
      <w:pPr>
        <w:pStyle w:val="Heading3"/>
      </w:pPr>
      <w:r>
        <w:t xml:space="preserve">Виды астигматизма по сочетанию рефракции меридианов (вопрос №26, дополнено вопросом №30)</w:t>
      </w:r>
    </w:p>
    <w:p>
      <w:pPr>
        <w:pStyle w:val="FirstParagraph"/>
      </w:pPr>
      <w:r>
        <w:t xml:space="preserve">Классификация строится на комбинации видов рефракции в двух главных меридианах глаза и положении фокальных линий относительно сетчатки; определяет вид коррекции и прогноз переносимости.</w:t>
      </w:r>
      <w:r>
        <w:t xml:space="preserve"> </w:t>
      </w:r>
      <w:r>
        <w:t xml:space="preserve">- Простой гиперметропический — один меридиан эмметропический, другой гиперметропический; передняя фокальная линия совпадает с сетчаткой.</w:t>
      </w:r>
      <w:r>
        <w:t xml:space="preserve"> </w:t>
      </w:r>
      <w:r>
        <w:t xml:space="preserve">- Сложный гиперметропический — оба меридиана гиперметропические разной степени; обе линии — спереди от сетчатки.</w:t>
      </w:r>
      <w:r>
        <w:t xml:space="preserve"> </w:t>
      </w:r>
      <w:r>
        <w:t xml:space="preserve">- Простой миопический — один меридиан эмметропический, другой миопический; задняя фокальная линия совпадает с сетчаткой.</w:t>
      </w:r>
      <w:r>
        <w:t xml:space="preserve"> </w:t>
      </w:r>
      <w:r>
        <w:t xml:space="preserve">- Сложный миопический — оба меридиана миопические разной степени; обе линии позади сетчатки.</w:t>
      </w:r>
      <w:r>
        <w:t xml:space="preserve"> </w:t>
      </w:r>
      <w:r>
        <w:t xml:space="preserve">- Смешанный — один меридиан гиперметропический, другой миопический; сетчатка между двумя фокальными линиями.</w:t>
      </w:r>
    </w:p>
    <w:p>
      <w:pPr>
        <w:pStyle w:val="BodyText"/>
      </w:pPr>
      <w:r>
        <w:t xml:space="preserve">Дополнительно (вопрос №30):</w:t>
      </w:r>
      <w:r>
        <w:t xml:space="preserve"> </w:t>
      </w:r>
      <w:r>
        <w:t xml:space="preserve">- Правильный астигматизм — меридианы перпендикулярны, рефракция в меридиане постоянна; коррекция цилиндрическими линзами.</w:t>
      </w:r>
      <w:r>
        <w:t xml:space="preserve"> </w:t>
      </w:r>
      <w:r>
        <w:t xml:space="preserve">- Неправильный астигматизм — скачкообразный переход рефракции, меридианы не перпендикулярны; коррекция только жёсткими контактными линзами.</w:t>
      </w:r>
      <w:r>
        <w:t xml:space="preserve"> </w:t>
      </w:r>
      <w:r>
        <w:t xml:space="preserve">- Обратный астигматизм — горизонтальный меридиан сильнее вертикального; хуже переносится и труднее корригируется (в противоположность прямому).</w:t>
      </w:r>
      <w:r>
        <w:t xml:space="preserve"> </w:t>
      </w:r>
      <w:r>
        <w:t xml:space="preserve">- По сложности: простой (цилиндрическая линза, ось перпендикулярно исправляемому меридиану) и сложный (сфероцилиндрическая линза).</w:t>
      </w:r>
    </w:p>
    <w:bookmarkEnd w:id="61"/>
    <w:bookmarkStart w:id="62" w:name="Xcf44ff5d9e98fce6681745f991b3bc1690e24c0"/>
    <w:p>
      <w:pPr>
        <w:pStyle w:val="Heading3"/>
      </w:pPr>
      <w:r>
        <w:t xml:space="preserve">Гиперметропия — классификация по степени (вопрос №27)</w:t>
      </w:r>
    </w:p>
    <w:p>
      <w:pPr>
        <w:pStyle w:val="FirstParagraph"/>
      </w:pPr>
      <w:r>
        <w:t xml:space="preserve">Степень определяется величиной сферического эквивалента, необходимого для коррекции, и коррелирует с выраженностью клинических жалоб и риском осложнений (аккомодационное косоглазие, амблиопия).</w:t>
      </w:r>
      <w:r>
        <w:t xml:space="preserve"> </w:t>
      </w:r>
      <w:r>
        <w:t xml:space="preserve">- Слабая — 1,0–3,0 D; у молодых чаще жалоб нет, аккомодация компенсирует.</w:t>
      </w:r>
      <w:r>
        <w:t xml:space="preserve"> </w:t>
      </w:r>
      <w:r>
        <w:t xml:space="preserve">- Средняя — 3,25–6,0 D; зрение вдаль нормальное/чуть снижено, при работе вблизи быстрое утомление, головные боли.</w:t>
      </w:r>
      <w:r>
        <w:t xml:space="preserve"> </w:t>
      </w:r>
      <w:r>
        <w:t xml:space="preserve">- Высокая — &gt; 6,25 D; снижение зрения и вдаль, и вблизи.</w:t>
      </w:r>
    </w:p>
    <w:p>
      <w:pPr>
        <w:pStyle w:val="BodyText"/>
      </w:pPr>
      <w:r>
        <w:t xml:space="preserve">Также выделяют скрытую (компенсированную аккомодацией, бессимптомную) и явную (некомпенсированную) гиперметропию.</w:t>
      </w:r>
    </w:p>
    <w:bookmarkEnd w:id="62"/>
    <w:bookmarkStart w:id="63" w:name="миопия-классификация-вопрос-28"/>
    <w:p>
      <w:pPr>
        <w:pStyle w:val="Heading3"/>
      </w:pPr>
      <w:r>
        <w:t xml:space="preserve">Миопия — классификация (вопрос №28)</w:t>
      </w:r>
    </w:p>
    <w:p>
      <w:pPr>
        <w:pStyle w:val="FirstParagraph"/>
      </w:pPr>
      <w:r>
        <w:t xml:space="preserve">Классификация миопии многоосевая: по степени (величина рефракции), по течению (динамика прогрессирования) и по механизму (что именно нарушено — преломляющая сила или длина оси). Клиническое значение — выбор тактики (просто коррекция vs активное лечение и профилактика осложнений).</w:t>
      </w:r>
    </w:p>
    <w:p>
      <w:pPr>
        <w:pStyle w:val="BodyText"/>
      </w:pPr>
      <w:r>
        <w:t xml:space="preserve">По степени:</w:t>
      </w:r>
      <w:r>
        <w:t xml:space="preserve"> </w:t>
      </w:r>
      <w:r>
        <w:t xml:space="preserve">- Слабая — до 3 дптр.</w:t>
      </w:r>
      <w:r>
        <w:t xml:space="preserve"> </w:t>
      </w:r>
      <w:r>
        <w:t xml:space="preserve">- Средняя — до 6 дптр.</w:t>
      </w:r>
      <w:r>
        <w:t xml:space="preserve"> </w:t>
      </w:r>
      <w:r>
        <w:t xml:space="preserve">- Высокая — &gt; 6 дптр.</w:t>
      </w:r>
    </w:p>
    <w:p>
      <w:pPr>
        <w:pStyle w:val="BodyText"/>
      </w:pPr>
      <w:r>
        <w:t xml:space="preserve">По течению:</w:t>
      </w:r>
      <w:r>
        <w:t xml:space="preserve"> </w:t>
      </w:r>
      <w:r>
        <w:t xml:space="preserve">- Непрогрессирующая (стационарная) — аномалия рефракции, корригируется, не требует лечения.</w:t>
      </w:r>
      <w:r>
        <w:t xml:space="preserve"> </w:t>
      </w:r>
      <w:r>
        <w:t xml:space="preserve">- Прогрессирующая — нарастает в период роста; если &gt; 1 дптр/год — злокачественная («миопическая болезнь», до 30–40 дптр).</w:t>
      </w:r>
    </w:p>
    <w:p>
      <w:pPr>
        <w:pStyle w:val="BodyText"/>
      </w:pPr>
      <w:r>
        <w:t xml:space="preserve">По механизму:</w:t>
      </w:r>
      <w:r>
        <w:t xml:space="preserve"> </w:t>
      </w:r>
      <w:r>
        <w:t xml:space="preserve">- Рефракционная — преломляющая сила слишком велика для длины глаза (&gt; 64 дптр при норме 60 дптр).</w:t>
      </w:r>
      <w:r>
        <w:t xml:space="preserve"> </w:t>
      </w:r>
      <w:r>
        <w:t xml:space="preserve">- Осевая — глаз слишком длинный (&gt; 27 мм при норме 24 мм).</w:t>
      </w:r>
      <w:r>
        <w:t xml:space="preserve"> </w:t>
      </w:r>
      <w:r>
        <w:t xml:space="preserve">- Смешанная.</w:t>
      </w:r>
    </w:p>
    <w:p>
      <w:pPr>
        <w:pStyle w:val="BodyText"/>
      </w:pPr>
      <w:r>
        <w:t xml:space="preserve">Отдельно (вопрос №29) выделяется врождённая миопия — закладывается внутриутробно, наиболее частый дефект — удлинение глазного яблока; отличать от наследственной близорукости (разные заболевания).</w:t>
      </w:r>
    </w:p>
    <w:bookmarkEnd w:id="63"/>
    <w:bookmarkStart w:id="64" w:name="X95f00799117005db3a74173b78df9ca41001fc4"/>
    <w:p>
      <w:pPr>
        <w:pStyle w:val="Heading3"/>
      </w:pPr>
      <w:r>
        <w:t xml:space="preserve">Осложнения миопии — последовательность (вопрос №28)</w:t>
      </w:r>
    </w:p>
    <w:p>
      <w:pPr>
        <w:pStyle w:val="FirstParagraph"/>
      </w:pPr>
      <w:r>
        <w:t xml:space="preserve">Последовательность отражает стадийность дистрофических изменений заднего полюса глаза при прогрессирующей/осложнённой миопии на фоне растяжения оболочек.</w:t>
      </w:r>
      <w:r>
        <w:t xml:space="preserve"> </w:t>
      </w:r>
      <w:r>
        <w:t xml:space="preserve">1. Миопический конус (серп около диска зрительного нерва).</w:t>
      </w:r>
      <w:r>
        <w:t xml:space="preserve"> </w:t>
      </w:r>
      <w:r>
        <w:t xml:space="preserve">2. Ложная задняя стафилома — дистрофия по всей окружности диска.</w:t>
      </w:r>
      <w:r>
        <w:t xml:space="preserve"> </w:t>
      </w:r>
      <w:r>
        <w:t xml:space="preserve">3. Истинная задняя стафилома — выпячивание склеры у зрительного нерва.</w:t>
      </w:r>
      <w:r>
        <w:t xml:space="preserve"> </w:t>
      </w:r>
      <w:r>
        <w:t xml:space="preserve">4. Кровоизлияния в сетчатку и стекловидное тело, его помутнение.</w:t>
      </w:r>
      <w:r>
        <w:t xml:space="preserve"> </w:t>
      </w:r>
      <w:r>
        <w:t xml:space="preserve">5. Отслойка сетчатки.</w:t>
      </w:r>
    </w:p>
    <w:bookmarkEnd w:id="64"/>
    <w:bookmarkStart w:id="65" w:name="X963518a4c1a9f489403abf198172e0de3f77530"/>
    <w:p>
      <w:pPr>
        <w:pStyle w:val="Heading3"/>
      </w:pPr>
      <w:r>
        <w:t xml:space="preserve">Содружественное косоглазие — классификация по направлению (вопрос №32)</w:t>
      </w:r>
    </w:p>
    <w:p>
      <w:pPr>
        <w:pStyle w:val="FirstParagraph"/>
      </w:pPr>
      <w:r>
        <w:t xml:space="preserve">В основе — направление отклонения глаза от оси фиксации, которое обычно коррелирует с видом некорригированной аметропии за счёт аккомодационно-конвергентного рефлекса.</w:t>
      </w:r>
      <w:r>
        <w:t xml:space="preserve"> </w:t>
      </w:r>
      <w:r>
        <w:t xml:space="preserve">- Эзотропия (сходящееся) — чаще при гиперметропии.</w:t>
      </w:r>
      <w:r>
        <w:t xml:space="preserve"> </w:t>
      </w:r>
      <w:r>
        <w:t xml:space="preserve">- Экзотропия (расходящееся) — чаще при миопии или слабовидении.</w:t>
      </w:r>
      <w:r>
        <w:t xml:space="preserve"> </w:t>
      </w:r>
      <w:r>
        <w:t xml:space="preserve">- Гипер-/гипотропия — отклонение по вертикали.</w:t>
      </w:r>
    </w:p>
    <w:bookmarkEnd w:id="65"/>
    <w:bookmarkStart w:id="66" w:name="X39ae0fa227d167630592630c5a247a85acec1a5"/>
    <w:p>
      <w:pPr>
        <w:pStyle w:val="Heading3"/>
      </w:pPr>
      <w:r>
        <w:t xml:space="preserve">Паралитическое косоглазие — классификация по уровню поражения (вопрос №33)</w:t>
      </w:r>
    </w:p>
    <w:p>
      <w:pPr>
        <w:pStyle w:val="FirstParagraph"/>
      </w:pPr>
      <w:r>
        <w:t xml:space="preserve">В основе — топика поражения нервной системы (центральная vs периферическая), что определяет спектр вероятных причин и сопутствующую неврологическую/системную симптоматику.</w:t>
      </w:r>
      <w:r>
        <w:t xml:space="preserve"> </w:t>
      </w:r>
      <w:r>
        <w:t xml:space="preserve">- Центральные причины (поражение ядер или корковых центров) — опухоли ГМ, инсульт, энцефалит/менингит, травмы черепа.</w:t>
      </w:r>
      <w:r>
        <w:t xml:space="preserve"> </w:t>
      </w:r>
      <w:r>
        <w:t xml:space="preserve">- Периферические причины (поражение нервов/мышц) — орбитальные процессы (флегмона орбиты, травма с разрывом мышцы), инфекции (дифтерия, ботулизм), сифилис ЦНС (чаще поражает отводящий нерв).</w:t>
      </w:r>
    </w:p>
    <w:bookmarkEnd w:id="66"/>
    <w:bookmarkStart w:id="67" w:name="Xe389645704d5bb29256e612a690466d16c2642f"/>
    <w:p>
      <w:pPr>
        <w:pStyle w:val="Heading3"/>
      </w:pPr>
      <w:r>
        <w:t xml:space="preserve">Дифференциальный диагноз содружественного и паралитического косоглазия (вопрос №34)</w:t>
      </w:r>
    </w:p>
    <w:p>
      <w:pPr>
        <w:pStyle w:val="FirstParagraph"/>
      </w:pPr>
      <w:r>
        <w:t xml:space="preserve">Дифдиагноз строится на ключевых клинических признаках: сохранности движений глаз, соотношении первичного и вторичного углов девиации, наличии диплопии и вынужденного положения головы — это определяет тактику (плеоптика/ортоптика vs лечение основного заболевания + хирургия мышцы).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Содружественное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Паралитическое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Этиология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Аметропии, инфекции, психотравма, идиопатическое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Поражение ЦНС, травма, инфекции (ботулизм, дифтерия), орбитальные процессы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Возраст дебюта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Обычно до 3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Движения глаз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полном объёме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Ограничены в сторону поражённой мышцы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Симметричность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Чаще альтернирующее (оба глаза)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Моно- или билатеральное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Первичный vs вторичный угол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Равны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Вторичный &gt; первичного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Диплопия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Отсутствует (торможение)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Выражена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Конвергенция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Нарушена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Положение головы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изменено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Вынужденное (в сторону поражённой мышцы)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Головокружение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Прогноз восстановления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Обычно полное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Чаще неполное</w:t>
            </w:r>
          </w:p>
        </w:tc>
      </w:tr>
    </w:tbl>
    <w:bookmarkEnd w:id="67"/>
    <w:bookmarkStart w:id="68" w:name="X65a718e5f3e23bd8b5ca35ceb658f7c9dc5f43a"/>
    <w:p>
      <w:pPr>
        <w:pStyle w:val="Heading3"/>
      </w:pPr>
      <w:r>
        <w:t xml:space="preserve">Амблиопия — классификация по видам (вопрос №35)</w:t>
      </w:r>
    </w:p>
    <w:p>
      <w:pPr>
        <w:pStyle w:val="FirstParagraph"/>
      </w:pPr>
      <w:r>
        <w:t xml:space="preserve">В основе — механизм, из-за которого зрительная система не получает адекватного стимула в сенситивный период развития зрения; вид определяет ведущее направление лечения (оптическая коррекция, устранение препятствия, лечение косоглазия и т.д.).</w:t>
      </w:r>
      <w:r>
        <w:t xml:space="preserve"> </w:t>
      </w:r>
      <w:r>
        <w:t xml:space="preserve">- Рефракционная — нечёткое изображение на сетчатке из-за некорригированной миопии, гиперметропии, астигматизма.</w:t>
      </w:r>
      <w:r>
        <w:t xml:space="preserve"> </w:t>
      </w:r>
      <w:r>
        <w:t xml:space="preserve">- Дисбинокулярная — разные картинки из двух глаз при косоглазии, мозг подавляет «слабый» глаз.</w:t>
      </w:r>
      <w:r>
        <w:t xml:space="preserve"> </w:t>
      </w:r>
      <w:r>
        <w:t xml:space="preserve">- Обскурационная — луч света не достигает сетчатки (катаракта, птоз, помутнение роговицы).</w:t>
      </w:r>
      <w:r>
        <w:t xml:space="preserve"> </w:t>
      </w:r>
      <w:r>
        <w:t xml:space="preserve">- Истерическая — психогенная слепота при приступах истерии.</w:t>
      </w:r>
      <w:r>
        <w:t xml:space="preserve"> </w:t>
      </w:r>
      <w:r>
        <w:t xml:space="preserve">- Анизометропическая — разница рефракции между глазами &gt; 2–3 дптр, мозг предпочитает лучше видящий глаз.</w:t>
      </w:r>
    </w:p>
    <w:bookmarkEnd w:id="68"/>
    <w:bookmarkStart w:id="69" w:name="Xa2f2b70b953b4dd52a68828fbfaba9f132123c9"/>
    <w:p>
      <w:pPr>
        <w:pStyle w:val="Heading3"/>
      </w:pPr>
      <w:r>
        <w:t xml:space="preserve">Амблиопия — классификация по степеням (вопрос №35)</w:t>
      </w:r>
    </w:p>
    <w:p>
      <w:pPr>
        <w:pStyle w:val="FirstParagraph"/>
      </w:pPr>
      <w:r>
        <w:t xml:space="preserve">Степень определяется остротой зрения корригированного амблиопичного глаза; при высоких степенях нередко нарушена зрительная фиксация (эксцентрическая фиксация), что ухудшает прогноз лечения.</w:t>
      </w:r>
      <w:r>
        <w:t xml:space="preserve"> </w:t>
      </w:r>
      <w:r>
        <w:t xml:space="preserve">- Низкая — ОЗ 0,4–0,8.</w:t>
      </w:r>
      <w:r>
        <w:t xml:space="preserve"> </w:t>
      </w:r>
      <w:r>
        <w:t xml:space="preserve">- Средняя — ОЗ 0,2–0,3.</w:t>
      </w:r>
      <w:r>
        <w:t xml:space="preserve"> </w:t>
      </w:r>
      <w:r>
        <w:t xml:space="preserve">- Высокая — ОЗ 0,05–0,1.</w:t>
      </w:r>
      <w:r>
        <w:t xml:space="preserve"> </w:t>
      </w:r>
      <w:r>
        <w:t xml:space="preserve">- Очень высокая — ОЗ 0,04 и ниже.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4" w:name="Xe010867681628538c217d92a6345e2f55f41567"/>
    <w:p>
      <w:pPr>
        <w:pStyle w:val="Heading2"/>
      </w:pPr>
      <w:r>
        <w:t xml:space="preserve">Блок 04 — Веки, конъюнктива, слёзные органы, орбита</w:t>
      </w:r>
    </w:p>
    <w:bookmarkStart w:id="71" w:name="Xfcdd8f4fd93e206e3a0697a94eabd026b3828ff"/>
    <w:p>
      <w:pPr>
        <w:pStyle w:val="Heading3"/>
      </w:pPr>
      <w:r>
        <w:t xml:space="preserve">Воспалительные заболевания орбиты (вопрос №36)</w:t>
      </w:r>
    </w:p>
    <w:p>
      <w:pPr>
        <w:pStyle w:val="FirstParagraph"/>
      </w:pPr>
      <w:r>
        <w:t xml:space="preserve">Три основные нозологические формы, различающиеся глубиной и локализацией поражения орбитальных тканей.</w:t>
      </w:r>
      <w:r>
        <w:t xml:space="preserve"> </w:t>
      </w:r>
      <w:r>
        <w:t xml:space="preserve">- Тенонит — воспаление теноновой капсулы (эписклеральное пространство); серозный (аллергический) или гнойный (метастатический)</w:t>
      </w:r>
      <w:r>
        <w:t xml:space="preserve"> </w:t>
      </w:r>
      <w:r>
        <w:t xml:space="preserve">- Периостит орбиты — воспаление надкостницы орбитальных стенок, чаще одонтогенный</w:t>
      </w:r>
      <w:r>
        <w:t xml:space="preserve"> </w:t>
      </w:r>
      <w:r>
        <w:t xml:space="preserve">- Флегмона орбиты — разлитое гнойное воспаление ретробульбарной клетчатки, самая тяжёлая форма</w:t>
      </w:r>
    </w:p>
    <w:bookmarkEnd w:id="71"/>
    <w:bookmarkStart w:id="72" w:name="классификация-блефаритов-вопрос-37"/>
    <w:p>
      <w:pPr>
        <w:pStyle w:val="Heading3"/>
      </w:pPr>
      <w:r>
        <w:t xml:space="preserve">Классификация блефаритов (вопрос №37)</w:t>
      </w:r>
    </w:p>
    <w:p>
      <w:pPr>
        <w:pStyle w:val="FirstParagraph"/>
      </w:pPr>
      <w:r>
        <w:t xml:space="preserve">По этиологии — инфекционные (бактерии: S. aureus, Str. epidermidis, H. influenzae; вирусы: HSV, VZV; грибы: Pityrosporum) и неинфекционные (себорея, розовые угри, экзема, тонзиллит, полипоз носа). По клинической форме:</w:t>
      </w:r>
      <w:r>
        <w:t xml:space="preserve"> </w:t>
      </w:r>
      <w:r>
        <w:t xml:space="preserve">- Простой — гиперемия краёв век, зуд, пенистое отделяемое в углах</w:t>
      </w:r>
      <w:r>
        <w:t xml:space="preserve"> </w:t>
      </w:r>
      <w:r>
        <w:t xml:space="preserve">- Чешуйчатый (себорейный) — чешуйки на краях век и ресницах, утолщение и гиперемия краёв</w:t>
      </w:r>
      <w:r>
        <w:t xml:space="preserve"> </w:t>
      </w:r>
      <w:r>
        <w:t xml:space="preserve">- Язвенный (стафилококковый) — гнойные корки, изъязвления, слипание и рубцевание ресниц</w:t>
      </w:r>
      <w:r>
        <w:t xml:space="preserve"> </w:t>
      </w:r>
      <w:r>
        <w:t xml:space="preserve">- Демодекозный — корки, чешуйки, белые муфты на ресницах; диагноз при ≥6 подвижных клещей на 5 ресницах</w:t>
      </w:r>
      <w:r>
        <w:t xml:space="preserve"> </w:t>
      </w:r>
      <w:r>
        <w:t xml:space="preserve">- Задний (мейбомиевый) — телеангиэктазии у отверстий желёз, пенистый секрет, риск кератопатии</w:t>
      </w:r>
    </w:p>
    <w:bookmarkEnd w:id="72"/>
    <w:bookmarkStart w:id="73" w:name="классификация-ячменя-вопрос-37"/>
    <w:p>
      <w:pPr>
        <w:pStyle w:val="Heading3"/>
      </w:pPr>
      <w:r>
        <w:t xml:space="preserve">Классификация ячменя (вопрос №37)</w:t>
      </w:r>
    </w:p>
    <w:p>
      <w:pPr>
        <w:numPr>
          <w:ilvl w:val="0"/>
          <w:numId w:val="1001"/>
        </w:numPr>
        <w:pStyle w:val="Compact"/>
      </w:pPr>
      <w:r>
        <w:t xml:space="preserve">Наружный — сальная железа/фолликул у края века, вскрывается наружу через кожу на 3–4-й день</w:t>
      </w:r>
    </w:p>
    <w:p>
      <w:pPr>
        <w:numPr>
          <w:ilvl w:val="0"/>
          <w:numId w:val="1001"/>
        </w:numPr>
        <w:pStyle w:val="Compact"/>
      </w:pPr>
      <w:r>
        <w:t xml:space="preserve">Внутренний — мейбомиева железа (глубже в хряще), вскрывается через конъюнктиву</w:t>
      </w:r>
    </w:p>
    <w:bookmarkEnd w:id="73"/>
    <w:bookmarkStart w:id="74" w:name="классификация-птоза-вопрос-38"/>
    <w:p>
      <w:pPr>
        <w:pStyle w:val="Heading3"/>
      </w:pPr>
      <w:r>
        <w:t xml:space="preserve">Классификация птоза (вопрос №38)</w:t>
      </w:r>
    </w:p>
    <w:p>
      <w:pPr>
        <w:pStyle w:val="FirstParagraph"/>
      </w:pPr>
      <w:r>
        <w:t xml:space="preserve">Разделение по механизму и уровню поражения леваторного аппарата.</w:t>
      </w:r>
      <w:r>
        <w:t xml:space="preserve"> </w:t>
      </w:r>
      <w:r>
        <w:t xml:space="preserve">- Врождённый — дистрофия леватора (миогенный) или аплазия ядра III нерва (нейрогенный)</w:t>
      </w:r>
      <w:r>
        <w:t xml:space="preserve"> </w:t>
      </w:r>
      <w:r>
        <w:t xml:space="preserve">- Нейрогенный приобретённый — паралич III нерва (полный птоз) или синдром Горнера (частичный птоз + миоз + энофтальм)</w:t>
      </w:r>
      <w:r>
        <w:t xml:space="preserve"> </w:t>
      </w:r>
      <w:r>
        <w:t xml:space="preserve">- Миогенный приобретённый — поражение самой мышцы (миастения)</w:t>
      </w:r>
      <w:r>
        <w:t xml:space="preserve"> </w:t>
      </w:r>
      <w:r>
        <w:t xml:space="preserve">- Апоневротический — отрыв сухожилия леватора от тарзальной пластинки</w:t>
      </w:r>
      <w:r>
        <w:t xml:space="preserve"> </w:t>
      </w:r>
      <w:r>
        <w:t xml:space="preserve">- Механический — рубцовое или опухолевое укорочение века</w:t>
      </w:r>
    </w:p>
    <w:bookmarkEnd w:id="74"/>
    <w:bookmarkStart w:id="75" w:name="классификация-заворота-века-вопрос-38"/>
    <w:p>
      <w:pPr>
        <w:pStyle w:val="Heading3"/>
      </w:pPr>
      <w:r>
        <w:t xml:space="preserve">Классификация заворота века (вопрос №38)</w:t>
      </w:r>
    </w:p>
    <w:p>
      <w:pPr>
        <w:numPr>
          <w:ilvl w:val="0"/>
          <w:numId w:val="1002"/>
        </w:numPr>
        <w:pStyle w:val="Compact"/>
      </w:pPr>
      <w:r>
        <w:t xml:space="preserve">Спастический — спазм пальпебральной части орбикуляриса</w:t>
      </w:r>
    </w:p>
    <w:p>
      <w:pPr>
        <w:numPr>
          <w:ilvl w:val="0"/>
          <w:numId w:val="1002"/>
        </w:numPr>
        <w:pStyle w:val="Compact"/>
      </w:pPr>
      <w:r>
        <w:t xml:space="preserve">Рубцовый — рубцевание хряща (трахома, ожоги)</w:t>
      </w:r>
    </w:p>
    <w:bookmarkEnd w:id="75"/>
    <w:bookmarkStart w:id="76" w:name="прочие-аномалии-век-вопрос-38"/>
    <w:p>
      <w:pPr>
        <w:pStyle w:val="Heading3"/>
      </w:pPr>
      <w:r>
        <w:t xml:space="preserve">Прочие аномалии век (вопрос №38)</w:t>
      </w:r>
    </w:p>
    <w:p>
      <w:pPr>
        <w:numPr>
          <w:ilvl w:val="0"/>
          <w:numId w:val="1003"/>
        </w:numPr>
        <w:pStyle w:val="Compact"/>
      </w:pPr>
      <w:r>
        <w:t xml:space="preserve">Колобома — треугольный дефект ткани века</w:t>
      </w:r>
    </w:p>
    <w:p>
      <w:pPr>
        <w:numPr>
          <w:ilvl w:val="0"/>
          <w:numId w:val="1003"/>
        </w:numPr>
        <w:pStyle w:val="Compact"/>
      </w:pPr>
      <w:r>
        <w:t xml:space="preserve">Анкилоблефарон — частичное/полное сращение краёв век</w:t>
      </w:r>
    </w:p>
    <w:p>
      <w:pPr>
        <w:numPr>
          <w:ilvl w:val="0"/>
          <w:numId w:val="1003"/>
        </w:numPr>
        <w:pStyle w:val="Compact"/>
      </w:pPr>
      <w:r>
        <w:t xml:space="preserve">Выворот (эктропион) — конъюнктива обращена кнаружи</w:t>
      </w:r>
    </w:p>
    <w:p>
      <w:pPr>
        <w:numPr>
          <w:ilvl w:val="0"/>
          <w:numId w:val="1003"/>
        </w:numPr>
        <w:pStyle w:val="Compact"/>
      </w:pPr>
      <w:r>
        <w:t xml:space="preserve">Трихиаз — неправильный рост ресниц</w:t>
      </w:r>
    </w:p>
    <w:bookmarkEnd w:id="76"/>
    <w:bookmarkStart w:id="77" w:name="классификация-дакриоциститов-вопрос-39"/>
    <w:p>
      <w:pPr>
        <w:pStyle w:val="Heading3"/>
      </w:pPr>
      <w:r>
        <w:t xml:space="preserve">Классификация дакриоциститов (вопрос №39)</w:t>
      </w:r>
    </w:p>
    <w:p>
      <w:pPr>
        <w:numPr>
          <w:ilvl w:val="0"/>
          <w:numId w:val="1004"/>
        </w:numPr>
        <w:pStyle w:val="Compact"/>
      </w:pPr>
      <w:r>
        <w:t xml:space="preserve">Хронический дакриоцистит (взрослые) — вследствие стеноза носослёзного канала; канальцевая проба (+), слёзно-носовая (−)</w:t>
      </w:r>
    </w:p>
    <w:p>
      <w:pPr>
        <w:numPr>
          <w:ilvl w:val="0"/>
          <w:numId w:val="1004"/>
        </w:numPr>
        <w:pStyle w:val="Compact"/>
      </w:pPr>
      <w:r>
        <w:t xml:space="preserve">Дакриоцистит новорождённых — из-за нередуцированной внутриутробной мембраны; может протекать в простой или флегмонозной форме</w:t>
      </w:r>
    </w:p>
    <w:bookmarkEnd w:id="77"/>
    <w:bookmarkStart w:id="78" w:name="X50aa3c0df6256c20d9be9fbb54e0ddad051e528"/>
    <w:p>
      <w:pPr>
        <w:pStyle w:val="Heading3"/>
      </w:pPr>
      <w:r>
        <w:t xml:space="preserve">Классификация конъюнктивитов по происхождению (вопрос №41)</w:t>
      </w:r>
    </w:p>
    <w:p>
      <w:pPr>
        <w:numPr>
          <w:ilvl w:val="0"/>
          <w:numId w:val="1005"/>
        </w:numPr>
        <w:pStyle w:val="Compact"/>
      </w:pPr>
      <w:r>
        <w:t xml:space="preserve">Экзогенные — бактериальные, вирусные, грибковые, паразитарные, физико-химические</w:t>
      </w:r>
    </w:p>
    <w:p>
      <w:pPr>
        <w:numPr>
          <w:ilvl w:val="0"/>
          <w:numId w:val="1005"/>
        </w:numPr>
        <w:pStyle w:val="Compact"/>
      </w:pPr>
      <w:r>
        <w:t xml:space="preserve">Эндогенные — при общих болезнях, аллергические</w:t>
      </w:r>
    </w:p>
    <w:bookmarkEnd w:id="78"/>
    <w:bookmarkStart w:id="79" w:name="X2de16c3fe4f46f974f6d375d1f8c023ef6a7d07"/>
    <w:p>
      <w:pPr>
        <w:pStyle w:val="Heading3"/>
      </w:pPr>
      <w:r>
        <w:t xml:space="preserve">Возбудители бактериальных конъюнктивитов (вопрос №41)</w:t>
      </w:r>
    </w:p>
    <w:p>
      <w:pPr>
        <w:numPr>
          <w:ilvl w:val="0"/>
          <w:numId w:val="1006"/>
        </w:numPr>
        <w:pStyle w:val="Compact"/>
      </w:pPr>
      <w:r>
        <w:t xml:space="preserve">Staphylococcus aureus — наиболее частый, хроническое течение</w:t>
      </w:r>
    </w:p>
    <w:p>
      <w:pPr>
        <w:numPr>
          <w:ilvl w:val="0"/>
          <w:numId w:val="1006"/>
        </w:numPr>
        <w:pStyle w:val="Compact"/>
      </w:pPr>
      <w:r>
        <w:t xml:space="preserve">Streptococcus pneumoniae — может давать плёнки, поражение роговицы</w:t>
      </w:r>
    </w:p>
    <w:p>
      <w:pPr>
        <w:numPr>
          <w:ilvl w:val="0"/>
          <w:numId w:val="1006"/>
        </w:numPr>
        <w:pStyle w:val="Compact"/>
      </w:pPr>
      <w:r>
        <w:t xml:space="preserve">Haemophilus influenzae — у детей, ангулярный конъюнктивит</w:t>
      </w:r>
    </w:p>
    <w:p>
      <w:pPr>
        <w:numPr>
          <w:ilvl w:val="0"/>
          <w:numId w:val="1006"/>
        </w:numPr>
        <w:pStyle w:val="Compact"/>
      </w:pPr>
      <w:r>
        <w:t xml:space="preserve">Moraxella lacunata — ангулярный конъюнктивит</w:t>
      </w:r>
    </w:p>
    <w:bookmarkEnd w:id="79"/>
    <w:bookmarkStart w:id="80" w:name="Xacceaa16862ad9314d9a09097738aa256cf09fc"/>
    <w:p>
      <w:pPr>
        <w:pStyle w:val="Heading3"/>
      </w:pPr>
      <w:r>
        <w:t xml:space="preserve">Дифференциальная диагностика плёнчатого конъюнктивита (вопрос №42)</w:t>
      </w:r>
    </w:p>
    <w:p>
      <w:pPr>
        <w:pStyle w:val="FirstParagraph"/>
      </w:pPr>
      <w:r>
        <w:t xml:space="preserve">Разграничение по характеру плёнок и состоянию век помогает отличить дифтерию от менее опасных причин.</w:t>
      </w:r>
      <w:r>
        <w:t xml:space="preserve"> </w:t>
      </w:r>
      <w:r>
        <w:t xml:space="preserve">- Дифтерийный — плёнки плотные, снимаются с трудом, кровоточат; веки плотные, горячие</w:t>
      </w:r>
      <w:r>
        <w:t xml:space="preserve"> </w:t>
      </w:r>
      <w:r>
        <w:t xml:space="preserve">- Пневмококковый — плёнки нежные, снимаются легко; умеренный отёк век</w:t>
      </w:r>
      <w:r>
        <w:t xml:space="preserve"> </w:t>
      </w:r>
      <w:r>
        <w:t xml:space="preserve">- ЭКК (аденовирус) — плёнки нежные, снимаются легко; умеренный отёк век; подтверждение ПЦР/посевом</w:t>
      </w:r>
    </w:p>
    <w:bookmarkEnd w:id="80"/>
    <w:bookmarkStart w:id="81" w:name="стадии-трахомы-вопрос-47"/>
    <w:p>
      <w:pPr>
        <w:pStyle w:val="Heading3"/>
      </w:pPr>
      <w:r>
        <w:t xml:space="preserve">Стадии трахомы (вопрос №47)</w:t>
      </w:r>
    </w:p>
    <w:p>
      <w:pPr>
        <w:pStyle w:val="FirstParagraph"/>
      </w:pPr>
      <w:r>
        <w:t xml:space="preserve">Стадии отражают нарастание, а затем стихание воспаления с исходом в рубцевание.</w:t>
      </w:r>
      <w:r>
        <w:t xml:space="preserve"> </w:t>
      </w:r>
      <w:r>
        <w:t xml:space="preserve">- I (начальная) — диффузная инфильтрация, множественные фолликулы на конъюнктиве хряща верхнего века</w:t>
      </w:r>
      <w:r>
        <w:t xml:space="preserve"> </w:t>
      </w:r>
      <w:r>
        <w:t xml:space="preserve">- II (распространённая) — распад фолликулов, гнойное отделяемое, рубцы, васкуляризация роговицы; самая заразная стадия</w:t>
      </w:r>
      <w:r>
        <w:t xml:space="preserve"> </w:t>
      </w:r>
      <w:r>
        <w:t xml:space="preserve">- III — стихание воспаления, единичные фолликулы, преобладает рубцевание</w:t>
      </w:r>
      <w:r>
        <w:t xml:space="preserve"> </w:t>
      </w:r>
      <w:r>
        <w:t xml:space="preserve">- IV — разлитое рубцевание слизистой, воспаления нет</w:t>
      </w:r>
    </w:p>
    <w:bookmarkEnd w:id="81"/>
    <w:bookmarkStart w:id="82" w:name="X0e408a4a7b240242f76d134951f198b53fcc279"/>
    <w:p>
      <w:pPr>
        <w:pStyle w:val="Heading3"/>
      </w:pPr>
      <w:r>
        <w:t xml:space="preserve">Хронические аллергические конъюнктивиты — виды (вопрос №48)</w:t>
      </w:r>
    </w:p>
    <w:p>
      <w:pPr>
        <w:pStyle w:val="FirstParagraph"/>
      </w:pPr>
      <w:r>
        <w:t xml:space="preserve">Перечислены как отдельные формы одного патогенетического круга.</w:t>
      </w:r>
      <w:r>
        <w:t xml:space="preserve"> </w:t>
      </w:r>
      <w:r>
        <w:t xml:space="preserve">- Весенний катар</w:t>
      </w:r>
      <w:r>
        <w:t xml:space="preserve"> </w:t>
      </w:r>
      <w:r>
        <w:t xml:space="preserve">- Поллинозный конъюнктивит</w:t>
      </w:r>
      <w:r>
        <w:t xml:space="preserve"> </w:t>
      </w:r>
      <w:r>
        <w:t xml:space="preserve">- Фолликулярный</w:t>
      </w:r>
      <w:r>
        <w:t xml:space="preserve"> </w:t>
      </w:r>
      <w:r>
        <w:t xml:space="preserve">- Скрофулёзный</w:t>
      </w:r>
      <w:r>
        <w:t xml:space="preserve"> </w:t>
      </w:r>
      <w:r>
        <w:t xml:space="preserve">- Крупнопапиллярный</w:t>
      </w:r>
    </w:p>
    <w:bookmarkEnd w:id="82"/>
    <w:bookmarkStart w:id="83" w:name="Xd72039f8a6333a749d1993664c5585475440642"/>
    <w:p>
      <w:pPr>
        <w:pStyle w:val="Heading3"/>
      </w:pPr>
      <w:r>
        <w:t xml:space="preserve">Клинические формы весеннего катара (вопрос №48)</w:t>
      </w:r>
    </w:p>
    <w:p>
      <w:pPr>
        <w:numPr>
          <w:ilvl w:val="0"/>
          <w:numId w:val="1007"/>
        </w:numPr>
        <w:pStyle w:val="Compact"/>
      </w:pPr>
      <w:r>
        <w:t xml:space="preserve">Конъюнктивальная — конъюнктива хряща верхнего века, сосочки «булыжная мостовая», вязкое нитевидное отделяемое</w:t>
      </w:r>
    </w:p>
    <w:p>
      <w:pPr>
        <w:numPr>
          <w:ilvl w:val="0"/>
          <w:numId w:val="1007"/>
        </w:numPr>
        <w:pStyle w:val="Compact"/>
      </w:pPr>
      <w:r>
        <w:t xml:space="preserve">Лимбальная — зона лимба, желатинозный валик, пятна Трантаса</w:t>
      </w:r>
    </w:p>
    <w:p>
      <w:pPr>
        <w:numPr>
          <w:ilvl w:val="0"/>
          <w:numId w:val="1007"/>
        </w:numPr>
        <w:pStyle w:val="Compact"/>
      </w:pPr>
      <w:r>
        <w:t xml:space="preserve">Смешанная — сочетанное поражение, возможна эрозия/язва роговицы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102" w:name="Xe62e82c95c46875f34b913a406cb983aeb73fea"/>
    <w:p>
      <w:pPr>
        <w:pStyle w:val="Heading2"/>
      </w:pPr>
      <w:r>
        <w:t xml:space="preserve">Блок 05 — Роговица, хрусталик, стекловидное тело</w:t>
      </w:r>
    </w:p>
    <w:bookmarkStart w:id="85" w:name="X72f2ea338e15efa647df05742e6ecff9b158926"/>
    <w:p>
      <w:pPr>
        <w:pStyle w:val="Heading3"/>
      </w:pPr>
      <w:r>
        <w:t xml:space="preserve">Классификация кератитов по этиологии/патогенезу (вопросы №49–51)</w:t>
      </w:r>
    </w:p>
    <w:p>
      <w:pPr>
        <w:pStyle w:val="FirstParagraph"/>
      </w:pPr>
      <w:r>
        <w:t xml:space="preserve">В тексте кератиты разделены не единой сводной таблицей, а по вопросам: экзогенный бактериальный (ползучая язва), вирусный (герпетический), эндогенный паренхиматозный (сифилитический, туберкулёзный).</w:t>
      </w:r>
      <w:r>
        <w:t xml:space="preserve"> </w:t>
      </w:r>
      <w:r>
        <w:t xml:space="preserve">- Бактериальный (ползучая язва роговицы) — возбудители: пневмококк (чаще всего), стрептококки, стафилококки, гонококк, синегнойная палочка, диплобацилла Моракса–Аксенфельда; возникает на фоне повреждения эпителия</w:t>
      </w:r>
      <w:r>
        <w:t xml:space="preserve"> </w:t>
      </w:r>
      <w:r>
        <w:t xml:space="preserve">- Вирусный (герпетический) — ВПГ-1 (чаще) или ВПГ-2, либо вирус опоясывающего герпеса; экзогенная реактивация из тройничного ганглия</w:t>
      </w:r>
      <w:r>
        <w:t xml:space="preserve"> </w:t>
      </w:r>
      <w:r>
        <w:t xml:space="preserve">- Паренхиматозный сифилитический — эндогенный, гематогенный, бледная трепонема, врождённый сифилис</w:t>
      </w:r>
      <w:r>
        <w:t xml:space="preserve"> </w:t>
      </w:r>
      <w:r>
        <w:t xml:space="preserve">- Паренхиматозный туберкулёзный — эндогенный, гематогенный (микобактерии в строме) либо туберкулёзно-аллергический (фликтенулёзный, без возбудителя в очаге)</w:t>
      </w:r>
    </w:p>
    <w:bookmarkEnd w:id="85"/>
    <w:bookmarkStart w:id="86" w:name="X85572b04c758de1ffcdcbdc393c918318ff5f66"/>
    <w:p>
      <w:pPr>
        <w:pStyle w:val="Heading3"/>
      </w:pPr>
      <w:r>
        <w:t xml:space="preserve">Классификация клинических форм герпетического кератита (вопрос №50)</w:t>
      </w:r>
    </w:p>
    <w:p>
      <w:pPr>
        <w:pStyle w:val="FirstParagraph"/>
      </w:pPr>
      <w:r>
        <w:t xml:space="preserve">Формы делятся на поверхностные (эпителиальные) и глубокие (стромальные).</w:t>
      </w:r>
      <w:r>
        <w:t xml:space="preserve"> </w:t>
      </w:r>
      <w:r>
        <w:t xml:space="preserve">- Поверхностные: пузырьковый (везикулярный), древовидный (патогномоничный), ландкартообразный (географический), краевой</w:t>
      </w:r>
      <w:r>
        <w:t xml:space="preserve"> </w:t>
      </w:r>
      <w:r>
        <w:t xml:space="preserve">- Глубокие: метагерпетический, дисковидный, диффузный</w:t>
      </w:r>
    </w:p>
    <w:bookmarkEnd w:id="86"/>
    <w:bookmarkStart w:id="87" w:name="X0f4b510decb42476201f79dffcfc9a3ee36a904"/>
    <w:p>
      <w:pPr>
        <w:pStyle w:val="Heading3"/>
      </w:pPr>
      <w:r>
        <w:t xml:space="preserve">Дифференциальная диагностика паренхиматозных кератитов (вопрос №51)</w:t>
      </w:r>
    </w:p>
    <w:p>
      <w:pPr>
        <w:pStyle w:val="FirstParagraph"/>
      </w:pPr>
      <w:r>
        <w:t xml:space="preserve">Сифилитический и туберкулёзный паренхиматозный кератит различаются по этиологии, стороне поражения, стадийности и лабораторным реакциям.</w:t>
      </w:r>
      <w:r>
        <w:t xml:space="preserve"> </w:t>
      </w:r>
      <w:r>
        <w:t xml:space="preserve">- Сифилитический — двустороннее (80–90%) поражение, чёткие 3 стадии (инфильтрации, васкуляризации, рассасывания), сливающийся инфильтрат, реакция Вассермана положительна (80–100%), Манту отрицательна</w:t>
      </w:r>
      <w:r>
        <w:t xml:space="preserve"> </w:t>
      </w:r>
      <w:r>
        <w:t xml:space="preserve">- Туберкулёзный — одностороннее поражение, без чёткой стадийности, несливающийся очаговый инфильтрат, могут быть фликтены, реакция Вассермана отрицательна, Манту положительна (гиперергия)</w:t>
      </w:r>
    </w:p>
    <w:bookmarkEnd w:id="87"/>
    <w:bookmarkStart w:id="88" w:name="Xa8d681b4bed4c3f42de1358f0a67855f80af251"/>
    <w:p>
      <w:pPr>
        <w:pStyle w:val="Heading3"/>
      </w:pPr>
      <w:r>
        <w:t xml:space="preserve">Классификация гематогенных форм туберкулёзного кератита (вопрос №51)</w:t>
      </w:r>
    </w:p>
    <w:p>
      <w:pPr>
        <w:pStyle w:val="FirstParagraph"/>
      </w:pPr>
      <w:r>
        <w:t xml:space="preserve">Три формы отличаются глубиной и характером инфильтрата.</w:t>
      </w:r>
      <w:r>
        <w:t xml:space="preserve"> </w:t>
      </w:r>
      <w:r>
        <w:t xml:space="preserve">- Диффузный — жёлто-серые крупные несливающиеся очаги, поверхностная и глубокая васкуляризация, один глаз, рецидивы</w:t>
      </w:r>
      <w:r>
        <w:t xml:space="preserve"> </w:t>
      </w:r>
      <w:r>
        <w:t xml:space="preserve">- Глубокий (очаговый) — очаги у десцеметовой оболочки, сосуды-«дорожки», исход в бельмо</w:t>
      </w:r>
      <w:r>
        <w:t xml:space="preserve"> </w:t>
      </w:r>
      <w:r>
        <w:t xml:space="preserve">- Склерозирующий — склера «наползает» на роговицу, изъязвления нет, прогноз неблагоприятный</w:t>
      </w:r>
    </w:p>
    <w:bookmarkEnd w:id="88"/>
    <w:bookmarkStart w:id="89" w:name="X8abcf1146be0f9c03b4c88e16eefcfaf1438277"/>
    <w:p>
      <w:pPr>
        <w:pStyle w:val="Heading3"/>
      </w:pPr>
      <w:r>
        <w:t xml:space="preserve">Классификация степеней помутнения роговицы (вопрос №52)</w:t>
      </w:r>
    </w:p>
    <w:p>
      <w:pPr>
        <w:pStyle w:val="FirstParagraph"/>
      </w:pPr>
      <w:r>
        <w:t xml:space="preserve">Три степени отражают нарастающую тяжесть и плотность помутнения.</w:t>
      </w:r>
      <w:r>
        <w:t xml:space="preserve"> </w:t>
      </w:r>
      <w:r>
        <w:t xml:space="preserve">- Облачко — тонкое, полупрозрачное, невидимое невооружённым глазом</w:t>
      </w:r>
      <w:r>
        <w:t xml:space="preserve"> </w:t>
      </w:r>
      <w:r>
        <w:t xml:space="preserve">- Пятно — плотнее, видно при осмотре</w:t>
      </w:r>
      <w:r>
        <w:t xml:space="preserve"> </w:t>
      </w:r>
      <w:r>
        <w:t xml:space="preserve">- Бельмо — стойкое плотное помутнение всей или почти всей роговицы</w:t>
      </w:r>
    </w:p>
    <w:bookmarkEnd w:id="89"/>
    <w:bookmarkStart w:id="90" w:name="X15c63ff3a0b4d423a9c7bd4994e6ad850d39205"/>
    <w:p>
      <w:pPr>
        <w:pStyle w:val="Heading3"/>
      </w:pPr>
      <w:r>
        <w:t xml:space="preserve">Классификация видов кератопластики (вопрос №52)</w:t>
      </w:r>
    </w:p>
    <w:p>
      <w:pPr>
        <w:pStyle w:val="FirstParagraph"/>
      </w:pPr>
      <w:r>
        <w:t xml:space="preserve">Виды различаются по цели вмешательства.</w:t>
      </w:r>
      <w:r>
        <w:t xml:space="preserve"> </w:t>
      </w:r>
      <w:r>
        <w:t xml:space="preserve">- Оптическая — восстановление прозрачности для улучшения зрения</w:t>
      </w:r>
      <w:r>
        <w:t xml:space="preserve"> </w:t>
      </w:r>
      <w:r>
        <w:t xml:space="preserve">- Лечебная — сохранение глаза при острых заболеваниях (кератит, острый кератоконус, травма)</w:t>
      </w:r>
      <w:r>
        <w:t xml:space="preserve"> </w:t>
      </w:r>
      <w:r>
        <w:t xml:space="preserve">- Мелиоративная — укрепление тканей, подготовка к оптической пластике</w:t>
      </w:r>
      <w:r>
        <w:t xml:space="preserve"> </w:t>
      </w:r>
      <w:r>
        <w:t xml:space="preserve">- Косметическая — устранение косметического дефекта на слепом глазу</w:t>
      </w:r>
      <w:r>
        <w:t xml:space="preserve"> </w:t>
      </w:r>
      <w:r>
        <w:t xml:space="preserve">- Рефракционная — изменение оптики здорового глаза</w:t>
      </w:r>
      <w:r>
        <w:t xml:space="preserve"> </w:t>
      </w:r>
      <w:r>
        <w:t xml:space="preserve">- Послойная — пересадка только поверхностного слоя при неглубоких помутнениях</w:t>
      </w:r>
    </w:p>
    <w:bookmarkEnd w:id="90"/>
    <w:bookmarkStart w:id="91" w:name="Xd356d66a2cd9981fb561b73d7c9f03ae82ac17b"/>
    <w:p>
      <w:pPr>
        <w:pStyle w:val="Heading3"/>
      </w:pPr>
      <w:r>
        <w:t xml:space="preserve">Классификация клинических форм возрастной катаракты по локализации (вопрос №53)</w:t>
      </w:r>
    </w:p>
    <w:p>
      <w:pPr>
        <w:pStyle w:val="FirstParagraph"/>
      </w:pPr>
      <w:r>
        <w:t xml:space="preserve">Форма определяется зоной хрусталика, в которой начинается помутнение.</w:t>
      </w:r>
      <w:r>
        <w:t xml:space="preserve"> </w:t>
      </w:r>
      <w:r>
        <w:t xml:space="preserve">- Корковая (серая) — кора хрусталика, наиболее частая, 4 стадии</w:t>
      </w:r>
      <w:r>
        <w:t xml:space="preserve"> </w:t>
      </w:r>
      <w:r>
        <w:t xml:space="preserve">- Ядерная (бурая) — эмбриональное ядро, чаще у миопов</w:t>
      </w:r>
      <w:r>
        <w:t xml:space="preserve"> </w:t>
      </w:r>
      <w:r>
        <w:t xml:space="preserve">- Задняя субкапсулярная — под задней капсулой, раннее снижение ОЗ</w:t>
      </w:r>
    </w:p>
    <w:bookmarkEnd w:id="91"/>
    <w:bookmarkStart w:id="92" w:name="Xabbd2595a9abe6fc6625f05adcedad3574ba1e0"/>
    <w:p>
      <w:pPr>
        <w:pStyle w:val="Heading3"/>
      </w:pPr>
      <w:r>
        <w:t xml:space="preserve">Классификация стадий корковой (возрастной) катаракты (вопрос №53)</w:t>
      </w:r>
    </w:p>
    <w:p>
      <w:pPr>
        <w:pStyle w:val="FirstParagraph"/>
      </w:pPr>
      <w:r>
        <w:t xml:space="preserve">Стадии отражают прогрессирование помутнения и остроту зрения.</w:t>
      </w:r>
      <w:r>
        <w:t xml:space="preserve"> </w:t>
      </w:r>
      <w:r>
        <w:t xml:space="preserve">- Начальная — ОЗ почти не снижена, помутнения по периферии («спицы»)</w:t>
      </w:r>
      <w:r>
        <w:t xml:space="preserve"> </w:t>
      </w:r>
      <w:r>
        <w:t xml:space="preserve">- Незрелая — ОЗ до 0,1, оводнение (набухание) хрусталика</w:t>
      </w:r>
      <w:r>
        <w:t xml:space="preserve"> </w:t>
      </w:r>
      <w:r>
        <w:t xml:space="preserve">- Зрелая — утрачено предметное зрение, сохранено светоощущение</w:t>
      </w:r>
      <w:r>
        <w:t xml:space="preserve"> </w:t>
      </w:r>
      <w:r>
        <w:t xml:space="preserve">- Перезрелая (молочная) — светоощущение, распад и разжижение коры, риск факогенной глаукомы</w:t>
      </w:r>
    </w:p>
    <w:bookmarkEnd w:id="92"/>
    <w:bookmarkStart w:id="93" w:name="X602e70e513a95c76bf36aa1cced6d4d781fddb5"/>
    <w:p>
      <w:pPr>
        <w:pStyle w:val="Heading3"/>
      </w:pPr>
      <w:r>
        <w:t xml:space="preserve">Классификация осложнённой катаракты (вопрос №53)</w:t>
      </w:r>
    </w:p>
    <w:p>
      <w:pPr>
        <w:pStyle w:val="FirstParagraph"/>
      </w:pPr>
      <w:r>
        <w:t xml:space="preserve">Делится по типу повреждающего фактора.</w:t>
      </w:r>
      <w:r>
        <w:t xml:space="preserve"> </w:t>
      </w:r>
      <w:r>
        <w:t xml:space="preserve">- Внутренние факторы — нарушение обмена (кахектическая, диабетическая катаракта)</w:t>
      </w:r>
      <w:r>
        <w:t xml:space="preserve"> </w:t>
      </w:r>
      <w:r>
        <w:t xml:space="preserve">- Внешние факторы — контузия (кольцо Фоссиуса, разрыв капсулы)</w:t>
      </w:r>
    </w:p>
    <w:bookmarkEnd w:id="93"/>
    <w:bookmarkStart w:id="94" w:name="Xe8461b0d5b2d648c0d89084d38549d4df66c582"/>
    <w:p>
      <w:pPr>
        <w:pStyle w:val="Heading3"/>
      </w:pPr>
      <w:r>
        <w:t xml:space="preserve">Классификация методов хирургии катаракты (вопрос №53)</w:t>
      </w:r>
    </w:p>
    <w:p>
      <w:pPr>
        <w:pStyle w:val="FirstParagraph"/>
      </w:pPr>
      <w:r>
        <w:t xml:space="preserve">Различаются по объёму удаляемых тканей и современности метода.</w:t>
      </w:r>
      <w:r>
        <w:t xml:space="preserve"> </w:t>
      </w:r>
      <w:r>
        <w:t xml:space="preserve">- Интракапсулярная экстракция — удаление хрусталика с капсулой, устаревший метод</w:t>
      </w:r>
      <w:r>
        <w:t xml:space="preserve"> </w:t>
      </w:r>
      <w:r>
        <w:t xml:space="preserve">- Экстракапсулярная экстракция — удаление ядра и коры с сохранением задней капсулы, применяется реже</w:t>
      </w:r>
      <w:r>
        <w:t xml:space="preserve"> </w:t>
      </w:r>
      <w:r>
        <w:t xml:space="preserve">- Факоэмульсификация + ИОЛ — ультразвуковая эмульсификация через микроразрез, золотой стандарт</w:t>
      </w:r>
    </w:p>
    <w:bookmarkEnd w:id="94"/>
    <w:bookmarkStart w:id="95" w:name="X47878290fb65d40aa648c7b4f7abc5290b4b4c4"/>
    <w:p>
      <w:pPr>
        <w:pStyle w:val="Heading3"/>
      </w:pPr>
      <w:r>
        <w:t xml:space="preserve">Классификация врождённых катаракт по локализации помутнения (вопрос №54)</w:t>
      </w:r>
    </w:p>
    <w:p>
      <w:pPr>
        <w:pStyle w:val="FirstParagraph"/>
      </w:pPr>
      <w:r>
        <w:t xml:space="preserve">Влияние на остроту зрения зависит от локализации помутнения относительно оптической оси.</w:t>
      </w:r>
      <w:r>
        <w:t xml:space="preserve"> </w:t>
      </w:r>
      <w:r>
        <w:t xml:space="preserve">- Передняя полярная — под передней капсулой у полюса, минимальное влияние</w:t>
      </w:r>
      <w:r>
        <w:t xml:space="preserve"> </w:t>
      </w:r>
      <w:r>
        <w:t xml:space="preserve">- Задняя полярная — под задней капсулой у полюса, значительное влияние</w:t>
      </w:r>
      <w:r>
        <w:t xml:space="preserve"> </w:t>
      </w:r>
      <w:r>
        <w:t xml:space="preserve">- Веретенообразная — по переднезадней оси</w:t>
      </w:r>
      <w:r>
        <w:t xml:space="preserve"> </w:t>
      </w:r>
      <w:r>
        <w:t xml:space="preserve">- Зонулярная (слоистая) — слои вокруг ядра</w:t>
      </w:r>
      <w:r>
        <w:t xml:space="preserve"> </w:t>
      </w:r>
      <w:r>
        <w:t xml:space="preserve">- Ядерная, корковая, тотальная — по названию локализации; тотальная даёт полную потерю предметного зрения</w:t>
      </w:r>
    </w:p>
    <w:bookmarkEnd w:id="95"/>
    <w:bookmarkStart w:id="96" w:name="классификация-афакии-вопрос-55"/>
    <w:p>
      <w:pPr>
        <w:pStyle w:val="Heading3"/>
      </w:pPr>
      <w:r>
        <w:t xml:space="preserve">Классификация афакии (вопрос №55)</w:t>
      </w:r>
    </w:p>
    <w:p>
      <w:pPr>
        <w:pStyle w:val="FirstParagraph"/>
      </w:pPr>
      <w:r>
        <w:t xml:space="preserve">По происхождению отсутствия хрусталика.</w:t>
      </w:r>
      <w:r>
        <w:t xml:space="preserve"> </w:t>
      </w:r>
      <w:r>
        <w:t xml:space="preserve">- Приобретённая — после экстракции катаракты, травмы</w:t>
      </w:r>
      <w:r>
        <w:t xml:space="preserve"> </w:t>
      </w:r>
      <w:r>
        <w:t xml:space="preserve">- Врождённая первичная — хрусталиковая пластинка не отшнуровалась от эктодермы</w:t>
      </w:r>
      <w:r>
        <w:t xml:space="preserve"> </w:t>
      </w:r>
      <w:r>
        <w:t xml:space="preserve">- Врождённая вторичная — сформировавшийся хрусталик самопроизвольно рассосался</w:t>
      </w:r>
    </w:p>
    <w:bookmarkEnd w:id="96"/>
    <w:bookmarkStart w:id="97" w:name="X986f6845ca6c64b9baf0bd77e600d21cbaf5221"/>
    <w:p>
      <w:pPr>
        <w:pStyle w:val="Heading3"/>
      </w:pPr>
      <w:r>
        <w:t xml:space="preserve">Классификация методов коррекции афакии (вопрос №55)</w:t>
      </w:r>
    </w:p>
    <w:p>
      <w:pPr>
        <w:pStyle w:val="FirstParagraph"/>
      </w:pPr>
      <w:r>
        <w:t xml:space="preserve">Три метода различаются переносимостью и физиологичностью.</w:t>
      </w:r>
      <w:r>
        <w:t xml:space="preserve"> </w:t>
      </w:r>
      <w:r>
        <w:t xml:space="preserve">- Очки (+11–13 дптр) — просты, но невозможны при монокулярной афакии из-за анизейконии</w:t>
      </w:r>
      <w:r>
        <w:t xml:space="preserve"> </w:t>
      </w:r>
      <w:r>
        <w:t xml:space="preserve">- Контактные линзы — без анизейконии, подходят при монокулярной афакии</w:t>
      </w:r>
      <w:r>
        <w:t xml:space="preserve"> </w:t>
      </w:r>
      <w:r>
        <w:t xml:space="preserve">- ИОЛ — наиболее физиологичный метод</w:t>
      </w:r>
    </w:p>
    <w:bookmarkEnd w:id="97"/>
    <w:bookmarkStart w:id="98" w:name="классификация-иол-по-положению-вопрос-55"/>
    <w:p>
      <w:pPr>
        <w:pStyle w:val="Heading3"/>
      </w:pPr>
      <w:r>
        <w:t xml:space="preserve">Классификация ИОЛ по положению (вопрос №55)</w:t>
      </w:r>
    </w:p>
    <w:p>
      <w:pPr>
        <w:pStyle w:val="FirstParagraph"/>
      </w:pPr>
      <w:r>
        <w:t xml:space="preserve">Отражает эволюцию хирургии катаракты.</w:t>
      </w:r>
      <w:r>
        <w:t xml:space="preserve"> </w:t>
      </w:r>
      <w:r>
        <w:t xml:space="preserve">- Переднекамерные — устаревшие, риск повреждения эндотелия роговицы</w:t>
      </w:r>
      <w:r>
        <w:t xml:space="preserve"> </w:t>
      </w:r>
      <w:r>
        <w:t xml:space="preserve">- Зрачковые (ирис-клипс) — фиксация к радужке</w:t>
      </w:r>
      <w:r>
        <w:t xml:space="preserve"> </w:t>
      </w:r>
      <w:r>
        <w:t xml:space="preserve">- Заднекамерные — в капсульном мешке, стандарт при факоэмульсификации</w:t>
      </w:r>
    </w:p>
    <w:bookmarkEnd w:id="98"/>
    <w:bookmarkStart w:id="99" w:name="классификация-иол-по-материалу-вопрос-55"/>
    <w:p>
      <w:pPr>
        <w:pStyle w:val="Heading3"/>
      </w:pPr>
      <w:r>
        <w:t xml:space="preserve">Классификация ИОЛ по материалу (вопрос №55)</w:t>
      </w:r>
    </w:p>
    <w:p>
      <w:pPr>
        <w:numPr>
          <w:ilvl w:val="0"/>
          <w:numId w:val="1008"/>
        </w:numPr>
        <w:pStyle w:val="Compact"/>
      </w:pPr>
      <w:r>
        <w:t xml:space="preserve">Жёсткие (ПММА) — требуют широкого разреза</w:t>
      </w:r>
    </w:p>
    <w:p>
      <w:pPr>
        <w:numPr>
          <w:ilvl w:val="0"/>
          <w:numId w:val="1008"/>
        </w:numPr>
        <w:pStyle w:val="Compact"/>
      </w:pPr>
      <w:r>
        <w:t xml:space="preserve">Гибкие (гидрофобный/гидрофильный акрил, силикон) — складываются, вводятся через микроразрез</w:t>
      </w:r>
    </w:p>
    <w:bookmarkEnd w:id="99"/>
    <w:bookmarkStart w:id="100" w:name="Xe69bc6983902b84a306219c5186c1d1b882adfb"/>
    <w:p>
      <w:pPr>
        <w:pStyle w:val="Heading3"/>
      </w:pPr>
      <w:r>
        <w:t xml:space="preserve">Классификация патологии стекловидного тела (вопрос №56)</w:t>
      </w:r>
    </w:p>
    <w:p>
      <w:pPr>
        <w:pStyle w:val="FirstParagraph"/>
      </w:pPr>
      <w:r>
        <w:t xml:space="preserve">Разные состояния СТ отличаются морфологическим субстратом и причиной.</w:t>
      </w:r>
      <w:r>
        <w:t xml:space="preserve"> </w:t>
      </w:r>
      <w:r>
        <w:t xml:space="preserve">- «Летающие мушки» — норма при малом количестве, склеенные волокна коллагена</w:t>
      </w:r>
      <w:r>
        <w:t xml:space="preserve"> </w:t>
      </w:r>
      <w:r>
        <w:t xml:space="preserve">- Нитчатая деструкция — хлопья/ленты, характерна для высокой миопии, ГБ, атеросклероза</w:t>
      </w:r>
      <w:r>
        <w:t xml:space="preserve"> </w:t>
      </w:r>
      <w:r>
        <w:t xml:space="preserve">- Зернистая деструкция — взвесь пигментных клеток/лимфоцитов при отслойке сетчатки, увеитах, травмах</w:t>
      </w:r>
      <w:r>
        <w:t xml:space="preserve"> </w:t>
      </w:r>
      <w:r>
        <w:t xml:space="preserve">- Сморщивание СТ — тракционные шварты, риск тракционной отслойки сетчатки</w:t>
      </w:r>
      <w:r>
        <w:t xml:space="preserve"> </w:t>
      </w:r>
      <w:r>
        <w:t xml:space="preserve">- Экссудаты в СТ — при иридоциклите, хориоретините</w:t>
      </w:r>
    </w:p>
    <w:bookmarkEnd w:id="100"/>
    <w:bookmarkStart w:id="101" w:name="классификация-гемофтальма-вопрос-56"/>
    <w:p>
      <w:pPr>
        <w:pStyle w:val="Heading3"/>
      </w:pPr>
      <w:r>
        <w:t xml:space="preserve">Классификация гемофтальма (вопрос №56)</w:t>
      </w:r>
    </w:p>
    <w:p>
      <w:pPr>
        <w:pStyle w:val="FirstParagraph"/>
      </w:pPr>
      <w:r>
        <w:t xml:space="preserve">По объёму кровоизлияния.</w:t>
      </w:r>
      <w:r>
        <w:t xml:space="preserve"> </w:t>
      </w:r>
      <w:r>
        <w:t xml:space="preserve">- Частичный (гемофтальм)</w:t>
      </w:r>
      <w:r>
        <w:t xml:space="preserve"> </w:t>
      </w:r>
      <w:r>
        <w:t xml:space="preserve">- Полный (тотальный)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6" w:name="блок-06-увеиты-сетчатка-зрительный-нерв"/>
    <w:p>
      <w:pPr>
        <w:pStyle w:val="Heading2"/>
      </w:pPr>
      <w:r>
        <w:t xml:space="preserve">Блок 06 — Увеиты, сетчатка, зрительный нерв</w:t>
      </w:r>
    </w:p>
    <w:bookmarkStart w:id="103" w:name="X5e5b99773368631856035bec96e28816105dc8c"/>
    <w:p>
      <w:pPr>
        <w:pStyle w:val="Heading3"/>
      </w:pPr>
      <w:r>
        <w:t xml:space="preserve">Классификация иридоциклитов по этиологии (вопрос №57)</w:t>
      </w:r>
    </w:p>
    <w:p>
      <w:pPr>
        <w:pStyle w:val="FirstParagraph"/>
      </w:pPr>
      <w:r>
        <w:t xml:space="preserve">Иридоциклит чаще всего вторичен по отношению к системному заболеванию; в тексте приведена этиологическая классификация.</w:t>
      </w:r>
      <w:r>
        <w:t xml:space="preserve"> </w:t>
      </w:r>
      <w:r>
        <w:t xml:space="preserve">- Ревматический</w:t>
      </w:r>
      <w:r>
        <w:t xml:space="preserve"> </w:t>
      </w:r>
      <w:r>
        <w:t xml:space="preserve">- Риногенный (синусогенный)</w:t>
      </w:r>
      <w:r>
        <w:t xml:space="preserve"> </w:t>
      </w:r>
      <w:r>
        <w:t xml:space="preserve">- Диабетический</w:t>
      </w:r>
      <w:r>
        <w:t xml:space="preserve"> </w:t>
      </w:r>
      <w:r>
        <w:t xml:space="preserve">- Туберкулёзный</w:t>
      </w:r>
      <w:r>
        <w:t xml:space="preserve"> </w:t>
      </w:r>
      <w:r>
        <w:t xml:space="preserve">- Сифилитический</w:t>
      </w:r>
      <w:r>
        <w:t xml:space="preserve"> </w:t>
      </w:r>
      <w:r>
        <w:t xml:space="preserve">- Подагрический</w:t>
      </w:r>
      <w:r>
        <w:t xml:space="preserve"> </w:t>
      </w:r>
      <w:r>
        <w:t xml:space="preserve">- Травматический</w:t>
      </w:r>
      <w:r>
        <w:t xml:space="preserve"> </w:t>
      </w:r>
      <w:r>
        <w:t xml:space="preserve">- Бруцеллёзный</w:t>
      </w:r>
    </w:p>
    <w:p>
      <w:pPr>
        <w:pStyle w:val="BodyText"/>
      </w:pPr>
      <w:r>
        <w:t xml:space="preserve">➕ Дополнительно (в тексте помечено как дополнение): по течению — острый (до 3 мес) и хронический (более 3 мес); по характеру экссудата — серозный, фибринозный, гнойный (гипопион-иридоциклит), геморрагический (гифема).</w:t>
      </w:r>
    </w:p>
    <w:bookmarkEnd w:id="103"/>
    <w:bookmarkStart w:id="104" w:name="классификация-хориоидитов-вопрос-58"/>
    <w:p>
      <w:pPr>
        <w:pStyle w:val="Heading3"/>
      </w:pPr>
      <w:r>
        <w:t xml:space="preserve">Классификация хориоидитов (вопрос №58)</w:t>
      </w:r>
    </w:p>
    <w:p>
      <w:pPr>
        <w:pStyle w:val="FirstParagraph"/>
      </w:pPr>
      <w:r>
        <w:t xml:space="preserve">Хориоидиты делят по характеру поражения и по локализации очага; локализация определяет выраженность жалоб (наибольшее снижение остроты зрения — при центральном поражении, отсутствие жалоб — при периферическом).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По характеру поражения:</w:t>
      </w:r>
      <w:r>
        <w:t xml:space="preserve"> </w:t>
      </w:r>
      <w:r>
        <w:t xml:space="preserve">очаговый (единичные/множественные очаги), диффузный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По локализации:</w:t>
      </w:r>
      <w:r>
        <w:t xml:space="preserve"> </w:t>
      </w:r>
      <w:r>
        <w:t xml:space="preserve">- Центральный — в макулярной зоне → наибольшее снижение остроты зрения</w:t>
      </w:r>
      <w:r>
        <w:t xml:space="preserve"> </w:t>
      </w:r>
      <w:r>
        <w:t xml:space="preserve">- Перипапиллярный — вокруг диска зрительного нерва</w:t>
      </w:r>
      <w:r>
        <w:t xml:space="preserve"> </w:t>
      </w:r>
      <w:r>
        <w:t xml:space="preserve">- Экваториальный — в зоне экватора глаза</w:t>
      </w:r>
      <w:r>
        <w:t xml:space="preserve"> </w:t>
      </w:r>
      <w:r>
        <w:t xml:space="preserve">- Периферический — у зубчатой линии, жалобы часто отсутствуют</w:t>
      </w:r>
    </w:p>
    <w:bookmarkEnd w:id="104"/>
    <w:bookmarkStart w:id="105" w:name="X93af4e8bccde9a3fc97b7aa0a6689fa3a9bd9e6"/>
    <w:p>
      <w:pPr>
        <w:pStyle w:val="Heading3"/>
      </w:pPr>
      <w:r>
        <w:t xml:space="preserve">Дифференциация эндофтальмита и панофтальмита (вопрос №59)</w:t>
      </w:r>
    </w:p>
    <w:p>
      <w:pPr>
        <w:pStyle w:val="FirstParagraph"/>
      </w:pPr>
      <w:r>
        <w:t xml:space="preserve">Эндофтальмит и панофтальмит различаются по глубине поражения оболочек глаза и тяжести общего состояния.</w:t>
      </w:r>
      <w:r>
        <w:t xml:space="preserve"> </w:t>
      </w:r>
      <w:r>
        <w:t xml:space="preserve">- Эндофтальмит — гнойное воспаление стекловидного тела; боли сильные, гипопион есть, рефлекс со дна жёлто-зелёный, угрозы жизни нет</w:t>
      </w:r>
      <w:r>
        <w:t xml:space="preserve"> </w:t>
      </w:r>
      <w:r>
        <w:t xml:space="preserve">- Панофтальмит — вовлечены все оболочки и среды глаза включая склеру, с переходом на орбиту; боли мучительные пульсирующие, рефлекс со дна отсутствует, выраженный отёк век/орбиты, угроза жизни есть (менингит)</w:t>
      </w:r>
    </w:p>
    <w:bookmarkEnd w:id="105"/>
    <w:bookmarkStart w:id="106" w:name="Xe6b1ce30c6b3fc43d6fa0e26f0067f963aa2083"/>
    <w:p>
      <w:pPr>
        <w:pStyle w:val="Heading3"/>
      </w:pPr>
      <w:r>
        <w:t xml:space="preserve">Классификация отслойки сетчатки по типу (вопрос №60)</w:t>
      </w:r>
    </w:p>
    <w:p>
      <w:pPr>
        <w:pStyle w:val="FirstParagraph"/>
      </w:pPr>
      <w:r>
        <w:t xml:space="preserve">Выделяют три механизма формирования отслойки сетчатки в зависимости от первичного патологического процесса.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Регматогенная</w:t>
      </w:r>
      <w:r>
        <w:t xml:space="preserve"> </w:t>
      </w:r>
      <w:r>
        <w:t xml:space="preserve">— разрыв сетчатки, жидкое стекловидное тело проникает под нейросенсорный слой; причина — периферические дистрофии (миопия), задняя отслойка стекловидного тела (после 60–70 лет)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Тракционная</w:t>
      </w:r>
      <w:r>
        <w:t xml:space="preserve"> </w:t>
      </w:r>
      <w:r>
        <w:t xml:space="preserve">— тяга патологической ткани стекловидного тела на нейросенсорный слой; причина — пролиферативная диабетическая ретинопатия, ретинопатия недоношенных, проникающие ранения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Экссудативная</w:t>
      </w:r>
      <w:r>
        <w:t xml:space="preserve"> </w:t>
      </w:r>
      <w:r>
        <w:t xml:space="preserve">— скопление жидкости между слоями сетчатки из-за патологии хориоидеи; причина — опухоли хориоидеи, воспаление (хориоидит), врождённые аномалии</w:t>
      </w:r>
    </w:p>
    <w:p>
      <w:pPr>
        <w:pStyle w:val="BodyText"/>
      </w:pPr>
      <w:r>
        <w:t xml:space="preserve">➕ Тракционно-регматогенная форма — при выраженной тракции происходит разрыв нейросенсорного слоя (смешанный механизм).</w:t>
      </w:r>
    </w:p>
    <w:bookmarkEnd w:id="106"/>
    <w:bookmarkStart w:id="107" w:name="Xce3bf3b34fa0f05771eb061d8ad8cf374da8a98"/>
    <w:p>
      <w:pPr>
        <w:pStyle w:val="Heading3"/>
      </w:pPr>
      <w:r>
        <w:t xml:space="preserve">Классификация ретинопатии недоношенных по стадиям активной фазы (вопрос №61)</w:t>
      </w:r>
    </w:p>
    <w:p>
      <w:pPr>
        <w:pStyle w:val="FirstParagraph"/>
      </w:pPr>
      <w:r>
        <w:t xml:space="preserve">Активная фаза РН делится на 5 стадий по степени сосудистой пролиферации и наличию отслойки сетчатки; I–II стадии часто регрессируют самостоятельно, при III стадии показано лечение.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</w:t>
      </w:r>
      <w:r>
        <w:t xml:space="preserve"> </w:t>
      </w:r>
      <w:r>
        <w:t xml:space="preserve">— демаркационная линия (граница васкулярной и аваскулярной зон)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II</w:t>
      </w:r>
      <w:r>
        <w:t xml:space="preserve"> </w:t>
      </w:r>
      <w:r>
        <w:t xml:space="preserve">— демаркационный вал (гребень), начало неоваскуляризации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III</w:t>
      </w:r>
      <w:r>
        <w:t xml:space="preserve"> </w:t>
      </w:r>
      <w:r>
        <w:t xml:space="preserve">— экстраретинальная фиброваскулярная пролиферация (сосуды и соединительная ткань врастают в стекловидное тело)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IV</w:t>
      </w:r>
      <w:r>
        <w:t xml:space="preserve"> </w:t>
      </w:r>
      <w:r>
        <w:t xml:space="preserve">— частичная тракционная отслойка сетчатки (IVа — без вовлечения макулы, IVб — с вовлечением макулы)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</w:t>
      </w:r>
      <w:r>
        <w:t xml:space="preserve"> </w:t>
      </w:r>
      <w:r>
        <w:t xml:space="preserve">— тотальная воронкообразная отслойка сетчатки</w:t>
      </w:r>
    </w:p>
    <w:bookmarkEnd w:id="107"/>
    <w:bookmarkStart w:id="108" w:name="Xa3494c1933287b2eb0ece03e73d35257f114860"/>
    <w:p>
      <w:pPr>
        <w:pStyle w:val="Heading3"/>
      </w:pPr>
      <w:r>
        <w:t xml:space="preserve">Классификация форм возрастной макулодистрофии (вопрос №62)</w:t>
      </w:r>
    </w:p>
    <w:p>
      <w:pPr>
        <w:pStyle w:val="FirstParagraph"/>
      </w:pPr>
      <w:r>
        <w:t xml:space="preserve">ВМД делится на две клинико-патогенетические формы в зависимости от наличия неоваскуляризации.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«Сухая» форма</w:t>
      </w:r>
      <w:r>
        <w:t xml:space="preserve"> </w:t>
      </w:r>
      <w:r>
        <w:t xml:space="preserve">— накопление друз, атрофия пигментного эпителия; острота зрения 0,1–0,3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«Влажная» форма</w:t>
      </w:r>
      <w:r>
        <w:t xml:space="preserve"> </w:t>
      </w:r>
      <w:r>
        <w:t xml:space="preserve">— хориоидальная неоваскуляризация, субретинальные кровоизлияния, фиброз; острота зрения до 0,02 и менее</w:t>
      </w:r>
    </w:p>
    <w:bookmarkEnd w:id="108"/>
    <w:bookmarkStart w:id="109" w:name="Xd36c9d9e100558652a282acbabff22ffe8b1354"/>
    <w:p>
      <w:pPr>
        <w:pStyle w:val="Heading3"/>
      </w:pPr>
      <w:r>
        <w:t xml:space="preserve">Типы наследования пигментной дегенерации сетчатки (вопрос №62)</w:t>
      </w:r>
    </w:p>
    <w:p>
      <w:pPr>
        <w:pStyle w:val="FirstParagraph"/>
      </w:pPr>
      <w:r>
        <w:t xml:space="preserve">Заболевание в 60% случаев наследственно обусловлено, с несколькими типами передачи.</w:t>
      </w:r>
      <w:r>
        <w:t xml:space="preserve"> </w:t>
      </w:r>
      <w:r>
        <w:t xml:space="preserve">- Аутосомно-доминантный</w:t>
      </w:r>
      <w:r>
        <w:t xml:space="preserve"> </w:t>
      </w:r>
      <w:r>
        <w:t xml:space="preserve">- Аутосомно-рецессивный</w:t>
      </w:r>
      <w:r>
        <w:t xml:space="preserve"> </w:t>
      </w:r>
      <w:r>
        <w:t xml:space="preserve">- Х-сцепленный</w:t>
      </w:r>
    </w:p>
    <w:bookmarkEnd w:id="109"/>
    <w:bookmarkStart w:id="110" w:name="Xc65cafc0352695ed9c15fc051f9b69fae622ec6"/>
    <w:p>
      <w:pPr>
        <w:pStyle w:val="Heading3"/>
      </w:pPr>
      <w:r>
        <w:t xml:space="preserve">Стадии застойного диска зрительного нерва (вопрос №63)</w:t>
      </w:r>
    </w:p>
    <w:p>
      <w:pPr>
        <w:pStyle w:val="FirstParagraph"/>
      </w:pPr>
      <w:r>
        <w:t xml:space="preserve">Застойный диск проходит 4 последовательные стадии от начального отёка до атрофии, отражающие нарастание внутричерепного давления и вовлечение аксонов.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1. Начальная</w:t>
      </w:r>
      <w:r>
        <w:t xml:space="preserve"> </w:t>
      </w:r>
      <w:r>
        <w:t xml:space="preserve">— отёк краёв ДЗН, покраснение, нечёткие границы; зрение не нарушено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2. Выраженный застой</w:t>
      </w:r>
      <w:r>
        <w:t xml:space="preserve"> </w:t>
      </w:r>
      <w:r>
        <w:t xml:space="preserve">— красный отёчный диск с синюшным оттенком, углубление в центре, расширенные сосуды, точечные кровоизлияния; головная боль, эпизоды затуманивания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3. Резко выраженный отёк</w:t>
      </w:r>
      <w:r>
        <w:t xml:space="preserve"> </w:t>
      </w:r>
      <w:r>
        <w:t xml:space="preserve">— обширные кровоизлияния, диск вдавлен в стекловидное тело, начало атрофии нервных волокон; ОЗ слегка снижается, не корригируется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4. Атрофия ДЗН</w:t>
      </w:r>
      <w:r>
        <w:t xml:space="preserve"> </w:t>
      </w:r>
      <w:r>
        <w:t xml:space="preserve">— отёк спадает, диск уменьшается, бледнеет, вены сужаются; ОЗ резко снижается → слепота</w:t>
      </w:r>
    </w:p>
    <w:bookmarkEnd w:id="110"/>
    <w:bookmarkStart w:id="111" w:name="X8fd6a236e185441f9098164e9bf4a6d7250fe09"/>
    <w:p>
      <w:pPr>
        <w:pStyle w:val="Heading3"/>
      </w:pPr>
      <w:r>
        <w:t xml:space="preserve">Первичная и вторичная атрофия зрительного нерва (вопрос №63)</w:t>
      </w:r>
    </w:p>
    <w:p>
      <w:pPr>
        <w:pStyle w:val="FirstParagraph"/>
      </w:pPr>
      <w:r>
        <w:t xml:space="preserve">Атрофия ЗН разделяется по механизму развития и офтальмоскопической картине диска.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Первичная</w:t>
      </w:r>
      <w:r>
        <w:t xml:space="preserve"> </w:t>
      </w:r>
      <w:r>
        <w:t xml:space="preserve">— после неврита, ретробульбарного неврита, ишемической нейропатии: диск белый с чёткими границами, сужение сосудов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Вторичная</w:t>
      </w:r>
      <w:r>
        <w:t xml:space="preserve"> </w:t>
      </w:r>
      <w:r>
        <w:t xml:space="preserve">— после застойного диска: диск белый с нечёткими границами, симптом Кестенбаума</w:t>
      </w:r>
    </w:p>
    <w:bookmarkEnd w:id="111"/>
    <w:bookmarkStart w:id="112" w:name="X00746184a7b8150c99952396ea0727891a2b710"/>
    <w:p>
      <w:pPr>
        <w:pStyle w:val="Heading3"/>
      </w:pPr>
      <w:r>
        <w:t xml:space="preserve">Дифдиагноз застойного диска и неврита зрительного нерва (вопрос №63)</w:t>
      </w:r>
    </w:p>
    <w:p>
      <w:pPr>
        <w:pStyle w:val="FirstParagraph"/>
      </w:pPr>
      <w:r>
        <w:t xml:space="preserve">Различаются по причине, наличию боли, динамике остроты зрения, стороне поражения и зрачковой реакции.</w:t>
      </w:r>
      <w:r>
        <w:t xml:space="preserve"> </w:t>
      </w:r>
      <w:r>
        <w:t xml:space="preserve">- Застойный диск — причина: повышение ВЧД; боли нет (только головная боль); ОЗ долго не снижается → резко падает на стадии атрофии; двустороннее поражение; слепое пятно расширено; выстояние ДЗН значительное; кровоизлияния часто; зрачковая реакция сохранена на ранних стадиях</w:t>
      </w:r>
      <w:r>
        <w:t xml:space="preserve"> </w:t>
      </w:r>
      <w:r>
        <w:t xml:space="preserve">- Неврит (папиллит) — причина: воспаление; боль при движении глаза; ОЗ снижается остро с начала болезни; чаще одностороннее; центральная скотома; выстояние ДЗН незначительное; кровоизлияния редко; афферентный зрачковый дефект</w:t>
      </w:r>
    </w:p>
    <w:bookmarkEnd w:id="112"/>
    <w:bookmarkStart w:id="113" w:name="Xc84ee228474da08c30d817dd678103f3ea05974"/>
    <w:p>
      <w:pPr>
        <w:pStyle w:val="Heading3"/>
      </w:pPr>
      <w:r>
        <w:t xml:space="preserve">Классификация гипертонической ретинопатии по стадиям (вопрос №64)</w:t>
      </w:r>
    </w:p>
    <w:p>
      <w:pPr>
        <w:pStyle w:val="FirstParagraph"/>
      </w:pPr>
      <w:r>
        <w:t xml:space="preserve">Изменения глазного дна при гипертонической болезни проходят 4 стадии от обратимого спазма сосудов до необратимой нейроретинопатии.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 (ангиоспастическая)</w:t>
      </w:r>
      <w:r>
        <w:t xml:space="preserve"> </w:t>
      </w:r>
      <w:r>
        <w:t xml:space="preserve">— сужение артерий, расширение вен, соотношение А:В = 1:4 (норма 2:3), извитость; изменения обратимы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II (ангиосклеротическая)</w:t>
      </w:r>
      <w:r>
        <w:t xml:space="preserve"> </w:t>
      </w:r>
      <w:r>
        <w:t xml:space="preserve">— симптом «медной проволоки», симптом «серебряной проволоки», симптомы Салюса I–III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III (ангиоретинопатия)</w:t>
      </w:r>
      <w:r>
        <w:t xml:space="preserve"> </w:t>
      </w:r>
      <w:r>
        <w:t xml:space="preserve">— плазморрагии, геморрагии, «твёрдые» и «мягкие» экссудаты, «ватообразные» очаги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IV (нейроретинопатия)</w:t>
      </w:r>
      <w:r>
        <w:t xml:space="preserve"> </w:t>
      </w:r>
      <w:r>
        <w:t xml:space="preserve">— отёк ДЗН, резкий склероз сосудов, «фигура звезды»; изменения необратимы</w:t>
      </w:r>
    </w:p>
    <w:p>
      <w:pPr>
        <w:pStyle w:val="BodyText"/>
      </w:pPr>
      <w:r>
        <w:t xml:space="preserve">➕</w:t>
      </w:r>
      <w:r>
        <w:t xml:space="preserve"> </w:t>
      </w:r>
      <w:r>
        <w:rPr>
          <w:bCs/>
          <w:b/>
        </w:rPr>
        <w:t xml:space="preserve">Классификация Краснова:</w:t>
      </w:r>
      <w:r>
        <w:t xml:space="preserve"> </w:t>
      </w:r>
      <w:r>
        <w:t xml:space="preserve">ангиопатия → ангиосклероз → ретинопатия → нейроретинопатия (соответствует описанным стадиям).</w:t>
      </w:r>
      <w:r>
        <w:t xml:space="preserve"> </w:t>
      </w:r>
      <w:r>
        <w:t xml:space="preserve">➕</w:t>
      </w:r>
      <w:r>
        <w:t xml:space="preserve"> </w:t>
      </w:r>
      <w:r>
        <w:rPr>
          <w:bCs/>
          <w:b/>
        </w:rPr>
        <w:t xml:space="preserve">Классификация Кейта–Вагенера–Баркера:</w:t>
      </w:r>
      <w:r>
        <w:t xml:space="preserve"> </w:t>
      </w:r>
      <w:r>
        <w:t xml:space="preserve">I (умеренное сужение) → II (выраженное сужение + перекресты) → III (+ геморрагии и экссудаты) → IV (+ отёк ДЗН).</w:t>
      </w:r>
    </w:p>
    <w:bookmarkEnd w:id="113"/>
    <w:bookmarkStart w:id="114" w:name="X062df55ea930348f0c35c6182c286147a0a1f00"/>
    <w:p>
      <w:pPr>
        <w:pStyle w:val="Heading3"/>
      </w:pPr>
      <w:r>
        <w:t xml:space="preserve">Причины внезапного снижения зрения при гипертонической болезни (вопрос №64)</w:t>
      </w:r>
    </w:p>
    <w:p>
      <w:pPr>
        <w:pStyle w:val="FirstParagraph"/>
      </w:pPr>
      <w:r>
        <w:t xml:space="preserve">Систематизация состояний, дающих острую потерю зрения на фоне ГБ, по ключевым клиническим признакам.</w:t>
      </w:r>
      <w:r>
        <w:t xml:space="preserve"> </w:t>
      </w:r>
      <w:r>
        <w:t xml:space="preserve">- Транзиторная ишемическая атака — слепота 1 глаза на минуты–часы, полное восстановление</w:t>
      </w:r>
      <w:r>
        <w:t xml:space="preserve"> </w:t>
      </w:r>
      <w:r>
        <w:t xml:space="preserve">- Окклюзия ЦАС — мгновенная полная потеря зрения, симптом «вишнёвой косточки»</w:t>
      </w:r>
      <w:r>
        <w:t xml:space="preserve"> </w:t>
      </w:r>
      <w:r>
        <w:t xml:space="preserve">- Тромбоз ЦВС — резкое снижение зрения, картина «раздавленного помидора»</w:t>
      </w:r>
      <w:r>
        <w:t xml:space="preserve"> </w:t>
      </w:r>
      <w:r>
        <w:t xml:space="preserve">- Гемофтальм — мушки → пелена, отсутствие рефлекса дна</w:t>
      </w:r>
      <w:r>
        <w:t xml:space="preserve"> </w:t>
      </w:r>
      <w:r>
        <w:t xml:space="preserve">- Ишемическая оптическая нейропатия — секторальное выпадение поля зрения, бледный отёк ДЗН</w:t>
      </w:r>
      <w:r>
        <w:t xml:space="preserve"> </w:t>
      </w:r>
      <w:r>
        <w:t xml:space="preserve">- Гигантоклеточный артериит — боль при жевании/расчёсывании, ревматическая полимиалгия, СОЭ резко повышена</w:t>
      </w:r>
      <w:r>
        <w:t xml:space="preserve"> </w:t>
      </w:r>
      <w:r>
        <w:t xml:space="preserve">- Кровоизлияние в жёлтое пятно — у пожилых с ВМД или ГБ, центральная скотома</w:t>
      </w:r>
    </w:p>
    <w:bookmarkEnd w:id="114"/>
    <w:bookmarkStart w:id="115" w:name="Xfd1a4d507456565995e15c6121fed290f4a0455"/>
    <w:p>
      <w:pPr>
        <w:pStyle w:val="Heading3"/>
      </w:pPr>
      <w:r>
        <w:t xml:space="preserve">Дифдиагноз окклюзии ЦАС и тромбоза ЦВС (вопрос №65)</w:t>
      </w:r>
    </w:p>
    <w:p>
      <w:pPr>
        <w:pStyle w:val="FirstParagraph"/>
      </w:pPr>
      <w:r>
        <w:t xml:space="preserve">Два острых сосудистых состояния сетчатки различаются по темпу потери зрения, состоянию сосудов и офтальмоскопической картине.</w:t>
      </w:r>
      <w:r>
        <w:t xml:space="preserve"> </w:t>
      </w:r>
      <w:r>
        <w:t xml:space="preserve">- Окклюзия ЦАС — мгновенная полная слепота, артерии нитевидные резко сужены, вены сегментированы («стоп-кадр»), сетчатка молочно-белая, симптом «вишнёвой косточки», кровоизлияний нет, прогноз крайне тяжёлый (необратимость за 90 мин)</w:t>
      </w:r>
      <w:r>
        <w:t xml:space="preserve"> </w:t>
      </w:r>
      <w:r>
        <w:t xml:space="preserve">- Тромбоз ЦВС — резкое, но не полное снижение зрения, вены резко расширены и извиты, множественные кровоизлияния «языки пламени», симптом «раздавленного помидора», ДЗН отёчный, прогноз тяжёлый, но более благоприятный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4" w:name="Xf4855d9b394320c99f59a293c196c0b3bdc2b77"/>
    <w:p>
      <w:pPr>
        <w:pStyle w:val="Heading2"/>
      </w:pPr>
      <w:r>
        <w:t xml:space="preserve">Блок 07 — Глазные проявления общих болезней</w:t>
      </w:r>
    </w:p>
    <w:bookmarkStart w:id="117" w:name="Xeb11fb26dd9809c271ff350d576d8da95a37c15"/>
    <w:p>
      <w:pPr>
        <w:pStyle w:val="Heading3"/>
      </w:pPr>
      <w:r>
        <w:t xml:space="preserve">Стадии ренальной ангиоретинопатии (вопрос №66)</w:t>
      </w:r>
    </w:p>
    <w:p>
      <w:pPr>
        <w:pStyle w:val="FirstParagraph"/>
      </w:pPr>
      <w:r>
        <w:t xml:space="preserve">Поражение глазного дна при хронической почечной патологии развивается стадийно, параллельно нарастанию гипертензии и интоксикации. В отличие от ГБ, феномен артериовенозного перекрёста (симптом Салюса–Гунна) отсутствует, т.к. механизм преимущественно токсический.</w:t>
      </w:r>
      <w:r>
        <w:t xml:space="preserve"> </w:t>
      </w:r>
      <w:r>
        <w:t xml:space="preserve">- I — Ренальная ангиопатия — извитость вен, артериальный спазм</w:t>
      </w:r>
      <w:r>
        <w:t xml:space="preserve"> </w:t>
      </w:r>
      <w:r>
        <w:t xml:space="preserve">- II — Ренальная ангиоретинопатия — бледный жёлтый фон, плазматические/геморрагические экссудаты, фигура звезды в макуле, отёк ДЗН, возможна отслойка сетчатки</w:t>
      </w:r>
      <w:r>
        <w:t xml:space="preserve"> </w:t>
      </w:r>
      <w:r>
        <w:t xml:space="preserve">- III — Ренальная нейроретинопатия — картина II стадии + атрофия ДЗН, критическое снижение зрения</w:t>
      </w:r>
    </w:p>
    <w:bookmarkEnd w:id="117"/>
    <w:bookmarkStart w:id="118" w:name="X665e76b8ddb1acea3f44da896cb6a7303640b89"/>
    <w:p>
      <w:pPr>
        <w:pStyle w:val="Heading3"/>
      </w:pPr>
      <w:r>
        <w:t xml:space="preserve">Стадии застойного диска зрительного нерва (вопрос №66)</w:t>
      </w:r>
    </w:p>
    <w:p>
      <w:pPr>
        <w:pStyle w:val="FirstParagraph"/>
      </w:pPr>
      <w:r>
        <w:t xml:space="preserve">Возникает при повышении ВЧД (чаще опухоли задней черепной ямки); принципиальное отличие от воспалительного неврита — длительное сохранение высокой остроты зрения.</w:t>
      </w:r>
      <w:r>
        <w:t xml:space="preserve"> </w:t>
      </w:r>
      <w:r>
        <w:t xml:space="preserve">- 1 — Начальный застойный диск</w:t>
      </w:r>
      <w:r>
        <w:t xml:space="preserve"> </w:t>
      </w:r>
      <w:r>
        <w:t xml:space="preserve">- 2 — Выраженный застойный диск</w:t>
      </w:r>
      <w:r>
        <w:t xml:space="preserve"> </w:t>
      </w:r>
      <w:r>
        <w:t xml:space="preserve">- 3 — Резко выраженный застойный диск</w:t>
      </w:r>
      <w:r>
        <w:t xml:space="preserve"> </w:t>
      </w:r>
      <w:r>
        <w:t xml:space="preserve">- 4 — Застойный диск с переходом в атрофию</w:t>
      </w:r>
      <w:r>
        <w:t xml:space="preserve"> </w:t>
      </w:r>
      <w:r>
        <w:t xml:space="preserve">- 5 — Атрофия зрительного нерва</w:t>
      </w:r>
    </w:p>
    <w:bookmarkEnd w:id="118"/>
    <w:bookmarkStart w:id="119" w:name="Xf8539caae7b31936e585a935e0af7e6756a6975"/>
    <w:p>
      <w:pPr>
        <w:pStyle w:val="Heading3"/>
      </w:pPr>
      <w:r>
        <w:t xml:space="preserve">Классификация диабетической ретинопатии (вопрос №68)</w:t>
      </w:r>
    </w:p>
    <w:p>
      <w:pPr>
        <w:pStyle w:val="FirstParagraph"/>
      </w:pPr>
      <w:r>
        <w:t xml:space="preserve">Лекционная классификация выделяет 4 стадии по нарастанию тяжести офтальмоскопической картины и снижению остроты зрения (ОЗ).</w:t>
      </w:r>
      <w:r>
        <w:t xml:space="preserve"> </w:t>
      </w:r>
      <w:r>
        <w:t xml:space="preserve">- 1 — Ангиопатия — умеренная дилатация и извитость вен, флебопатия, единичные микроаневризмы; ОЗ не нарушена</w:t>
      </w:r>
      <w:r>
        <w:t xml:space="preserve"> </w:t>
      </w:r>
      <w:r>
        <w:t xml:space="preserve">- 2 — Начальная ретинопатия — точечные геморрагии заднего полюса, начальная экссудация, единичные белые очаги вокруг макулы; ОЗ 0,9–0,7</w:t>
      </w:r>
      <w:r>
        <w:t xml:space="preserve"> </w:t>
      </w:r>
      <w:r>
        <w:t xml:space="preserve">- 3 — Выраженная ретинопатия — множественные кровоизлияния, тромбоз мелких венозных сосудов; ОЗ &lt; 0,7</w:t>
      </w:r>
      <w:r>
        <w:t xml:space="preserve"> </w:t>
      </w:r>
      <w:r>
        <w:t xml:space="preserve">- 4 — Пролиферативная ретинопатия — вся картина предыдущих стадий + пролиферативная ткань и неоваскуляризация; резкое снижение ОЗ</w:t>
      </w:r>
    </w:p>
    <w:p>
      <w:pPr>
        <w:pStyle w:val="BodyText"/>
      </w:pPr>
      <w:r>
        <w:t xml:space="preserve">➕ Современная классификация ВОЗ/ETDRS выделяет непролиферативную ДР (НПДР: мягкая, умеренная, тяжёлая — правило «4–2–1»: геморрагии во всех 4 квадрантах, венозные «бусы» в ≥2 квадрантах, интраретинальные микрососудистые аномалии (ИРМА) в ≥1 квадранте) и пролиферативную ДР (ПДР); отдельно выделяется диабетический макулярный отёк (ДМО).</w:t>
      </w:r>
    </w:p>
    <w:bookmarkEnd w:id="119"/>
    <w:bookmarkStart w:id="120" w:name="X3ebc27c0526b163babde917f7971b6e290cee07"/>
    <w:p>
      <w:pPr>
        <w:pStyle w:val="Heading3"/>
      </w:pPr>
      <w:r>
        <w:t xml:space="preserve">Три клинические формы эндокринной офтальмопатии (вопрос №69)</w:t>
      </w:r>
    </w:p>
    <w:p>
      <w:pPr>
        <w:pStyle w:val="FirstParagraph"/>
      </w:pPr>
      <w:r>
        <w:t xml:space="preserve">Формы отражают нарастание тяжести аутоиммунного поражения орбиты — от функциональных симптомов до угрозы зрению.</w:t>
      </w:r>
      <w:r>
        <w:t xml:space="preserve"> </w:t>
      </w:r>
      <w:r>
        <w:t xml:space="preserve">- Тиреотоксический экзофтальм — незначительная протрузия, функциональные симптомы (Грефе, Штельвага, Мебиуса, Дальримпля, Кохера)</w:t>
      </w:r>
      <w:r>
        <w:t xml:space="preserve"> </w:t>
      </w:r>
      <w:r>
        <w:t xml:space="preserve">- Отёчный экзофтальм — выраженный отёк, ограничение подвижности, кератит</w:t>
      </w:r>
      <w:r>
        <w:t xml:space="preserve"> </w:t>
      </w:r>
      <w:r>
        <w:t xml:space="preserve">- Злокачественный экзофтальм — крайняя степень; угроза зрению, возможна слепота</w:t>
      </w:r>
    </w:p>
    <w:bookmarkEnd w:id="120"/>
    <w:bookmarkStart w:id="121" w:name="стадии-ретинобластомы-вопрос-71"/>
    <w:p>
      <w:pPr>
        <w:pStyle w:val="Heading3"/>
      </w:pPr>
      <w:r>
        <w:t xml:space="preserve">Стадии ретинобластомы (вопрос №71)</w:t>
      </w:r>
    </w:p>
    <w:p>
      <w:pPr>
        <w:pStyle w:val="FirstParagraph"/>
      </w:pPr>
      <w:r>
        <w:t xml:space="preserve">Стадии отражают распространение опухоли от внутриглазной локализации до генерализованного метастазирования; метастазы возможны уже со II стадии.</w:t>
      </w:r>
      <w:r>
        <w:t xml:space="preserve"> </w:t>
      </w:r>
      <w:r>
        <w:t xml:space="preserve">- I — начальная — серовато-зелёный очаг в сетчатке с нечёткими контурами, беловатые включения (некроз + кальцификаты), анизокория</w:t>
      </w:r>
      <w:r>
        <w:t xml:space="preserve"> </w:t>
      </w:r>
      <w:r>
        <w:t xml:space="preserve">- II — развитая — «амавротический кошачий глаз» (желтовато-зеленоватый рефлекс из зрачка), увеличение ВГД, помутнение роговицы, псевдогипопион</w:t>
      </w:r>
      <w:r>
        <w:t xml:space="preserve"> </w:t>
      </w:r>
      <w:r>
        <w:t xml:space="preserve">- III — экстрасклеральная — быстро нарастающий экзофтальм, «фунгозная стадия» — бугристая масса вне глаза</w:t>
      </w:r>
      <w:r>
        <w:t xml:space="preserve"> </w:t>
      </w:r>
      <w:r>
        <w:t xml:space="preserve">- IV — метастатическая — поражение лимфоузлов, костей черепа, мозга</w:t>
      </w:r>
    </w:p>
    <w:bookmarkEnd w:id="121"/>
    <w:bookmarkStart w:id="122" w:name="классификация-опухолей-орбиты-вопрос-72"/>
    <w:p>
      <w:pPr>
        <w:pStyle w:val="Heading3"/>
      </w:pPr>
      <w:r>
        <w:t xml:space="preserve">Классификация опухолей орбиты (вопрос №72)</w:t>
      </w:r>
    </w:p>
    <w:p>
      <w:pPr>
        <w:pStyle w:val="FirstParagraph"/>
      </w:pPr>
      <w:r>
        <w:t xml:space="preserve">Опухоли орбиты делятся на доброкачественные и злокачественные (первичные и вторичные/метастатические).</w:t>
      </w:r>
      <w:r>
        <w:t xml:space="preserve"> </w:t>
      </w:r>
      <w:r>
        <w:t xml:space="preserve">- Доброкачественные — ангиомы, лимфангиомы, остеомы, липомы, фибромы, хондромы, миомы, кисты, холестеатомы, тератомы, мозговые грыжи орбиты</w:t>
      </w:r>
      <w:r>
        <w:t xml:space="preserve"> </w:t>
      </w:r>
      <w:r>
        <w:t xml:space="preserve">- Злокачественные первичные — саркома, невробластома</w:t>
      </w:r>
      <w:r>
        <w:t xml:space="preserve"> </w:t>
      </w:r>
      <w:r>
        <w:t xml:space="preserve">- Злокачественные вторичные (метастатические) — симпатобластома (невробластома надпочечников), хлоролейкоз (хлорома)</w:t>
      </w:r>
    </w:p>
    <w:bookmarkEnd w:id="122"/>
    <w:bookmarkStart w:id="123" w:name="Xea68ce737badd4e89256c93ce9d32e82581691b"/>
    <w:p>
      <w:pPr>
        <w:pStyle w:val="Heading3"/>
      </w:pPr>
      <w:r>
        <w:t xml:space="preserve">Первичные опухоли сосудистого тракта (вопрос №71)</w:t>
      </w:r>
    </w:p>
    <w:p>
      <w:pPr>
        <w:pStyle w:val="FirstParagraph"/>
      </w:pPr>
      <w:r>
        <w:t xml:space="preserve">Разделяются на доброкачественные (радужка, цилиарное тело, хориоидея) и злокачественные (меланома).</w:t>
      </w:r>
      <w:r>
        <w:t xml:space="preserve"> </w:t>
      </w:r>
      <w:r>
        <w:t xml:space="preserve">- Доброкачественные — нейрофиброма/невринома, лейомиома, невус, ангиома, киста</w:t>
      </w:r>
      <w:r>
        <w:t xml:space="preserve"> </w:t>
      </w:r>
      <w:r>
        <w:t xml:space="preserve">- Злокачественные — меланома хориоидеи (наиболее частая первичная внутриглазная злокачественная опухоль у взрослых), меланома радужки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4" w:name="блок-08-глаукома"/>
    <w:p>
      <w:pPr>
        <w:pStyle w:val="Heading2"/>
      </w:pPr>
      <w:r>
        <w:t xml:space="preserve">Блок 08 — Глаукома</w:t>
      </w:r>
    </w:p>
    <w:bookmarkStart w:id="125" w:name="X6b4e6927fa2238628a885ba0b8400da6e303b02"/>
    <w:p>
      <w:pPr>
        <w:pStyle w:val="Heading3"/>
      </w:pPr>
      <w:r>
        <w:t xml:space="preserve">Классификация первичной глаукомы (вопрос №73)</w:t>
      </w:r>
    </w:p>
    <w:p>
      <w:pPr>
        <w:pStyle w:val="FirstParagraph"/>
      </w:pPr>
      <w:r>
        <w:t xml:space="preserve">В основе деления лежат происхождение, возраст манифестации, механизм нарушения оттока, уровень ВГД, выраженность поражения (стадия) и характер течения процесса.</w:t>
      </w:r>
      <w:r>
        <w:t xml:space="preserve"> </w:t>
      </w:r>
      <w:r>
        <w:t xml:space="preserve">- По происхождению — первичная (самостоятельное заболевание) / вторичная (осложнение другого заболевания)</w:t>
      </w:r>
      <w:r>
        <w:t xml:space="preserve"> </w:t>
      </w:r>
      <w:r>
        <w:t xml:space="preserve">- По возрасту — врождённая / глаукома взрослых</w:t>
      </w:r>
      <w:r>
        <w:t xml:space="preserve"> </w:t>
      </w:r>
      <w:r>
        <w:t xml:space="preserve">- По механизму — открытоугольная / закрытоугольная / с дисгенезом угла</w:t>
      </w:r>
      <w:r>
        <w:t xml:space="preserve"> </w:t>
      </w:r>
      <w:r>
        <w:t xml:space="preserve">- По уровню ВГД — гипертензивная / нормотензивная</w:t>
      </w:r>
      <w:r>
        <w:t xml:space="preserve"> </w:t>
      </w:r>
      <w:r>
        <w:t xml:space="preserve">- По стадии — I (начальная) / II (развитая) / III (далекозашедшая) / IV (терминальная)</w:t>
      </w:r>
      <w:r>
        <w:t xml:space="preserve"> </w:t>
      </w:r>
      <w:r>
        <w:t xml:space="preserve">- По течению — стабилизированная / нестабилизированная</w:t>
      </w:r>
    </w:p>
    <w:bookmarkEnd w:id="125"/>
    <w:bookmarkStart w:id="126" w:name="X187f68669c32ac1ad16530f5fa935980c241107"/>
    <w:p>
      <w:pPr>
        <w:pStyle w:val="Heading3"/>
      </w:pPr>
      <w:r>
        <w:t xml:space="preserve">Стадии глаукомы по полю зрения и экскавации ДЗН (вопрос №73)</w:t>
      </w:r>
    </w:p>
    <w:p>
      <w:pPr>
        <w:pStyle w:val="FirstParagraph"/>
      </w:pPr>
      <w:r>
        <w:t xml:space="preserve">Деление на 4 стадии основано на степени сужения периферических границ поля зрения (относительно точки фиксации) и глубине глаукоматозной экскавации ДЗН — от расширенной физиологической до тотальной.</w:t>
      </w:r>
      <w:r>
        <w:t xml:space="preserve"> </w:t>
      </w:r>
      <w:r>
        <w:t xml:space="preserve">- I — начальная — поле зрения без изменений периферических границ, небольшие изменения парацентральной зоны; экскавация расширенная физиологическая &gt; 0,5</w:t>
      </w:r>
      <w:r>
        <w:t xml:space="preserve"> </w:t>
      </w:r>
      <w:r>
        <w:t xml:space="preserve">- II — развитая — стойкое сужение с носовой стороны до 15° от точки фиксации или скотома Бьеррума; экскавация краевая</w:t>
      </w:r>
      <w:r>
        <w:t xml:space="preserve"> </w:t>
      </w:r>
      <w:r>
        <w:t xml:space="preserve">- III — далекозашедшая — сужение поля зрения &lt; 15° до точки фиксации (концентрическое/секторальное); краевая экскавация + глаукоматозная атрофия ДЗН</w:t>
      </w:r>
      <w:r>
        <w:t xml:space="preserve"> </w:t>
      </w:r>
      <w:r>
        <w:t xml:space="preserve">- IV — терминальная — утрата предметного зрения (светоощущение) или полная слепота; экскавация тотальная</w:t>
      </w:r>
    </w:p>
    <w:bookmarkEnd w:id="126"/>
    <w:bookmarkStart w:id="127" w:name="X18b7614279da5fe49141afea5022da3daeda1a3"/>
    <w:p>
      <w:pPr>
        <w:pStyle w:val="Heading3"/>
      </w:pPr>
      <w:r>
        <w:t xml:space="preserve">Разновидности первичной открытоугольной глаукомы (ПОУГ) (вопрос №74)</w:t>
      </w:r>
    </w:p>
    <w:p>
      <w:pPr>
        <w:pStyle w:val="FirstParagraph"/>
      </w:pPr>
      <w:r>
        <w:t xml:space="preserve">Выделяются по морфологическому субстрату, блокирующему трабекулу, что определяет особенности клиники и сочетанную патологию.</w:t>
      </w:r>
      <w:r>
        <w:t xml:space="preserve"> </w:t>
      </w:r>
      <w:r>
        <w:t xml:space="preserve">- Простая — наиболее частая форма</w:t>
      </w:r>
      <w:r>
        <w:t xml:space="preserve"> </w:t>
      </w:r>
      <w:r>
        <w:t xml:space="preserve">- Пигментная — депигментация радужки, пигмент закрывает трабекулу; чаще у молодых мужчин-миопов</w:t>
      </w:r>
      <w:r>
        <w:t xml:space="preserve"> </w:t>
      </w:r>
      <w:r>
        <w:t xml:space="preserve">- Псевдоэксфолиативная — эксфолиативный материал на роговице, хрусталике, в углу; часто сочетается с катарактой</w:t>
      </w:r>
      <w:r>
        <w:t xml:space="preserve"> </w:t>
      </w:r>
      <w:r>
        <w:t xml:space="preserve">- Глаукома нормального давления — типичные дефекты поля зрения и экскавация ДЗН при нормальном ВГД; ведущая роль сосудистой ишемии ДЗН, сочетается с вегетососудистой дистонией</w:t>
      </w:r>
    </w:p>
    <w:bookmarkEnd w:id="127"/>
    <w:bookmarkStart w:id="128" w:name="X3a2319339ea00d2c3ef2ad5941bdb69735831f1"/>
    <w:p>
      <w:pPr>
        <w:pStyle w:val="Heading3"/>
      </w:pPr>
      <w:r>
        <w:t xml:space="preserve">Патогенетические механизмы блокады угла при ПЗУГ (вопрос №74)</w:t>
      </w:r>
    </w:p>
    <w:p>
      <w:pPr>
        <w:pStyle w:val="FirstParagraph"/>
      </w:pPr>
      <w:r>
        <w:t xml:space="preserve">Три механизма отражают разные уровни, на которых корень радужки перекрывает путь оттока влаги.</w:t>
      </w:r>
      <w:r>
        <w:t xml:space="preserve"> </w:t>
      </w:r>
      <w:r>
        <w:t xml:space="preserve">- Зрачковый блок — прилегание края зрачка к хрусталику → выпячивание корня радужки → закрытие угла</w:t>
      </w:r>
      <w:r>
        <w:t xml:space="preserve"> </w:t>
      </w:r>
      <w:r>
        <w:t xml:space="preserve">- Блок при расширении зрачка — прикорневая складка радужки закрывает фильтрационную зону узкого угла</w:t>
      </w:r>
      <w:r>
        <w:t xml:space="preserve"> </w:t>
      </w:r>
      <w:r>
        <w:t xml:space="preserve">- Витреохрусталиковый блок — смещение стекловидного тела кпереди → придавливание корня радужки хрусталиком</w:t>
      </w:r>
    </w:p>
    <w:bookmarkEnd w:id="128"/>
    <w:bookmarkStart w:id="129" w:name="X9e7b5f7afdddefb0843e19cb0a428a2798bd777"/>
    <w:p>
      <w:pPr>
        <w:pStyle w:val="Heading3"/>
      </w:pPr>
      <w:r>
        <w:t xml:space="preserve">Дифференциальная диагностика острого приступа глаукомы и острого иридоциклита (вопрос №76)</w:t>
      </w:r>
    </w:p>
    <w:p>
      <w:pPr>
        <w:pStyle w:val="FirstParagraph"/>
      </w:pPr>
      <w:r>
        <w:t xml:space="preserve">Различие в патогенезе (механическая блокада угла vs воспаление увеального тракта) определяет противоположные изменения зрачка, ВГД и чувствительности роговицы — на этом строится дифдиагностика.</w:t>
      </w:r>
      <w:r>
        <w:t xml:space="preserve"> </w:t>
      </w:r>
      <w:r>
        <w:t xml:space="preserve">- Зрачок — мидриаз, не реагирует на свет (глаукома) / миоз, форма изменена, реакция ослаблена (иридоциклит)</w:t>
      </w:r>
      <w:r>
        <w:t xml:space="preserve"> </w:t>
      </w:r>
      <w:r>
        <w:t xml:space="preserve">- ВГД — высокое, 60–80 мм рт. ст. (глаукома) / нормальное или пониженное (иридоциклит)</w:t>
      </w:r>
      <w:r>
        <w:t xml:space="preserve"> </w:t>
      </w:r>
      <w:r>
        <w:t xml:space="preserve">- Чувствительность роговицы — снижена (глаукома) / сохранена (иридоциклит)</w:t>
      </w:r>
      <w:r>
        <w:t xml:space="preserve"> </w:t>
      </w:r>
      <w:r>
        <w:t xml:space="preserve">- Передняя камера — мелкая или отсутствует (глаукома) / средней глубины (иридоциклит)</w:t>
      </w:r>
      <w:r>
        <w:t xml:space="preserve"> </w:t>
      </w:r>
      <w:r>
        <w:t xml:space="preserve">- Инъекция — застойная синюшно-красная (глаукома) / перикорнеальная лилово-красная или смешанная (иридоциклит)</w:t>
      </w:r>
    </w:p>
    <w:bookmarkEnd w:id="129"/>
    <w:bookmarkStart w:id="130" w:name="Xc820713ce144fbdfe7a3845212de1acac7d9c38"/>
    <w:p>
      <w:pPr>
        <w:pStyle w:val="Heading3"/>
      </w:pPr>
      <w:r>
        <w:t xml:space="preserve">Формы врождённой глаукомы по возрасту манифестации (вопрос №77)</w:t>
      </w:r>
    </w:p>
    <w:p>
      <w:pPr>
        <w:pStyle w:val="FirstParagraph"/>
      </w:pPr>
      <w:r>
        <w:t xml:space="preserve">Деление отражает время проявления одного и того же по сути патогенеза (дисгенез угла передней камеры), с разной выраженностью растяжения глазного яблока.</w:t>
      </w:r>
      <w:r>
        <w:t xml:space="preserve"> </w:t>
      </w:r>
      <w:r>
        <w:t xml:space="preserve">- Ранняя ПВГ (истинно врождённая) — 0–3 года; классический буфтальм, дисгенез УПК</w:t>
      </w:r>
      <w:r>
        <w:t xml:space="preserve"> </w:t>
      </w:r>
      <w:r>
        <w:t xml:space="preserve">- Инфантильная ВГ — 3–10 лет; сходный патомеханизм, увеличение ГЯ меньше</w:t>
      </w:r>
      <w:r>
        <w:t xml:space="preserve"> </w:t>
      </w:r>
      <w:r>
        <w:t xml:space="preserve">- Ювенильная глаукома — 11–34 года; часто сочетается с миопией, клиника как при ПОУГ</w:t>
      </w:r>
    </w:p>
    <w:bookmarkEnd w:id="130"/>
    <w:bookmarkStart w:id="131" w:name="Xa643706670814f9b971a2682d13a632f16a3cb2"/>
    <w:p>
      <w:pPr>
        <w:pStyle w:val="Heading3"/>
      </w:pPr>
      <w:r>
        <w:t xml:space="preserve">Первичная и вторичная врождённая глаукома (вопрос №77)</w:t>
      </w:r>
    </w:p>
    <w:p>
      <w:pPr>
        <w:numPr>
          <w:ilvl w:val="0"/>
          <w:numId w:val="1009"/>
        </w:numPr>
        <w:pStyle w:val="Compact"/>
      </w:pPr>
      <w:r>
        <w:t xml:space="preserve">Первичная врождённая глаукома (ПВГ) — самостоятельная патология, дисгенез угла передней камеры во внутриутробном периоде</w:t>
      </w:r>
    </w:p>
    <w:p>
      <w:pPr>
        <w:numPr>
          <w:ilvl w:val="0"/>
          <w:numId w:val="1009"/>
        </w:numPr>
        <w:pStyle w:val="Compact"/>
      </w:pPr>
      <w:r>
        <w:t xml:space="preserve">Вторичная врождённая глаукома (ВВГ) — осложнение других заболеваний (ретинобластома, ретролентальная фиброплазия, ювенильная ксантогранулёма, травмы, увеиты, внутриглазные кровоизлияния)</w:t>
      </w:r>
    </w:p>
    <w:bookmarkEnd w:id="131"/>
    <w:bookmarkStart w:id="132" w:name="X8bd489ee7b7dd5ce058ecfc0f9332131f2fb69f"/>
    <w:p>
      <w:pPr>
        <w:pStyle w:val="Heading3"/>
      </w:pPr>
      <w:r>
        <w:t xml:space="preserve">Классификация вторичных глауком (вопрос №78)</w:t>
      </w:r>
    </w:p>
    <w:p>
      <w:pPr>
        <w:pStyle w:val="FirstParagraph"/>
      </w:pPr>
      <w:r>
        <w:t xml:space="preserve">Деление по этиологическому фактору, вызывающему нарушение оттока водянистой влаги — от воспаления до неоплазии.</w:t>
      </w:r>
      <w:r>
        <w:t xml:space="preserve"> </w:t>
      </w:r>
      <w:r>
        <w:t xml:space="preserve">- Воспалительные и поствоспалительные — склериты, кератиты, увеиты; синехии (передние, задние, гониосинехии)</w:t>
      </w:r>
      <w:r>
        <w:t xml:space="preserve"> </w:t>
      </w:r>
      <w:r>
        <w:t xml:space="preserve">- Факогенные (хрусталиковые) — факотопическая (вывих хрусталика), факоморфическая (набухание хрусталика при незрелой катаракте, зрачковый блок), факолитическая (распад масс перезрелой катаракты, блокада трабекулы макрофагами и белками)</w:t>
      </w:r>
      <w:r>
        <w:t xml:space="preserve"> </w:t>
      </w:r>
      <w:r>
        <w:t xml:space="preserve">- Сосудистые — неоваскулярная (рубеоз радужки при ДР/окклюзии ЦВС), флебогипертензивная (↑ давления в эписклеральных венах)</w:t>
      </w:r>
      <w:r>
        <w:t xml:space="preserve"> </w:t>
      </w:r>
      <w:r>
        <w:t xml:space="preserve">- Дистрофические — иридокорнеальный эндотелиальный синдром</w:t>
      </w:r>
      <w:r>
        <w:t xml:space="preserve"> </w:t>
      </w:r>
      <w:r>
        <w:t xml:space="preserve">- Травматические — гифема, гемофтальм, повреждение угла, травматическая рецессия угла</w:t>
      </w:r>
      <w:r>
        <w:t xml:space="preserve"> </w:t>
      </w:r>
      <w:r>
        <w:t xml:space="preserve">- Послеоперационные — после экстракции катаракты (афакическая глаукома), кератопластики, операций при отслойке сетчатки; возможна злокачественная глаукома</w:t>
      </w:r>
      <w:r>
        <w:t xml:space="preserve"> </w:t>
      </w:r>
      <w:r>
        <w:t xml:space="preserve">- Неопластические — блокада угла опухолью или продуктами её распада</w:t>
      </w:r>
    </w:p>
    <w:bookmarkEnd w:id="132"/>
    <w:bookmarkStart w:id="133" w:name="причины-гипотонии-глаза-вопрос-79"/>
    <w:p>
      <w:pPr>
        <w:pStyle w:val="Heading3"/>
      </w:pPr>
      <w:r>
        <w:t xml:space="preserve">Причины гипотонии глаза (вопрос №79)</w:t>
      </w:r>
    </w:p>
    <w:p>
      <w:pPr>
        <w:pStyle w:val="FirstParagraph"/>
      </w:pPr>
      <w:r>
        <w:t xml:space="preserve">В основе — либо угнетение продукции водянистой влаги, либо избыточный отток через фистулу/рану.</w:t>
      </w:r>
      <w:r>
        <w:t xml:space="preserve"> </w:t>
      </w:r>
      <w:r>
        <w:t xml:space="preserve">- Снижение продукции — иридоциклит (угнетение цилиарного тела), ацидоз (диабетическая кома), ↑ осмотического давления плазмы (уремическая кома), коллапс</w:t>
      </w:r>
      <w:r>
        <w:t xml:space="preserve"> </w:t>
      </w:r>
      <w:r>
        <w:t xml:space="preserve">- Повышение оттока / фистулы — прободные ранения глаза, гиперфильтрация после антиглаукоматозных операций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51" w:name="X2a9884db7be059e4a0766166fb22154757747c5"/>
    <w:p>
      <w:pPr>
        <w:pStyle w:val="Heading2"/>
      </w:pPr>
      <w:r>
        <w:t xml:space="preserve">Блок 09 — Травмы, профессиональные и токсические поражения</w:t>
      </w:r>
    </w:p>
    <w:bookmarkStart w:id="135" w:name="Xa7d540cc5c5c1f5554c92f1d164c4e9c611e427"/>
    <w:p>
      <w:pPr>
        <w:pStyle w:val="Heading3"/>
      </w:pPr>
      <w:r>
        <w:t xml:space="preserve">Признаки проникающего ранения глаза (вопрос №80)</w:t>
      </w:r>
    </w:p>
    <w:p>
      <w:pPr>
        <w:pStyle w:val="FirstParagraph"/>
      </w:pPr>
      <w:r>
        <w:t xml:space="preserve">Признаки делятся на абсолютные (достоверно указывают на проникающее ранение) и относительные (косвенные, требуют дополнительного подтверждения).</w:t>
      </w:r>
      <w:r>
        <w:t xml:space="preserve"> </w:t>
      </w:r>
      <w:r>
        <w:t xml:space="preserve">- Абсолютные — зияющая рана роговицы/склеры/лимба; ущемление в ране глублежащих оболочек (радужка, ресничное тело, стекловидное тело); инородное тело внутри глаза; раневой канал (сквозное отверстие в радужке или серая полоска в хрусталике)</w:t>
      </w:r>
      <w:r>
        <w:t xml:space="preserve"> </w:t>
      </w:r>
      <w:r>
        <w:t xml:space="preserve">- Относительные — гипотония; неравномерная глубина или отсутствие передней камеры; гифема</w:t>
      </w:r>
    </w:p>
    <w:bookmarkEnd w:id="135"/>
    <w:bookmarkStart w:id="136" w:name="X0da8adc0770d20039356ec85c22a9b5750eb705"/>
    <w:p>
      <w:pPr>
        <w:pStyle w:val="Heading3"/>
      </w:pPr>
      <w:r>
        <w:t xml:space="preserve">Методы диагностики инородных тел глаза (вопрос №81)</w:t>
      </w:r>
    </w:p>
    <w:p>
      <w:pPr>
        <w:pStyle w:val="FirstParagraph"/>
      </w:pPr>
      <w:r>
        <w:t xml:space="preserve">Выбор метода зависит от локализации ИТ и его состава (металлическое/неметаллическое).</w:t>
      </w:r>
      <w:r>
        <w:t xml:space="preserve"> </w:t>
      </w:r>
      <w:r>
        <w:t xml:space="preserve">- Осмотр при боковом освещении — поверхностные ИТ конъюнктивы и роговицы</w:t>
      </w:r>
      <w:r>
        <w:t xml:space="preserve"> </w:t>
      </w:r>
      <w:r>
        <w:t xml:space="preserve">- Биомикроскопия (щелевая лампа) — ИТ роговицы, передней камеры, радужки, хрусталика</w:t>
      </w:r>
      <w:r>
        <w:t xml:space="preserve"> </w:t>
      </w:r>
      <w:r>
        <w:t xml:space="preserve">- Офтальмоскопия — ИТ стекловидного тела и сетчатки</w:t>
      </w:r>
      <w:r>
        <w:t xml:space="preserve"> </w:t>
      </w:r>
      <w:r>
        <w:t xml:space="preserve">- Диафаноскопия — ИТ в зонах, недоступных офтальмоскопии</w:t>
      </w:r>
      <w:r>
        <w:t xml:space="preserve"> </w:t>
      </w:r>
      <w:r>
        <w:t xml:space="preserve">- Рентгенография обзорная — подтверждение металлических ИТ в орбите</w:t>
      </w:r>
      <w:r>
        <w:t xml:space="preserve"> </w:t>
      </w:r>
      <w:r>
        <w:t xml:space="preserve">- Рентген с протезом Балтина–Комберга — точная локализация (меридиан/расстояние на фас, глубина на профиль)</w:t>
      </w:r>
      <w:r>
        <w:t xml:space="preserve"> </w:t>
      </w:r>
      <w:r>
        <w:t xml:space="preserve">- УЗИ — эхографическая локализация, неметаллические ИТ</w:t>
      </w:r>
      <w:r>
        <w:t xml:space="preserve"> </w:t>
      </w:r>
      <w:r>
        <w:t xml:space="preserve">- МРТ — неметаллические ИТ (стекло, пластик, дерево); противопоказана при металлических ИТ</w:t>
      </w:r>
    </w:p>
    <w:bookmarkEnd w:id="136"/>
    <w:bookmarkStart w:id="137" w:name="X6bd20f16e4a6540ad81a06cac803e06249e6e21"/>
    <w:p>
      <w:pPr>
        <w:pStyle w:val="Heading3"/>
      </w:pPr>
      <w:r>
        <w:t xml:space="preserve">Классификация инородных тел глаза по магнитным свойствам и доступам удаления (вопрос №81)</w:t>
      </w:r>
    </w:p>
    <w:p>
      <w:pPr>
        <w:pStyle w:val="FirstParagraph"/>
      </w:pPr>
      <w:r>
        <w:t xml:space="preserve">Тактика удаления ИТ зависит от того, магнитное оно или нет, и от его локализации в глазу.</w:t>
      </w:r>
      <w:r>
        <w:t xml:space="preserve"> </w:t>
      </w:r>
      <w:r>
        <w:t xml:space="preserve">- Магнитные ИТ (железо, сплавы) — удаляются постоянным или электромагнитом, срочно</w:t>
      </w:r>
      <w:r>
        <w:t xml:space="preserve"> </w:t>
      </w:r>
      <w:r>
        <w:t xml:space="preserve">- Немагнитные ИТ (стекло, пластик, камень, алюминий, свинец) — удаляются инструментами витреоретинальной хирургии, операция может быть отсрочена</w:t>
      </w:r>
      <w:r>
        <w:t xml:space="preserve"> </w:t>
      </w:r>
      <w:r>
        <w:t xml:space="preserve">- Доступы: прямой (через рану) — ИТ в раневом канале; передний (лимбальный) — передний отрезок; транссклеральный — цилиарное тело/пристеночный витреум; трансвитреальный — задний отрезок</w:t>
      </w:r>
    </w:p>
    <w:bookmarkEnd w:id="137"/>
    <w:bookmarkStart w:id="138" w:name="стадии-металлоза-вопрос-82"/>
    <w:p>
      <w:pPr>
        <w:pStyle w:val="Heading3"/>
      </w:pPr>
      <w:r>
        <w:t xml:space="preserve">Стадии металлоза (вопрос №82)</w:t>
      </w:r>
    </w:p>
    <w:p>
      <w:pPr>
        <w:pStyle w:val="FirstParagraph"/>
      </w:pPr>
      <w:r>
        <w:t xml:space="preserve">Общая четырёхстадийная классификация тяжести токсического поражения глаза металлическим ИТ, единая для сидероза и халькоза.</w:t>
      </w:r>
      <w:r>
        <w:t xml:space="preserve"> </w:t>
      </w:r>
      <w:r>
        <w:t xml:space="preserve">- I — латентная — рана затянулась, ИТ в глазу, специфической симптоматики нет</w:t>
      </w:r>
      <w:r>
        <w:t xml:space="preserve"> </w:t>
      </w:r>
      <w:r>
        <w:t xml:space="preserve">- II — начальных проявлений — пигментация задней поверхности роговицы, пылевидные отложения на оболочках и в стекловидном теле</w:t>
      </w:r>
      <w:r>
        <w:t xml:space="preserve"> </w:t>
      </w:r>
      <w:r>
        <w:t xml:space="preserve">- III — развитой металлоз — пигмент в строме роговицы, радужки, хрусталика; картина пигментного ретинита</w:t>
      </w:r>
      <w:r>
        <w:t xml:space="preserve"> </w:t>
      </w:r>
      <w:r>
        <w:t xml:space="preserve">- IV — тотальная — помутнение хрусталика, деструкция всех оболочек</w:t>
      </w:r>
    </w:p>
    <w:bookmarkEnd w:id="138"/>
    <w:bookmarkStart w:id="139" w:name="X259d8db3753e8d172ee7222c413ead4f0c2930d"/>
    <w:p>
      <w:pPr>
        <w:pStyle w:val="Heading3"/>
      </w:pPr>
      <w:r>
        <w:t xml:space="preserve">Виды металлоза по составу инородного тела (вопрос №82)</w:t>
      </w:r>
    </w:p>
    <w:p>
      <w:pPr>
        <w:numPr>
          <w:ilvl w:val="0"/>
          <w:numId w:val="1010"/>
        </w:numPr>
        <w:pStyle w:val="Compact"/>
      </w:pPr>
      <w:r>
        <w:t xml:space="preserve">Сидероз (железо) — задержка ИТ &gt;2 недель; ржаво-жёлтая/коричневая окраска радужки, коричневые зёрна под передней капсулой хрусталика</w:t>
      </w:r>
    </w:p>
    <w:p>
      <w:pPr>
        <w:numPr>
          <w:ilvl w:val="0"/>
          <w:numId w:val="1010"/>
        </w:numPr>
        <w:pStyle w:val="Compact"/>
      </w:pPr>
      <w:r>
        <w:t xml:space="preserve">Халькоз (медь, сплавы) — при содержании меди &gt;85 % бурное асептическое гнойное воспаление, при &lt;85 % (латунь, бронза) — медленный хронический токсикоз; «цветок подсолнуха», кольцо Кайзера–Флейшера</w:t>
      </w:r>
    </w:p>
    <w:bookmarkEnd w:id="139"/>
    <w:bookmarkStart w:id="140" w:name="X1ef656a14182abdfc99a1dac79bef0ed7d24d70"/>
    <w:p>
      <w:pPr>
        <w:pStyle w:val="Heading3"/>
      </w:pPr>
      <w:r>
        <w:t xml:space="preserve">Клинические формы симпатической офтальмии (вопрос №83)</w:t>
      </w:r>
    </w:p>
    <w:p>
      <w:pPr>
        <w:pStyle w:val="FirstParagraph"/>
      </w:pPr>
      <w:r>
        <w:t xml:space="preserve">Три формы отражают нарастающую тяжесть и различный характер воспалительного процесса в симпатизирующем глазу.</w:t>
      </w:r>
      <w:r>
        <w:t xml:space="preserve"> </w:t>
      </w:r>
      <w:r>
        <w:t xml:space="preserve">- Серозный иридоциклит — смешанная инъекция, преципитаты на роговице, отёк радужки, гиперемия ДЗН</w:t>
      </w:r>
      <w:r>
        <w:t xml:space="preserve"> </w:t>
      </w:r>
      <w:r>
        <w:t xml:space="preserve">- Фибринозно-пластический иридоциклит — быстрые синехии → заращение зрачка → бомбаж радужки → вторичная глаукома</w:t>
      </w:r>
      <w:r>
        <w:t xml:space="preserve"> </w:t>
      </w:r>
      <w:r>
        <w:t xml:space="preserve">- Смешанная форма — иридоциклит + хориоидит с очагами экссудативного хориоидита</w:t>
      </w:r>
    </w:p>
    <w:bookmarkEnd w:id="140"/>
    <w:bookmarkStart w:id="141" w:name="X495a8d6df0d9175abe176a3896b4ee8628fac83"/>
    <w:p>
      <w:pPr>
        <w:pStyle w:val="Heading3"/>
      </w:pPr>
      <w:r>
        <w:t xml:space="preserve">Клиника контузии по повреждённым структурам (вопрос №84)</w:t>
      </w:r>
    </w:p>
    <w:p>
      <w:pPr>
        <w:pStyle w:val="FirstParagraph"/>
      </w:pPr>
      <w:r>
        <w:t xml:space="preserve">Тупая травма даёт разнородную картину в зависимости от повреждённой структуры глаза.</w:t>
      </w:r>
      <w:r>
        <w:t xml:space="preserve"> </w:t>
      </w:r>
      <w:r>
        <w:t xml:space="preserve">- Веки/конъюнктива — кровоизлияние, отёк, субконъюнктивальная гематома</w:t>
      </w:r>
      <w:r>
        <w:t xml:space="preserve"> </w:t>
      </w:r>
      <w:r>
        <w:t xml:space="preserve">- Роговица — контузионный отёк</w:t>
      </w:r>
      <w:r>
        <w:t xml:space="preserve"> </w:t>
      </w:r>
      <w:r>
        <w:t xml:space="preserve">- Передняя камера — гифема</w:t>
      </w:r>
      <w:r>
        <w:t xml:space="preserve"> </w:t>
      </w:r>
      <w:r>
        <w:t xml:space="preserve">- Радужка — паралитический мидриаз, надрывы, иридодиализ</w:t>
      </w:r>
      <w:r>
        <w:t xml:space="preserve"> </w:t>
      </w:r>
      <w:r>
        <w:t xml:space="preserve">- Хрусталик — подвывих/вывих</w:t>
      </w:r>
      <w:r>
        <w:t xml:space="preserve"> </w:t>
      </w:r>
      <w:r>
        <w:t xml:space="preserve">- Стекловидное тело — гемофтальм, шварты</w:t>
      </w:r>
      <w:r>
        <w:t xml:space="preserve"> </w:t>
      </w:r>
      <w:r>
        <w:t xml:space="preserve">- Сетчатка — берлиновское помутнение, разрывы, отслойка</w:t>
      </w:r>
      <w:r>
        <w:t xml:space="preserve"> </w:t>
      </w:r>
      <w:r>
        <w:t xml:space="preserve">- Склера — контузионный разрыв (чаще у лимба)</w:t>
      </w:r>
      <w:r>
        <w:t xml:space="preserve"> </w:t>
      </w:r>
      <w:r>
        <w:t xml:space="preserve">- Хориоидея — дугообразные разрывы</w:t>
      </w:r>
      <w:r>
        <w:t xml:space="preserve"> </w:t>
      </w:r>
      <w:r>
        <w:t xml:space="preserve">- Зрительный нерв — частичная/полная атрофия</w:t>
      </w:r>
    </w:p>
    <w:bookmarkEnd w:id="141"/>
    <w:bookmarkStart w:id="142" w:name="Xb6f8d05e1680e289120a28b2389dff9f8b1dedc"/>
    <w:p>
      <w:pPr>
        <w:pStyle w:val="Heading3"/>
      </w:pPr>
      <w:r>
        <w:t xml:space="preserve">Классификация ожогов глаз по этиологии (вопрос №85)</w:t>
      </w:r>
    </w:p>
    <w:p>
      <w:pPr>
        <w:pStyle w:val="FirstParagraph"/>
      </w:pPr>
      <w:r>
        <w:t xml:space="preserve">Три группы ожогов различаются механизмом повреждающего фактора.</w:t>
      </w:r>
      <w:r>
        <w:t xml:space="preserve"> </w:t>
      </w:r>
      <w:r>
        <w:t xml:space="preserve">- Химические — кислоты, щёлочи, агрессивные жидкости</w:t>
      </w:r>
      <w:r>
        <w:t xml:space="preserve"> </w:t>
      </w:r>
      <w:r>
        <w:t xml:space="preserve">- Термические — кипяток, горячий пар, раскалённый металл, пламя</w:t>
      </w:r>
      <w:r>
        <w:t xml:space="preserve"> </w:t>
      </w:r>
      <w:r>
        <w:t xml:space="preserve">- Лучевые — УФ, ИК, ионизирующее излучение, лазер</w:t>
      </w:r>
    </w:p>
    <w:bookmarkEnd w:id="142"/>
    <w:bookmarkStart w:id="143" w:name="X32344ac4434fa8138f50f63e40d09131bd5e152"/>
    <w:p>
      <w:pPr>
        <w:pStyle w:val="Heading3"/>
      </w:pPr>
      <w:r>
        <w:t xml:space="preserve">Механизмы повреждения при химических ожогах (вопрос №85)</w:t>
      </w:r>
    </w:p>
    <w:p>
      <w:pPr>
        <w:pStyle w:val="FirstParagraph"/>
      </w:pPr>
      <w:r>
        <w:t xml:space="preserve">Кислоты и щёлочи вызывают принципиально разные типы некроза, что определяет глубину поражения и прогноз.</w:t>
      </w:r>
      <w:r>
        <w:t xml:space="preserve"> </w:t>
      </w:r>
      <w:r>
        <w:t xml:space="preserve">- Щёлочи (NaOH, NH₃, известь, карбид Ca) — колликвационный (влажный) некроз, глубокое проникновение, поражение прогрессирует днями, прогноз хуже</w:t>
      </w:r>
      <w:r>
        <w:t xml:space="preserve"> </w:t>
      </w:r>
      <w:r>
        <w:t xml:space="preserve">- Кислоты (H₂SO₄, HCl, HNO₃, уксусная) — коагуляционный (сухой) некроз, струп ограничивает проникновение, прогноз лучше (кроме концентрированных H₂SO₄, HF)</w:t>
      </w:r>
    </w:p>
    <w:bookmarkEnd w:id="143"/>
    <w:bookmarkStart w:id="144" w:name="Xe2a5dd4d3169912e974d2cc7c55ad5b3f8e35d0"/>
    <w:p>
      <w:pPr>
        <w:pStyle w:val="Heading3"/>
      </w:pPr>
      <w:r>
        <w:t xml:space="preserve">Степени тяжести ожогов глаз I–IV (вопрос №85)</w:t>
      </w:r>
    </w:p>
    <w:p>
      <w:pPr>
        <w:pStyle w:val="FirstParagraph"/>
      </w:pPr>
      <w:r>
        <w:t xml:space="preserve">Единая шкала тяжести используется как для химических, так и для термических ожогов, оценивает роговицу, конъюнктиву и остроту зрения.</w:t>
      </w:r>
      <w:r>
        <w:t xml:space="preserve"> </w:t>
      </w:r>
      <w:r>
        <w:t xml:space="preserve">- I — лёгкая — отёк эпителия, единичные эрозии, гиперемия конъюнктивы, зрение снижено незначительно</w:t>
      </w:r>
      <w:r>
        <w:t xml:space="preserve"> </w:t>
      </w:r>
      <w:r>
        <w:t xml:space="preserve">- II — средняя — слущивание эпителия, участки помутнения, пузыри на веках, зрение 0,2–0,3</w:t>
      </w:r>
      <w:r>
        <w:t xml:space="preserve"> </w:t>
      </w:r>
      <w:r>
        <w:t xml:space="preserve">- III — тяжёлая — 100 % потеря эпителия, «матовое стекло», некроз конъюнктивы, зрение резко снижено</w:t>
      </w:r>
      <w:r>
        <w:t xml:space="preserve"> </w:t>
      </w:r>
      <w:r>
        <w:t xml:space="preserve">- IV — крайне тяжёлая — глубокий некроз, «фарфоровая» роговица, анемичная конъюнктива с некрозом, зрение до светоощущения</w:t>
      </w:r>
    </w:p>
    <w:bookmarkEnd w:id="144"/>
    <w:bookmarkStart w:id="145" w:name="виды-лучевых-ожогов-глаза-вопрос-85"/>
    <w:p>
      <w:pPr>
        <w:pStyle w:val="Heading3"/>
      </w:pPr>
      <w:r>
        <w:t xml:space="preserve">Виды лучевых ожогов глаза (вопрос №85)</w:t>
      </w:r>
    </w:p>
    <w:p>
      <w:pPr>
        <w:numPr>
          <w:ilvl w:val="0"/>
          <w:numId w:val="1011"/>
        </w:numPr>
        <w:pStyle w:val="Compact"/>
      </w:pPr>
      <w:r>
        <w:t xml:space="preserve">УФ (электроофтальмия) — латентный период 4–10 ч, боль, блефароспазм, точечные эрозии роговицы</w:t>
      </w:r>
    </w:p>
    <w:p>
      <w:pPr>
        <w:numPr>
          <w:ilvl w:val="0"/>
          <w:numId w:val="1011"/>
        </w:numPr>
        <w:pStyle w:val="Compact"/>
      </w:pPr>
      <w:r>
        <w:t xml:space="preserve">Инфракрасное — осложнённая катаракта, отёк сетчатки, кровоизлияния в СТ</w:t>
      </w:r>
    </w:p>
    <w:p>
      <w:pPr>
        <w:numPr>
          <w:ilvl w:val="0"/>
          <w:numId w:val="1011"/>
        </w:numPr>
        <w:pStyle w:val="Compact"/>
      </w:pPr>
      <w:r>
        <w:t xml:space="preserve">Ионизирующее — радиационная катаракта (через 1–2 года), буллёзная кератопатия, радиационная ретинопатия</w:t>
      </w:r>
    </w:p>
    <w:bookmarkEnd w:id="145"/>
    <w:bookmarkStart w:id="146" w:name="X8b43fe1ad17da64018a71f537999d0571edaedc"/>
    <w:p>
      <w:pPr>
        <w:pStyle w:val="Heading3"/>
      </w:pPr>
      <w:r>
        <w:t xml:space="preserve">Профессиональные поражения от химических факторов (вопрос №87)</w:t>
      </w:r>
    </w:p>
    <w:p>
      <w:pPr>
        <w:pStyle w:val="FirstParagraph"/>
      </w:pPr>
      <w:r>
        <w:t xml:space="preserve">Классификация по действующему веществу/профессии и характерному типу поражения глаза.</w:t>
      </w:r>
      <w:r>
        <w:t xml:space="preserve"> </w:t>
      </w:r>
      <w:r>
        <w:t xml:space="preserve">- Мышьяк, сероводород — обратимый кератоконъюнктивит</w:t>
      </w:r>
      <w:r>
        <w:t xml:space="preserve"> </w:t>
      </w:r>
      <w:r>
        <w:t xml:space="preserve">- Соли серебра — профессиональный аргироз</w:t>
      </w:r>
      <w:r>
        <w:t xml:space="preserve"> </w:t>
      </w:r>
      <w:r>
        <w:t xml:space="preserve">- Акрихин — акрихиновый кератоконъюнктивит, ксантопсия</w:t>
      </w:r>
      <w:r>
        <w:t xml:space="preserve"> </w:t>
      </w:r>
      <w:r>
        <w:t xml:space="preserve">- ТНТ — тринитротолуоловая катаракта (молодые, 1–2 года стажа)</w:t>
      </w:r>
      <w:r>
        <w:t xml:space="preserve"> </w:t>
      </w:r>
      <w:r>
        <w:t xml:space="preserve">- Каменноугольная смола на солнце — кератоконъюнктивит, проходит за 2–3 дня</w:t>
      </w:r>
      <w:r>
        <w:t xml:space="preserve"> </w:t>
      </w:r>
      <w:r>
        <w:t xml:space="preserve">- Метиловый спирт — интоксикационный амавроз, необратимая атрофия ЗН</w:t>
      </w:r>
      <w:r>
        <w:t xml:space="preserve"> </w:t>
      </w:r>
      <w:r>
        <w:t xml:space="preserve">- Тетраэтилсвинец — неврит ЗН, токсическая глаукома</w:t>
      </w:r>
      <w:r>
        <w:t xml:space="preserve"> </w:t>
      </w:r>
      <w:r>
        <w:t xml:space="preserve">- Фосфор — желтушность конъюнктивы, кровоизлияния в сетчатку, окклюзия ЦАС</w:t>
      </w:r>
      <w:r>
        <w:t xml:space="preserve"> </w:t>
      </w:r>
      <w:r>
        <w:t xml:space="preserve">- Свинец — амавроз центрального происхождения, застойный диск, центральная скотома</w:t>
      </w:r>
      <w:r>
        <w:t xml:space="preserve"> </w:t>
      </w:r>
      <w:r>
        <w:t xml:space="preserve">- Ртуть — ретробульбарный неврит, меркуриалентис</w:t>
      </w:r>
      <w:r>
        <w:t xml:space="preserve"> </w:t>
      </w:r>
      <w:r>
        <w:t xml:space="preserve">- Фтористый водород — тяжёлые ожоги, токсическая катаракта</w:t>
      </w:r>
      <w:r>
        <w:t xml:space="preserve"> </w:t>
      </w:r>
      <w:r>
        <w:t xml:space="preserve">- Промышленные аллергены — профессиональный аллергический конъюнктивит</w:t>
      </w:r>
    </w:p>
    <w:bookmarkEnd w:id="146"/>
    <w:bookmarkStart w:id="147" w:name="Xd7112c14a805cbd08d092ca885dddfdcfe4c349"/>
    <w:p>
      <w:pPr>
        <w:pStyle w:val="Heading3"/>
      </w:pPr>
      <w:r>
        <w:t xml:space="preserve">Профессиональные поражения от физических факторов (вопрос №87)</w:t>
      </w:r>
    </w:p>
    <w:p>
      <w:pPr>
        <w:pStyle w:val="FirstParagraph"/>
      </w:pPr>
      <w:r>
        <w:t xml:space="preserve">Классификация по физическому фактору производственной среды и вызываемому им поражению.</w:t>
      </w:r>
      <w:r>
        <w:t xml:space="preserve"> </w:t>
      </w:r>
      <w:r>
        <w:t xml:space="preserve">- Вибрация — нарушение аккомодации, сужение поля зрения, микроаневризмы, кортикальная катаракта</w:t>
      </w:r>
      <w:r>
        <w:t xml:space="preserve"> </w:t>
      </w:r>
      <w:r>
        <w:t xml:space="preserve">- Производственный шум — снижение цветового зрения и светочувствительности</w:t>
      </w:r>
      <w:r>
        <w:t xml:space="preserve"> </w:t>
      </w:r>
      <w:r>
        <w:t xml:space="preserve">- Лазерное излучение — от преходящей слепоты до ожога сетчатки с рубцом и скотомой</w:t>
      </w:r>
      <w:r>
        <w:t xml:space="preserve"> </w:t>
      </w:r>
      <w:r>
        <w:t xml:space="preserve">- Ультразвук — отёк роговицы → бельмо, перинуклеарная катаракта</w:t>
      </w:r>
      <w:r>
        <w:t xml:space="preserve"> </w:t>
      </w:r>
      <w:r>
        <w:t xml:space="preserve">- УФ — электрическая/снежная офтальмия</w:t>
      </w:r>
      <w:r>
        <w:t xml:space="preserve"> </w:t>
      </w:r>
      <w:r>
        <w:t xml:space="preserve">- Инфракрасное (горячие цеха) — тепловая катаракта</w:t>
      </w:r>
      <w:r>
        <w:t xml:space="preserve"> </w:t>
      </w:r>
      <w:r>
        <w:t xml:space="preserve">- Ионизирующее излучение — конъюнктивит, кератит, лучевая катаракта, радиационная ретинопатия</w:t>
      </w:r>
      <w:r>
        <w:t xml:space="preserve"> </w:t>
      </w:r>
      <w:r>
        <w:t xml:space="preserve">- Кессонная болезнь — кровоизлияния, параличи глазодвигательных нервов, эмболическая гемианопсия</w:t>
      </w:r>
    </w:p>
    <w:bookmarkEnd w:id="147"/>
    <w:bookmarkStart w:id="148" w:name="X77baa6b7a4a0dedaeb9256a4145d2b9c5adfa44"/>
    <w:p>
      <w:pPr>
        <w:pStyle w:val="Heading3"/>
      </w:pPr>
      <w:r>
        <w:t xml:space="preserve">Основные лекарственные агенты токсической оптической нейропатии/ретинопатии (вопрос №88)</w:t>
      </w:r>
    </w:p>
    <w:p>
      <w:pPr>
        <w:pStyle w:val="FirstParagraph"/>
      </w:pPr>
      <w:r>
        <w:t xml:space="preserve">Классификация препаратов по характеру вызываемого поражения зрительного нерва, сетчатки или роговицы.</w:t>
      </w:r>
      <w:r>
        <w:t xml:space="preserve"> </w:t>
      </w:r>
      <w:r>
        <w:t xml:space="preserve">- Этамбутол — оптический неврит перекрёста, центральные скотомы</w:t>
      </w:r>
      <w:r>
        <w:t xml:space="preserve"> </w:t>
      </w:r>
      <w:r>
        <w:t xml:space="preserve">- Хлорохин/гидроксихлорохин — «бычий глаз», туннельное зрение у 30 %</w:t>
      </w:r>
      <w:r>
        <w:t xml:space="preserve"> </w:t>
      </w:r>
      <w:r>
        <w:t xml:space="preserve">- Амиодарон — кератопатия, амиодароновая НЗН</w:t>
      </w:r>
      <w:r>
        <w:t xml:space="preserve"> </w:t>
      </w:r>
      <w:r>
        <w:t xml:space="preserve">- Изониазид — оптический неврит (при дефиците B₆)</w:t>
      </w:r>
      <w:r>
        <w:t xml:space="preserve"> </w:t>
      </w:r>
      <w:r>
        <w:t xml:space="preserve">- Метотрексат — снижение зрения, конъюнктивит</w:t>
      </w:r>
      <w:r>
        <w:t xml:space="preserve"> </w:t>
      </w:r>
      <w:r>
        <w:t xml:space="preserve">- Циклоспорин — кортикальная слепота</w:t>
      </w:r>
      <w:r>
        <w:t xml:space="preserve"> </w:t>
      </w:r>
      <w:r>
        <w:t xml:space="preserve">- Цисплатин — снижение зрения, катаракта</w:t>
      </w:r>
      <w:r>
        <w:t xml:space="preserve"> </w:t>
      </w:r>
      <w:r>
        <w:t xml:space="preserve">- Тамоксифен — кристаллическая ретинопатия</w:t>
      </w:r>
      <w:r>
        <w:t xml:space="preserve"> </w:t>
      </w:r>
      <w:r>
        <w:t xml:space="preserve">- Кортикостероиды (длительно) — задняя субкапсулярная катаракта, стероидная глаукома</w:t>
      </w:r>
      <w:r>
        <w:t xml:space="preserve"> </w:t>
      </w:r>
      <w:r>
        <w:t xml:space="preserve">- Дигоксин — ксантопсия, диплопия</w:t>
      </w:r>
    </w:p>
    <w:bookmarkEnd w:id="148"/>
    <w:bookmarkStart w:id="149" w:name="виды-слепоты-вопрос-89"/>
    <w:p>
      <w:pPr>
        <w:pStyle w:val="Heading3"/>
      </w:pPr>
      <w:r>
        <w:t xml:space="preserve">Виды слепоты (вопрос №89)</w:t>
      </w:r>
    </w:p>
    <w:p>
      <w:pPr>
        <w:pStyle w:val="FirstParagraph"/>
      </w:pPr>
      <w:r>
        <w:t xml:space="preserve">Слепота классифицируется по обратимости и уровню поражения зрительной системы.</w:t>
      </w:r>
      <w:r>
        <w:t xml:space="preserve"> </w:t>
      </w:r>
      <w:r>
        <w:t xml:space="preserve">- Практическая (неполная, частичная, обратимая) — Visus 1/∞ до 0,05; причины: катаракта, бельмо роговицы, патология СТ</w:t>
      </w:r>
      <w:r>
        <w:t xml:space="preserve"> </w:t>
      </w:r>
      <w:r>
        <w:t xml:space="preserve">- Теоретическая (абсолютная, полная, необратимая) — Visus = 0; атрофия волокон ЗН</w:t>
      </w:r>
    </w:p>
    <w:bookmarkEnd w:id="149"/>
    <w:bookmarkStart w:id="150" w:name="группы-инвалидности-по-зрению-вопрос-89"/>
    <w:p>
      <w:pPr>
        <w:pStyle w:val="Heading3"/>
      </w:pPr>
      <w:r>
        <w:t xml:space="preserve">Группы инвалидности по зрению (вопрос №89)</w:t>
      </w:r>
    </w:p>
    <w:p>
      <w:pPr>
        <w:pStyle w:val="FirstParagraph"/>
      </w:pPr>
      <w:r>
        <w:t xml:space="preserve">Три группы различаются по остроте зрения/полю зрения лучше видящего глаза и степени сохранности трудоспособности.</w:t>
      </w:r>
      <w:r>
        <w:t xml:space="preserve"> </w:t>
      </w:r>
      <w:r>
        <w:t xml:space="preserve">- I группа — острота ≤0,03 с коррекцией или поле зрения 5–10°; постоянная посторонняя помощь; на 2 года</w:t>
      </w:r>
      <w:r>
        <w:t xml:space="preserve"> </w:t>
      </w:r>
      <w:r>
        <w:t xml:space="preserve">- II группа — острота 0,04–0,08 с коррекцией или поле зрения до 15°; труд только в спецусловиях; на 1 год</w:t>
      </w:r>
      <w:r>
        <w:t xml:space="preserve"> </w:t>
      </w:r>
      <w:r>
        <w:t xml:space="preserve">- III группа — значительное снижение трудоспособности, перевод на менее квалифицированную работу; на 1 год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8" w:name="X68fe1a0f3a1779bd6467318cd4564b9ec834c20"/>
    <w:p>
      <w:pPr>
        <w:pStyle w:val="Heading2"/>
      </w:pPr>
      <w:r>
        <w:t xml:space="preserve">Блок 10 — Охрана органа зрения детей и подростков</w:t>
      </w:r>
    </w:p>
    <w:bookmarkStart w:id="152" w:name="X106bf82fb0a866f76ff03659bb25c5634bbc82e"/>
    <w:p>
      <w:pPr>
        <w:pStyle w:val="Heading3"/>
      </w:pPr>
      <w:r>
        <w:t xml:space="preserve">Общережимные условия профилактики (раздел 1)</w:t>
      </w:r>
    </w:p>
    <w:p>
      <w:pPr>
        <w:pStyle w:val="FirstParagraph"/>
      </w:pPr>
      <w:r>
        <w:t xml:space="preserve">Основа профилактики зрительных нарушений у детей строится на общем режиме дня и образе жизни.</w:t>
      </w:r>
      <w:r>
        <w:t xml:space="preserve"> </w:t>
      </w:r>
      <w:r>
        <w:t xml:space="preserve">- Правильное чередование видов деятельности, бодрствования и отдыха в течение дня</w:t>
      </w:r>
      <w:r>
        <w:t xml:space="preserve"> </w:t>
      </w:r>
      <w:r>
        <w:t xml:space="preserve">- Достаточная двигательная активность — не менее 60 минут умеренной активности в сутки</w:t>
      </w:r>
      <w:r>
        <w:t xml:space="preserve"> </w:t>
      </w:r>
      <w:r>
        <w:t xml:space="preserve">- Максимальное пребывание на воздухе — ≥2 часов в день (естественный свет тормозит удлинение глазного яблока)</w:t>
      </w:r>
      <w:r>
        <w:t xml:space="preserve"> </w:t>
      </w:r>
      <w:r>
        <w:t xml:space="preserve">- Своевременное и рациональное питание (витамин A, группа B, C, лютеин, зеаксантин)</w:t>
      </w:r>
      <w:r>
        <w:t xml:space="preserve"> </w:t>
      </w:r>
      <w:r>
        <w:t xml:space="preserve">- Систематическое закаливание — нормализация вегетативной регуляции, в том числе аккомодации</w:t>
      </w:r>
    </w:p>
    <w:bookmarkEnd w:id="152"/>
    <w:bookmarkStart w:id="153" w:name="X7152562f8481b47fe850d199b45843f50bebe26"/>
    <w:p>
      <w:pPr>
        <w:pStyle w:val="Heading3"/>
      </w:pPr>
      <w:r>
        <w:t xml:space="preserve">Скрининговые осмотры офтальмолога (раздел 2)</w:t>
      </w:r>
    </w:p>
    <w:p>
      <w:pPr>
        <w:pStyle w:val="FirstParagraph"/>
      </w:pPr>
      <w:r>
        <w:t xml:space="preserve">Периодичность осмотров зависит от возраста ребёнка; очки/линзы назначает только врач.</w:t>
      </w:r>
      <w:r>
        <w:t xml:space="preserve"> </w:t>
      </w:r>
      <w:r>
        <w:t xml:space="preserve">- При рождении — оценка на ретинопатию недоношенных (дети до 32 недель гестации или с массой тела &lt;1500 г)</w:t>
      </w:r>
      <w:r>
        <w:t xml:space="preserve"> </w:t>
      </w:r>
      <w:r>
        <w:t xml:space="preserve">- В 1 год</w:t>
      </w:r>
      <w:r>
        <w:t xml:space="preserve"> </w:t>
      </w:r>
      <w:r>
        <w:t xml:space="preserve">- В 3 года</w:t>
      </w:r>
      <w:r>
        <w:t xml:space="preserve"> </w:t>
      </w:r>
      <w:r>
        <w:t xml:space="preserve">- Перед школой (6–7 лет)</w:t>
      </w:r>
      <w:r>
        <w:t xml:space="preserve"> </w:t>
      </w:r>
      <w:r>
        <w:t xml:space="preserve">- Ежегодно в школьном возрасте</w:t>
      </w:r>
      <w:r>
        <w:t xml:space="preserve"> </w:t>
      </w:r>
      <w:r>
        <w:t xml:space="preserve">- Циклоплегическая рефракция — обязательна при любом подозрении на нарушение рефракции</w:t>
      </w:r>
    </w:p>
    <w:bookmarkEnd w:id="153"/>
    <w:bookmarkStart w:id="154" w:name="гигиена-зрительной-работы-раздел-4"/>
    <w:p>
      <w:pPr>
        <w:pStyle w:val="Heading3"/>
      </w:pPr>
      <w:r>
        <w:t xml:space="preserve">Гигиена зрительной работы (раздел 4)</w:t>
      </w:r>
    </w:p>
    <w:p>
      <w:pPr>
        <w:pStyle w:val="FirstParagraph"/>
      </w:pPr>
      <w:r>
        <w:t xml:space="preserve">Свод норм по организации рабочего места и режима зрительных нагрузок.</w:t>
      </w:r>
    </w:p>
    <w:p>
      <w:pPr>
        <w:pStyle w:val="BodyText"/>
      </w:pPr>
      <w:r>
        <w:rPr>
          <w:bCs/>
          <w:b/>
        </w:rPr>
        <w:t xml:space="preserve">4.1 Мебель и посадка</w:t>
      </w:r>
      <w:r>
        <w:t xml:space="preserve"> </w:t>
      </w:r>
      <w:r>
        <w:t xml:space="preserve">- Расстояние глаза–рабочая поверхность — 30–35 см</w:t>
      </w:r>
      <w:r>
        <w:t xml:space="preserve"> </w:t>
      </w:r>
      <w:r>
        <w:t xml:space="preserve">- Высота стола и стула — соответствует росту ребёнка</w:t>
      </w:r>
      <w:r>
        <w:t xml:space="preserve"> </w:t>
      </w:r>
      <w:r>
        <w:t xml:space="preserve">- Посадка — прямая, спина прямая, исключает наклон головы вперёд</w:t>
      </w:r>
    </w:p>
    <w:p>
      <w:pPr>
        <w:pStyle w:val="BodyText"/>
      </w:pPr>
      <w:r>
        <w:rPr>
          <w:bCs/>
          <w:b/>
        </w:rPr>
        <w:t xml:space="preserve">4.2 Освещение</w:t>
      </w:r>
      <w:r>
        <w:t xml:space="preserve"> </w:t>
      </w:r>
      <w:r>
        <w:t xml:space="preserve">- Сочетание естественного и искусственного освещения</w:t>
      </w:r>
      <w:r>
        <w:t xml:space="preserve"> </w:t>
      </w:r>
      <w:r>
        <w:t xml:space="preserve">- Дополнительное освещение — не только вечером, но и в утренние/дневные часы осенне-зимнего периода</w:t>
      </w:r>
      <w:r>
        <w:t xml:space="preserve"> </w:t>
      </w:r>
      <w:r>
        <w:t xml:space="preserve">- Окна детской — предпочтительно на юг, юго-восток, восток; верхнюю часть окна не закрывать</w:t>
      </w:r>
      <w:r>
        <w:t xml:space="preserve"> </w:t>
      </w:r>
      <w:r>
        <w:t xml:space="preserve">- Запылённые стёкла снижают освещённость до 40 %</w:t>
      </w:r>
      <w:r>
        <w:t xml:space="preserve"> </w:t>
      </w:r>
      <w:r>
        <w:t xml:space="preserve">- Рабочее место — в самой светлой части комнаты, в 0,5 м от окна, свет падает слева</w:t>
      </w:r>
      <w:r>
        <w:t xml:space="preserve"> </w:t>
      </w:r>
      <w:r>
        <w:t xml:space="preserve">- Занятия/игры/просмотр телевизора в полумраке — недопустимы</w:t>
      </w:r>
    </w:p>
    <w:p>
      <w:pPr>
        <w:pStyle w:val="BodyText"/>
      </w:pPr>
      <w:r>
        <w:rPr>
          <w:bCs/>
          <w:b/>
        </w:rPr>
        <w:t xml:space="preserve">4.3 Работа с текстом, книгой, смартфоном</w:t>
      </w:r>
      <w:r>
        <w:t xml:space="preserve"> </w:t>
      </w:r>
      <w:r>
        <w:t xml:space="preserve">- Читать сидя в удобном положении; лёжа читать не следует</w:t>
      </w:r>
      <w:r>
        <w:t xml:space="preserve"> </w:t>
      </w:r>
      <w:r>
        <w:t xml:space="preserve">- Запрещено читать и пользоваться смартфоном/планшетом в движущемся транспорте</w:t>
      </w:r>
      <w:r>
        <w:t xml:space="preserve"> </w:t>
      </w:r>
      <w:r>
        <w:t xml:space="preserve">- Каждые 30 минут зрительной нагрузки — 5-минутный перерыв с переключением на активную деятельность</w:t>
      </w:r>
    </w:p>
    <w:p>
      <w:pPr>
        <w:pStyle w:val="BodyText"/>
      </w:pPr>
      <w:r>
        <w:rPr>
          <w:bCs/>
          <w:b/>
        </w:rPr>
        <w:t xml:space="preserve">4.4 Работа за компьютером (норма непрерывной работы по возрасту)</w:t>
      </w:r>
      <w:r>
        <w:t xml:space="preserve"> </w:t>
      </w:r>
      <w:r>
        <w:t xml:space="preserve">- До 7 лет — не более 15 мин</w:t>
      </w:r>
      <w:r>
        <w:t xml:space="preserve"> </w:t>
      </w:r>
      <w:r>
        <w:t xml:space="preserve">- 7–12 лет — до 20–25 мин</w:t>
      </w:r>
      <w:r>
        <w:t xml:space="preserve"> </w:t>
      </w:r>
      <w:r>
        <w:t xml:space="preserve">- Старше 12 лет — до 30–45 мин (с перерывами)</w:t>
      </w:r>
      <w:r>
        <w:t xml:space="preserve"> </w:t>
      </w:r>
      <w:r>
        <w:t xml:space="preserve">- Экран — на расстоянии 50–70 см, перпендикулярно направлению взгляда; при хорошем дневном освещении или включённом верхнем свете</w:t>
      </w:r>
    </w:p>
    <w:bookmarkEnd w:id="154"/>
    <w:bookmarkStart w:id="155" w:name="правила-просмотра-телевизора-раздел-5"/>
    <w:p>
      <w:pPr>
        <w:pStyle w:val="Heading3"/>
      </w:pPr>
      <w:r>
        <w:t xml:space="preserve">Правила просмотра телевизора (раздел 5)</w:t>
      </w:r>
    </w:p>
    <w:p>
      <w:pPr>
        <w:numPr>
          <w:ilvl w:val="0"/>
          <w:numId w:val="1012"/>
        </w:numPr>
        <w:pStyle w:val="Compact"/>
      </w:pPr>
      <w:r>
        <w:t xml:space="preserve">Передачи — только специальные детские</w:t>
      </w:r>
    </w:p>
    <w:p>
      <w:pPr>
        <w:numPr>
          <w:ilvl w:val="0"/>
          <w:numId w:val="1012"/>
        </w:numPr>
        <w:pStyle w:val="Compact"/>
      </w:pPr>
      <w:r>
        <w:t xml:space="preserve">Непрерывный просмотр — не более 30 минут</w:t>
      </w:r>
    </w:p>
    <w:p>
      <w:pPr>
        <w:numPr>
          <w:ilvl w:val="0"/>
          <w:numId w:val="1012"/>
        </w:numPr>
        <w:pStyle w:val="Compact"/>
      </w:pPr>
      <w:r>
        <w:t xml:space="preserve">Расстояние от экрана — 2,0–5,5 м (индивидуально при низкой остроте зрения)</w:t>
      </w:r>
    </w:p>
    <w:p>
      <w:pPr>
        <w:numPr>
          <w:ilvl w:val="0"/>
          <w:numId w:val="1012"/>
        </w:numPr>
        <w:pStyle w:val="Compact"/>
      </w:pPr>
      <w:r>
        <w:t xml:space="preserve">Положение — прямо перед экраном, не сбоку</w:t>
      </w:r>
    </w:p>
    <w:p>
      <w:pPr>
        <w:numPr>
          <w:ilvl w:val="0"/>
          <w:numId w:val="1012"/>
        </w:numPr>
        <w:pStyle w:val="Compact"/>
      </w:pPr>
      <w:r>
        <w:t xml:space="preserve">Освещение — обычное естественное или искусственное; просмотр в темноте запрещён</w:t>
      </w:r>
    </w:p>
    <w:bookmarkEnd w:id="155"/>
    <w:bookmarkStart w:id="156" w:name="питание-для-органа-зрения-раздел-7"/>
    <w:p>
      <w:pPr>
        <w:pStyle w:val="Heading3"/>
      </w:pPr>
      <w:r>
        <w:t xml:space="preserve">Питание для органа зрения (раздел 7)</w:t>
      </w:r>
    </w:p>
    <w:p>
      <w:pPr>
        <w:pStyle w:val="FirstParagraph"/>
      </w:pPr>
      <w:r>
        <w:t xml:space="preserve">Классификация нутриентов по их роли в зрительной функции.</w:t>
      </w:r>
      <w:r>
        <w:t xml:space="preserve"> </w:t>
      </w:r>
      <w:r>
        <w:t xml:space="preserve">- Витамин A (ретинол) — компонент зрительного пигмента родопсина, обеспечивает сумеречное зрение; источники: сливочное масло, жирная рыба, печень, сметана, молоко</w:t>
      </w:r>
      <w:r>
        <w:t xml:space="preserve"> </w:t>
      </w:r>
      <w:r>
        <w:t xml:space="preserve">- Бета-каротин (провитамин A) — предшественник витамина A; источники: морковь, тыква, хурма, облепиха, абрикосы, шпинат (усвоение лучше с жирами)</w:t>
      </w:r>
      <w:r>
        <w:t xml:space="preserve"> </w:t>
      </w:r>
      <w:r>
        <w:t xml:space="preserve">- Витамины B₁, B₂, B₆, B₁₂ — функция зрительного нерва; источники: хлеб, каши, яйца, мясо</w:t>
      </w:r>
      <w:r>
        <w:t xml:space="preserve"> </w:t>
      </w:r>
      <w:r>
        <w:t xml:space="preserve">- Витамин C — антиоксидант, укрепляет сосуды сетчатки; источники: свежие овощи, ягоды, фрукты</w:t>
      </w:r>
      <w:r>
        <w:t xml:space="preserve"> </w:t>
      </w:r>
      <w:r>
        <w:t xml:space="preserve">- Лютеин и зеаксантин — фотопигменты макулы, защита от УФ; источники: шпинат, брокколи, черника, кукуруза</w:t>
      </w:r>
      <w:r>
        <w:t xml:space="preserve"> </w:t>
      </w:r>
      <w:r>
        <w:t xml:space="preserve">- ДГК (омега-3) — структурный компонент мембран фоторецепторов; источники: жирная морская рыба (лосось, треска, скумбрия), грецкие орехи</w:t>
      </w:r>
      <w:r>
        <w:t xml:space="preserve"> </w:t>
      </w:r>
      <w:r>
        <w:t xml:space="preserve">- Продукты, особенно полезные для глаз: черника, облепиха, морковь, шпинат, печень трески</w:t>
      </w:r>
    </w:p>
    <w:bookmarkEnd w:id="156"/>
    <w:bookmarkStart w:id="157" w:name="Xfea602f1bbfc1d8c30e7e9acf603d82622c2c3d"/>
    <w:p>
      <w:pPr>
        <w:pStyle w:val="Heading3"/>
      </w:pPr>
      <w:r>
        <w:t xml:space="preserve">Организационные и нормативные меры (раздел 9)</w:t>
      </w:r>
    </w:p>
    <w:p>
      <w:pPr>
        <w:pStyle w:val="FirstParagraph"/>
      </w:pPr>
      <w:r>
        <w:t xml:space="preserve">Многоуровневая система профилактики зрительных нарушений у детей.</w:t>
      </w:r>
      <w:r>
        <w:t xml:space="preserve"> </w:t>
      </w:r>
      <w:r>
        <w:t xml:space="preserve">- Школа/детсад — нормированное освещение классов (300 Лк на рабочей поверхности); правильно подобранная мебель; расположение доски без бликов</w:t>
      </w:r>
      <w:r>
        <w:t xml:space="preserve"> </w:t>
      </w:r>
      <w:r>
        <w:t xml:space="preserve">- Медицинская служба — профилактические осмотры; формирование групп риска (недоношенные, наследственная отягощённость)</w:t>
      </w:r>
      <w:r>
        <w:t xml:space="preserve"> </w:t>
      </w:r>
      <w:r>
        <w:t xml:space="preserve">- Государство — ограничение экранного времени в образовательных стандартах; требования к гаджетам для детей</w:t>
      </w:r>
      <w:r>
        <w:t xml:space="preserve"> </w:t>
      </w:r>
      <w:r>
        <w:t xml:space="preserve">- Семья — соблюдение режима, питания, гигиены зрения; выполнение рекомендаций офтальмолога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57"/>
    <w:bookmarkEnd w:id="158"/>
    <w:bookmarkEnd w:id="159"/>
    <w:bookmarkStart w:id="255" w:name="лечение"/>
    <w:p>
      <w:pPr>
        <w:pStyle w:val="Heading1"/>
      </w:pPr>
      <w:r>
        <w:t xml:space="preserve">Лечение</w:t>
      </w:r>
    </w:p>
    <w:bookmarkStart w:id="160" w:name="X8fec8000e2e27dfd3dffd5fe0f284ee3521812e"/>
    <w:p>
      <w:pPr>
        <w:pStyle w:val="Heading2"/>
      </w:pPr>
      <w:r>
        <w:t xml:space="preserve">Блок 01 — Анатомия и физиология органа зрения</w:t>
      </w:r>
    </w:p>
    <w:p>
      <w:pPr>
        <w:pStyle w:val="FirstParagraph"/>
      </w:pPr>
      <w:r>
        <w:t xml:space="preserve">Блок 01 посвящён анатомии и физиологии органа зрения, специфических протоколов медикаментозного или хирургического лечения заболеваний в нём практически нет. В тексте встречаются лишь отдельные упоминания вмешательств и технологий (без описания показаний, техники или схем лечения):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Вопрос №1</w:t>
      </w:r>
      <w:r>
        <w:t xml:space="preserve"> </w:t>
      </w:r>
      <w:r>
        <w:t xml:space="preserve">— перечень бесплатных вмешательств по ОМС: факоэмульсификация катаракты с имплантацией ИОЛ; вторичная имплантация ИОЛ; операции по поводу косоглазия (с 18 лет); склеропластика; удаление птеригиума, халязиона, новообразований конъюнктивы и роговицы; лечение глаукомы (лазерная трабекулопластика, иридэктомия, НГСЭ); фокальная и панретинальная лазерная коагуляция; дисцизия задней капсулы хрусталика. Также упомянуты технологии KAMRA (коррекция пресбиопии) и анти-VEGF-терапия (интравитреальные инъекции при неоваскулярных поражениях).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Вопрос №4</w:t>
      </w:r>
      <w:r>
        <w:t xml:space="preserve"> </w:t>
      </w:r>
      <w:r>
        <w:t xml:space="preserve">— единственное конкретное лечебное указание: анкилоблефарон (сращение век) рекомендуется оперировать сразу после рождения ребёнка.</w:t>
      </w:r>
    </w:p>
    <w:p>
      <w:pPr>
        <w:pStyle w:val="FirstParagraph"/>
      </w:pPr>
      <w:r>
        <w:t xml:space="preserve">Специфического медикаментозного лечения аномалий развития (колобом, катаракты, кератоконуса и др.), разбираемых в этом блоке, текст не содержит — по остальным вопросам (№2, 3, 5–16) раздел «Лечение» не применим, так как материал носит чисто анатомо-физиологический характер.</w:t>
      </w:r>
    </w:p>
    <w:bookmarkEnd w:id="160"/>
    <w:bookmarkStart w:id="161" w:name="X8a610c03ec103d5f13581164f29354f052b870d"/>
    <w:p>
      <w:pPr>
        <w:pStyle w:val="Heading2"/>
      </w:pPr>
      <w:r>
        <w:t xml:space="preserve">Блок 02 — Зрительные функции и методы исследования</w:t>
      </w:r>
    </w:p>
    <w:p>
      <w:pPr>
        <w:pStyle w:val="FirstParagraph"/>
      </w:pPr>
      <w:r>
        <w:rPr>
          <w:bCs/>
          <w:b/>
        </w:rPr>
        <w:t xml:space="preserve">Вопрос №17 (острота зрения, методы исследования).</w:t>
      </w:r>
      <w:r>
        <w:t xml:space="preserve"> </w:t>
      </w:r>
      <w:r>
        <w:t xml:space="preserve">Не применимо — вопрос диагностический, методов лечения в тексте нет.</w:t>
      </w:r>
    </w:p>
    <w:p>
      <w:pPr>
        <w:pStyle w:val="BodyText"/>
      </w:pPr>
      <w:r>
        <w:rPr>
          <w:bCs/>
          <w:b/>
        </w:rPr>
        <w:t xml:space="preserve">Вопрос №18 (светоощущение, тёмновая адаптация).</w:t>
      </w:r>
      <w:r>
        <w:t xml:space="preserve"> </w:t>
      </w:r>
      <w:r>
        <w:t xml:space="preserve">Специфическое лечение в тексте не описано напрямую, но указана причина функциональной формы гемералопии — дефицит витамина А, что подразумевает восполнение витамина А (ретинол) как патогенетическую коррекцию. ➕</w:t>
      </w:r>
    </w:p>
    <w:p>
      <w:pPr>
        <w:pStyle w:val="BodyText"/>
      </w:pPr>
      <w:r>
        <w:rPr>
          <w:bCs/>
          <w:b/>
        </w:rPr>
        <w:t xml:space="preserve">Вопрос №19 (цветоощущение).</w:t>
      </w:r>
      <w:r>
        <w:t xml:space="preserve"> </w:t>
      </w:r>
      <w:r>
        <w:t xml:space="preserve">Не применимо — врождённые нарушения цветоощущения (протанопия, дейтеранопия, тританопия) в тексте описаны только диагностически, лечение не упомянуто.</w:t>
      </w:r>
    </w:p>
    <w:p>
      <w:pPr>
        <w:pStyle w:val="BodyText"/>
      </w:pPr>
      <w:r>
        <w:rPr>
          <w:bCs/>
          <w:b/>
        </w:rPr>
        <w:t xml:space="preserve">Вопрос №20 (поле зрения, гемианопсии).</w:t>
      </w:r>
      <w:r>
        <w:t xml:space="preserve"> </w:t>
      </w:r>
      <w:r>
        <w:t xml:space="preserve">Не применимо — вопрос описывает диагностику дефектов поля зрения; лечение основного заболевания (глаукома, неврит и т.д.) не входит в текст.</w:t>
      </w:r>
    </w:p>
    <w:p>
      <w:pPr>
        <w:pStyle w:val="BodyText"/>
      </w:pPr>
      <w:r>
        <w:rPr>
          <w:bCs/>
          <w:b/>
        </w:rPr>
        <w:t xml:space="preserve">Вопрос №21 (бинокулярное зрение).</w:t>
      </w:r>
      <w:r>
        <w:t xml:space="preserve"> </w:t>
      </w:r>
      <w:r>
        <w:t xml:space="preserve">Не применимо — методы, описанные в тексте (цветотест, проба с «дырой в ладони», опыт с карандашом, надавливание на глазное яблоко), являются диагностическими, а не лечебными.</w:t>
      </w:r>
    </w:p>
    <w:p>
      <w:pPr>
        <w:pStyle w:val="BodyText"/>
      </w:pPr>
      <w:r>
        <w:rPr>
          <w:bCs/>
          <w:b/>
        </w:rPr>
        <w:t xml:space="preserve">Вопрос №22 (методы исследования органа зрения).</w:t>
      </w:r>
      <w:r>
        <w:t xml:space="preserve"> </w:t>
      </w:r>
      <w:r>
        <w:t xml:space="preserve">Не применимо — исключительно диагностические методики (наружный осмотр, боковое освещение, проходящий свет, биомикроскопия, гониоскопия).</w:t>
      </w:r>
    </w:p>
    <w:p>
      <w:pPr>
        <w:pStyle w:val="BodyText"/>
      </w:pPr>
      <w:r>
        <w:rPr>
          <w:bCs/>
          <w:b/>
        </w:rPr>
        <w:t xml:space="preserve">Вопрос №23 (офтальмоскопия).</w:t>
      </w:r>
      <w:r>
        <w:t xml:space="preserve"> </w:t>
      </w:r>
      <w:r>
        <w:t xml:space="preserve">Не применимо — метод диагностический (осмотр глазного дна).</w:t>
      </w:r>
    </w:p>
    <w:p>
      <w:pPr>
        <w:pStyle w:val="BodyText"/>
      </w:pPr>
      <w:r>
        <w:rPr>
          <w:bCs/>
          <w:b/>
        </w:rPr>
        <w:t xml:space="preserve">Вопрос №24 (ультразвук в офтальмологии).</w:t>
      </w:r>
      <w:r>
        <w:t xml:space="preserve"> </w:t>
      </w:r>
      <w:r>
        <w:t xml:space="preserve">Лечебный компонент присутствует явно:</w:t>
      </w:r>
      <w:r>
        <w:t xml:space="preserve"> </w:t>
      </w:r>
      <w:r>
        <w:t xml:space="preserve">- Факоэмульсификация катаракты — ультразвуковое разрушение ядра хрусталика через разрез 2–3 мм с аспирацией масс и сохранением задней капсулы; названа в тексте стандартом лечения катаракты ➕.</w:t>
      </w:r>
      <w:r>
        <w:t xml:space="preserve"> </w:t>
      </w:r>
      <w:r>
        <w:t xml:space="preserve">- Ультразвуковой фонофорез — метод введения лекарственных препаратов в ткани глаза (ванночковый — при заболеваниях глазного яблока, контактный — при патологии придатков), применяется при воспалительных и дистрофических процессах.</w:t>
      </w:r>
    </w:p>
    <w:p>
      <w:pPr>
        <w:pStyle w:val="BodyText"/>
      </w:pPr>
      <w:r>
        <w:rPr>
          <w:bCs/>
          <w:b/>
        </w:rPr>
        <w:t xml:space="preserve">Вопрос №25 (лазеры в офтальмологии).</w:t>
      </w:r>
      <w:r>
        <w:t xml:space="preserve"> </w:t>
      </w:r>
      <w:r>
        <w:t xml:space="preserve">Лечебные (лазерные) методы указаны подробно:</w:t>
      </w:r>
      <w:r>
        <w:t xml:space="preserve"> </w:t>
      </w:r>
      <w:r>
        <w:t xml:space="preserve">- Лазеркоагуляция (аргоновый лазер) — панретинальная при диабетической ретинопатии, фокальная при диабетическом макулярном отёке ➕, ограничительная при разрывах сетчатки; трабекулопластика при глаукоме; лазерная иридэктомия при первичной закрытоугольной глаукоме (ПЗУГ)</w:t>
      </w:r>
      <w:r>
        <w:t xml:space="preserve"> </w:t>
      </w:r>
      <w:r>
        <w:t xml:space="preserve">- Фотодеструкция (YAG-лазер) — дисцизия вторичной катаракты (помутнение задней капсулы), лазерная иридотомия</w:t>
      </w:r>
      <w:r>
        <w:t xml:space="preserve"> </w:t>
      </w:r>
      <w:r>
        <w:t xml:space="preserve">- Фотоабляция (эксимерный лазер) — рефракционная хирургия (LASIK, PRK, SMILE ➕), лечение кератитов, птеригиума, глаукомы</w:t>
      </w:r>
      <w:r>
        <w:t xml:space="preserve"> </w:t>
      </w:r>
      <w:r>
        <w:t xml:space="preserve">- Фотоиспарение (CO₂-лазер) — удаление поверхностных образований конъюнктивы и век</w:t>
      </w:r>
      <w:r>
        <w:t xml:space="preserve"> </w:t>
      </w:r>
      <w:r>
        <w:t xml:space="preserve">- Лазерстимуляция (He-Ne-лазер) — увеиты, кератиты, амблиопия (с учётом противопоказаний: туберкулёзные увеиты, гипертоническая болезнь в обострении, кровоизлияния давностью менее 6 дней)</w:t>
      </w:r>
    </w:p>
    <w:bookmarkEnd w:id="161"/>
    <w:bookmarkStart w:id="173" w:name="X34ef42620f19fc2c27510ca82e68b6e82e9aee1"/>
    <w:p>
      <w:pPr>
        <w:pStyle w:val="Heading2"/>
      </w:pPr>
      <w:r>
        <w:t xml:space="preserve">Блок 03 — Рефракция, аккомодация, косоглазие</w:t>
      </w:r>
    </w:p>
    <w:bookmarkStart w:id="162" w:name="X860b39381d7cecd91d8f8573e587b966d0b7fa3"/>
    <w:p>
      <w:pPr>
        <w:pStyle w:val="Heading3"/>
      </w:pPr>
      <w:r>
        <w:t xml:space="preserve">Коррекция клинической рефракции: эмметропия/миопия/гиперметропия/астигматизм (вопрос №26)</w:t>
      </w:r>
    </w:p>
    <w:p>
      <w:pPr>
        <w:pStyle w:val="FirstParagraph"/>
      </w:pPr>
      <w:r>
        <w:t xml:space="preserve">Методы исследования: субъективный (пробный подбор линз, визометрия с коррекцией) и объективные (скиаскопия, авторефрактометрия). Принципы коррекции:</w:t>
      </w:r>
      <w:r>
        <w:t xml:space="preserve"> </w:t>
      </w:r>
      <w:r>
        <w:t xml:space="preserve">- Очки.</w:t>
      </w:r>
      <w:r>
        <w:t xml:space="preserve"> </w:t>
      </w:r>
      <w:r>
        <w:t xml:space="preserve">- Контактные линзы (мягкие/жёсткие; жёсткие — обязательны при неправильном астигматизме, так как заполняют неровности роговицы).</w:t>
      </w:r>
      <w:r>
        <w:t xml:space="preserve"> </w:t>
      </w:r>
      <w:r>
        <w:t xml:space="preserve">- Лазерная коррекция (LASIK, PRK и др.) — с 18 лет, вне беременности.</w:t>
      </w:r>
      <w:r>
        <w:t xml:space="preserve"> </w:t>
      </w:r>
      <w:r>
        <w:t xml:space="preserve">- Хирургия — кератотомия, замена хрусталика.</w:t>
      </w:r>
    </w:p>
    <w:bookmarkEnd w:id="162"/>
    <w:bookmarkStart w:id="163" w:name="гиперметропия-вопрос-27"/>
    <w:p>
      <w:pPr>
        <w:pStyle w:val="Heading3"/>
      </w:pPr>
      <w:r>
        <w:t xml:space="preserve">Гиперметропия (вопрос №27)</w:t>
      </w:r>
    </w:p>
    <w:p>
      <w:pPr>
        <w:pStyle w:val="FirstParagraph"/>
      </w:pPr>
      <w:r>
        <w:t xml:space="preserve">Принципы коррекции по степеням:</w:t>
      </w:r>
      <w:r>
        <w:t xml:space="preserve"> </w:t>
      </w:r>
      <w:r>
        <w:t xml:space="preserve">- Очки с собирающими (+) линзами.</w:t>
      </w:r>
      <w:r>
        <w:t xml:space="preserve"> </w:t>
      </w:r>
      <w:r>
        <w:t xml:space="preserve">- Контактные линзы.</w:t>
      </w:r>
      <w:r>
        <w:t xml:space="preserve"> </w:t>
      </w:r>
      <w:r>
        <w:t xml:space="preserve">- Лазерная коррекция — гиперметропический профиль LASIK.</w:t>
      </w:r>
      <w:r>
        <w:t xml:space="preserve"> </w:t>
      </w:r>
      <w:r>
        <w:t xml:space="preserve">- Противопоказания к лазерной коррекции: возраст &lt; 18 лет, беременность и лактация, нестабильная рефракция.</w:t>
      </w:r>
      <w:r>
        <w:t xml:space="preserve"> </w:t>
      </w:r>
      <w:r>
        <w:t xml:space="preserve">- ➕ Циклоплегическая рефрактометрия (циклопентолат 1%, атропина сульфат 1%) применяется для выявления скрытого (компенсированного) компонента гиперметропии у детей перед подбором очков.</w:t>
      </w:r>
      <w:r>
        <w:t xml:space="preserve"> </w:t>
      </w:r>
      <w:r>
        <w:t xml:space="preserve">- Осложнения при некорригированной гиперметропии у детей — аккомодационное содружественное косоглазие, амблиопия; профилактика — своевременное назначение полной очковой коррекции.</w:t>
      </w:r>
    </w:p>
    <w:bookmarkEnd w:id="163"/>
    <w:bookmarkStart w:id="164" w:name="Xec1dc0662c12a6c0a42cdc7149f537a8e6da546"/>
    <w:p>
      <w:pPr>
        <w:pStyle w:val="Heading3"/>
      </w:pPr>
      <w:r>
        <w:t xml:space="preserve">Миопия — коррекция и консервативное лечение (вопрос №28)</w:t>
      </w:r>
    </w:p>
    <w:p>
      <w:pPr>
        <w:pStyle w:val="FirstParagraph"/>
      </w:pPr>
      <w:r>
        <w:t xml:space="preserve">Коррекция:</w:t>
      </w:r>
      <w:r>
        <w:t xml:space="preserve"> </w:t>
      </w:r>
      <w:r>
        <w:t xml:space="preserve">- Очки: двояковогнутые рассеивающие (–) линзы.</w:t>
      </w:r>
      <w:r>
        <w:t xml:space="preserve"> </w:t>
      </w:r>
      <w:r>
        <w:t xml:space="preserve">- Контактные линзы (жёсткие/мягкие).</w:t>
      </w:r>
      <w:r>
        <w:t xml:space="preserve"> </w:t>
      </w:r>
      <w:r>
        <w:t xml:space="preserve">- Лазерная коррекция (LASIK и др.).</w:t>
      </w:r>
      <w:r>
        <w:t xml:space="preserve"> </w:t>
      </w:r>
      <w:r>
        <w:t xml:space="preserve">- Кератотомия, замена хрусталика — при высокой миопии.</w:t>
      </w:r>
    </w:p>
    <w:p>
      <w:pPr>
        <w:pStyle w:val="BodyText"/>
      </w:pPr>
      <w:r>
        <w:t xml:space="preserve">Консервативное лечение прогрессирующей миопии:</w:t>
      </w:r>
      <w:r>
        <w:t xml:space="preserve"> </w:t>
      </w:r>
      <w:r>
        <w:t xml:space="preserve">- Общеукрепляющий режим, физкультура, прогулки; чередование зрительной нагрузки и отдыха; исключение резких физических усилий.</w:t>
      </w:r>
      <w:r>
        <w:t xml:space="preserve"> </w:t>
      </w:r>
      <w:r>
        <w:t xml:space="preserve">- Препараты Ca, P, витамины (А, В, С).</w:t>
      </w:r>
      <w:r>
        <w:t xml:space="preserve"> </w:t>
      </w:r>
      <w:r>
        <w:t xml:space="preserve">- Упражнения для цилиарной мышцы, рефлексотерапия, лазер-стимуляция цилиарного тела.</w:t>
      </w:r>
      <w:r>
        <w:t xml:space="preserve"> </w:t>
      </w:r>
      <w:r>
        <w:t xml:space="preserve">- ➕ Атропина сульфат в низкой концентрации (0,01%, инстилляции на ночь) — современный метод контроля прогрессирования миопии у детей, тормозит удлинение оси глаза.</w:t>
      </w:r>
      <w:r>
        <w:t xml:space="preserve"> </w:t>
      </w:r>
      <w:r>
        <w:t xml:space="preserve">- ➕ Ортокератологические ночные линзы и мягкие мультифокальные контактные линзы — дополнительные методы контроля прогрессирования миопии у детей (не описаны в тексте конспекта, добавлено из общих знаний).</w:t>
      </w:r>
    </w:p>
    <w:bookmarkEnd w:id="164"/>
    <w:bookmarkStart w:id="165" w:name="X92a461d5710253282d07ff5e9745e1af2ab7c0e"/>
    <w:p>
      <w:pPr>
        <w:pStyle w:val="Heading3"/>
      </w:pPr>
      <w:r>
        <w:t xml:space="preserve">Врождённая и прогрессирующая миопия — тактика лечения (вопрос №29)</w:t>
      </w:r>
    </w:p>
    <w:p>
      <w:pPr>
        <w:pStyle w:val="FirstParagraph"/>
      </w:pPr>
      <w:r>
        <w:t xml:space="preserve">Этапная тактика:</w:t>
      </w:r>
      <w:r>
        <w:t xml:space="preserve"> </w:t>
      </w:r>
      <w:r>
        <w:t xml:space="preserve">1. Оптическая коррекция с раннего возраста — при высоких степенях у грудных детей предпочтительны контактные линзы (чёткое изображение на сетчатке улучшает условия зрительного развития).</w:t>
      </w:r>
      <w:r>
        <w:t xml:space="preserve"> </w:t>
      </w:r>
      <w:r>
        <w:t xml:space="preserve">2. Профилактика и лечение амблиопии — плеоптика, физиотерапия.</w:t>
      </w:r>
      <w:r>
        <w:t xml:space="preserve"> </w:t>
      </w:r>
      <w:r>
        <w:t xml:space="preserve">3. При прогрессировании &lt; 0,5 дптр/год — наблюдение 2–3 раза/год, гигиена зрения, витамины.</w:t>
      </w:r>
      <w:r>
        <w:t xml:space="preserve"> </w:t>
      </w:r>
      <w:r>
        <w:t xml:space="preserve">4. Хирургическое лечение при высокой прогрессирующей миопии — склеропластика (укрепление склеры сзади) ➕; кератотомия, лазерная коррекция — только после стабилизации рефракции.</w:t>
      </w:r>
      <w:r>
        <w:t xml:space="preserve"> </w:t>
      </w:r>
      <w:r>
        <w:t xml:space="preserve">5. При высокой осложнённой миопии — щадящий режим (исключить подъём тяжестей, прыжки); при отслойке сетчатки — хирургическое лечение (витреоретинальная хирургия/лазеркоагуляция сетчатки ➕).</w:t>
      </w:r>
    </w:p>
    <w:bookmarkEnd w:id="165"/>
    <w:bookmarkStart w:id="166" w:name="астигматизм-принципы-коррекции-вопрос-30"/>
    <w:p>
      <w:pPr>
        <w:pStyle w:val="Heading3"/>
      </w:pPr>
      <w:r>
        <w:t xml:space="preserve">Астигматизм — принципы коррекции (вопрос №30)</w:t>
      </w:r>
    </w:p>
    <w:p>
      <w:pPr>
        <w:numPr>
          <w:ilvl w:val="0"/>
          <w:numId w:val="1014"/>
        </w:numPr>
        <w:pStyle w:val="Compact"/>
      </w:pPr>
      <w:r>
        <w:t xml:space="preserve">Простой астигматизм — одна цилиндрическая линза, ось цилиндра ставится перпендикулярно исправляемому меридиану.</w:t>
      </w:r>
    </w:p>
    <w:p>
      <w:pPr>
        <w:numPr>
          <w:ilvl w:val="0"/>
          <w:numId w:val="1014"/>
        </w:numPr>
        <w:pStyle w:val="Compact"/>
      </w:pPr>
      <w:r>
        <w:t xml:space="preserve">Сложный астигматизм — сфероцилиндрическая линза (сфера + цилиндр); сила цилиндра равна величине астигматизма, в рецепте обязательно указывается ось («ax»).</w:t>
      </w:r>
    </w:p>
    <w:p>
      <w:pPr>
        <w:numPr>
          <w:ilvl w:val="0"/>
          <w:numId w:val="1014"/>
        </w:numPr>
        <w:pStyle w:val="Compact"/>
      </w:pPr>
      <w:r>
        <w:t xml:space="preserve">Неправильный астигматизм — коррекция только жёсткими контактными линзами.</w:t>
      </w:r>
    </w:p>
    <w:p>
      <w:pPr>
        <w:numPr>
          <w:ilvl w:val="0"/>
          <w:numId w:val="1014"/>
        </w:numPr>
        <w:pStyle w:val="Compact"/>
      </w:pPr>
      <w:r>
        <w:t xml:space="preserve">Торические контактные линзы — компенсируют деформацию роговицы, устраняют аберрации.</w:t>
      </w:r>
    </w:p>
    <w:p>
      <w:pPr>
        <w:numPr>
          <w:ilvl w:val="0"/>
          <w:numId w:val="1014"/>
        </w:numPr>
        <w:pStyle w:val="Compact"/>
      </w:pPr>
      <w:r>
        <w:t xml:space="preserve">Микрохирургия — дозированные насечки на роговице: радиальные насечки ослабляют рефракцию в данном меридиане, иссечение призмы роговицы — усиливают.</w:t>
      </w:r>
    </w:p>
    <w:p>
      <w:pPr>
        <w:numPr>
          <w:ilvl w:val="0"/>
          <w:numId w:val="1014"/>
        </w:numPr>
        <w:pStyle w:val="Compact"/>
      </w:pPr>
      <w:r>
        <w:t xml:space="preserve">➕ Современная альтернатива — эксимерлазерная коррекция (LASIK/PRK/SMILE с торическим профилем абляции).</w:t>
      </w:r>
    </w:p>
    <w:bookmarkEnd w:id="166"/>
    <w:bookmarkStart w:id="167" w:name="X53328041cb2cd854b861c4379ac92edff51c9b1"/>
    <w:p>
      <w:pPr>
        <w:pStyle w:val="Heading3"/>
      </w:pPr>
      <w:r>
        <w:t xml:space="preserve">Спазм аккомодации (ложная близорукость) (вопрос №31)</w:t>
      </w:r>
    </w:p>
    <w:p>
      <w:pPr>
        <w:numPr>
          <w:ilvl w:val="0"/>
          <w:numId w:val="1015"/>
        </w:numPr>
        <w:pStyle w:val="Compact"/>
      </w:pPr>
      <w:r>
        <w:t xml:space="preserve">Диагностика ➕ — скиаскопия/авторефрактометрия после циклоплегии (атропинизации): при спазме рефракция после циклоплегии нормализуется.</w:t>
      </w:r>
    </w:p>
    <w:p>
      <w:pPr>
        <w:numPr>
          <w:ilvl w:val="0"/>
          <w:numId w:val="1015"/>
        </w:numPr>
        <w:pStyle w:val="Compact"/>
      </w:pPr>
      <w:r>
        <w:t xml:space="preserve">Лечение ➕ — циклоплегические капли: атропина сульфат 0,5–1% или тропикамид 1% (короткого действия, удобнее для повторных курсов), циклопентолат 1% как альтернатива; гимнастика для цилиарной мышцы; устранение причин (коррекция рабочего места, режим зрительных нагрузок, лечение патологии шейного отдела позвоночника).</w:t>
      </w:r>
    </w:p>
    <w:bookmarkEnd w:id="167"/>
    <w:bookmarkStart w:id="168" w:name="паралич-аккомодации-вопрос-31"/>
    <w:p>
      <w:pPr>
        <w:pStyle w:val="Heading3"/>
      </w:pPr>
      <w:r>
        <w:t xml:space="preserve">Паралич аккомодации (вопрос №31)</w:t>
      </w:r>
    </w:p>
    <w:p>
      <w:pPr>
        <w:numPr>
          <w:ilvl w:val="0"/>
          <w:numId w:val="1016"/>
        </w:numPr>
        <w:pStyle w:val="Compact"/>
      </w:pPr>
      <w:r>
        <w:t xml:space="preserve">Лечение направлено на основное заболевание, вызвавшее паралич (инфекция, интоксикация, поражение ЦНС, отмена вызвавшего препарата при ятрогенном параличе, например после инстилляции атропина/скополамина).</w:t>
      </w:r>
    </w:p>
    <w:p>
      <w:pPr>
        <w:numPr>
          <w:ilvl w:val="0"/>
          <w:numId w:val="1016"/>
        </w:numPr>
        <w:pStyle w:val="Compact"/>
      </w:pPr>
      <w:r>
        <w:t xml:space="preserve">➕ Временная оптическая коррекция для близи (плюсовые очки для чтения) на период восстановления функции.</w:t>
      </w:r>
    </w:p>
    <w:bookmarkEnd w:id="168"/>
    <w:bookmarkStart w:id="169" w:name="пресбиопия-принципы-коррекции-вопрос-31"/>
    <w:p>
      <w:pPr>
        <w:pStyle w:val="Heading3"/>
      </w:pPr>
      <w:r>
        <w:t xml:space="preserve">Пресбиопия — принципы коррекции (вопрос №31)</w:t>
      </w:r>
    </w:p>
    <w:p>
      <w:pPr>
        <w:pStyle w:val="FirstParagraph"/>
      </w:pPr>
      <w:r>
        <w:t xml:space="preserve">Добавочные («плюсовые») очки для работы вблизи по возрастной шкале:</w:t>
      </w:r>
      <w:r>
        <w:t xml:space="preserve"> </w:t>
      </w:r>
      <w:r>
        <w:t xml:space="preserve">- 40–45 лет — +1,0 D.</w:t>
      </w:r>
      <w:r>
        <w:t xml:space="preserve"> </w:t>
      </w:r>
      <w:r>
        <w:t xml:space="preserve">- 45–50 лет — +1,5–2,0 D.</w:t>
      </w:r>
      <w:r>
        <w:t xml:space="preserve"> </w:t>
      </w:r>
      <w:r>
        <w:t xml:space="preserve">- 50–55 лет — +2,0–2,5 D.</w:t>
      </w:r>
      <w:r>
        <w:t xml:space="preserve"> </w:t>
      </w:r>
      <w:r>
        <w:t xml:space="preserve">- &gt; 60 лет — +3,0 D.</w:t>
      </w:r>
      <w:r>
        <w:t xml:space="preserve"> </w:t>
      </w:r>
      <w:r>
        <w:t xml:space="preserve">- ➕ Прогрессивные линзы — зоны для дали и для чтения в одной линзе; ➕ мультифокальные/монозрение контактные линзы как альтернатива очкам.</w:t>
      </w:r>
    </w:p>
    <w:bookmarkEnd w:id="169"/>
    <w:bookmarkStart w:id="170" w:name="X05127bc31fcd9a1019c21b701e5517bdacdae19"/>
    <w:p>
      <w:pPr>
        <w:pStyle w:val="Heading3"/>
      </w:pPr>
      <w:r>
        <w:t xml:space="preserve">Содружественное косоглазие — лечение (вопрос №32)</w:t>
      </w:r>
    </w:p>
    <w:p>
      <w:pPr>
        <w:pStyle w:val="FirstParagraph"/>
      </w:pPr>
      <w:r>
        <w:t xml:space="preserve">Строго последовательные этапы:</w:t>
      </w:r>
      <w:r>
        <w:t xml:space="preserve"> </w:t>
      </w:r>
      <w:r>
        <w:t xml:space="preserve">1. Оптическая коррекция аметропии — очки/линзы для постоянного ношения (устранение главного триггера, например гиперметропии).</w:t>
      </w:r>
      <w:r>
        <w:t xml:space="preserve"> </w:t>
      </w:r>
      <w:r>
        <w:t xml:space="preserve">2. Плеоптика (лечение амблиопии):</w:t>
      </w:r>
      <w:r>
        <w:t xml:space="preserve"> </w:t>
      </w:r>
      <w:r>
        <w:t xml:space="preserve">- Прямая окклюзия — заклейка лучше видящего глаза на 2–6 мес.</w:t>
      </w:r>
      <w:r>
        <w:t xml:space="preserve"> </w:t>
      </w:r>
      <w:r>
        <w:t xml:space="preserve">- Пенализация — атропинизация лучше видящего глаза (➕ атропина сульфат 1% в лучше видящий глаз).</w:t>
      </w:r>
      <w:r>
        <w:t xml:space="preserve"> </w:t>
      </w:r>
      <w:r>
        <w:t xml:space="preserve">- Аппаратное лечение.</w:t>
      </w:r>
      <w:r>
        <w:t xml:space="preserve"> </w:t>
      </w:r>
      <w:r>
        <w:t xml:space="preserve">3. Ортоптика — восстановление бинокулярных функций на аппаратах (синоптофор и др.), проводится при остроте зрения хуже видящего глаза ≥ 0,1.</w:t>
      </w:r>
      <w:r>
        <w:t xml:space="preserve"> </w:t>
      </w:r>
      <w:r>
        <w:t xml:space="preserve">4. Хирургическое лечение — при стойком косоглазии после плеоптики или при больших углах (оптимальный возраст 3–4 года):</w:t>
      </w:r>
      <w:r>
        <w:t xml:space="preserve"> </w:t>
      </w:r>
      <w:r>
        <w:t xml:space="preserve">- Ослабление сильной мышцы: рецессия (отодвигание от места прикрепления), частичная миотомия, теномиопластика (удлинение).</w:t>
      </w:r>
      <w:r>
        <w:t xml:space="preserve"> </w:t>
      </w:r>
      <w:r>
        <w:t xml:space="preserve">- Усиление слабой мышцы: резекция (укорочение), прораффия (перемещение кпереди).</w:t>
      </w:r>
      <w:r>
        <w:t xml:space="preserve"> </w:t>
      </w:r>
      <w:r>
        <w:t xml:space="preserve">5. Послеоперационная ортоптодиплоптика — до полного формирования бинокулярного зрения.</w:t>
      </w:r>
    </w:p>
    <w:bookmarkEnd w:id="170"/>
    <w:bookmarkStart w:id="171" w:name="X43d303c53b7aadaae104fceae51c9bfc7051a67"/>
    <w:p>
      <w:pPr>
        <w:pStyle w:val="Heading3"/>
      </w:pPr>
      <w:r>
        <w:t xml:space="preserve">Паралитическое косоглазие — лечение (вопрос №33)</w:t>
      </w:r>
    </w:p>
    <w:p>
      <w:pPr>
        <w:numPr>
          <w:ilvl w:val="0"/>
          <w:numId w:val="1017"/>
        </w:numPr>
        <w:pStyle w:val="Compact"/>
      </w:pPr>
      <w:r>
        <w:t xml:space="preserve">Лечение основного заболевания (инфекция, опухоль, сосудистая патология).</w:t>
      </w:r>
    </w:p>
    <w:p>
      <w:pPr>
        <w:numPr>
          <w:ilvl w:val="0"/>
          <w:numId w:val="1017"/>
        </w:numPr>
        <w:pStyle w:val="Compact"/>
      </w:pPr>
      <w:r>
        <w:t xml:space="preserve">Консервативно ➕: нейропротекторы, витамины группы В, прозерин (при парезе, для улучшения нервно-мышечной передачи); окклюзия одного глаза для устранения диплопии.</w:t>
      </w:r>
    </w:p>
    <w:p>
      <w:pPr>
        <w:numPr>
          <w:ilvl w:val="0"/>
          <w:numId w:val="1017"/>
        </w:numPr>
        <w:pStyle w:val="Compact"/>
      </w:pPr>
      <w:r>
        <w:t xml:space="preserve">Хирургия (при стойком параличе):</w:t>
      </w:r>
    </w:p>
    <w:p>
      <w:pPr>
        <w:numPr>
          <w:ilvl w:val="1"/>
          <w:numId w:val="1018"/>
        </w:numPr>
        <w:pStyle w:val="Compact"/>
      </w:pPr>
      <w:r>
        <w:t xml:space="preserve">Резекция (укорочение) поражённой мышцы.</w:t>
      </w:r>
    </w:p>
    <w:p>
      <w:pPr>
        <w:numPr>
          <w:ilvl w:val="1"/>
          <w:numId w:val="1018"/>
        </w:numPr>
        <w:pStyle w:val="Compact"/>
      </w:pPr>
      <w:r>
        <w:t xml:space="preserve">Рецессия (ослабление) мышцы-антагониста.</w:t>
      </w:r>
    </w:p>
    <w:bookmarkEnd w:id="171"/>
    <w:bookmarkStart w:id="172" w:name="амблиопия-лечение-вопрос-35"/>
    <w:p>
      <w:pPr>
        <w:pStyle w:val="Heading3"/>
      </w:pPr>
      <w:r>
        <w:t xml:space="preserve">Амблиопия — лечение (вопрос №35)</w:t>
      </w:r>
    </w:p>
    <w:p>
      <w:pPr>
        <w:numPr>
          <w:ilvl w:val="0"/>
          <w:numId w:val="1019"/>
        </w:numPr>
        <w:pStyle w:val="Compact"/>
      </w:pPr>
      <w:r>
        <w:t xml:space="preserve">Оптическая коррекция — обязательный первый шаг, обеспечивает чёткое изображение на сетчатке каждого глаза.</w:t>
      </w:r>
    </w:p>
    <w:p>
      <w:pPr>
        <w:numPr>
          <w:ilvl w:val="0"/>
          <w:numId w:val="1019"/>
        </w:numPr>
        <w:pStyle w:val="Compact"/>
      </w:pPr>
      <w:r>
        <w:t xml:space="preserve">Окклюзия — «золотой стандарт»:</w:t>
      </w:r>
    </w:p>
    <w:p>
      <w:pPr>
        <w:numPr>
          <w:ilvl w:val="1"/>
          <w:numId w:val="1020"/>
        </w:numPr>
        <w:pStyle w:val="Compact"/>
      </w:pPr>
      <w:r>
        <w:t xml:space="preserve">Прямая — заклейка лучше видящего глаза (принуждение работать амблиопичного глаза).</w:t>
      </w:r>
    </w:p>
    <w:p>
      <w:pPr>
        <w:numPr>
          <w:ilvl w:val="1"/>
          <w:numId w:val="1020"/>
        </w:numPr>
        <w:pStyle w:val="Compact"/>
      </w:pPr>
      <w:r>
        <w:t xml:space="preserve">Обратная — заклейка амблиопичного глаза (применяется редко, при эксцентрической фиксации).</w:t>
      </w:r>
    </w:p>
    <w:p>
      <w:pPr>
        <w:numPr>
          <w:ilvl w:val="1"/>
          <w:numId w:val="1020"/>
        </w:numPr>
        <w:pStyle w:val="Compact"/>
      </w:pPr>
      <w:r>
        <w:t xml:space="preserve">Альтернирующая.</w:t>
      </w:r>
    </w:p>
    <w:p>
      <w:pPr>
        <w:numPr>
          <w:ilvl w:val="0"/>
          <w:numId w:val="1019"/>
        </w:numPr>
        <w:pStyle w:val="Compact"/>
      </w:pPr>
      <w:r>
        <w:t xml:space="preserve">Пенализация — атропинизация (➕ атропина сульфат 1%) или оптическая «расфокусировка» лучше видящего глаза; альтернатива окклюзии, снижает риск снижения остроты зрения ведущего глаза.</w:t>
      </w:r>
    </w:p>
    <w:p>
      <w:pPr>
        <w:numPr>
          <w:ilvl w:val="0"/>
          <w:numId w:val="1019"/>
        </w:numPr>
        <w:pStyle w:val="Compact"/>
      </w:pPr>
      <w:r>
        <w:t xml:space="preserve">Активная зрительная терапия (ортоптика/диплоптика) — восстановление фиксации, движений, бинокулярного зрения, аккомодации на специальных аппаратах.</w:t>
      </w:r>
    </w:p>
    <w:p>
      <w:pPr>
        <w:numPr>
          <w:ilvl w:val="0"/>
          <w:numId w:val="1019"/>
        </w:numPr>
        <w:pStyle w:val="Compact"/>
      </w:pPr>
      <w:r>
        <w:t xml:space="preserve">Лечение эффективно только в сенситивный период (до 7–10 лет); после 12–14 лет результаты минимальны — подчёркивает важность раннего начала терапии.</w:t>
      </w:r>
    </w:p>
    <w:bookmarkEnd w:id="172"/>
    <w:bookmarkEnd w:id="173"/>
    <w:bookmarkStart w:id="200" w:name="X8f2aa4a80e4b785652092083530a38242fb7afc"/>
    <w:p>
      <w:pPr>
        <w:pStyle w:val="Heading2"/>
      </w:pPr>
      <w:r>
        <w:t xml:space="preserve">Блок 04 — Веки, конъюнктива, слёзные органы, орбита</w:t>
      </w:r>
    </w:p>
    <w:bookmarkStart w:id="174" w:name="тенонит-вопрос-36"/>
    <w:p>
      <w:pPr>
        <w:pStyle w:val="Heading3"/>
      </w:pPr>
      <w:r>
        <w:t xml:space="preserve">Тенонит (вопрос №36)</w:t>
      </w:r>
    </w:p>
    <w:p>
      <w:pPr>
        <w:pStyle w:val="FirstParagraph"/>
      </w:pPr>
      <w:r>
        <w:t xml:space="preserve">Антибиотики + салицилаты + десенсибилизирующие + дегидратационные средства + УФО. При гнойном тенoните — вскрытие и дренаж теноновой капсулы. ➕ Конкретные препараты в тексте не названы — по общим принципам используют системные антибиотики широкого спектра, десенсибилизирующие (хлоропирамин, хифенадин), НПВС/салицилаты (ацетилсалициловая кислота).</w:t>
      </w:r>
    </w:p>
    <w:bookmarkEnd w:id="174"/>
    <w:bookmarkStart w:id="175" w:name="периостит-орбиты-вопрос-36"/>
    <w:p>
      <w:pPr>
        <w:pStyle w:val="Heading3"/>
      </w:pPr>
      <w:r>
        <w:t xml:space="preserve">Периостит орбиты (вопрос №36)</w:t>
      </w:r>
    </w:p>
    <w:p>
      <w:pPr>
        <w:pStyle w:val="FirstParagraph"/>
      </w:pPr>
      <w:r>
        <w:t xml:space="preserve">Антибиотики широкого спектра ➕, при формировании абсцесса — вскрытие, обязательна санация первичного зубного очага. ➕ Конкретно могут применяться амоксициллин/клавуланат или цефтриаксон внутрь/парентерально.</w:t>
      </w:r>
    </w:p>
    <w:bookmarkEnd w:id="175"/>
    <w:bookmarkStart w:id="176" w:name="флегмона-орбиты-вопрос-36"/>
    <w:p>
      <w:pPr>
        <w:pStyle w:val="Heading3"/>
      </w:pPr>
      <w:r>
        <w:t xml:space="preserve">Флегмона орбиты (вопрос №36)</w:t>
      </w:r>
    </w:p>
    <w:p>
      <w:pPr>
        <w:pStyle w:val="FirstParagraph"/>
      </w:pPr>
      <w:r>
        <w:t xml:space="preserve">Экстренная госпитализация. Ударные дозы антибиотиков широкого спектра (цефалоспорины III–IV поколения ➕) + сульфаниламиды. ГКС не применяются (гнойное воспаление). Дегидратационная терапия, антигистаминные. Хирургическое вскрытие и дренирование при сформированном абсцессе или нарастании симптоматики. ➕ Конкретная эмпирическая схема: цефтриаксон в/в 2 г × 2 р/сут + метронидазол в/в (анаэробное прикрытие, особенно при одонтогенном/синусогенном источнике) либо ванкомицин при подозрении на MRSA/тяжёлом течении.</w:t>
      </w:r>
    </w:p>
    <w:p>
      <w:pPr>
        <w:pStyle w:val="BodyText"/>
      </w:pPr>
      <w:r>
        <w:t xml:space="preserve">➕ Современная классификация целлюлита орбиты (не приведена в тексте дословно, но соответствует описанным формам): пресептальный (периорбитальный) целлюлит — поражение только впереди тарзо-орбитальной фасции, лечится амбулаторно пероральными антибиотиками; орбитальный (постсептальный) целлюлит — соответствует описанной в тексте флегмоне орбиты, требует госпитализации и в/в антибиотикотерапии.</w:t>
      </w:r>
    </w:p>
    <w:bookmarkEnd w:id="176"/>
    <w:bookmarkStart w:id="177" w:name="блефарит-вопрос-37"/>
    <w:p>
      <w:pPr>
        <w:pStyle w:val="Heading3"/>
      </w:pPr>
      <w:r>
        <w:t xml:space="preserve">Блефарит (вопрос №37)</w:t>
      </w:r>
    </w:p>
    <w:p>
      <w:pPr>
        <w:pStyle w:val="FirstParagraph"/>
      </w:pPr>
      <w:r>
        <w:t xml:space="preserve">Этиотропно: сульфацил Na 30%, эритромицин 1%, тетрациклиновая мазь; при демодекозе — ихтиоловая или 2% серная мазь. Туалет краёв век: антисептик (фурацилин), массаж стеклянной палочкой, обезжиривание 70% спиртом, бриллиантовый зелёный, на ночь — витаминизированная мазь с антибиотиком. Симптоматически — 5% новокаин, 2% амидопирин. ➕ При демодекозном блефарите также применяют метронидазол (гель местно, при упорном течении — внутрь).</w:t>
      </w:r>
    </w:p>
    <w:bookmarkEnd w:id="177"/>
    <w:bookmarkStart w:id="178" w:name="ячмень-вопрос-37"/>
    <w:p>
      <w:pPr>
        <w:pStyle w:val="Heading3"/>
      </w:pPr>
      <w:r>
        <w:t xml:space="preserve">Ячмень (вопрос №37)</w:t>
      </w:r>
    </w:p>
    <w:p>
      <w:pPr>
        <w:pStyle w:val="FirstParagraph"/>
      </w:pPr>
      <w:r>
        <w:t xml:space="preserve">Общее лечение: сульфаниламиды, НПВС внутрь. Местно: прижигание 70% спиртом или бриллиантовым зелёным; сульфацил Na 30%, тетрациклиновая/эритромициновая мазь; сухое тепло, УВЧ. Выдавливать нельзя — риск септических осложнений. ➕ При рецидивирующем ячмене оправдан короткий курс антибиотика внутрь (амоксициллин/клавуланат) и исключение сахарного диабета.</w:t>
      </w:r>
    </w:p>
    <w:bookmarkEnd w:id="178"/>
    <w:bookmarkStart w:id="179" w:name="халязион-вопрос-37"/>
    <w:p>
      <w:pPr>
        <w:pStyle w:val="Heading3"/>
      </w:pPr>
      <w:r>
        <w:t xml:space="preserve">Халязион (вопрос №37)</w:t>
      </w:r>
    </w:p>
    <w:p>
      <w:pPr>
        <w:pStyle w:val="FirstParagraph"/>
      </w:pPr>
      <w:r>
        <w:t xml:space="preserve">Начальная стадия — инъекция кортикостероида в капсулу (кеналог = триамцинолон, дексаметазон) или протеолитических ферментов. Радикально — хирургическое удаление вместе с капсулой через конъюнктивальный доступ. ➕ При вторичном инфицировании халязиона — антибактериальная мазь (тобрамицин, эритромициновая).</w:t>
      </w:r>
    </w:p>
    <w:bookmarkEnd w:id="179"/>
    <w:bookmarkStart w:id="180" w:name="птоз-вопрос-38"/>
    <w:p>
      <w:pPr>
        <w:pStyle w:val="Heading3"/>
      </w:pPr>
      <w:r>
        <w:t xml:space="preserve">Птоз (вопрос №38)</w:t>
      </w:r>
    </w:p>
    <w:p>
      <w:pPr>
        <w:pStyle w:val="FirstParagraph"/>
      </w:pPr>
      <w:r>
        <w:t xml:space="preserve">Оперативное лечение — укорочение леватора, при необходимости — подшивание к лобной мышце матрасными швами. У детей операцию проводят как можно раньше при угрозе амблиопии. ➕ При миогенном (миастеническом) птозе хирургия не показана — лечится основное заболевание (пиридостигмин, при необходимости — иммуносупрессивная терапия).</w:t>
      </w:r>
    </w:p>
    <w:bookmarkEnd w:id="180"/>
    <w:bookmarkStart w:id="181" w:name="блефарохалазис-вопрос-38"/>
    <w:p>
      <w:pPr>
        <w:pStyle w:val="Heading3"/>
      </w:pPr>
      <w:r>
        <w:t xml:space="preserve">Блефарохалазис (вопрос №38)</w:t>
      </w:r>
    </w:p>
    <w:p>
      <w:pPr>
        <w:pStyle w:val="FirstParagraph"/>
      </w:pPr>
      <w:r>
        <w:t xml:space="preserve">Операция: иссечение избыточной кожи века + пластика сухожилия леватора.</w:t>
      </w:r>
    </w:p>
    <w:bookmarkEnd w:id="181"/>
    <w:bookmarkStart w:id="182" w:name="заворот-века-вопрос-38"/>
    <w:p>
      <w:pPr>
        <w:pStyle w:val="Heading3"/>
      </w:pPr>
      <w:r>
        <w:t xml:space="preserve">Заворот века (вопрос №38)</w:t>
      </w:r>
    </w:p>
    <w:p>
      <w:pPr>
        <w:pStyle w:val="FirstParagraph"/>
      </w:pPr>
      <w:r>
        <w:t xml:space="preserve">Спастический: лёгкая форма — лейкопластырная наклейка; тяжёлая — операция (иссечение кожной полоски, рассечение орбикуляриса). Рубцовый — операция (исправление кривизны хряща или удаление задней конъюнктивальной поверхности).</w:t>
      </w:r>
    </w:p>
    <w:bookmarkEnd w:id="182"/>
    <w:bookmarkStart w:id="183" w:name="лагофтальм-вопрос-38"/>
    <w:p>
      <w:pPr>
        <w:pStyle w:val="Heading3"/>
      </w:pPr>
      <w:r>
        <w:t xml:space="preserve">Лагофтальм (вопрос №38)</w:t>
      </w:r>
    </w:p>
    <w:p>
      <w:pPr>
        <w:pStyle w:val="FirstParagraph"/>
      </w:pPr>
      <w:r>
        <w:t xml:space="preserve">Консервативно — защита от высыхания роговицы: сульфацил Na 30%, вазелиновое масло, мази с антибиотиками, ночная повязка, очки-«камеры». При стойком лагофтальме — тарзорафия или подтягивание нижнего века. ➕ Из антибактериальных мазей уместны эритромициновая или офлоксациновая (флоксал).</w:t>
      </w:r>
    </w:p>
    <w:bookmarkEnd w:id="183"/>
    <w:bookmarkStart w:id="184" w:name="эпикантус-вопрос-38"/>
    <w:p>
      <w:pPr>
        <w:pStyle w:val="Heading3"/>
      </w:pPr>
      <w:r>
        <w:t xml:space="preserve">Эпикантус (вопрос №38)</w:t>
      </w:r>
    </w:p>
    <w:p>
      <w:pPr>
        <w:pStyle w:val="FirstParagraph"/>
      </w:pPr>
      <w:r>
        <w:t xml:space="preserve">Пластическая операция (Z-пластика кожи) — при выраженном косметическом дефекте или сочетании с птозом.</w:t>
      </w:r>
    </w:p>
    <w:bookmarkEnd w:id="184"/>
    <w:bookmarkStart w:id="185" w:name="колобома-и-анкилоблефарон-вопрос-38"/>
    <w:p>
      <w:pPr>
        <w:pStyle w:val="Heading3"/>
      </w:pPr>
      <w:r>
        <w:t xml:space="preserve">Колобома и анкилоблефарон (вопрос №38)</w:t>
      </w:r>
    </w:p>
    <w:p>
      <w:pPr>
        <w:pStyle w:val="FirstParagraph"/>
      </w:pPr>
      <w:r>
        <w:t xml:space="preserve">Ранняя хирургическая коррекция: колобома — по возможности раннее оперативное лечение; анкилоблефарон — операция сразу после рождения.</w:t>
      </w:r>
    </w:p>
    <w:bookmarkEnd w:id="185"/>
    <w:bookmarkStart w:id="186" w:name="хронический-дакриоцистит-вопрос-39"/>
    <w:p>
      <w:pPr>
        <w:pStyle w:val="Heading3"/>
      </w:pPr>
      <w:r>
        <w:t xml:space="preserve">Хронический дакриоцистит (вопрос №39)</w:t>
      </w:r>
    </w:p>
    <w:p>
      <w:pPr>
        <w:pStyle w:val="FirstParagraph"/>
      </w:pPr>
      <w:r>
        <w:t xml:space="preserve">Хирургическое лечение — дакриоцисториностомия (прямое соустье между слёзным мешком и полостью носа).</w:t>
      </w:r>
    </w:p>
    <w:bookmarkEnd w:id="186"/>
    <w:bookmarkStart w:id="187" w:name="дакриоцистит-новорождённых-вопрос-39"/>
    <w:p>
      <w:pPr>
        <w:pStyle w:val="Heading3"/>
      </w:pPr>
      <w:r>
        <w:t xml:space="preserve">Дакриоцистит новорождённых (вопрос №39)</w:t>
      </w:r>
    </w:p>
    <w:p>
      <w:pPr>
        <w:pStyle w:val="FirstParagraph"/>
      </w:pPr>
      <w:r>
        <w:t xml:space="preserve">Этапная тактика: 1) массаж слёзного мешка (сверху вниз, 4–6 раз/сут) + антисептические капли (сульфацил Na, флоксал = офлоксацин); 2) при отсутствии эффекта за 1–2 недели — промывание слёзных путей под давлением; 3) зондирование носослёзного канала боуменовским зондом; 4) при флегмонозной форме — экстренная госпитализация, системные антибиотики, вскрытие при абсцессе. ➕ Острый дакриоцистит у взрослых (в тексте отдельно не разобран): системные антибиотики широкого спектра (амоксициллин/клавуланат, цефалоспорин), при абсцедировании — вскрытие и дренирование, после стихания воспаления — плановая дакриоцисториностомия.</w:t>
      </w:r>
    </w:p>
    <w:bookmarkEnd w:id="187"/>
    <w:bookmarkStart w:id="188" w:name="дакриоаденит-вопрос-40"/>
    <w:p>
      <w:pPr>
        <w:pStyle w:val="Heading3"/>
      </w:pPr>
      <w:r>
        <w:t xml:space="preserve">Дакриоаденит (вопрос №40)</w:t>
      </w:r>
    </w:p>
    <w:p>
      <w:pPr>
        <w:pStyle w:val="FirstParagraph"/>
      </w:pPr>
      <w:r>
        <w:t xml:space="preserve">Физиотерапия: сухое тепло, УВЧ, УФО, электрофорез йода. Антибиотики: ампициллин, оксациллин; сульфаниламиды (норсульфазол). Симптоматически: анальгин, НПВС, седативные. Местно: промывание конъюнктивальной полости подогретыми антисептиками, мази с сульфаниламидами и антибиотиками.</w:t>
      </w:r>
    </w:p>
    <w:bookmarkEnd w:id="188"/>
    <w:bookmarkStart w:id="189" w:name="бактериальный-конъюнктивит-вопрос-41"/>
    <w:p>
      <w:pPr>
        <w:pStyle w:val="Heading3"/>
      </w:pPr>
      <w:r>
        <w:t xml:space="preserve">Бактериальный конъюнктивит (вопрос №41)</w:t>
      </w:r>
    </w:p>
    <w:p>
      <w:pPr>
        <w:pStyle w:val="FirstParagraph"/>
      </w:pPr>
      <w:r>
        <w:t xml:space="preserve">Промывание конъюнктивальной полости антисептиком (фурацилин, борная кислота). Антибактериальные капли: фторхинолоны (флоксал = офлоксацин, ципромед = ципрофлоксацин), аминогликозиды (тобрекс = тобрамицин) 6–8 раз/сут. Мазь на ночь: тетрациклиновая, эритромициновая. При тяжёлом течении — системная антибактериальная терапия. Повязку не накладывать. ➕ Дополнительно применимы левофлоксацин, хлорамфеникол (левомицетин), сульфацетамид натрия (то же, что сульфацил Na).</w:t>
      </w:r>
    </w:p>
    <w:bookmarkEnd w:id="189"/>
    <w:bookmarkStart w:id="190" w:name="гонобленнорея-вопрос-41"/>
    <w:p>
      <w:pPr>
        <w:pStyle w:val="Heading3"/>
      </w:pPr>
      <w:r>
        <w:t xml:space="preserve">Гонобленнорея (вопрос №41)</w:t>
      </w:r>
    </w:p>
    <w:p>
      <w:pPr>
        <w:pStyle w:val="FirstParagraph"/>
      </w:pPr>
      <w:r>
        <w:t xml:space="preserve">Промывание раствором борной кислоты. Инстилляции: окацин (офлоксацин), флоксал или пенициллин 6–8 раз/сут. Системно: хинолоновый антибиотик 2 раза/сут или пенициллин в/м. Дополнительно — антиаллергические/противовоспалительные капли (сперсаллерг, наклоф) 2 раза/сут. При кератите — витасик, карнозин или тауфон 2 раза/сут. Профилактика — метод Матвеева–Креде (1% нитрат серебра или 20% сульфацил натрия сразу после рождения).</w:t>
      </w:r>
    </w:p>
    <w:bookmarkEnd w:id="190"/>
    <w:bookmarkStart w:id="191" w:name="дифтерийный-конъюнктивит-вопрос-42"/>
    <w:p>
      <w:pPr>
        <w:pStyle w:val="Heading3"/>
      </w:pPr>
      <w:r>
        <w:t xml:space="preserve">Дифтерийный конъюнктивит (вопрос №42)</w:t>
      </w:r>
    </w:p>
    <w:p>
      <w:pPr>
        <w:pStyle w:val="FirstParagraph"/>
      </w:pPr>
      <w:r>
        <w:t xml:space="preserve">Госпитализация в инфекционный стационар. Противодифтерийная сыворотка в/м 1000 МЕ/кг по Безредке. Пенициллин в/м или в/в 4–6 раз/сут (5–8 дней). Местно: промывание антисептиком (ветобак), бензилпенициллин раствор каждые 2–3 ч или 1% эритромициновая мазь 2–3 раза/сут. При поражении роговицы: тауфон 4%, ретинол, корнерегель 5%, солкосерил.</w:t>
      </w:r>
    </w:p>
    <w:bookmarkEnd w:id="191"/>
    <w:bookmarkStart w:id="192" w:name="X2630cb68ee9c777580878823c153ab62dd3e664"/>
    <w:p>
      <w:pPr>
        <w:pStyle w:val="Heading3"/>
      </w:pPr>
      <w:r>
        <w:t xml:space="preserve">Фарингоконъюнктивальная лихорадка (вопрос №43)</w:t>
      </w:r>
    </w:p>
    <w:p>
      <w:pPr>
        <w:pStyle w:val="FirstParagraph"/>
      </w:pPr>
      <w:r>
        <w:t xml:space="preserve">Офтальмоферон (интерферон) 8 раз/сут. Промывание антисептиками (витабак, окомистин). После стихания острого воспаления (5–7 дней) — ГКС капли 1–2 раза/сут (дексаметазон 0,1%, дезонид). Комбинированные препараты (ГКС + антибиотик): неомицин + дексаметазон + полимиксин В. ➕ Дополнительно возможны слезозаменители (искусственная слеза) при сухости/дискомфорте на фоне вирусного воспаления.</w:t>
      </w:r>
    </w:p>
    <w:bookmarkEnd w:id="192"/>
    <w:bookmarkStart w:id="193" w:name="Xb2c7d03847f51266ab70eff62a5e9e390f88c12"/>
    <w:p>
      <w:pPr>
        <w:pStyle w:val="Heading3"/>
      </w:pPr>
      <w:r>
        <w:t xml:space="preserve">Фликтенулёзный кератоконъюнктивит (вопрос №44)</w:t>
      </w:r>
    </w:p>
    <w:p>
      <w:pPr>
        <w:pStyle w:val="FirstParagraph"/>
      </w:pPr>
      <w:r>
        <w:t xml:space="preserve">Общая специфическая терапия (противотуберкулёзные препараты) — при доказанном туберкулёзе. Местно — ГКС в каплях и мазях (гипосенсибилизация). Гипохлоридная и гипоуглеводная диета. При вторичном инфицировании — антибиотики местно. ➕ Конкретно: ГКС — дексаметазон 0,1% капли; при инфицировании — тобрамицин или офлоксацин капли.</w:t>
      </w:r>
    </w:p>
    <w:bookmarkEnd w:id="193"/>
    <w:bookmarkStart w:id="194" w:name="Xcccdb7ba263c2ed86c840ed1341e6a5f5b8d3c5"/>
    <w:p>
      <w:pPr>
        <w:pStyle w:val="Heading3"/>
      </w:pPr>
      <w:r>
        <w:t xml:space="preserve">Эпидемический кератоконъюнктивит (вопрос №45)</w:t>
      </w:r>
    </w:p>
    <w:p>
      <w:pPr>
        <w:pStyle w:val="FirstParagraph"/>
      </w:pPr>
      <w:r>
        <w:t xml:space="preserve">Офтальмоферон + антиаллергические капли (аллергофтал, сперсаллерг) 2–3 раза/сут. Антигистаминные внутрь 5–10 дней. При роговичных поражениях — тауфон, карнозин, корнерегель 2 раза/сут. При длительном дефиците слезы — слезозаменители (слеза натуральная, офтагель, видисик-гель). Профилактика — осмотр при госпитализации, изоляция, карантин, одноразовые пипетки, обработка инструментов.</w:t>
      </w:r>
    </w:p>
    <w:bookmarkEnd w:id="194"/>
    <w:bookmarkStart w:id="195" w:name="хламидийный-конъюнктивит-вопрос-46"/>
    <w:p>
      <w:pPr>
        <w:pStyle w:val="Heading3"/>
      </w:pPr>
      <w:r>
        <w:t xml:space="preserve">Хламидийный конъюнктивит (вопрос №46)</w:t>
      </w:r>
    </w:p>
    <w:p>
      <w:pPr>
        <w:pStyle w:val="FirstParagraph"/>
      </w:pPr>
      <w:r>
        <w:t xml:space="preserve">Местно: окацин (офлоксацин) капли 6 раз/сут → 4 раза/сут со 2-й недели; тетрациклиновая/эритромициновая/флоксаловая мазь 5 раз/сут → 3 раза/сут. Системно: таваник (левофлоксацин) 1 таблетка/сут 5–10 дней ➕ или азитромицин 1 г однократно. Антиаллергические: в остром периоде — аллергофтал/сперсаллерг 2 раза/сут, в хроническом — аломид/лекролин 2 раза/сут + антигистаминные внутрь 5 дней. Со 2-й недели — ГКС капли (дексапос, максидекс) 1 раз/сут.</w:t>
      </w:r>
    </w:p>
    <w:bookmarkEnd w:id="195"/>
    <w:bookmarkStart w:id="196" w:name="трахома-вопрос-47"/>
    <w:p>
      <w:pPr>
        <w:pStyle w:val="Heading3"/>
      </w:pPr>
      <w:r>
        <w:t xml:space="preserve">Трахома (вопрос №47)</w:t>
      </w:r>
    </w:p>
    <w:p>
      <w:pPr>
        <w:pStyle w:val="FirstParagraph"/>
      </w:pPr>
      <w:r>
        <w:t xml:space="preserve">Антибиотики широкого спектра — фторхинолоны (левофлоксацин, офлоксацин). Тетрациклиновая, эритромициновая мази 4–5 раз/сут. Сульфаниламиды пролонгированного действия. После уменьшения инфильтрации — 2–4-кратное выдавливание (экспрессия) трахоматозных фолликулов. Трихиаз и заворот век — хирургически. Возможны рецидивы.</w:t>
      </w:r>
    </w:p>
    <w:bookmarkEnd w:id="196"/>
    <w:bookmarkStart w:id="197" w:name="весенний-катар-вопрос-48"/>
    <w:p>
      <w:pPr>
        <w:pStyle w:val="Heading3"/>
      </w:pPr>
      <w:r>
        <w:t xml:space="preserve">Весенний катар (вопрос №48)</w:t>
      </w:r>
    </w:p>
    <w:p>
      <w:pPr>
        <w:pStyle w:val="FirstParagraph"/>
      </w:pPr>
      <w:r>
        <w:t xml:space="preserve">Избегать УФ, солнцезащитные очки. Лёгкое течение: аломид/лекролин 3 раза/сут 3–4 недели. Тяжёлое течение: сперсаллерг/аллергофтал 1 раз/сут + ГКС (дексапос, максидекс, офтан-дексаметазон) 2–3 раза/сут 3–4 недели. Антигистаминные внутрь (диазолин, супрастин, кларитин) 10 дней. При язве роговицы — репаративные средства (витасик, тауфон, солкосерил гель, корнерегель) 2 раза/сут. При упорном течении — курс гистоглобулина (4–10 инъекций). ➕ Дополнительно возможен олопатадин (двойное действие — антигистаминный + стабилизатор мембран тучных клеток) 2 раза/сут как современная альтернатива аломиду.</w:t>
      </w:r>
    </w:p>
    <w:bookmarkEnd w:id="197"/>
    <w:bookmarkStart w:id="198" w:name="поллинозный-конъюнктивит-вопрос-48"/>
    <w:p>
      <w:pPr>
        <w:pStyle w:val="Heading3"/>
      </w:pPr>
      <w:r>
        <w:t xml:space="preserve">Поллинозный конъюнктивит (вопрос №48)</w:t>
      </w:r>
    </w:p>
    <w:p>
      <w:pPr>
        <w:pStyle w:val="FirstParagraph"/>
      </w:pPr>
      <w:r>
        <w:t xml:space="preserve">Хроническое течение — аломид/лекролин 2 раза/сут 2–3 недели. Острое течение — аллергофтал/сперсаллерг 2–3 раза/сут. Тяжёлое течение — плюс антигистаминные внутрь 10 дней; при сопутствующем блефарите — мазь на веки. Упорное рецидивирующее течение — специфическая аллерговакцинация/иммунотерапия (АСИТ) под наблюдением аллерголога. ➕ Дополнительно применимы олопатадин или кетотифен капли 2 раза/сут.</w:t>
      </w:r>
    </w:p>
    <w:bookmarkEnd w:id="198"/>
    <w:bookmarkStart w:id="199" w:name="Xa9ad10f56a5e943be6841d1173068248c9bcaa3"/>
    <w:p>
      <w:pPr>
        <w:pStyle w:val="Heading3"/>
      </w:pPr>
      <w:r>
        <w:t xml:space="preserve">Герпетический конъюнктивит/кератоконъюнктивит ➕ (полностью из общих знаний — в тексте блока отдельно не разбирается, HSV/VZV упомянуты только как этиология блефарита)</w:t>
      </w:r>
    </w:p>
    <w:p>
      <w:pPr>
        <w:pStyle w:val="FirstParagraph"/>
      </w:pPr>
      <w:r>
        <w:t xml:space="preserve">При герпетическом поражении конъюнктивы/роговицы — местно ганцикловир гель 0,15% 5 раз/сут или ацикловир глазная мазь 3% 5 раз/сут до эпителизации; при тяжёлом течении, вовлечении стромы или иммуносупрессии — системный ацикловир либо валацикловир внутрь. ГКС при герпетическом поражении назначают с осторожностью и только под прикрытием противовирусной терапии.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11" w:name="X039c18527769c558add21035f27aac5ae1f4815"/>
    <w:p>
      <w:pPr>
        <w:pStyle w:val="Heading2"/>
      </w:pPr>
      <w:r>
        <w:t xml:space="preserve">Блок 05 — Роговица, хрусталик, стекловидное тело</w:t>
      </w:r>
    </w:p>
    <w:bookmarkStart w:id="201" w:name="ползучая-язва-роговицы-вопрос-49"/>
    <w:p>
      <w:pPr>
        <w:pStyle w:val="Heading3"/>
      </w:pPr>
      <w:r>
        <w:t xml:space="preserve">Ползучая язва роговицы (вопрос №49)</w:t>
      </w:r>
    </w:p>
    <w:p>
      <w:pPr>
        <w:pStyle w:val="FirstParagraph"/>
      </w:pPr>
      <w:r>
        <w:t xml:space="preserve">Местно — антибиотики широкого спектра: фторхинолоны (ципрофлоксацин, офлоксацин ➕/моксифлоксацин, левофлоксацин), аминогликозиды; на ночь — мази (тетрациклиновая, эритромициновая). Внутрь — тетрациклин, эритромицин, анальгетики, десенсибилизаторы, витамины. Парентерально — пенициллины в/м. Дополнительно — мидриатики (атропин 1%) для профилактики синехий. ➕ Предварительное промывание дезинфицирующим раствором (фурацилин 1:5000). При тяжёлом течении (в т.ч. при неэффективности местной терапии) ➕ используют фортифицированные (усиленные) антибиотики местного приготовления. Экстренная доофтальмологическая помощь: не тереть глаз, антибактериальные капли каждый час, срочное направление к офтальмологу, анальгетики при боли. Профилактика при любой травме роговицы — антибактериальные капли 2–3 раза/сут + мазь с антибиотиком на ночь.</w:t>
      </w:r>
    </w:p>
    <w:bookmarkEnd w:id="201"/>
    <w:bookmarkStart w:id="202" w:name="герпетический-кератит-вопрос-50"/>
    <w:p>
      <w:pPr>
        <w:pStyle w:val="Heading3"/>
      </w:pPr>
      <w:r>
        <w:t xml:space="preserve">Герпетический кератит (вопрос №50)</w:t>
      </w:r>
    </w:p>
    <w:p>
      <w:pPr>
        <w:pStyle w:val="FirstParagraph"/>
      </w:pPr>
      <w:r>
        <w:t xml:space="preserve">Ключевой принцип: при поверхностных формах кортикостероиды противопоказаны (усиливают репликацию вируса); при глубоких формах — только вместе с противовирусными. Препараты: ацикловир мазь 3% местно 5 раз/сут; флореналь, бонафтон мазь 3 раза/сут; интерферон, полудан капли 4–6 раз/сут; гамма-глобулин капли 4–6 раз/сут; при тяжёлых формах — ацикловир системно внутрь 200–400 мг 5 раз/сут (➕ либо валацикловир как альтернатива с лучшей биодоступностью); тактивин подкожно через день (иммуностимуляция). При дисковидном кератите — дексаметазон 0,1% капли обязательно вместе с ацикловиром. При рецидивах — длительная профилактическая терапия ацикловиром внутрь. ➕ Возможно применение ганцикловира геля местно как альтернативы ацикловиновой мази.</w:t>
      </w:r>
    </w:p>
    <w:bookmarkEnd w:id="202"/>
    <w:bookmarkStart w:id="203" w:name="X7bd324ef55814969ec799f3814279becce9ceac"/>
    <w:p>
      <w:pPr>
        <w:pStyle w:val="Heading3"/>
      </w:pPr>
      <w:r>
        <w:t xml:space="preserve">Паренхиматозный сифилитический кератит (вопрос №51)</w:t>
      </w:r>
    </w:p>
    <w:p>
      <w:pPr>
        <w:pStyle w:val="FirstParagraph"/>
      </w:pPr>
      <w:r>
        <w:t xml:space="preserve">Мидриатики (атропин 1%) 1 раз/сут — профилактика иридоциклита; кортикостероиды местно; пенициллины в/м (этиотропная терапия основного заболевания — сифилиса); при низкой остроте зрения в исходе — сквозная кератопластика.</w:t>
      </w:r>
    </w:p>
    <w:bookmarkEnd w:id="203"/>
    <w:bookmarkStart w:id="204" w:name="X368aa5a1751579b6006a14a0414ae0eb9ae4378"/>
    <w:p>
      <w:pPr>
        <w:pStyle w:val="Heading3"/>
      </w:pPr>
      <w:r>
        <w:t xml:space="preserve">Паренхиматозный туберкулёзный кератит (вопрос №51)</w:t>
      </w:r>
    </w:p>
    <w:p>
      <w:pPr>
        <w:pStyle w:val="FirstParagraph"/>
      </w:pPr>
      <w:r>
        <w:t xml:space="preserve">Лечение совместно с фтизиатром. Инстилляции: 3% раствор тубазида, 5% раствор салюзида. Местно — кортикостероиды, мидриатики. Физиотерапия — магнитотерапия, гелий-неоновый лазер.</w:t>
      </w:r>
    </w:p>
    <w:bookmarkEnd w:id="204"/>
    <w:bookmarkStart w:id="205" w:name="Xfe3bbe6a32641d9424914837489b30824d94134"/>
    <w:p>
      <w:pPr>
        <w:pStyle w:val="Heading3"/>
      </w:pPr>
      <w:r>
        <w:t xml:space="preserve">Последствия кератитов, кератопластика, кератопротезирование (вопрос №52)</w:t>
      </w:r>
    </w:p>
    <w:p>
      <w:pPr>
        <w:pStyle w:val="FirstParagraph"/>
      </w:pPr>
      <w:r>
        <w:t xml:space="preserve">При стойких помутнениях (бельмо) — хирургическое восстановление прозрачности: кератопластика (оптическая/лечебная/мелиоративная/косметическая/рефракционная/послойная) донорской роговицей; в послеоперационном периоде — глюкокортикоиды для снижения риска отторжения трансплантата, иногда цитостатики. При высоком риске непрозрачного приживления (буллёзная дистрофия, послеожоговые васкуляризированные бельма) — кератопротезирование (сквозное/несквозное), например протезы Альфакор, Фёдорова-Зуева.</w:t>
      </w:r>
    </w:p>
    <w:bookmarkEnd w:id="205"/>
    <w:bookmarkStart w:id="206" w:name="X8f7f3cd41b1deac796c4e5644e16b792fd8ec88"/>
    <w:p>
      <w:pPr>
        <w:pStyle w:val="Heading3"/>
      </w:pPr>
      <w:r>
        <w:t xml:space="preserve">Возрастная и осложнённая катаракта (вопрос №53)</w:t>
      </w:r>
    </w:p>
    <w:p>
      <w:pPr>
        <w:pStyle w:val="FirstParagraph"/>
      </w:pPr>
      <w:r>
        <w:t xml:space="preserve">Единственный эффективный метод — хирургический: факоэмульсификация с имплантацией ИОЛ (золотой стандарт); интракапсулярная экстракция (устаревший метод) и экстракапсулярная экстракция (применяется реже) — альтернативные техники. ➕ Медикаментозного лечения, останавливающего или обращающего вспять помутнение хрусталика, не существует; препараты типа Квинакс (азапентацен), Тауфон (таурин), Офтан Катахром применяются для профилактики/замедления прогрессирования, но их эффективность не имеет надёжной доказательной базы — назначаются по желанию пациента при отказе/невозможности операции. При перезрелой катаракте с факогенной глаукомой — экстренное хирургическое вмешательство. Гибкие ИОЛ из гидрофобного акрила снижают риск вторичной катаракты за счёт «прилипания» к задней капсуле.</w:t>
      </w:r>
    </w:p>
    <w:bookmarkEnd w:id="206"/>
    <w:bookmarkStart w:id="207" w:name="врождённая-катаракта-вопрос-54"/>
    <w:p>
      <w:pPr>
        <w:pStyle w:val="Heading3"/>
      </w:pPr>
      <w:r>
        <w:t xml:space="preserve">Врождённая катаракта (вопрос №54)</w:t>
      </w:r>
    </w:p>
    <w:p>
      <w:pPr>
        <w:pStyle w:val="FirstParagraph"/>
      </w:pPr>
      <w:r>
        <w:t xml:space="preserve">Хирургическое лечение — аспирация мутных масс с имплантацией ИОЛ или без неё. Сроки: при двусторонней катаракте с предполагаемой ОЗ &lt; 0,1 — в первые месяцы жизни, не позднее 2 лет; при ОЗ 0,1–0,2 — можно отложить до 2–5 лет; при монокулярной плотной катаракте — как можно раньше + окклюзия здорового глаза (профилактика амблиопии). После операции обязательна оптическая коррекция афакии (очки/КЛ) и плеоптическое лечение амблиопии — без плеоптики операция бессмысленна.</w:t>
      </w:r>
    </w:p>
    <w:bookmarkEnd w:id="207"/>
    <w:bookmarkStart w:id="208" w:name="афакия-вопрос-55"/>
    <w:p>
      <w:pPr>
        <w:pStyle w:val="Heading3"/>
      </w:pPr>
      <w:r>
        <w:t xml:space="preserve">Афакия (вопрос №55)</w:t>
      </w:r>
    </w:p>
    <w:p>
      <w:pPr>
        <w:pStyle w:val="FirstParagraph"/>
      </w:pPr>
      <w:r>
        <w:t xml:space="preserve">Коррекция: очки (+11–13 дптр), назначаются через 3–4 недели после операции (не подходят при монокулярной афакии из-за анизейконии); контактные линзы (мягкие/жёсткие газопроницаемые) — переносимы при монокулярной афакии; ИОЛ — наиболее физиологичный метод (переднекамерные — устаревшие; зрачковые ирис-клипс; заднекамерные — стандарт). Материалы ИОЛ: жёсткие (ПММА) и гибкие (акрил, силикон). Вторичная катаракта после ИОЛ (помутнение задней капсулы) устраняется YAG-лазерной капсулотомией амбулаторно без разреза.</w:t>
      </w:r>
    </w:p>
    <w:bookmarkEnd w:id="208"/>
    <w:bookmarkStart w:id="209" w:name="Xd0c8b32d6fcaa815de2eca064e6ce78aee4e499"/>
    <w:p>
      <w:pPr>
        <w:pStyle w:val="Heading3"/>
      </w:pPr>
      <w:r>
        <w:t xml:space="preserve">Гемофтальм и патология стекловидного тела (вопрос №56)</w:t>
      </w:r>
    </w:p>
    <w:p>
      <w:pPr>
        <w:pStyle w:val="FirstParagraph"/>
      </w:pPr>
      <w:r>
        <w:t xml:space="preserve">Экстренная доофтальмологическая помощь: постельный режим с приподнятой головой; бинокулярная повязка; холод на область глаза 2–3 часа; первые 3 суток — гемостатики (дицинон/этамзилат); с 3–4-х суток — фибринолитики (для рассасывания сгустков); срочная консультация офтальмолога. Стационарное лечение: гемостатики → фибринолитики, витамины B и C для укрепления сосудистой стенки, кортикостероиды при воспалительном компоненте. При неэффективности консервативного лечения в течение 7–10 дней — витрэктомия (хирургическое удаление стекловидного тела). ➕ При гемофтальме на фоне пролиферативной диабетической ретинопатии витрэктомию нередко сочетают с эндолазеркоагуляцией сетчатки для профилактики рецидива.</w:t>
      </w:r>
    </w:p>
    <w:bookmarkEnd w:id="209"/>
    <w:bookmarkStart w:id="210" w:name="Xa1abf9bb1bc055fb25cdd04a0a1bfb84dcb39d6"/>
    <w:p>
      <w:pPr>
        <w:pStyle w:val="Heading3"/>
      </w:pPr>
      <w:r>
        <w:t xml:space="preserve">Кератоконус (дополнение по знаниям, в тексте отдельно не разбирается — вопрос №52, косвенно)</w:t>
      </w:r>
    </w:p>
    <w:p>
      <w:pPr>
        <w:pStyle w:val="FirstParagraph"/>
      </w:pPr>
      <w:r>
        <w:t xml:space="preserve">➕ Очковая или контактная коррекция (жёсткие газопроницаемые линзы) на ранних стадиях; кросслинкинг роговичного коллагена (УФ-А облучение + рибофлавин) для стабилизации прогрессирования; в развитых стадиях с рубцеванием/острым кератоконусом — кератопластика (в тексте лечебная кератопластика упомянута как метод при остром кератоконусе).</w:t>
      </w:r>
    </w:p>
    <w:bookmarkEnd w:id="210"/>
    <w:bookmarkEnd w:id="211"/>
    <w:bookmarkStart w:id="221" w:name="X06b0c3c399b2de19080984ad18b7d86489e2af5"/>
    <w:p>
      <w:pPr>
        <w:pStyle w:val="Heading2"/>
      </w:pPr>
      <w:r>
        <w:t xml:space="preserve">Блок 06 — Увеиты, сетчатка, зрительный нерв</w:t>
      </w:r>
    </w:p>
    <w:bookmarkStart w:id="212" w:name="иридоциклит-вопрос-57"/>
    <w:p>
      <w:pPr>
        <w:pStyle w:val="Heading3"/>
      </w:pPr>
      <w:r>
        <w:t xml:space="preserve">Иридоциклит (вопрос №57)</w:t>
      </w:r>
    </w:p>
    <w:p>
      <w:pPr>
        <w:pStyle w:val="FirstParagraph"/>
      </w:pPr>
      <w:r>
        <w:t xml:space="preserve">Экстренная (доофтальмологическая) помощь: мидриатики — атропин 1% (расширение зрачка → профилактика синехий, уменьшение боли); НПВС внутрь (диклофенак, индометацин); анальгетики; сухое тепло; срочное направление к офтальмологу.</w:t>
      </w:r>
      <w:r>
        <w:t xml:space="preserve"> </w:t>
      </w:r>
      <w:r>
        <w:t xml:space="preserve">Стационарное лечение: мидриатики-циклоплегики — атропин 1%, мезатон 1%, электрофорез с мидриатической смесью (➕ также циклопентолат, тропикамид — короткого действия, применяются при менее тяжёлых формах); местные ГКС — дексаметазон 0,1%, преднизолон 0,3% 4–6 раз/сут, субконъюнктивально, при тяжёлом течении системно; НПВС местно и внутрь; антибиотики при инфекционной этиологии (субконъюнктивально, в/м); сухое тепло, УВЧ; фибринолизин 400 ЕД субконъюнктивально (рассасывание экссудата); десенсибилизирующие препараты (тавегил, супрастин); этиотропная терапия основного заболевания.</w:t>
      </w:r>
    </w:p>
    <w:bookmarkEnd w:id="212"/>
    <w:bookmarkStart w:id="213" w:name="хориоидит-вопрос-58"/>
    <w:p>
      <w:pPr>
        <w:pStyle w:val="Heading3"/>
      </w:pPr>
      <w:r>
        <w:t xml:space="preserve">Хориоидит (вопрос №58)</w:t>
      </w:r>
    </w:p>
    <w:p>
      <w:pPr>
        <w:pStyle w:val="FirstParagraph"/>
      </w:pPr>
      <w:r>
        <w:t xml:space="preserve">Этиотропная терапия по возбудителю (противотоксоплазмозные, противотуберкулёзные, противовирусные, противогрибковые препараты; ➕ при токсоплазмозном хориоретините — пириметамин + сульфадиазин + фолиевая кислота); ГКС парабульбарно (умеренное воспаление) или системно (тяжёлое течение); НПВС системно в дополнение к гормональной терапии; ферменты (вобэнзим, флогэнзим) парабульбарно, электрофорезом или системно для рассасывания экссудата и кровоизлияний; при экссудативной отслойке сетчатки — хирургически: транссклеральная криокоагуляция или лазерная коагуляция сетчатки.</w:t>
      </w:r>
    </w:p>
    <w:bookmarkEnd w:id="213"/>
    <w:bookmarkStart w:id="214" w:name="эндофтальмит-и-панофтальмит-вопрос-59"/>
    <w:p>
      <w:pPr>
        <w:pStyle w:val="Heading3"/>
      </w:pPr>
      <w:r>
        <w:t xml:space="preserve">Эндофтальмит и панофтальмит (вопрос №59)</w:t>
      </w:r>
    </w:p>
    <w:p>
      <w:pPr>
        <w:pStyle w:val="FirstParagraph"/>
      </w:pPr>
      <w:r>
        <w:t xml:space="preserve">Эндофтальмит: срочная первичная хирургическая обработка ранения с введением антибиотиков в полость глаза; интравитреально — антибиотики широкого спектра + кортикостероиды + ингибиторы протеаз (контрикал, гордокс) (➕ при подозрении на грибковую этиологию — интравитреальный амфотерицин В или вориконазол, витрэктомия); субконъюнктивально — антибиотики + дексаметазон 0,4% 1–2 раза/сут; системно — пенициллин, ампициллин, гентамицин в/м, кортикостероиды внутрь и в/в, 40% уротропин и хлорид кальция в/в; десенсибилизирующие препараты; мидриатики эпибульбарно; при неэффективности — энуклеация.</w:t>
      </w:r>
      <w:r>
        <w:t xml:space="preserve"> </w:t>
      </w:r>
      <w:r>
        <w:t xml:space="preserve">Панофтальмит: эвисцерация глазного яблока (основная операция); массивная антибактериальная и дезинтоксикационная терапия.</w:t>
      </w:r>
      <w:r>
        <w:t xml:space="preserve"> </w:t>
      </w:r>
      <w:r>
        <w:t xml:space="preserve">Экстренная помощь: асептическая повязка, антибиотики широкого спектра системно немедленно, экстренная госпитализация.</w:t>
      </w:r>
    </w:p>
    <w:bookmarkEnd w:id="214"/>
    <w:bookmarkStart w:id="215" w:name="отслойка-сетчатки-вопрос-60"/>
    <w:p>
      <w:pPr>
        <w:pStyle w:val="Heading3"/>
      </w:pPr>
      <w:r>
        <w:t xml:space="preserve">Отслойка сетчатки (вопрос №60)</w:t>
      </w:r>
    </w:p>
    <w:p>
      <w:pPr>
        <w:pStyle w:val="FirstParagraph"/>
      </w:pPr>
      <w:r>
        <w:t xml:space="preserve">Лечение только хирургическое, наиболее эффективно в первые 1–2 месяца после отслойки: лазерокоагуляция (амбулаторно, «запаивание» разрыва — хориоретинальные спайки); склеропластика (циркулярное/секторальное вдавление склеры); витреоретинальная хирургия/витрэктомия (удаление стекловидного тела + устранение тракций + пломбировка силиконом или газом изнутри — при тракционных и сложных формах); криопексия (крио-воздействие снаружи вокруг разрыва).</w:t>
      </w:r>
      <w:r>
        <w:t xml:space="preserve"> </w:t>
      </w:r>
      <w:r>
        <w:t xml:space="preserve">Экстренная помощь: строгий постельный режим, бинокулярная повязка (исключение движений глаз), положение головы разрывом вниз, экстренная госпитализация в офтальмохирургический стационар.</w:t>
      </w:r>
    </w:p>
    <w:bookmarkEnd w:id="215"/>
    <w:bookmarkStart w:id="216" w:name="ретинопатия-недоношенных-вопрос-61"/>
    <w:p>
      <w:pPr>
        <w:pStyle w:val="Heading3"/>
      </w:pPr>
      <w:r>
        <w:t xml:space="preserve">Ретинопатия недоношенных (вопрос №61)</w:t>
      </w:r>
    </w:p>
    <w:p>
      <w:pPr>
        <w:pStyle w:val="FirstParagraph"/>
      </w:pPr>
      <w:r>
        <w:t xml:space="preserve">Лазер- или криокоагуляция аваскулярных зон сетчатки (I–III стадии) — разрушение источника ангиогенных факторов; витрэктомия, склеропломбирование (IV–V стадии); ➕ анти-VEGF терапия (бевацизумаб интравитреально) — при плюс-болезни и задней агрессивной форме. Роль неонатолога: скрининг группы риска (осмотр недоношенных до 34 недель или массой &lt; 2000 г), контроль оксигенотерапии (избегать SpO₂ &gt; 95%, пульсоксиметрия), своевременное направление к офтальмологу, информирование родителей, профилактика (минимизация переливаний крови, инфекций, нарушений газового состава).</w:t>
      </w:r>
    </w:p>
    <w:bookmarkEnd w:id="216"/>
    <w:bookmarkStart w:id="217" w:name="Xbb749cb60ef68862eefa4b71dcc393242cec838"/>
    <w:p>
      <w:pPr>
        <w:pStyle w:val="Heading3"/>
      </w:pPr>
      <w:r>
        <w:t xml:space="preserve">Возрастная макулодистрофия и пигментная дегенерация сетчатки (вопрос №62)</w:t>
      </w:r>
    </w:p>
    <w:p>
      <w:pPr>
        <w:pStyle w:val="FirstParagraph"/>
      </w:pPr>
      <w:r>
        <w:t xml:space="preserve">ВМД, «сухая» форма: антиоксиданты (витамины A, C, E, каротиноиды), препараты цинка и селена; эффективного лечения нет, только стабилизация.</w:t>
      </w:r>
      <w:r>
        <w:t xml:space="preserve"> </w:t>
      </w:r>
      <w:r>
        <w:t xml:space="preserve">ВМД, «влажная» форма: анти-VEGF интравитреально (ранибизумаб, бевацизумаб, афлиберцепт) — основной метод; лазерокоагуляция, если новообразованные сосуды не распространились под фовеолу; фотодинамическая терапия с вертепорфином.</w:t>
      </w:r>
      <w:r>
        <w:t xml:space="preserve"> </w:t>
      </w:r>
      <w:r>
        <w:t xml:space="preserve">Пигментная дегенерация сетчатки: эффективного лечения нет; антиоксиданты, препараты, улучшающие микроциркуляцию; ➕ клинические исследования — генная терапия (одобренный препарат воретиген непарвовек / Luxturna для RPE65-ассоциированных форм), протезирование сетчатки; ➕ рекомендована генетическая консультация при планировании семьи.</w:t>
      </w:r>
    </w:p>
    <w:bookmarkEnd w:id="217"/>
    <w:bookmarkStart w:id="218" w:name="заболевания-зрительного-нерва-вопрос-63"/>
    <w:p>
      <w:pPr>
        <w:pStyle w:val="Heading3"/>
      </w:pPr>
      <w:r>
        <w:t xml:space="preserve">Заболевания зрительного нерва (вопрос №63)</w:t>
      </w:r>
    </w:p>
    <w:p>
      <w:pPr>
        <w:pStyle w:val="FirstParagraph"/>
      </w:pPr>
      <w:r>
        <w:t xml:space="preserve">Неврит зрительного нерва (папиллит): терапия основного заболевания, антимикробные/противовирусные препараты, витамины группы B, аскорбиновая кислота, препараты, улучшающие микроциркуляцию, осмотерапия (снижение отёка).</w:t>
      </w:r>
      <w:r>
        <w:t xml:space="preserve"> </w:t>
      </w:r>
      <w:r>
        <w:t xml:space="preserve">Ретробульбарный неврит: кортикостероиды (➕ пульс-терапия метилпреднизолоном в/в — сокращают период выздоровления, не предотвращают повторные атаки), этиотропная терапия рассеянного склероза.</w:t>
      </w:r>
      <w:r>
        <w:t xml:space="preserve"> </w:t>
      </w:r>
      <w:r>
        <w:t xml:space="preserve">Застойный диск зрительного нерва: устранение причины повышения ВЧД (нейрохирург + невролог); дегидратация — фуросемид, ацетазоламид; стероиды при обострении.</w:t>
      </w:r>
      <w:r>
        <w:t xml:space="preserve"> </w:t>
      </w:r>
      <w:r>
        <w:t xml:space="preserve">Атрофия зрительного нерва (первичная и вторичная): устранение причины (если возможно); нейротрофические препараты, сосудорасширяющие средства, витамины группы B; ➕ электростимуляция зрительного нерва.</w:t>
      </w:r>
    </w:p>
    <w:bookmarkEnd w:id="218"/>
    <w:bookmarkStart w:id="219" w:name="X8c85aec822f0a3a9d9fafd67a27d50ab786c8ad"/>
    <w:p>
      <w:pPr>
        <w:pStyle w:val="Heading3"/>
      </w:pPr>
      <w:r>
        <w:t xml:space="preserve">Гипертоническая ретинопатия и внезапное снижение зрения при ГБ (вопрос №64)</w:t>
      </w:r>
    </w:p>
    <w:p>
      <w:pPr>
        <w:pStyle w:val="FirstParagraph"/>
      </w:pPr>
      <w:r>
        <w:t xml:space="preserve">Гипертоническая ретинопатия: этиотропно — системные гипотензивные препараты (ингибиторы АПФ, β-блокаторы, антагонисты кальция); мочегонные (фуросемид) при отёке сетчатки; ➕ нейропротекторы и антиагреганты.</w:t>
      </w:r>
      <w:r>
        <w:t xml:space="preserve"> </w:t>
      </w:r>
      <w:r>
        <w:t xml:space="preserve">Транзиторная ишемическая атака: антикоагулянты, антиагреганты, гипотензивные препараты, средства улучшения кровотока (ницерголин, винпоцетин).</w:t>
      </w:r>
      <w:r>
        <w:t xml:space="preserve"> </w:t>
      </w:r>
      <w:r>
        <w:t xml:space="preserve">Ишемическая оптическая нейропатия: диакарб, вазодилататоры, тромболитики, кортикостероиды, витамины B, C, E.</w:t>
      </w:r>
      <w:r>
        <w:t xml:space="preserve"> </w:t>
      </w:r>
      <w:r>
        <w:t xml:space="preserve">Гигантоклеточный артериит: преднизолон немедленно (предотвращение слепоты второго глаза).</w:t>
      </w:r>
      <w:r>
        <w:t xml:space="preserve"> </w:t>
      </w:r>
      <w:r>
        <w:t xml:space="preserve">Кровоизлияние в жёлтое пятно: дицинон, аскорутин, наблюдение.</w:t>
      </w:r>
    </w:p>
    <w:bookmarkEnd w:id="219"/>
    <w:bookmarkStart w:id="220" w:name="окклюзия-цас-и-тромбоз-цвс-вопрос-65"/>
    <w:p>
      <w:pPr>
        <w:pStyle w:val="Heading3"/>
      </w:pPr>
      <w:r>
        <w:t xml:space="preserve">Окклюзия ЦАС и тромбоз ЦВС (вопрос №65)</w:t>
      </w:r>
    </w:p>
    <w:p>
      <w:pPr>
        <w:pStyle w:val="FirstParagraph"/>
      </w:pPr>
      <w:r>
        <w:t xml:space="preserve">Окклюзия ЦАС (первые 90 минут решают): массаж глазного яблока через веки (5–10 с давления, 5 с паузы); парацентез передней камеры (снижение ВГД → расширение артерий); вазодилататоры — нитроглицерин 0,5 мг под язык, эуфиллин 2,4% 10 мл в/в, папаверин 2% 2 мл в/м, ингаляции карбогена или гипербарическая оксигенация; снижение ВГД — ацетазоламид внутрь, тимолол капли; при тромбозе — тромболитики (стрептокиназа, проурокиназа) интраартериально или в/в; антикоагулянты (гепарин); инфузия декстранов (реополиглюкин).</w:t>
      </w:r>
      <w:r>
        <w:t xml:space="preserve"> </w:t>
      </w:r>
      <w:r>
        <w:t xml:space="preserve">Тромбоз ЦВС: прямые антикоагулянты — гепарин п/к или в/в; тромболитики — рекомбинантная проурокиназа, стрептокиназа, стрептодеказа, диаплазмин; кортикостероиды (уменьшение отёка); инфузионная терапия — реополиглюкин, трентал (пентоксифиллин), дексаметазон в/в капельно; дегидратационная терапия; при макулярном отёке — барьерная лазерная коагуляция сетчатки; при посттромботической ретинопатии — лазерная коагуляция ишемических зон и неоваскулярных комплексов; ➕ анти-VEGF интравитреально — при неоваскуляризации и макулярном отёке.</w:t>
      </w:r>
    </w:p>
    <w:bookmarkEnd w:id="220"/>
    <w:bookmarkEnd w:id="221"/>
    <w:bookmarkStart w:id="230" w:name="X348f6b2f5d743a4a755d97f3073185e1dafcd03"/>
    <w:p>
      <w:pPr>
        <w:pStyle w:val="Heading2"/>
      </w:pPr>
      <w:r>
        <w:t xml:space="preserve">Блок 07 — Глазные проявления общих болезней</w:t>
      </w:r>
    </w:p>
    <w:bookmarkStart w:id="222" w:name="X2cf6d6120bd84d3293805caad6081ac987ea15d"/>
    <w:p>
      <w:pPr>
        <w:pStyle w:val="Heading3"/>
      </w:pPr>
      <w:r>
        <w:t xml:space="preserve">Ренальная ангиоретинопатия и токсикоз беременных (вопрос №66)</w:t>
      </w:r>
    </w:p>
    <w:p>
      <w:pPr>
        <w:pStyle w:val="FirstParagraph"/>
      </w:pPr>
      <w:r>
        <w:t xml:space="preserve">Лечение направлено на устранение генерализованного ангиоспазма, гиповолемии и интоксикации: снижение АД, улучшение микроциркуляции. ➕ При почечной патологии — коррекция азотемии, при необходимости гемодиализ/трансплантация почки; при нефропатии беременных — госпитализация, магнезиальная терапия, антигипертензивные препараты, допустимые при беременности (метилдопа, нифедипин), при прогрессировании — родоразрешение.</w:t>
      </w:r>
    </w:p>
    <w:bookmarkEnd w:id="222"/>
    <w:bookmarkStart w:id="223" w:name="диабетическая-ретинопатия-вопрос-68"/>
    <w:p>
      <w:pPr>
        <w:pStyle w:val="Heading3"/>
      </w:pPr>
      <w:r>
        <w:t xml:space="preserve">Диабетическая ретинопатия (вопрос №68)</w:t>
      </w:r>
    </w:p>
    <w:p>
      <w:pPr>
        <w:numPr>
          <w:ilvl w:val="0"/>
          <w:numId w:val="1021"/>
        </w:numPr>
        <w:pStyle w:val="Compact"/>
      </w:pPr>
      <w:r>
        <w:t xml:space="preserve">Стабилизация сахарного диабета, диета, нормализация АД и липидного обмена.</w:t>
      </w:r>
    </w:p>
    <w:p>
      <w:pPr>
        <w:numPr>
          <w:ilvl w:val="0"/>
          <w:numId w:val="1021"/>
        </w:numPr>
        <w:pStyle w:val="Compact"/>
      </w:pPr>
      <w:r>
        <w:t xml:space="preserve">Витаминотерапия, ангиопротекторы (дицинон, продектин), антикоагулянты (гепарин).</w:t>
      </w:r>
    </w:p>
    <w:p>
      <w:pPr>
        <w:numPr>
          <w:ilvl w:val="0"/>
          <w:numId w:val="1021"/>
        </w:numPr>
        <w:pStyle w:val="Compact"/>
      </w:pPr>
      <w:r>
        <w:t xml:space="preserve">Лазерная фотокоагуляция — основной метод на ранних и умеренных стадиях: панретинальная — при пролиферативной ДР, фокальная/решётчатая — при ДМО.</w:t>
      </w:r>
    </w:p>
    <w:p>
      <w:pPr>
        <w:numPr>
          <w:ilvl w:val="0"/>
          <w:numId w:val="1021"/>
        </w:numPr>
        <w:pStyle w:val="Compact"/>
      </w:pPr>
      <w:r>
        <w:t xml:space="preserve">➕ Интравитреальные инъекции анти-VEGF (ранибизумаб, афлиберцепт, бевацизумаб) — первая линия при ДМО, также применяются при пролиферативной ДР.</w:t>
      </w:r>
    </w:p>
    <w:p>
      <w:pPr>
        <w:numPr>
          <w:ilvl w:val="0"/>
          <w:numId w:val="1021"/>
        </w:numPr>
        <w:pStyle w:val="Compact"/>
      </w:pPr>
      <w:r>
        <w:t xml:space="preserve">➕ Интравитреальные ГКС (дексаметазоновый имплант Озурдекс) — при ДМО, особенно при недостаточном эффекте анти-VEGF терапии.</w:t>
      </w:r>
    </w:p>
    <w:p>
      <w:pPr>
        <w:numPr>
          <w:ilvl w:val="0"/>
          <w:numId w:val="1021"/>
        </w:numPr>
        <w:pStyle w:val="Compact"/>
      </w:pPr>
      <w:r>
        <w:t xml:space="preserve">Витрэктомия — при тракционной отслойке сетчатки или нерассасывающемся гемофтальме.</w:t>
      </w:r>
    </w:p>
    <w:bookmarkEnd w:id="223"/>
    <w:bookmarkStart w:id="224" w:name="эндокринная-офтальмопатия-вопрос-69"/>
    <w:p>
      <w:pPr>
        <w:pStyle w:val="Heading3"/>
      </w:pPr>
      <w:r>
        <w:t xml:space="preserve">Эндокринная офтальмопатия (вопрос №69)</w:t>
      </w:r>
    </w:p>
    <w:p>
      <w:pPr>
        <w:numPr>
          <w:ilvl w:val="0"/>
          <w:numId w:val="1022"/>
        </w:numPr>
        <w:pStyle w:val="Compact"/>
      </w:pPr>
      <w:r>
        <w:t xml:space="preserve">Достижение эутиреоидного состояния — консервативное (тиреостатики) или оперативное (тиреоидэктомия).</w:t>
      </w:r>
    </w:p>
    <w:p>
      <w:pPr>
        <w:numPr>
          <w:ilvl w:val="0"/>
          <w:numId w:val="1022"/>
        </w:numPr>
        <w:pStyle w:val="Compact"/>
      </w:pPr>
      <w:r>
        <w:t xml:space="preserve">Глюкокортикоиды внутривенно (пульс-терапия метилпреднизолоном) — при активной фазе заболевания.</w:t>
      </w:r>
    </w:p>
    <w:p>
      <w:pPr>
        <w:numPr>
          <w:ilvl w:val="0"/>
          <w:numId w:val="1022"/>
        </w:numPr>
        <w:pStyle w:val="Compact"/>
      </w:pPr>
      <w:r>
        <w:t xml:space="preserve">Лучевая терапия на область орбиты.</w:t>
      </w:r>
    </w:p>
    <w:p>
      <w:pPr>
        <w:numPr>
          <w:ilvl w:val="0"/>
          <w:numId w:val="1022"/>
        </w:numPr>
        <w:pStyle w:val="Compact"/>
      </w:pPr>
      <w:r>
        <w:t xml:space="preserve">➕ Ритуксимаб — при тяжёлом ГКС-резистентном течении.</w:t>
      </w:r>
    </w:p>
    <w:p>
      <w:pPr>
        <w:numPr>
          <w:ilvl w:val="0"/>
          <w:numId w:val="1022"/>
        </w:numPr>
        <w:pStyle w:val="Compact"/>
      </w:pPr>
      <w:r>
        <w:t xml:space="preserve">Хирургическая декомпрессия орбиты — при угрозе зрению (компрессия зрительного нерва, тяжёлый экзофтальм).</w:t>
      </w:r>
    </w:p>
    <w:p>
      <w:pPr>
        <w:numPr>
          <w:ilvl w:val="0"/>
          <w:numId w:val="1022"/>
        </w:numPr>
        <w:pStyle w:val="Compact"/>
      </w:pPr>
      <w:r>
        <w:t xml:space="preserve">➕ Селеновые препараты и симптоматическая терапия (увлажняющие капли, коррекция диплопии призмами) — при лёгком/умеренном течении.</w:t>
      </w:r>
    </w:p>
    <w:bookmarkEnd w:id="224"/>
    <w:bookmarkStart w:id="225" w:name="поражения-глаз-при-спиде-вопрос-70"/>
    <w:p>
      <w:pPr>
        <w:pStyle w:val="Heading3"/>
      </w:pPr>
      <w:r>
        <w:t xml:space="preserve">Поражения глаз при СПИДе (вопрос №70)</w:t>
      </w:r>
    </w:p>
    <w:p>
      <w:pPr>
        <w:pStyle w:val="FirstParagraph"/>
      </w:pPr>
      <w:r>
        <w:t xml:space="preserve">Текст указывает механизм (иммунодефицит → оппортунистические инфекции, аутоиммунные реакции, прямое действие ВИЧ) и перечисляет проявления (саркома Капоши, ЦМВ-ретинит, некротические хориоретиниты, увеиты, ретиноваскулит), но не приводит конкретную терапию — дополнено из общих знаний.</w:t>
      </w:r>
      <w:r>
        <w:t xml:space="preserve"> </w:t>
      </w:r>
      <w:r>
        <w:t xml:space="preserve">- ➕ Антиретровирусная терапия (АРТ/ВААРТ) — основа лечения, восстановление иммунного статуса снижает частоту оппортунистических инфекций.</w:t>
      </w:r>
      <w:r>
        <w:t xml:space="preserve"> </w:t>
      </w:r>
      <w:r>
        <w:t xml:space="preserve">- ➕ ЦМВ-ретинит — ганцикловир/валганцикловир (в т.ч. интравитреально), фоскарнет, цидофовир.</w:t>
      </w:r>
      <w:r>
        <w:t xml:space="preserve"> </w:t>
      </w:r>
      <w:r>
        <w:t xml:space="preserve">- ➕ Саркома Капоши глаз/век — иссечение, лучевая терапия, системная химиотерапия при распространённом процессе на фоне АРТ.</w:t>
      </w:r>
      <w:r>
        <w:t xml:space="preserve"> </w:t>
      </w:r>
      <w:r>
        <w:t xml:space="preserve">- ➕ Токсоплазмозный хориоретинит — пириметамин + сульфадиазин + фолиевая кислота.</w:t>
      </w:r>
    </w:p>
    <w:bookmarkEnd w:id="225"/>
    <w:bookmarkStart w:id="226" w:name="X90929af3cbe9b9d4643c344b9a03cdab229eb2b"/>
    <w:p>
      <w:pPr>
        <w:pStyle w:val="Heading3"/>
      </w:pPr>
      <w:r>
        <w:t xml:space="preserve">Поражения глаз при алкоголизме и отравлении метанолом (вопрос №70)</w:t>
      </w:r>
    </w:p>
    <w:p>
      <w:pPr>
        <w:numPr>
          <w:ilvl w:val="0"/>
          <w:numId w:val="1023"/>
        </w:numPr>
        <w:pStyle w:val="Compact"/>
      </w:pPr>
      <w:r>
        <w:t xml:space="preserve">Атрофия зрительного нерва при хроническом алкоголизме связана с дефицитом тиамина (В₁) и фолиевой кислоты — ➕ лечение: отказ от алкоголя, парентеральное введение тиамина и фолиевой кислоты, витамины группы В.</w:t>
      </w:r>
    </w:p>
    <w:p>
      <w:pPr>
        <w:numPr>
          <w:ilvl w:val="0"/>
          <w:numId w:val="1023"/>
        </w:numPr>
        <w:pStyle w:val="Compact"/>
      </w:pPr>
      <w:r>
        <w:t xml:space="preserve">➕ Острое отравление метанолом — неотложная терапия: этанол или фомепизол как антидот (конкурентное ингибирование алкогольдегидрогеназы), коррекция ацидоза (гидрокарбонат натрия), гемодиализ, фолиевая/фолиновая кислота для ускорения метаболизма муравьиной кислоты.</w:t>
      </w:r>
    </w:p>
    <w:bookmarkEnd w:id="226"/>
    <w:bookmarkStart w:id="227" w:name="детские-инфекции-вопрос-67"/>
    <w:p>
      <w:pPr>
        <w:pStyle w:val="Heading3"/>
      </w:pPr>
      <w:r>
        <w:t xml:space="preserve">Детские инфекции (вопрос №67)</w:t>
      </w:r>
    </w:p>
    <w:p>
      <w:pPr>
        <w:numPr>
          <w:ilvl w:val="0"/>
          <w:numId w:val="1024"/>
        </w:numPr>
        <w:pStyle w:val="Compact"/>
      </w:pPr>
      <w:r>
        <w:t xml:space="preserve">Коклюш — азитромицин (антибактериальная терапия), согласно тексту.</w:t>
      </w:r>
    </w:p>
    <w:p>
      <w:pPr>
        <w:numPr>
          <w:ilvl w:val="0"/>
          <w:numId w:val="1024"/>
        </w:numPr>
        <w:pStyle w:val="Compact"/>
      </w:pPr>
      <w:r>
        <w:t xml:space="preserve">➕ Ветряная оспа/опоясывающий герпес глаза (VZV) — противовирусная терапия ацикловиром/валацикловиром/фамцикловиром внутрь (при офтальмическом герпесе — обязательно системно), местные противовирусные и антибактериальная профилактика вторичной инфекции; при иридоциклите — местные ГКС и мидриатики.</w:t>
      </w:r>
    </w:p>
    <w:p>
      <w:pPr>
        <w:numPr>
          <w:ilvl w:val="0"/>
          <w:numId w:val="1024"/>
        </w:numPr>
        <w:pStyle w:val="Compact"/>
      </w:pPr>
      <w:r>
        <w:t xml:space="preserve">➕ Корь — витамин А (снижает тяжесть глазных и системных осложнений), увлажняющие капли, антибиотики местно при вторичной бактериальной инфекции кератоконъюнктивита.</w:t>
      </w:r>
    </w:p>
    <w:p>
      <w:pPr>
        <w:numPr>
          <w:ilvl w:val="0"/>
          <w:numId w:val="1024"/>
        </w:numPr>
        <w:pStyle w:val="Compact"/>
      </w:pPr>
      <w:r>
        <w:t xml:space="preserve">➕ Врождённая краснуха — специфического лечения катаракты и ретинита нет; хирургическое лечение катаракты по показаниям; профилактика — вакцинация женщин до беременности.</w:t>
      </w:r>
    </w:p>
    <w:p>
      <w:pPr>
        <w:numPr>
          <w:ilvl w:val="0"/>
          <w:numId w:val="1024"/>
        </w:numPr>
        <w:pStyle w:val="Compact"/>
      </w:pPr>
      <w:r>
        <w:t xml:space="preserve">➕ Скарлатина — системная антибактериальная терапия (пенициллины), местная антисептическая/антибактериальная терапия конъюнктивита.</w:t>
      </w:r>
    </w:p>
    <w:p>
      <w:pPr>
        <w:numPr>
          <w:ilvl w:val="0"/>
          <w:numId w:val="1024"/>
        </w:numPr>
        <w:pStyle w:val="Compact"/>
      </w:pPr>
      <w:r>
        <w:t xml:space="preserve">➕ Эпидемический паротит — симптоматическое лечение дакриоаденита (тепло, НПВС), лечение основного заболевания.</w:t>
      </w:r>
    </w:p>
    <w:bookmarkEnd w:id="227"/>
    <w:bookmarkStart w:id="228" w:name="внутриглазные-опухоли-вопрос-71"/>
    <w:p>
      <w:pPr>
        <w:pStyle w:val="Heading3"/>
      </w:pPr>
      <w:r>
        <w:t xml:space="preserve">Внутриглазные опухоли (вопрос №71)</w:t>
      </w:r>
    </w:p>
    <w:p>
      <w:pPr>
        <w:pStyle w:val="FirstParagraph"/>
      </w:pPr>
      <w:r>
        <w:rPr>
          <w:bCs/>
          <w:b/>
        </w:rPr>
        <w:t xml:space="preserve">Меланома хориоидеи</w:t>
      </w:r>
      <w:r>
        <w:t xml:space="preserve"> </w:t>
      </w:r>
      <w:r>
        <w:t xml:space="preserve">— при малых опухолях: лазерная фотокоагуляция, криодеструкция, брахитерапия; при крупных опухолях — энуклеация. ➕ Также применяется протонная лучевая терапия и локальная резекция опухоли (в специализированных центрах); при метастазах — системная химиотерапия/иммунотерапия (ограниченно эффективна).</w:t>
      </w:r>
    </w:p>
    <w:p>
      <w:pPr>
        <w:pStyle w:val="BodyText"/>
      </w:pPr>
      <w:r>
        <w:rPr>
          <w:bCs/>
          <w:b/>
        </w:rPr>
        <w:t xml:space="preserve">Ретинобластома</w:t>
      </w:r>
      <w:r>
        <w:t xml:space="preserve">:</w:t>
      </w:r>
      <w:r>
        <w:t xml:space="preserve"> </w:t>
      </w:r>
      <w:r>
        <w:t xml:space="preserve">- I–II стадии — энуклеация поражённого глаза + лучевая терапия.</w:t>
      </w:r>
      <w:r>
        <w:t xml:space="preserve"> </w:t>
      </w:r>
      <w:r>
        <w:t xml:space="preserve">- III стадия — экзентерация орбиты + лучевая терапия + химиотерапия (прогноз крайне серьёзный).</w:t>
      </w:r>
      <w:r>
        <w:t xml:space="preserve"> </w:t>
      </w:r>
      <w:r>
        <w:t xml:space="preserve">- Фото- и лазеркоагуляция — для ограничения и разрушения очагов при ранних стадиях.</w:t>
      </w:r>
      <w:r>
        <w:t xml:space="preserve"> </w:t>
      </w:r>
      <w:r>
        <w:t xml:space="preserve">- ➕ Современные подходы (органосохраняющие): интраартериальная химиотерапия (через офтальмическую артерию), интравитреальная химиотерапия мелфаланом — позволяют сохранить глаз при I–II стадии.</w:t>
      </w:r>
    </w:p>
    <w:bookmarkEnd w:id="228"/>
    <w:bookmarkStart w:id="229" w:name="опухоли-орбиты-вопрос-72"/>
    <w:p>
      <w:pPr>
        <w:pStyle w:val="Heading3"/>
      </w:pPr>
      <w:r>
        <w:t xml:space="preserve">Опухоли орбиты (вопрос №72)</w:t>
      </w:r>
    </w:p>
    <w:p>
      <w:pPr>
        <w:numPr>
          <w:ilvl w:val="0"/>
          <w:numId w:val="1025"/>
        </w:numPr>
        <w:pStyle w:val="Compact"/>
      </w:pPr>
      <w:r>
        <w:t xml:space="preserve">Ангиома (гемангиома) — лазерная фотокоагуляция, оперативное удаление.</w:t>
      </w:r>
    </w:p>
    <w:p>
      <w:pPr>
        <w:numPr>
          <w:ilvl w:val="0"/>
          <w:numId w:val="1025"/>
        </w:numPr>
        <w:pStyle w:val="Compact"/>
      </w:pPr>
      <w:r>
        <w:t xml:space="preserve">Кисты орбиты — хирургическое лечение + протезирование.</w:t>
      </w:r>
    </w:p>
    <w:p>
      <w:pPr>
        <w:numPr>
          <w:ilvl w:val="0"/>
          <w:numId w:val="1025"/>
        </w:numPr>
        <w:pStyle w:val="Compact"/>
      </w:pPr>
      <w:r>
        <w:t xml:space="preserve">Холестеатома — ➕ хирургическое удаление (текст указывает, что опухоль не прогрессирует, поэтому возможно динамическое наблюдение при отсутствии роста).</w:t>
      </w:r>
    </w:p>
    <w:p>
      <w:pPr>
        <w:numPr>
          <w:ilvl w:val="0"/>
          <w:numId w:val="1025"/>
        </w:numPr>
        <w:pStyle w:val="Compact"/>
      </w:pPr>
      <w:r>
        <w:t xml:space="preserve">Остеома — хирургическое лечение с пластикой орбиты.</w:t>
      </w:r>
    </w:p>
    <w:p>
      <w:pPr>
        <w:numPr>
          <w:ilvl w:val="0"/>
          <w:numId w:val="1025"/>
        </w:numPr>
        <w:pStyle w:val="Compact"/>
      </w:pPr>
      <w:r>
        <w:t xml:space="preserve">Саркома — оперативное удаление + лучевая терапия; при распространении — экзентерация орбиты + радио-/рентгено-/химиотерапия (лечение продлевает жизнь, но не радикально излечивает).</w:t>
      </w:r>
    </w:p>
    <w:p>
      <w:pPr>
        <w:numPr>
          <w:ilvl w:val="0"/>
          <w:numId w:val="1025"/>
        </w:numPr>
        <w:pStyle w:val="Compact"/>
      </w:pPr>
      <w:r>
        <w:t xml:space="preserve">Невробластома орбиты (первичная) — чаще экзентерация орбиты.</w:t>
      </w:r>
    </w:p>
    <w:p>
      <w:pPr>
        <w:numPr>
          <w:ilvl w:val="0"/>
          <w:numId w:val="1025"/>
        </w:numPr>
        <w:pStyle w:val="Compact"/>
      </w:pPr>
      <w:r>
        <w:t xml:space="preserve">Симпатобластома (невробластома, вторичная/метастатическая) — лечение метастазов, как правило, безуспешно; только симптоматическая терапия.</w:t>
      </w:r>
    </w:p>
    <w:p>
      <w:pPr>
        <w:numPr>
          <w:ilvl w:val="0"/>
          <w:numId w:val="1025"/>
        </w:numPr>
        <w:pStyle w:val="Compact"/>
      </w:pPr>
      <w:r>
        <w:t xml:space="preserve">Хлоролейкоз (хлорома) — системная химиотерапия; при глазных симптомах на первом плане — рентгенотерапия орбиты; хирургические вмешательства на глазу не рекомендованы; прогноз крайне неблагоприятный.</w:t>
      </w:r>
    </w:p>
    <w:bookmarkEnd w:id="229"/>
    <w:bookmarkEnd w:id="230"/>
    <w:bookmarkStart w:id="238" w:name="блок-08-глаукома-1"/>
    <w:p>
      <w:pPr>
        <w:pStyle w:val="Heading2"/>
      </w:pPr>
      <w:r>
        <w:t xml:space="preserve">Блок 08 — Глаукома</w:t>
      </w:r>
    </w:p>
    <w:bookmarkStart w:id="231" w:name="X822e3585784252dd7abeafc9eba8191ff0b21ae"/>
    <w:p>
      <w:pPr>
        <w:pStyle w:val="Heading3"/>
      </w:pPr>
      <w:r>
        <w:t xml:space="preserve">Классификация гипотензивных препаратов по группам (вопрос №74, дополнено)</w:t>
      </w:r>
    </w:p>
    <w:p>
      <w:pPr>
        <w:pStyle w:val="FirstParagraph"/>
      </w:pPr>
      <w:r>
        <w:t xml:space="preserve">Медикаментозное лечение глаукомы начинают с одного препарата первой линии; при недостаточном эффекте переходят на комбинацию средств с разными механизмами действия (снижение продукции влаги + усиление оттока).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Аналоги простагландинов F₂α (I выбор)</w:t>
      </w:r>
      <w:r>
        <w:t xml:space="preserve"> </w:t>
      </w:r>
      <w:r>
        <w:t xml:space="preserve">— латанопрост, травопрост, биматопрост ➕тафлупрост; механизм — усиление увеосклерального оттока.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β-адреноблокаторы (I выбор)</w:t>
      </w:r>
      <w:r>
        <w:t xml:space="preserve"> </w:t>
      </w:r>
      <w:r>
        <w:t xml:space="preserve">— тимолол, бетаксолол; механизм — снижение продукции водянистой влаги.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Холиномиметики / миотики (I выбор, особенно при ПЗУГ)</w:t>
      </w:r>
      <w:r>
        <w:t xml:space="preserve"> </w:t>
      </w:r>
      <w:r>
        <w:t xml:space="preserve">— пилокарпин; механизм — сужение угла и миоз → увеличение оттока; препарат выбора при остром приступе закрытоугольной глаукомы.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Симпатомиметики / α₂-агонисты (II выбор)</w:t>
      </w:r>
      <w:r>
        <w:t xml:space="preserve"> </w:t>
      </w:r>
      <w:r>
        <w:t xml:space="preserve">— клонидин, бримонидин; механизм — снижение продукции и усиление оттока.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Ингибиторы карбоангидразы (II выбор)</w:t>
      </w:r>
      <w:r>
        <w:t xml:space="preserve"> </w:t>
      </w:r>
      <w:r>
        <w:t xml:space="preserve">— местные: дорзоламид, бринзоламид; системный: ацетазоламид (диакарб) — применяется, в частности, при остром приступе; механизм — снижение продукции водянистой влаги.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Комбинированные препараты</w:t>
      </w:r>
      <w:r>
        <w:t xml:space="preserve"> </w:t>
      </w:r>
      <w:r>
        <w:t xml:space="preserve">— тимолол + пилокарпин, тимолол + дорзоламид (по тексту); ➕ тимолол + латанопрост, ➕ тимолол + бримонидин — используются для усиления гипотензивного эффекта несколькими механизмами одновременно.</w:t>
      </w:r>
    </w:p>
    <w:p>
      <w:pPr>
        <w:numPr>
          <w:ilvl w:val="0"/>
          <w:numId w:val="1026"/>
        </w:numPr>
        <w:pStyle w:val="Compact"/>
      </w:pPr>
      <w:r>
        <w:t xml:space="preserve">➕ Дополнительная (неспецифическая) терапия: улучшение кровообращения и обменных процессов в тканях глаза, рациональное питание, оздоровление условий жизни (упомянуто в тексте как дополнение к гипотензивной терапии).</w:t>
      </w:r>
    </w:p>
    <w:bookmarkEnd w:id="231"/>
    <w:bookmarkStart w:id="232" w:name="X0b37e41f0a53f7ad126b48dc7c2e003944f61b0"/>
    <w:p>
      <w:pPr>
        <w:pStyle w:val="Heading3"/>
      </w:pPr>
      <w:r>
        <w:t xml:space="preserve">Медикаментозное, лазерное и хирургическое лечение первичной глаукомы (вопрос №74)</w:t>
      </w:r>
    </w:p>
    <w:p>
      <w:pPr>
        <w:pStyle w:val="FirstParagraph"/>
      </w:pPr>
      <w:r>
        <w:t xml:space="preserve">Тактика зависит от механизма (ПОУГ/ПЗУГ) и стадии; при неэффективности медикаментов последовательно переходят к лазерным, затем хирургическим методам.</w:t>
      </w:r>
      <w:r>
        <w:t xml:space="preserve"> </w:t>
      </w:r>
      <w:r>
        <w:t xml:space="preserve">- Медикаментозное — см. классификацию гипотензивных препаратов выше.</w:t>
      </w:r>
      <w:r>
        <w:t xml:space="preserve"> </w:t>
      </w:r>
      <w:r>
        <w:t xml:space="preserve">- Лазерное лечение:</w:t>
      </w:r>
      <w:r>
        <w:t xml:space="preserve"> </w:t>
      </w:r>
      <w:r>
        <w:t xml:space="preserve">- Лазерная трабекулопластика — основной метод при ПОУГ (натяжение и расширение отверстий трабекулярной диафрагмы → ↑ отток).</w:t>
      </w:r>
      <w:r>
        <w:t xml:space="preserve"> </w:t>
      </w:r>
      <w:r>
        <w:t xml:space="preserve">- Лазерная иридэктомия — при ПЗУГ и остром приступе (устранение зрачкового блока).</w:t>
      </w:r>
      <w:r>
        <w:t xml:space="preserve"> </w:t>
      </w:r>
      <w:r>
        <w:t xml:space="preserve">- Лазерная циклокоагуляция — при поздних стадиях и рефрактерной глаукоме (деструкция цилиарного тела → ↓ продукция).</w:t>
      </w:r>
      <w:r>
        <w:t xml:space="preserve"> </w:t>
      </w:r>
      <w:r>
        <w:t xml:space="preserve">- Хирургическое лечение:</w:t>
      </w:r>
      <w:r>
        <w:t xml:space="preserve"> </w:t>
      </w:r>
      <w:r>
        <w:t xml:space="preserve">- Фистулизирующие операции: трабекулэктомия (наиболее распространена, эффект у 80–85% больных), глубокая склерэктомия (без вскрытия передней камеры).</w:t>
      </w:r>
      <w:r>
        <w:t xml:space="preserve"> </w:t>
      </w:r>
      <w:r>
        <w:t xml:space="preserve">- Деструктивные операции на цилиарном теле (циклокриокоагуляция, транссклеральная лазерная циклофотокоагуляция) — при терминальных стадиях.</w:t>
      </w:r>
      <w:r>
        <w:t xml:space="preserve"> </w:t>
      </w:r>
      <w:r>
        <w:t xml:space="preserve">- ➕ Дренажные имплантаты (Ahmed, Baerveldt) — при рефрактерной глаукоме, когда трабекулэктомия неэффективна.</w:t>
      </w:r>
    </w:p>
    <w:bookmarkEnd w:id="232"/>
    <w:bookmarkStart w:id="233" w:name="Xa08a4cb1c4bab0d92174dbcad7a333feb6fb903"/>
    <w:p>
      <w:pPr>
        <w:pStyle w:val="Heading3"/>
      </w:pPr>
      <w:r>
        <w:t xml:space="preserve">Неотложная помощь при остром приступе закрытоугольной глаукомы (вопрос №75)</w:t>
      </w:r>
    </w:p>
    <w:p>
      <w:pPr>
        <w:pStyle w:val="FirstParagraph"/>
      </w:pPr>
      <w:r>
        <w:t xml:space="preserve">Цель — как можно быстрее снять зрачковый блок и снизить продукцию водянистой влаги; при неэффективности консервативных мер в течение суток — экстренная операция.</w:t>
      </w:r>
      <w:r>
        <w:t xml:space="preserve"> </w:t>
      </w:r>
      <w:r>
        <w:t xml:space="preserve">1. Пилокарпин гидрохлорид 1–2% — инстилляции каждые 15 минут в течение первого часа, затем каждые 30 минут.</w:t>
      </w:r>
      <w:r>
        <w:t xml:space="preserve"> </w:t>
      </w:r>
      <w:r>
        <w:t xml:space="preserve">2. Тимолол 0,5% — инстилляции.</w:t>
      </w:r>
      <w:r>
        <w:t xml:space="preserve"> </w:t>
      </w:r>
      <w:r>
        <w:t xml:space="preserve">3. Ацетазоламид (диакарб) 250–500 мг внутрь.</w:t>
      </w:r>
      <w:r>
        <w:t xml:space="preserve"> </w:t>
      </w:r>
      <w:r>
        <w:t xml:space="preserve">4. Фуросемид — дегидратация.</w:t>
      </w:r>
      <w:r>
        <w:t xml:space="preserve"> </w:t>
      </w:r>
      <w:r>
        <w:t xml:space="preserve">5. Отвлекающие процедуры: медицинские пиявки (3–4 шт.) за ухо/на висок, горячие ножные ванны, горчичники к икроножным мышцам.</w:t>
      </w:r>
      <w:r>
        <w:t xml:space="preserve"> </w:t>
      </w:r>
      <w:r>
        <w:t xml:space="preserve">6. Анальгетики, седативные препараты.</w:t>
      </w:r>
      <w:r>
        <w:t xml:space="preserve"> </w:t>
      </w:r>
      <w:r>
        <w:t xml:space="preserve">7. Если приступ не купируется в течение 24 часов → лазерная иридэктомия в экстренном порядке.</w:t>
      </w:r>
      <w:r>
        <w:t xml:space="preserve"> </w:t>
      </w:r>
      <w:r>
        <w:t xml:space="preserve">- ➕ После купирования острого приступа — плановая лазерная иридэктомия на обоих глазах (профилактика рецидива и приступа на парном глазу).</w:t>
      </w:r>
    </w:p>
    <w:bookmarkEnd w:id="233"/>
    <w:bookmarkStart w:id="234" w:name="лечение-врождённой-глаукомы-вопрос-77"/>
    <w:p>
      <w:pPr>
        <w:pStyle w:val="Heading3"/>
      </w:pPr>
      <w:r>
        <w:t xml:space="preserve">Лечение врождённой глаукомы (вопрос №77)</w:t>
      </w:r>
    </w:p>
    <w:p>
      <w:pPr>
        <w:pStyle w:val="FirstParagraph"/>
      </w:pPr>
      <w:r>
        <w:t xml:space="preserve">Консервативная терапия малоэффективна — лечение хирургическое, объём зависит от стадии.</w:t>
      </w:r>
      <w:r>
        <w:t xml:space="preserve"> </w:t>
      </w:r>
      <w:r>
        <w:t xml:space="preserve">- Ранние стадии (первичная врождённая глаукома) — гониотомия (очищение трабекулярной зоны от мезодермальной ткани) или трабекулотомия; нормализация ВГД в 85% случаев при своевременном вмешательстве.</w:t>
      </w:r>
      <w:r>
        <w:t xml:space="preserve"> </w:t>
      </w:r>
      <w:r>
        <w:t xml:space="preserve">- Поздние стадии — фистулизирующие операции или деструктивные вмешательства на цилиарном теле.</w:t>
      </w:r>
      <w:r>
        <w:t xml:space="preserve"> </w:t>
      </w:r>
      <w:r>
        <w:t xml:space="preserve">- Вторичная врождённая глаукома — гонио- или трабекулотомия (ранние стадии), фистулизирующие операции и деструкция ресничного тела (поздние стадии); зрение сохраняется у 75% при своевременном лечении.</w:t>
      </w:r>
    </w:p>
    <w:bookmarkEnd w:id="234"/>
    <w:bookmarkStart w:id="235" w:name="X5a9172ba6c17fd2a0cc60020d0ae179cd691721"/>
    <w:p>
      <w:pPr>
        <w:pStyle w:val="Heading3"/>
      </w:pPr>
      <w:r>
        <w:t xml:space="preserve">Лечение и профилактика вторичной глаукомы (вопрос №78)</w:t>
      </w:r>
    </w:p>
    <w:p>
      <w:pPr>
        <w:pStyle w:val="FirstParagraph"/>
      </w:pPr>
      <w:r>
        <w:t xml:space="preserve">Ведение то же, что при первичной глаукоме, но обязательно с лечением основного заболевания, вызвавшего вторичную гипертензию.</w:t>
      </w:r>
      <w:r>
        <w:t xml:space="preserve"> </w:t>
      </w:r>
      <w:r>
        <w:t xml:space="preserve">- Гипотензивная терапия (капли, см. классификацию выше).</w:t>
      </w:r>
      <w:r>
        <w:t xml:space="preserve"> </w:t>
      </w:r>
      <w:r>
        <w:t xml:space="preserve">- Лазерная иридэктомия/трабекулопластика по показаниям.</w:t>
      </w:r>
      <w:r>
        <w:t xml:space="preserve"> </w:t>
      </w:r>
      <w:r>
        <w:t xml:space="preserve">- Фистулизирующие операции при неэффективности консервативного лечения.</w:t>
      </w:r>
      <w:r>
        <w:t xml:space="preserve"> </w:t>
      </w:r>
      <w:r>
        <w:t xml:space="preserve">- При факоморфической/факолитической глаукоме — хирургическое удаление/экстракция катаракты.</w:t>
      </w:r>
      <w:r>
        <w:t xml:space="preserve"> </w:t>
      </w:r>
      <w:r>
        <w:t xml:space="preserve">- ➕ При неоваскулярной глаукоме — панретинальная лазеркоагуляция сетчатки (снижает продукцию VEGF → регрессия рубеоза радужки) в сочетании с интравитреальным введением анти-VEGF препаратов.</w:t>
      </w:r>
      <w:r>
        <w:t xml:space="preserve"> </w:t>
      </w:r>
      <w:r>
        <w:t xml:space="preserve">- Профилактика: своевременное лечение увеитов и катаракты (до перезревания), профилактика травматизма, контроль ВГД у пациентов с сосудистой патологией сетчатки (сахарный диабет, окклюзия ЦВС), регулярный мониторинг ВГД после внутриглазных операций.</w:t>
      </w:r>
    </w:p>
    <w:bookmarkEnd w:id="235"/>
    <w:bookmarkStart w:id="236" w:name="лечение-гипотонии-глаза-вопрос-79"/>
    <w:p>
      <w:pPr>
        <w:pStyle w:val="Heading3"/>
      </w:pPr>
      <w:r>
        <w:t xml:space="preserve">Лечение гипотонии глаза (вопрос №79)</w:t>
      </w:r>
    </w:p>
    <w:p>
      <w:pPr>
        <w:pStyle w:val="FirstParagraph"/>
      </w:pPr>
      <w:r>
        <w:t xml:space="preserve">Тактика определяется причиной — герметизация раны при травме, устранение гиперфильтрации после операции, стимуляция цилиарного тела или восполнение объёма стекловидного тела.</w:t>
      </w:r>
      <w:r>
        <w:t xml:space="preserve"> </w:t>
      </w:r>
      <w:r>
        <w:t xml:space="preserve">- При проникающем ранении — герметизация раны (своевременная первичная хирургическая обработка, сведение краёв раны).</w:t>
      </w:r>
      <w:r>
        <w:t xml:space="preserve"> </w:t>
      </w:r>
      <w:r>
        <w:t xml:space="preserve">- При гиперфильтрации после антиглаукоматозных операций — пластика фильтрующей зоны, наложение дополнительных швов.</w:t>
      </w:r>
      <w:r>
        <w:t xml:space="preserve"> </w:t>
      </w:r>
      <w:r>
        <w:t xml:space="preserve">- Лазерная стимуляция цилиарного тела.</w:t>
      </w:r>
      <w:r>
        <w:t xml:space="preserve"> </w:t>
      </w:r>
      <w:r>
        <w:t xml:space="preserve">- Диатермия, криоаппликации.</w:t>
      </w:r>
      <w:r>
        <w:t xml:space="preserve"> </w:t>
      </w:r>
      <w:r>
        <w:t xml:space="preserve">- При выраженном уменьшении объёма стекловидного тела — интравитреальное введение силикона, изотонического раствора NaCl или гиалона (вязкоэластика).</w:t>
      </w:r>
      <w:r>
        <w:t xml:space="preserve"> </w:t>
      </w:r>
      <w:r>
        <w:t xml:space="preserve">- Лечение основного заболевания (увеита, коррекция метаболических нарушений при диабетической/уремической коме).</w:t>
      </w:r>
      <w:r>
        <w:t xml:space="preserve"> </w:t>
      </w:r>
      <w:r>
        <w:t xml:space="preserve">- ➕ При стойкой гиперфильтрации после антиглаукоматозных операций также применяют компрессионные линзы, цианоакрилатный клей, аутологичную кровяную заплатку конъюнктивы (blood patch).</w:t>
      </w:r>
    </w:p>
    <w:bookmarkEnd w:id="236"/>
    <w:bookmarkStart w:id="237" w:name="Xd848b0949a6eef9d267656a77afddead5329a3b"/>
    <w:p>
      <w:pPr>
        <w:pStyle w:val="Heading3"/>
      </w:pPr>
      <w:r>
        <w:t xml:space="preserve">Ранняя диагностика и диспансеризация при первичной глаукоме (вопрос №73)</w:t>
      </w:r>
    </w:p>
    <w:p>
      <w:pPr>
        <w:pStyle w:val="FirstParagraph"/>
      </w:pPr>
      <w:r>
        <w:t xml:space="preserve">Раннее выявление опирается на комплекс функциональных и структурных методов, диспансерное наблюдение — пожизненное с частотой осмотров, зависящей от компенсации.</w:t>
      </w:r>
      <w:r>
        <w:t xml:space="preserve"> </w:t>
      </w:r>
      <w:r>
        <w:t xml:space="preserve">- Тонометрия (в т.ч. суточная — 2–4 раза в день 5–7 дней), периметрия (предпочтительна статическая компьютерная), офтальмоскопия (оценка Э/Д), гониоскопия, нагрузочные/разгрузочные пробы.</w:t>
      </w:r>
      <w:r>
        <w:t xml:space="preserve"> </w:t>
      </w:r>
      <w:r>
        <w:t xml:space="preserve">- ➕ ОКТ ДЗН и слоя ганглиозных клеток — высокочувствительный метод ранней диагностики структурных изменений.</w:t>
      </w:r>
      <w:r>
        <w:t xml:space="preserve"> </w:t>
      </w:r>
      <w:r>
        <w:t xml:space="preserve">- Диспансеризация: пожизненный учёт у офтальмолога; компенсированная глаукома — осмотр 1 раз в 3 месяца; декомпенсация — коррекция лечения и более частые осмотры; группы риска — профилактические осмотры с тонометрией 1 раз в год.</w:t>
      </w:r>
    </w:p>
    <w:bookmarkEnd w:id="237"/>
    <w:bookmarkEnd w:id="238"/>
    <w:bookmarkStart w:id="253" w:name="X84259c295cf8fbe90ed261b9d80a6373044e974"/>
    <w:p>
      <w:pPr>
        <w:pStyle w:val="Heading2"/>
      </w:pPr>
      <w:r>
        <w:t xml:space="preserve">Блок 09 — Травмы, профессиональные и токсические поражения</w:t>
      </w:r>
    </w:p>
    <w:bookmarkStart w:id="239" w:name="Xc8dc001ec41aec728e977992db1c673f7429d6f"/>
    <w:p>
      <w:pPr>
        <w:pStyle w:val="Heading3"/>
      </w:pPr>
      <w:r>
        <w:t xml:space="preserve">Проникающее ранение глазного яблока (вопрос №80)</w:t>
      </w:r>
    </w:p>
    <w:p>
      <w:pPr>
        <w:pStyle w:val="FirstParagraph"/>
      </w:pPr>
      <w:r>
        <w:t xml:space="preserve">Первая помощь: обработка кожи вокруг раны антисептиком; удаление только свободно лежащих ИТ (вколоченные не трогать); инстилляции антибиотиков — левомицетин 0,25 %, ципромед 0,3 %, тобрамицин, за веко тетрациклиновая мазь 1 %; гемостатики при кровотечении — этамзилат натрия (дицинон), аминокапроновая кислота; антибиотик широкого спектра в/м; профилактика столбняка — ПСС или СА по плану прививок; бинокулярная асептическая повязка; транспортировка лёжа на спине с приподнятой головой. В стационаре — первичная хирургическая обработка (ПХО): герметизация раны швами, репозиция/иссечение выпавшего стекловидного тела, удаление ИТ; при подозрении на инфекцию — ➕ интравитреальные антибиотики (ванкомицин + цефтазидим), при развитии эндофтальмита — ➕ витрэктомия.</w:t>
      </w:r>
    </w:p>
    <w:bookmarkEnd w:id="239"/>
    <w:bookmarkStart w:id="240" w:name="X26ee0f1b6dd4320d3f027fe6d7df1fd5a22bd22"/>
    <w:p>
      <w:pPr>
        <w:pStyle w:val="Heading3"/>
      </w:pPr>
      <w:r>
        <w:t xml:space="preserve">Инородные тела глаза — хирургическое удаление (вопрос №81)</w:t>
      </w:r>
    </w:p>
    <w:p>
      <w:pPr>
        <w:pStyle w:val="FirstParagraph"/>
      </w:pPr>
      <w:r>
        <w:t xml:space="preserve">Магнитные ИТ (железо, сплавы) — экстренное удаление постоянным или электромагнитом. Немагнитные ИТ (стекло, пластик, камень, алюминий, свинец) — удаление инструментами витреоретинальной хирургии, может быть отсрочено. Доступ выбирается по локализации ИТ: прямой, передний лимбальный, транссклеральный, трансвитреальный. Поверхностные ИТ конъюнктивы/роговицы — удаление ватным аппликатором или инъекционной иглой под местной анестезией (алкаин 0,5 %). При невозможности удаления витреального ИТ — перифокальная лазерная коагуляция вокруг осколка.</w:t>
      </w:r>
    </w:p>
    <w:bookmarkEnd w:id="240"/>
    <w:bookmarkStart w:id="241" w:name="сидероз-вопрос-82"/>
    <w:p>
      <w:pPr>
        <w:pStyle w:val="Heading3"/>
      </w:pPr>
      <w:r>
        <w:t xml:space="preserve">Сидероз (вопрос №82)</w:t>
      </w:r>
    </w:p>
    <w:p>
      <w:pPr>
        <w:pStyle w:val="FirstParagraph"/>
      </w:pPr>
      <w:r>
        <w:t xml:space="preserve">Удаление ИТ магнитом + унитиол 5 % в/м и субконъюнктивально курсом 15 дней; тиосульфат натрия 5 % инстилляции 5–6 раз/день. ➕ При развитии вторичной глаукомы или катаракты — соответствующее хирургическое лечение (антиглаукомная операция, факоэмульсификация).</w:t>
      </w:r>
    </w:p>
    <w:bookmarkEnd w:id="241"/>
    <w:bookmarkStart w:id="242" w:name="халькоз-вопрос-82"/>
    <w:p>
      <w:pPr>
        <w:pStyle w:val="Heading3"/>
      </w:pPr>
      <w:r>
        <w:t xml:space="preserve">Халькоз (вопрос №82)</w:t>
      </w:r>
    </w:p>
    <w:p>
      <w:pPr>
        <w:pStyle w:val="FirstParagraph"/>
      </w:pPr>
      <w:r>
        <w:t xml:space="preserve">Удаление медьсодержащего ИТ; тиосульфат натрия 5 % капли 4 раза/день; унитиол 5–10 % капли 4 раза/день или электрофорез с унитиолом 2 %. Прогноз хуже, чем при сидерозе — медь поражает сетчатку быстрее и необратимее (➕).</w:t>
      </w:r>
    </w:p>
    <w:bookmarkEnd w:id="242"/>
    <w:bookmarkStart w:id="243" w:name="симпатическая-офтальмия-вопрос-83"/>
    <w:p>
      <w:pPr>
        <w:pStyle w:val="Heading3"/>
      </w:pPr>
      <w:r>
        <w:t xml:space="preserve">Симпатическая офтальмия (вопрос №83)</w:t>
      </w:r>
    </w:p>
    <w:p>
      <w:pPr>
        <w:pStyle w:val="FirstParagraph"/>
      </w:pPr>
      <w:r>
        <w:t xml:space="preserve">Консервативное лечение (при сохранном предметном зрении): местно атропин 1 % 3–4 раза/сут + дексаметазон 0,1 % 5–6 раз/сут; субконъюнктивально/парабульбарно дексаметазон 0,5 мл ежедневно курсом 8–12 инъекций; эндоназальный электрофорез с преднизолоном (15–20 сеансов); системные ГКС — преднизолон 25–30 мг/сут с постепенным снижением (на 2,5 мг каждые 5 дней до 15 мг, затем по 1,25 мг), суммарная доза взрослым 700–1000 мг, детям 500–700 мг; при резистентности к ГКС — циклофосфамид 100–125 мг/сут 1–2 мес под контролем гемограммы. Хирургическое: энуклеация возбуждающего глаза при отсутствии зрения. Профилактика — своевременная энуклеация слепого травмированного глаза в первые 14 дней после травмы; малотравматичная микрохирургическая ПХО + адекватная противовоспалительная терапия. ➕ При тяжёлой резистентности возможны также биологические иммуносупрессанты (адалимумаб) и циклоспорин А как альтернатива циклофосфамиду.</w:t>
      </w:r>
    </w:p>
    <w:bookmarkEnd w:id="243"/>
    <w:bookmarkStart w:id="244" w:name="контузия-глазного-яблока-вопрос-84"/>
    <w:p>
      <w:pPr>
        <w:pStyle w:val="Heading3"/>
      </w:pPr>
      <w:r>
        <w:t xml:space="preserve">Контузия глазного яблока (вопрос №84)</w:t>
      </w:r>
    </w:p>
    <w:p>
      <w:pPr>
        <w:pStyle w:val="FirstParagraph"/>
      </w:pPr>
      <w:r>
        <w:t xml:space="preserve">Неотложная помощь: холод на область глаза 2–3 ч; инстилляции дезинфицирующих капель; мазь с антибиотиком за веко; при гифеме и гемофтальме — гемостатики (этамзилат, аминокапроновая кислота) и госпитализация; при берлиновском помутнении сетчатки — натрия хлорид 10 % в/в 10 мл, этамзилат, аскорутин, диклофенак натрия инстилляции 4–6 раз/день; при разрыве склеры/вывихе хрусталика в переднюю камеру — экстренная госпитализация и операция (срочное извлечение хрусталика при вывихе в переднюю камеру ввиду риска вторичной глаукомы). При обширном гемофтальме без эффекта от рассасывающей терапии — витрэктомия. ➕ При тракционной отслойке сетчатки вследствие витреальных шварт — витреоретинальная хирургия с эндолазеркоагуляцией.</w:t>
      </w:r>
    </w:p>
    <w:bookmarkEnd w:id="244"/>
    <w:bookmarkStart w:id="245" w:name="химический-ожог-глаза-вопрос-85"/>
    <w:p>
      <w:pPr>
        <w:pStyle w:val="Heading3"/>
      </w:pPr>
      <w:r>
        <w:t xml:space="preserve">Химический ожог глаза (вопрос №85)</w:t>
      </w:r>
    </w:p>
    <w:p>
      <w:pPr>
        <w:pStyle w:val="FirstParagraph"/>
      </w:pPr>
      <w:r>
        <w:t xml:space="preserve">Первая помощь — приоритет №1: немедленное обильное промывание не менее 30 минут стерильным физраствором/водой/раствором фурациллина, вывернуть веки, удалить частицы; инстилляция анестетика (дикаин, алкаин) для обеспечения промывания; нейтрализация после промывания при известном агенте — после кислоты 2–3 % NaHCO₃ или 5 % тиосульфат натрия, после щёлочи 2–3 % уксусная/борная/лимонная кислота; антибактериальные капли/мазь (флоксал, тобрекс, тетрациклин 1 %); при III–IV степени — противостолбнячная сыворотка по Безредке. В стационаре: промывания фурациллином 1:5000, субконъюнктивальный «коктейль» (гемодез, аутосыворотка, антибиотики, НПВС); витамин C (инстилляции и внутрь) — профилактика лизиса коллагена свободными радикалами; корнерегель, актовегин, солкосерил — регенерация роговицы; мягкие терапевтические контактные линзы; профилактика симблефарона массажем стеклянной палочкой; при III–IV степени — неотложная лечебная послойная кератопластика. ➕ Дополнительно применяются мидриатики короткого действия (циклопентолат, атропин) для профилактики синехий и снятия болевого спазма цилиарного тела; при тяжёлых ожогах — системные ГКС коротким курсом для подавления воспаления и неоваскуляризации.</w:t>
      </w:r>
    </w:p>
    <w:bookmarkEnd w:id="245"/>
    <w:bookmarkStart w:id="246" w:name="термический-ожог-глаза-вопрос-85"/>
    <w:p>
      <w:pPr>
        <w:pStyle w:val="Heading3"/>
      </w:pPr>
      <w:r>
        <w:t xml:space="preserve">Термический ожог глаза (вопрос №85)</w:t>
      </w:r>
    </w:p>
    <w:p>
      <w:pPr>
        <w:pStyle w:val="FirstParagraph"/>
      </w:pPr>
      <w:r>
        <w:t xml:space="preserve">Лечится по общим принципам ожогов (см. степени тяжести I–IV): охлаждение и обильное промывание водой сразу после травмы, далее — антибактериальные капли/мази, заживляющие средства (корнерегель, солкосерил), при тяжёлых степенях — противостолбнячная сыворотка и кератопластика, как при химических ожогах.</w:t>
      </w:r>
    </w:p>
    <w:bookmarkEnd w:id="246"/>
    <w:bookmarkStart w:id="247" w:name="лучевые-ожоги-глаза-вопрос-85"/>
    <w:p>
      <w:pPr>
        <w:pStyle w:val="Heading3"/>
      </w:pPr>
      <w:r>
        <w:t xml:space="preserve">Лучевые ожоги глаза (вопрос №85)</w:t>
      </w:r>
    </w:p>
    <w:p>
      <w:pPr>
        <w:pStyle w:val="FirstParagraph"/>
      </w:pPr>
      <w:r>
        <w:t xml:space="preserve">УФ-ожог (электроофтальмия/снежная офтальмия): затемнённое помещение, холодные примочки, анестетики, НПВС, антибиотики. ИК-ожог: наблюдение и лечение осложнённой катаракты и отёка сетчатки по мере развития. Ионизирующее излучение: наблюдение за развитием радиационной катаракты (через 1–2 года) и ретинопатии; ➕ при радиационной катаракте — хирургическое лечение (факоэмульсификация), при неоваскулярной ретинопатии — анти-VEGF терапия и лазеркоагуляция.</w:t>
      </w:r>
    </w:p>
    <w:bookmarkEnd w:id="247"/>
    <w:bookmarkStart w:id="248" w:name="электроофтальмия-вопрос-86"/>
    <w:p>
      <w:pPr>
        <w:pStyle w:val="Heading3"/>
      </w:pPr>
      <w:r>
        <w:t xml:space="preserve">Электроофтальмия (вопрос №86)</w:t>
      </w:r>
    </w:p>
    <w:p>
      <w:pPr>
        <w:pStyle w:val="FirstParagraph"/>
      </w:pPr>
      <w:r>
        <w:t xml:space="preserve">Пострадавшего — в затемнённое помещение, светозащитные очки; холодные примочки на веки; инстилляции дикаина 0,25 % для анестезии и осмотра; левомицетин 0,25 % капли 4 раза/день; дезинфицирующая мазь за веко; НПВС (диклофенак натрия) местно и системно при выраженной боли; мягкие терапевтические контактные линзы для ускорения реэпителизации. Прогноз благоприятный — разрешение за 1–3 суток при правильном лечении.</w:t>
      </w:r>
    </w:p>
    <w:bookmarkEnd w:id="248"/>
    <w:bookmarkStart w:id="249" w:name="Xa4237270fbfdc6fdf6b9e338f887e7977788486"/>
    <w:p>
      <w:pPr>
        <w:pStyle w:val="Heading3"/>
      </w:pPr>
      <w:r>
        <w:t xml:space="preserve">Профессиональные химические поражения (вопрос №87)</w:t>
      </w:r>
    </w:p>
    <w:p>
      <w:pPr>
        <w:pStyle w:val="FirstParagraph"/>
      </w:pPr>
      <w:r>
        <w:t xml:space="preserve">Общий принцип — устранение контакта с вредным фактором ведёт к обратимости многих поражений (мышьяковый/сероводородный кератоконъюнктивит, акрихиновый кератоконъюнктивит, кератоконъюнктивит от каменноугольной смолы). Тринитротолуоловая и токсическая (HF) катаракта, атрофия зрительного нерва при метаноле необратимы. ➕ Специфическое лечение по агентам, дополняя текст:</w:t>
      </w:r>
      <w:r>
        <w:t xml:space="preserve"> </w:t>
      </w:r>
      <w:r>
        <w:t xml:space="preserve">- Отравление метиловым спиртом: этанол как антидот (конкурентное ингибирование алкогольдегидрогеназы) или фомепизол, гемодиализ, фолиевая кислота, коррекция метаболического ацидоза бикарбонатом натрия.</w:t>
      </w:r>
      <w:r>
        <w:t xml:space="preserve"> </w:t>
      </w:r>
      <w:r>
        <w:t xml:space="preserve">- Отравление свинцом (сатурнизм): хелирующая терапия — Na-Ca-ЭДТА, димеркапрол (БАЛ), сукцимер (DMSA); прекращение контакта.</w:t>
      </w:r>
      <w:r>
        <w:t xml:space="preserve"> </w:t>
      </w:r>
      <w:r>
        <w:t xml:space="preserve">- Отравление ртутью: прекращение контакта, унитиол как хелатор, димеркапрол.</w:t>
      </w:r>
      <w:r>
        <w:t xml:space="preserve"> </w:t>
      </w:r>
      <w:r>
        <w:t xml:space="preserve">- Профессиональный аргироз: специфического лечения нет, профилактика прекращением контакта.</w:t>
      </w:r>
    </w:p>
    <w:bookmarkEnd w:id="249"/>
    <w:bookmarkStart w:id="250" w:name="Xbef5d28b8644d076a07c6d74b2a70726a3dfd62"/>
    <w:p>
      <w:pPr>
        <w:pStyle w:val="Heading3"/>
      </w:pPr>
      <w:r>
        <w:t xml:space="preserve">Профессиональные физические поражения (вопрос №87)</w:t>
      </w:r>
    </w:p>
    <w:p>
      <w:pPr>
        <w:pStyle w:val="FirstParagraph"/>
      </w:pPr>
      <w:r>
        <w:t xml:space="preserve">Профилактика (по тексту): механизация, автоматизация, герметизация производственных процессов; соблюдение санитарно-гигиенических норм освещённости; средства индивидуальной защиты (защитные очки, маски, светофильтры); профессиональный отбор при приёме на работу, диспансерное наблюдение; санитарно-просветительная работа. ➕ При тепловой/лучевой катаракте, лазерном ожоге сетчатки со скотомой — лечение по общим принципам (факоэмульсификация катаракты, наблюдение и при необходимости анти-VEGF/лазеркоагуляция рубцовых изменений сетчатки).</w:t>
      </w:r>
    </w:p>
    <w:bookmarkEnd w:id="250"/>
    <w:bookmarkStart w:id="251" w:name="X09fa6322f41137e328ef0e0c2ddfa55b5660b7c"/>
    <w:p>
      <w:pPr>
        <w:pStyle w:val="Heading3"/>
      </w:pPr>
      <w:r>
        <w:t xml:space="preserve">Токсическая оптическая нейропатия и лекарственные ретинопатии (вопрос №88)</w:t>
      </w:r>
    </w:p>
    <w:p>
      <w:pPr>
        <w:pStyle w:val="FirstParagraph"/>
      </w:pPr>
      <w:r>
        <w:t xml:space="preserve">Основа лечения — немедленная отмена провоцирующего препарата (этамбутол, хлорохин/гидроксихлорохин, амиодарон, изониазид и др.); при позднем прекращении — необратимая слепота. Дополнительно: витамины группы B, антиоксиданты, нейропротекторы; мониторинг — ОКТ, поле зрения, ЭРГ, ЗВП. Профилактика — соблюдение режима дозирования, регулярный офтальмологический скрининг: при терапии хлорохином каждые 6–12 месяцев, этамбутолом — до начала лечения и ежемесячно. ➕ При изониазидовой нейропатии — дополнительное назначение пиридоксина (витамина B₆) для профилактики и лечения. ➕ При стероидной задней субкапсулярной катаракте — по возможности снижение дозы/отмена ГКС, при значимом снижении зрения — факоэмульсификация.</w:t>
      </w:r>
    </w:p>
    <w:bookmarkEnd w:id="251"/>
    <w:bookmarkStart w:id="252" w:name="X974b425641d4b6b98e80730a724201aa6778866"/>
    <w:p>
      <w:pPr>
        <w:pStyle w:val="Heading3"/>
      </w:pPr>
      <w:r>
        <w:t xml:space="preserve">Слепота, слабовидение, экспертиза (вопрос №89)</w:t>
      </w:r>
    </w:p>
    <w:p>
      <w:pPr>
        <w:pStyle w:val="FirstParagraph"/>
      </w:pPr>
      <w:r>
        <w:t xml:space="preserve">Специфического «лечения» не описано — раздел посвящён критериям инвалидности и экспертизе трудоспособности, а не терапии. ➕ Общий подход к реабилитации: медицинская реабилитация основного заболевания, приведшего к слепоте/слабовидению (хирургия катаракты, антиглаукомная терапия/операция, лечение дистрофий сетчатки), а при необратимой слепоте — социальная и профессиональная реабилитация (обучение работе с тифлотехническими средствами, трудоустройство в специально созданных условиях по критериям II группы инвалидности).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Итог:</w:t>
      </w:r>
      <w:r>
        <w:t xml:space="preserve"> </w:t>
      </w:r>
      <w:r>
        <w:t xml:space="preserve">терминов — 21; классификаций — 15 (по 10 вопросам, №80–89); разделов лечения — 14.</w:t>
      </w:r>
    </w:p>
    <w:bookmarkEnd w:id="252"/>
    <w:bookmarkEnd w:id="253"/>
    <w:bookmarkStart w:id="254" w:name="Xc122faa074d64ce7bfd2a552c877dcc5d6ab041"/>
    <w:p>
      <w:pPr>
        <w:pStyle w:val="Heading2"/>
      </w:pPr>
      <w:r>
        <w:t xml:space="preserve">Блок 10 — Охрана органа зрения детей и подростков</w:t>
      </w:r>
    </w:p>
    <w:p>
      <w:pPr>
        <w:pStyle w:val="FirstParagraph"/>
      </w:pPr>
      <w:r>
        <w:t xml:space="preserve">Специфического медикаментозного лечения (в классическом смысле — препараты, дозировки для терапии заболевания) в тексте практически не описано, так как блок посвящён профилактике охраны зрения детей и подростков. Однако в разделах 8 и 9 приведены конкретные лечебно-профилактические мероприятия: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Профилактика и лечение амблиопии</w:t>
      </w:r>
      <w:r>
        <w:t xml:space="preserve">: раннее выявление аметропии (особенно анизометропии) и назначение оптической коррекции; окклюзия (заклеивание) доминирующего глаза 2–6 часов в день в сочетании с плеоптическими упражнениями. Лечение амблиопии эффективно только до 7–10 лет.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Профилактика и лечение косоглазия</w:t>
      </w:r>
      <w:r>
        <w:t xml:space="preserve">: выявление и исправление до 2–3 лет — оптическая коррекция, при необходимости хирургическая; при косоглазии — запрет работы вблизи без коррекции.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Замедление прогрессирования миопии</w:t>
      </w:r>
      <w:r>
        <w:t xml:space="preserve"> </w:t>
      </w:r>
      <w:r>
        <w:t xml:space="preserve">(не общая терапия, а специфические методы контроля): ортокератологические линзы ночного ношения, мягкие контактные линзы с периферической дефокусировкой, инстилляции низкодозного атропина 0,01–0,05 % (по данным 2025 года — наиболее перспективный метод).</w:t>
      </w:r>
    </w:p>
    <w:p>
      <w:pPr>
        <w:numPr>
          <w:ilvl w:val="0"/>
          <w:numId w:val="1027"/>
        </w:numPr>
        <w:pStyle w:val="Compact"/>
      </w:pPr>
      <w:r>
        <w:t xml:space="preserve">Общее «лечение» в данном блоке представлено гигиеническими и режимными мерами (разделы 1, 4–7), а не медикаментозной терапией — питание, зрительная гимнастика (глазодвигательные упражнения, пальминг, тренировка аккомодации), соблюдение норм освещения и режима зрительных нагрузок.</w:t>
      </w:r>
    </w:p>
    <w:p>
      <w:pPr>
        <w:pStyle w:val="FirstParagraph"/>
      </w:pPr>
      <w:r>
        <w:t xml:space="preserve">Отдельного медикаментозного лечения общих заболеваний глаз (воспалительных, инфекционных и т.п.) в тексте вопроса №90 не описано — не применимо, блок профилактический.</w:t>
      </w:r>
    </w:p>
    <w:bookmarkEnd w:id="254"/>
    <w:bookmarkEnd w:id="2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20"/>
      <w:ind w:firstLine="0" w:left="480" w:right="480"/>
      <w:pBdr>
        <w:left w:color="F0A500" w:space="8" w:sz="18" w:val="single"/>
      </w:pBdr>
      <w:shd w:color="auto" w:fill="FFF6E0" w:val="clear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Офтальмология — справочник: термины, классификации, лечение</dc:title>
  <dc:creator/>
  <cp:keywords/>
  <dcterms:created xsi:type="dcterms:W3CDTF">2026-07-04T01:58:22Z</dcterms:created>
  <dcterms:modified xsi:type="dcterms:W3CDTF">2026-07-04T01:58:22Z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