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268D19" w14:textId="77777777" w:rsidR="00B11DF0" w:rsidRPr="00B11DF0" w:rsidRDefault="00B11DF0" w:rsidP="00B11DF0">
      <w:pPr>
        <w:jc w:val="center"/>
        <w:rPr>
          <w:b/>
          <w:szCs w:val="28"/>
        </w:rPr>
      </w:pPr>
      <w:bookmarkStart w:id="0" w:name="_Toc2699081"/>
      <w:bookmarkStart w:id="1" w:name="_Toc7525377"/>
      <w:bookmarkStart w:id="2" w:name="_GoBack"/>
      <w:bookmarkEnd w:id="2"/>
      <w:r w:rsidRPr="00B11DF0">
        <w:rPr>
          <w:b/>
          <w:szCs w:val="28"/>
        </w:rPr>
        <w:t>Национальный исследовательский университет "МЭИ"</w:t>
      </w:r>
    </w:p>
    <w:p w14:paraId="69FFC10F" w14:textId="77777777" w:rsidR="00B11DF0" w:rsidRPr="00B11DF0" w:rsidRDefault="00B11DF0" w:rsidP="00B11DF0">
      <w:pPr>
        <w:jc w:val="center"/>
        <w:rPr>
          <w:b/>
          <w:bCs/>
          <w:iCs/>
          <w:szCs w:val="28"/>
          <w:lang w:val="en-US"/>
        </w:rPr>
      </w:pPr>
      <w:r w:rsidRPr="00B11DF0">
        <w:rPr>
          <w:b/>
          <w:bCs/>
          <w:iCs/>
          <w:noProof/>
          <w:szCs w:val="28"/>
          <w:lang w:eastAsia="ru-RU"/>
        </w:rPr>
        <w:drawing>
          <wp:inline distT="0" distB="0" distL="0" distR="0" wp14:anchorId="3CDC89C6" wp14:editId="739E3796">
            <wp:extent cx="1038225" cy="323850"/>
            <wp:effectExtent l="0" t="0" r="9525" b="0"/>
            <wp:docPr id="22" name="Рисунок 2" descr="PIS_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PIS_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E5982" w14:textId="77777777" w:rsidR="00B11DF0" w:rsidRPr="00B11DF0" w:rsidRDefault="00B11DF0" w:rsidP="00B11DF0">
      <w:pPr>
        <w:jc w:val="center"/>
        <w:rPr>
          <w:b/>
          <w:bCs/>
          <w:iCs/>
          <w:szCs w:val="28"/>
          <w:lang w:val="en-US"/>
        </w:rPr>
      </w:pPr>
      <w:r w:rsidRPr="00B11DF0">
        <w:rPr>
          <w:b/>
          <w:bCs/>
          <w:iCs/>
          <w:noProof/>
          <w:szCs w:val="28"/>
          <w:lang w:eastAsia="ru-RU"/>
        </w:rPr>
        <w:drawing>
          <wp:inline distT="0" distB="0" distL="0" distR="0" wp14:anchorId="17C75A59" wp14:editId="55E1CEB0">
            <wp:extent cx="3076575" cy="257175"/>
            <wp:effectExtent l="0" t="0" r="9525" b="9525"/>
            <wp:docPr id="23" name="Рисунок 1" descr="mpei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mpei_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5B45B" w14:textId="77777777" w:rsidR="00D14B5F" w:rsidRPr="00722691" w:rsidRDefault="00D14B5F" w:rsidP="00D14B5F">
      <w:pPr>
        <w:jc w:val="center"/>
        <w:rPr>
          <w:rFonts w:cs="Times New Roman"/>
          <w:b/>
          <w:bCs/>
          <w:spacing w:val="-10"/>
        </w:rPr>
      </w:pPr>
      <w:r w:rsidRPr="00722691">
        <w:rPr>
          <w:rFonts w:cs="Times New Roman"/>
          <w:spacing w:val="-10"/>
        </w:rPr>
        <w:t>КАФЕДРА РЕЛЕЙНОЙ ЗАЩИТЫ И АВТОМАТИЗАЦИИ ЭНЕРГОСИСТЕМ</w:t>
      </w:r>
      <w:bookmarkEnd w:id="0"/>
      <w:bookmarkEnd w:id="1"/>
    </w:p>
    <w:p w14:paraId="3F9E3866" w14:textId="77777777" w:rsidR="00257E49" w:rsidRPr="00EB2918" w:rsidRDefault="00257E49" w:rsidP="00257E49">
      <w:pPr>
        <w:pStyle w:val="a3"/>
        <w:jc w:val="center"/>
      </w:pPr>
      <w:r>
        <w:br/>
      </w:r>
      <w:r>
        <w:br/>
      </w:r>
      <w:r>
        <w:br/>
      </w:r>
    </w:p>
    <w:p w14:paraId="33E67653" w14:textId="77777777" w:rsidR="00257E49" w:rsidRPr="00EB2918" w:rsidRDefault="00257E49" w:rsidP="00257E49">
      <w:pPr>
        <w:pStyle w:val="a3"/>
        <w:jc w:val="center"/>
      </w:pPr>
    </w:p>
    <w:p w14:paraId="2B561CC1" w14:textId="77777777" w:rsidR="00257E49" w:rsidRPr="00EB2918" w:rsidRDefault="00257E49" w:rsidP="00257E49">
      <w:pPr>
        <w:pStyle w:val="a3"/>
        <w:jc w:val="center"/>
      </w:pPr>
    </w:p>
    <w:p w14:paraId="27406DB5" w14:textId="510E8DB8" w:rsidR="00257E49" w:rsidRDefault="00F73096" w:rsidP="00F73096">
      <w:pPr>
        <w:pStyle w:val="af0"/>
      </w:pPr>
      <w:r w:rsidRPr="00F73096">
        <w:t>Практическое задание по курсу «Основы кибербезопасности РЗА энергосистем»</w:t>
      </w:r>
      <w:r>
        <w:t xml:space="preserve"> </w:t>
      </w:r>
    </w:p>
    <w:p w14:paraId="365FB7D1" w14:textId="29B696AA" w:rsidR="00F73096" w:rsidRDefault="00F73096" w:rsidP="00F73096">
      <w:pPr>
        <w:pStyle w:val="af0"/>
      </w:pPr>
    </w:p>
    <w:p w14:paraId="5CBEC229" w14:textId="2D6ED9B0" w:rsidR="00F73096" w:rsidRDefault="00F73096" w:rsidP="00F73096">
      <w:pPr>
        <w:pStyle w:val="af0"/>
      </w:pPr>
    </w:p>
    <w:p w14:paraId="10A21380" w14:textId="77777777" w:rsidR="00F73096" w:rsidRPr="00EB2918" w:rsidRDefault="00F73096" w:rsidP="00F73096">
      <w:pPr>
        <w:pStyle w:val="af0"/>
      </w:pPr>
    </w:p>
    <w:p w14:paraId="6DBD7525" w14:textId="77777777" w:rsidR="00257E49" w:rsidRPr="00EB2918" w:rsidRDefault="00257E49" w:rsidP="00257E49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1843F5B8" w14:textId="77777777" w:rsidR="00257E49" w:rsidRPr="00EB2918" w:rsidRDefault="00257E49" w:rsidP="00257E49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02364F44" w14:textId="77777777" w:rsidR="00257E49" w:rsidRPr="00EB2918" w:rsidRDefault="00257E49" w:rsidP="00257E49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788B98C0" w14:textId="77777777" w:rsidR="00257E49" w:rsidRPr="00EB2918" w:rsidRDefault="00257E49" w:rsidP="00257E49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1E6FEEAC" w14:textId="77777777" w:rsidR="00257E49" w:rsidRPr="00EB2918" w:rsidRDefault="00257E49" w:rsidP="00257E49">
      <w:pPr>
        <w:spacing w:after="0" w:line="240" w:lineRule="auto"/>
        <w:jc w:val="center"/>
        <w:rPr>
          <w:rFonts w:eastAsia="Times New Roman"/>
          <w:lang w:eastAsia="ru-RU"/>
        </w:rPr>
      </w:pPr>
    </w:p>
    <w:tbl>
      <w:tblPr>
        <w:tblpPr w:leftFromText="180" w:rightFromText="180" w:vertAnchor="text" w:horzAnchor="margin" w:tblpXSpec="right" w:tblpY="1335"/>
        <w:tblW w:w="484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756"/>
      </w:tblGrid>
      <w:tr w:rsidR="00257E49" w14:paraId="40F631D8" w14:textId="77777777" w:rsidTr="00B11DF0">
        <w:trPr>
          <w:trHeight w:val="182"/>
        </w:trPr>
        <w:tc>
          <w:tcPr>
            <w:tcW w:w="20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A80E46F" w14:textId="77777777" w:rsidR="00257E49" w:rsidRDefault="00257E49" w:rsidP="00B11DF0">
            <w:pPr>
              <w:spacing w:after="0" w:line="240" w:lineRule="auto"/>
              <w:rPr>
                <w:rFonts w:eastAsia="Times New Roman" w:cs="Arial"/>
                <w:bCs/>
                <w:iCs/>
                <w:kern w:val="32"/>
                <w:szCs w:val="28"/>
                <w:lang w:eastAsia="ru-RU"/>
              </w:rPr>
            </w:pPr>
            <w:r>
              <w:rPr>
                <w:rFonts w:eastAsia="Times New Roman" w:cs="Arial"/>
                <w:bCs/>
                <w:iCs/>
                <w:kern w:val="32"/>
                <w:szCs w:val="28"/>
                <w:lang w:eastAsia="ru-RU"/>
              </w:rPr>
              <w:t>Студенты:</w:t>
            </w:r>
          </w:p>
        </w:tc>
        <w:tc>
          <w:tcPr>
            <w:tcW w:w="27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B86B408" w14:textId="65855395" w:rsidR="00257E49" w:rsidRDefault="00F73096" w:rsidP="00B11DF0">
            <w:pPr>
              <w:spacing w:after="0" w:line="240" w:lineRule="auto"/>
              <w:rPr>
                <w:rFonts w:eastAsia="Times New Roman" w:cs="Arial"/>
                <w:bCs/>
                <w:iCs/>
                <w:kern w:val="32"/>
                <w:szCs w:val="28"/>
                <w:lang w:eastAsia="ru-RU"/>
              </w:rPr>
            </w:pPr>
            <w:r>
              <w:rPr>
                <w:rFonts w:eastAsia="Times New Roman" w:cs="Arial"/>
                <w:bCs/>
                <w:iCs/>
                <w:kern w:val="32"/>
                <w:szCs w:val="28"/>
                <w:lang w:eastAsia="ru-RU"/>
              </w:rPr>
              <w:t>Энтентеев А.Р.</w:t>
            </w:r>
          </w:p>
          <w:p w14:paraId="1AC63544" w14:textId="01FBF452" w:rsidR="00B11DF0" w:rsidRDefault="00F73096" w:rsidP="00B11DF0">
            <w:pPr>
              <w:spacing w:after="0" w:line="240" w:lineRule="auto"/>
              <w:rPr>
                <w:rFonts w:eastAsia="Times New Roman" w:cs="Arial"/>
                <w:bCs/>
                <w:iCs/>
                <w:kern w:val="32"/>
                <w:szCs w:val="28"/>
                <w:lang w:eastAsia="ru-RU"/>
              </w:rPr>
            </w:pPr>
            <w:r>
              <w:rPr>
                <w:rFonts w:eastAsia="Times New Roman" w:cs="Arial"/>
                <w:bCs/>
                <w:iCs/>
                <w:kern w:val="32"/>
                <w:szCs w:val="28"/>
                <w:lang w:eastAsia="ru-RU"/>
              </w:rPr>
              <w:t>Максимов Р.С.</w:t>
            </w:r>
          </w:p>
        </w:tc>
      </w:tr>
      <w:tr w:rsidR="00257E49" w14:paraId="6252D7C4" w14:textId="77777777" w:rsidTr="00B11DF0">
        <w:trPr>
          <w:trHeight w:val="262"/>
        </w:trPr>
        <w:tc>
          <w:tcPr>
            <w:tcW w:w="20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FE2F187" w14:textId="77777777" w:rsidR="00257E49" w:rsidRDefault="00257E49" w:rsidP="00B11DF0">
            <w:pPr>
              <w:spacing w:after="0" w:line="240" w:lineRule="auto"/>
              <w:rPr>
                <w:rFonts w:eastAsia="Times New Roman" w:cs="Arial"/>
                <w:bCs/>
                <w:iCs/>
                <w:kern w:val="32"/>
                <w:szCs w:val="28"/>
                <w:lang w:eastAsia="ru-RU"/>
              </w:rPr>
            </w:pPr>
            <w:r>
              <w:rPr>
                <w:rFonts w:eastAsia="Times New Roman" w:cs="Arial"/>
                <w:bCs/>
                <w:iCs/>
                <w:kern w:val="32"/>
                <w:szCs w:val="28"/>
                <w:lang w:eastAsia="ru-RU"/>
              </w:rPr>
              <w:t>Группа:</w:t>
            </w:r>
          </w:p>
        </w:tc>
        <w:tc>
          <w:tcPr>
            <w:tcW w:w="27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0589B84" w14:textId="3A8E194E" w:rsidR="00257E49" w:rsidRDefault="00B11DF0" w:rsidP="00B11DF0">
            <w:pPr>
              <w:spacing w:after="0" w:line="240" w:lineRule="auto"/>
              <w:rPr>
                <w:rFonts w:eastAsia="Times New Roman" w:cs="Arial"/>
                <w:bCs/>
                <w:iCs/>
                <w:kern w:val="32"/>
                <w:szCs w:val="28"/>
                <w:lang w:eastAsia="ru-RU"/>
              </w:rPr>
            </w:pPr>
            <w:r>
              <w:rPr>
                <w:rFonts w:eastAsia="Times New Roman" w:cs="Arial"/>
                <w:bCs/>
                <w:iCs/>
                <w:kern w:val="32"/>
                <w:szCs w:val="28"/>
                <w:lang w:eastAsia="ru-RU"/>
              </w:rPr>
              <w:t>Э–13м–19</w:t>
            </w:r>
          </w:p>
        </w:tc>
      </w:tr>
      <w:tr w:rsidR="00257E49" w14:paraId="3DD2CB03" w14:textId="77777777" w:rsidTr="00B11DF0">
        <w:trPr>
          <w:trHeight w:val="262"/>
        </w:trPr>
        <w:tc>
          <w:tcPr>
            <w:tcW w:w="20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F2C589E" w14:textId="77777777" w:rsidR="00257E49" w:rsidRDefault="00257E49" w:rsidP="00B11DF0">
            <w:pPr>
              <w:spacing w:after="0" w:line="240" w:lineRule="auto"/>
              <w:rPr>
                <w:rFonts w:eastAsia="Times New Roman" w:cs="Arial"/>
                <w:bCs/>
                <w:iCs/>
                <w:kern w:val="32"/>
                <w:szCs w:val="28"/>
                <w:lang w:eastAsia="ru-RU"/>
              </w:rPr>
            </w:pPr>
            <w:r>
              <w:rPr>
                <w:rFonts w:eastAsia="Times New Roman" w:cs="Arial"/>
                <w:bCs/>
                <w:iCs/>
                <w:kern w:val="32"/>
                <w:szCs w:val="28"/>
                <w:lang w:eastAsia="ru-RU"/>
              </w:rPr>
              <w:t>Преподаватель:</w:t>
            </w:r>
          </w:p>
        </w:tc>
        <w:tc>
          <w:tcPr>
            <w:tcW w:w="27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50622B" w14:textId="77777777" w:rsidR="00257E49" w:rsidRDefault="00257E49" w:rsidP="00B11DF0">
            <w:pPr>
              <w:spacing w:after="0" w:line="240" w:lineRule="auto"/>
              <w:rPr>
                <w:rFonts w:eastAsia="Times New Roman" w:cs="Arial"/>
                <w:bCs/>
                <w:iCs/>
                <w:kern w:val="32"/>
                <w:szCs w:val="28"/>
                <w:lang w:eastAsia="ru-RU"/>
              </w:rPr>
            </w:pPr>
            <w:r>
              <w:rPr>
                <w:rFonts w:eastAsia="Times New Roman" w:cs="Arial"/>
                <w:bCs/>
                <w:iCs/>
                <w:kern w:val="32"/>
                <w:szCs w:val="28"/>
                <w:lang w:eastAsia="ru-RU"/>
              </w:rPr>
              <w:t>Карантаев В.Г.</w:t>
            </w:r>
          </w:p>
        </w:tc>
      </w:tr>
    </w:tbl>
    <w:p w14:paraId="5AC2FF31" w14:textId="77777777" w:rsidR="00257E49" w:rsidRDefault="00257E49" w:rsidP="00257E49">
      <w:pPr>
        <w:spacing w:after="0" w:line="240" w:lineRule="auto"/>
        <w:rPr>
          <w:rFonts w:eastAsia="Times New Roman" w:cs="Arial"/>
          <w:bCs/>
          <w:iCs/>
          <w:kern w:val="32"/>
          <w:szCs w:val="28"/>
          <w:lang w:eastAsia="ru-RU"/>
        </w:rPr>
      </w:pPr>
    </w:p>
    <w:p w14:paraId="05C4E820" w14:textId="77777777" w:rsidR="00257E49" w:rsidRDefault="00257E49" w:rsidP="00257E49">
      <w:pPr>
        <w:tabs>
          <w:tab w:val="left" w:pos="7230"/>
        </w:tabs>
        <w:spacing w:after="0" w:line="240" w:lineRule="auto"/>
        <w:ind w:left="3828"/>
        <w:rPr>
          <w:rFonts w:eastAsia="Times New Roman" w:cs="Arial"/>
          <w:bCs/>
          <w:iCs/>
          <w:kern w:val="32"/>
          <w:szCs w:val="120"/>
          <w:lang w:eastAsia="ru-RU"/>
        </w:rPr>
      </w:pPr>
    </w:p>
    <w:p w14:paraId="6E09C79F" w14:textId="77777777" w:rsidR="00257E49" w:rsidRDefault="00257E49" w:rsidP="00257E49">
      <w:pPr>
        <w:tabs>
          <w:tab w:val="left" w:pos="7230"/>
        </w:tabs>
        <w:spacing w:after="0" w:line="240" w:lineRule="auto"/>
        <w:ind w:left="3828"/>
        <w:rPr>
          <w:rFonts w:eastAsia="Times New Roman" w:cs="Arial"/>
          <w:bCs/>
          <w:iCs/>
          <w:kern w:val="32"/>
          <w:szCs w:val="120"/>
          <w:lang w:eastAsia="ru-RU"/>
        </w:rPr>
      </w:pPr>
    </w:p>
    <w:p w14:paraId="083C2137" w14:textId="77777777" w:rsidR="00257E49" w:rsidRDefault="00257E49" w:rsidP="00257E49">
      <w:pPr>
        <w:tabs>
          <w:tab w:val="left" w:pos="7230"/>
        </w:tabs>
        <w:spacing w:after="0" w:line="240" w:lineRule="auto"/>
        <w:ind w:left="3828"/>
        <w:rPr>
          <w:rFonts w:eastAsia="Times New Roman" w:cs="Arial"/>
          <w:bCs/>
          <w:iCs/>
          <w:kern w:val="32"/>
          <w:szCs w:val="120"/>
          <w:lang w:eastAsia="ru-RU"/>
        </w:rPr>
      </w:pPr>
    </w:p>
    <w:p w14:paraId="05D2F79A" w14:textId="77777777" w:rsidR="00257E49" w:rsidRPr="00E72ED3" w:rsidRDefault="00257E49" w:rsidP="00257E49">
      <w:pPr>
        <w:spacing w:after="0" w:line="240" w:lineRule="auto"/>
        <w:rPr>
          <w:rFonts w:eastAsia="Times New Roman"/>
          <w:kern w:val="32"/>
          <w:lang w:eastAsia="ru-RU"/>
        </w:rPr>
      </w:pPr>
    </w:p>
    <w:p w14:paraId="09718067" w14:textId="77777777" w:rsidR="00257E49" w:rsidRPr="00E72ED3" w:rsidRDefault="00257E49" w:rsidP="00257E49">
      <w:pPr>
        <w:spacing w:after="0" w:line="240" w:lineRule="auto"/>
        <w:rPr>
          <w:rFonts w:eastAsia="Times New Roman"/>
          <w:kern w:val="32"/>
          <w:lang w:eastAsia="ru-RU"/>
        </w:rPr>
      </w:pPr>
    </w:p>
    <w:p w14:paraId="62579E65" w14:textId="77777777" w:rsidR="00257E49" w:rsidRPr="00E72ED3" w:rsidRDefault="00257E49" w:rsidP="00257E49">
      <w:pPr>
        <w:spacing w:after="0" w:line="240" w:lineRule="auto"/>
        <w:rPr>
          <w:rFonts w:eastAsia="Times New Roman"/>
          <w:kern w:val="32"/>
          <w:lang w:eastAsia="ru-RU"/>
        </w:rPr>
      </w:pPr>
    </w:p>
    <w:p w14:paraId="5664849F" w14:textId="77777777" w:rsidR="00257E49" w:rsidRPr="00E72ED3" w:rsidRDefault="00257E49" w:rsidP="00257E49">
      <w:pPr>
        <w:spacing w:after="0" w:line="240" w:lineRule="auto"/>
        <w:rPr>
          <w:rFonts w:eastAsia="Times New Roman"/>
          <w:kern w:val="32"/>
          <w:lang w:eastAsia="ru-RU"/>
        </w:rPr>
      </w:pPr>
    </w:p>
    <w:p w14:paraId="3EDAD736" w14:textId="51B9A83F" w:rsidR="00257E49" w:rsidRPr="00E72ED3" w:rsidRDefault="00257E49" w:rsidP="00257E49">
      <w:pPr>
        <w:spacing w:after="0" w:line="240" w:lineRule="auto"/>
        <w:rPr>
          <w:rFonts w:eastAsia="Times New Roman" w:cs="Times New Roman"/>
          <w:bCs/>
          <w:iCs/>
          <w:kern w:val="32"/>
          <w:szCs w:val="120"/>
          <w:lang w:eastAsia="ru-RU"/>
        </w:rPr>
      </w:pPr>
    </w:p>
    <w:p w14:paraId="6C7F17B1" w14:textId="77777777" w:rsidR="00257E49" w:rsidRPr="00E72ED3" w:rsidRDefault="00257E49" w:rsidP="00257E49">
      <w:pPr>
        <w:spacing w:after="0" w:line="240" w:lineRule="auto"/>
        <w:jc w:val="center"/>
        <w:rPr>
          <w:rFonts w:eastAsia="Times New Roman"/>
          <w:kern w:val="32"/>
          <w:lang w:eastAsia="ru-RU"/>
        </w:rPr>
      </w:pPr>
    </w:p>
    <w:p w14:paraId="62BCE2C6" w14:textId="77777777" w:rsidR="00257E49" w:rsidRDefault="00257E49" w:rsidP="00257E49">
      <w:pPr>
        <w:spacing w:after="0" w:line="240" w:lineRule="auto"/>
        <w:jc w:val="center"/>
        <w:rPr>
          <w:rFonts w:eastAsia="Times New Roman" w:cs="Times New Roman"/>
          <w:kern w:val="32"/>
          <w:szCs w:val="28"/>
          <w:lang w:eastAsia="ru-RU"/>
        </w:rPr>
      </w:pPr>
    </w:p>
    <w:p w14:paraId="0354C157" w14:textId="285E1491" w:rsidR="00257E49" w:rsidRDefault="00257E49" w:rsidP="00257E49">
      <w:pPr>
        <w:spacing w:after="0" w:line="240" w:lineRule="auto"/>
        <w:jc w:val="center"/>
        <w:rPr>
          <w:rFonts w:eastAsia="Times New Roman" w:cs="Times New Roman"/>
          <w:kern w:val="32"/>
          <w:szCs w:val="28"/>
          <w:lang w:eastAsia="ru-RU"/>
        </w:rPr>
      </w:pPr>
    </w:p>
    <w:p w14:paraId="3C47C183" w14:textId="59DC2CB6" w:rsidR="00F73096" w:rsidRDefault="00F73096" w:rsidP="00257E49">
      <w:pPr>
        <w:spacing w:after="0" w:line="240" w:lineRule="auto"/>
        <w:jc w:val="center"/>
        <w:rPr>
          <w:rFonts w:eastAsia="Times New Roman" w:cs="Times New Roman"/>
          <w:kern w:val="32"/>
          <w:szCs w:val="28"/>
          <w:lang w:eastAsia="ru-RU"/>
        </w:rPr>
      </w:pPr>
    </w:p>
    <w:p w14:paraId="6EAC2565" w14:textId="77777777" w:rsidR="00F73096" w:rsidRDefault="00F73096" w:rsidP="00257E49">
      <w:pPr>
        <w:spacing w:after="0" w:line="240" w:lineRule="auto"/>
        <w:jc w:val="center"/>
        <w:rPr>
          <w:rFonts w:eastAsia="Times New Roman" w:cs="Times New Roman"/>
          <w:kern w:val="32"/>
          <w:szCs w:val="28"/>
          <w:lang w:eastAsia="ru-RU"/>
        </w:rPr>
      </w:pPr>
    </w:p>
    <w:p w14:paraId="6589E04C" w14:textId="7CBFA9CE" w:rsidR="00257E49" w:rsidRDefault="00257E49" w:rsidP="00257E49">
      <w:pPr>
        <w:spacing w:after="0" w:line="240" w:lineRule="auto"/>
        <w:jc w:val="center"/>
        <w:rPr>
          <w:rFonts w:eastAsia="Times New Roman" w:cs="Times New Roman"/>
          <w:kern w:val="32"/>
          <w:szCs w:val="28"/>
          <w:lang w:eastAsia="ru-RU"/>
        </w:rPr>
      </w:pPr>
    </w:p>
    <w:p w14:paraId="5FE24F80" w14:textId="05DD3177" w:rsidR="00F73096" w:rsidRDefault="00F73096" w:rsidP="00257E49">
      <w:pPr>
        <w:spacing w:after="0" w:line="240" w:lineRule="auto"/>
        <w:jc w:val="center"/>
        <w:rPr>
          <w:rFonts w:eastAsia="Times New Roman" w:cs="Times New Roman"/>
          <w:kern w:val="32"/>
          <w:szCs w:val="28"/>
          <w:lang w:eastAsia="ru-RU"/>
        </w:rPr>
      </w:pPr>
    </w:p>
    <w:p w14:paraId="11BF55C9" w14:textId="5CAA1F16" w:rsidR="00F73096" w:rsidRDefault="00F73096" w:rsidP="00257E49">
      <w:pPr>
        <w:spacing w:after="0" w:line="240" w:lineRule="auto"/>
        <w:jc w:val="center"/>
        <w:rPr>
          <w:rFonts w:eastAsia="Times New Roman" w:cs="Times New Roman"/>
          <w:kern w:val="32"/>
          <w:szCs w:val="28"/>
          <w:lang w:eastAsia="ru-RU"/>
        </w:rPr>
      </w:pPr>
    </w:p>
    <w:p w14:paraId="05777F2A" w14:textId="799685C2" w:rsidR="00F73096" w:rsidRDefault="00F73096" w:rsidP="00257E49">
      <w:pPr>
        <w:spacing w:after="0" w:line="240" w:lineRule="auto"/>
        <w:jc w:val="center"/>
        <w:rPr>
          <w:rFonts w:eastAsia="Times New Roman" w:cs="Times New Roman"/>
          <w:kern w:val="32"/>
          <w:szCs w:val="28"/>
          <w:lang w:eastAsia="ru-RU"/>
        </w:rPr>
      </w:pPr>
      <w:r>
        <w:rPr>
          <w:rFonts w:eastAsia="Times New Roman" w:cs="Times New Roman"/>
          <w:kern w:val="32"/>
          <w:szCs w:val="28"/>
          <w:lang w:eastAsia="ru-RU"/>
        </w:rPr>
        <w:t>Москва, 2020 г.</w:t>
      </w:r>
    </w:p>
    <w:p w14:paraId="74918D43" w14:textId="0EE5305D" w:rsidR="00A849F4" w:rsidRDefault="00A849F4" w:rsidP="00D14B5F">
      <w:pPr>
        <w:spacing w:after="0" w:line="240" w:lineRule="auto"/>
        <w:rPr>
          <w:rFonts w:eastAsia="Times New Roman" w:cs="Times New Roman"/>
          <w:kern w:val="32"/>
          <w:szCs w:val="28"/>
          <w:lang w:eastAsia="ru-RU"/>
        </w:rPr>
      </w:pPr>
    </w:p>
    <w:p w14:paraId="70AFEA2C" w14:textId="30081A4E" w:rsidR="00257E49" w:rsidRDefault="00F73096" w:rsidP="00F73096">
      <w:pPr>
        <w:rPr>
          <w:rFonts w:eastAsia="Times New Roman" w:cs="Times New Roman"/>
          <w:kern w:val="32"/>
          <w:szCs w:val="28"/>
          <w:lang w:eastAsia="ru-RU"/>
        </w:rPr>
      </w:pPr>
      <w:r>
        <w:rPr>
          <w:rFonts w:eastAsia="Times New Roman" w:cs="Times New Roman"/>
          <w:kern w:val="32"/>
          <w:szCs w:val="28"/>
          <w:lang w:eastAsia="ru-RU"/>
        </w:rPr>
        <w:br w:type="page"/>
      </w:r>
    </w:p>
    <w:p w14:paraId="0C70FC03" w14:textId="1AB26AEB" w:rsidR="00DB0FF6" w:rsidRPr="001F0133" w:rsidRDefault="00D54202" w:rsidP="00017C7B">
      <w:pPr>
        <w:pStyle w:val="1"/>
        <w:numPr>
          <w:ilvl w:val="0"/>
          <w:numId w:val="1"/>
        </w:numPr>
        <w:spacing w:before="0" w:after="240"/>
        <w:ind w:left="851" w:firstLine="0"/>
        <w:rPr>
          <w:rFonts w:ascii="Times New Roman" w:hAnsi="Times New Roman"/>
          <w:color w:val="auto"/>
          <w:sz w:val="32"/>
          <w:szCs w:val="32"/>
        </w:rPr>
      </w:pPr>
      <w:bookmarkStart w:id="3" w:name="_Toc10383021"/>
      <w:bookmarkStart w:id="4" w:name="_Toc10574154"/>
      <w:r w:rsidRPr="00DB0FF6">
        <w:rPr>
          <w:rFonts w:ascii="Times New Roman" w:hAnsi="Times New Roman"/>
          <w:color w:val="auto"/>
          <w:sz w:val="32"/>
          <w:szCs w:val="32"/>
        </w:rPr>
        <w:lastRenderedPageBreak/>
        <w:t>Выбор производителя и описание ПО</w:t>
      </w:r>
      <w:bookmarkEnd w:id="3"/>
      <w:bookmarkEnd w:id="4"/>
    </w:p>
    <w:p w14:paraId="48F2A1E8" w14:textId="593DC0E5" w:rsidR="00D54202" w:rsidRPr="002442B0" w:rsidRDefault="00DB0FF6" w:rsidP="00445158">
      <w:pPr>
        <w:spacing w:line="240" w:lineRule="auto"/>
        <w:ind w:firstLine="567"/>
        <w:jc w:val="both"/>
        <w:rPr>
          <w:rFonts w:cs="Times New Roman"/>
          <w:lang w:eastAsia="ru-RU"/>
        </w:rPr>
      </w:pPr>
      <w:r w:rsidRPr="00B11DF0">
        <w:rPr>
          <w:rFonts w:cs="Times New Roman"/>
          <w:b/>
          <w:lang w:eastAsia="ru-RU"/>
        </w:rPr>
        <w:t xml:space="preserve">Выбранное оборудование </w:t>
      </w:r>
      <w:r w:rsidR="00D54202" w:rsidRPr="00B11DF0">
        <w:rPr>
          <w:rFonts w:cs="Times New Roman"/>
          <w:b/>
          <w:lang w:eastAsia="ru-RU"/>
        </w:rPr>
        <w:t>РЗА</w:t>
      </w:r>
      <w:r w:rsidR="00D54202" w:rsidRPr="001B0B48">
        <w:rPr>
          <w:rFonts w:cs="Times New Roman"/>
          <w:b/>
          <w:i/>
          <w:lang w:eastAsia="ru-RU"/>
        </w:rPr>
        <w:t>:</w:t>
      </w:r>
      <w:r w:rsidR="00D54202" w:rsidRPr="00E371C8">
        <w:rPr>
          <w:rFonts w:cs="Times New Roman"/>
          <w:lang w:eastAsia="ru-RU"/>
        </w:rPr>
        <w:t xml:space="preserve"> </w:t>
      </w:r>
      <w:r w:rsidR="002442B0" w:rsidRPr="002442B0">
        <w:rPr>
          <w:rFonts w:cs="Times New Roman"/>
          <w:lang w:val="en-US" w:eastAsia="ru-RU"/>
        </w:rPr>
        <w:t>ABB</w:t>
      </w:r>
      <w:r w:rsidR="002442B0" w:rsidRPr="002442B0">
        <w:rPr>
          <w:rFonts w:cs="Times New Roman"/>
          <w:lang w:eastAsia="ru-RU"/>
        </w:rPr>
        <w:t xml:space="preserve"> </w:t>
      </w:r>
      <w:r w:rsidR="002442B0" w:rsidRPr="002442B0">
        <w:rPr>
          <w:rFonts w:cs="Times New Roman"/>
          <w:lang w:val="en-US" w:eastAsia="ru-RU"/>
        </w:rPr>
        <w:t>RED</w:t>
      </w:r>
      <w:r w:rsidR="002442B0" w:rsidRPr="002442B0">
        <w:rPr>
          <w:rFonts w:cs="Times New Roman"/>
          <w:lang w:eastAsia="ru-RU"/>
        </w:rPr>
        <w:t>670</w:t>
      </w:r>
    </w:p>
    <w:p w14:paraId="09C28A10" w14:textId="27DCA417" w:rsidR="00D1762D" w:rsidRPr="00F5674D" w:rsidRDefault="00D1762D" w:rsidP="00445158">
      <w:pPr>
        <w:spacing w:line="240" w:lineRule="auto"/>
        <w:ind w:firstLine="567"/>
        <w:jc w:val="both"/>
        <w:rPr>
          <w:vertAlign w:val="superscript"/>
          <w:lang w:eastAsia="ru-RU"/>
        </w:rPr>
      </w:pPr>
      <w:r w:rsidRPr="00D1762D">
        <w:rPr>
          <w:rFonts w:cs="Times New Roman"/>
          <w:b/>
          <w:lang w:eastAsia="ru-RU"/>
        </w:rPr>
        <w:t>ПО для конфигурации</w:t>
      </w:r>
      <w:r w:rsidRPr="001B0B48">
        <w:rPr>
          <w:rFonts w:cs="Times New Roman"/>
          <w:b/>
          <w:i/>
          <w:lang w:eastAsia="ru-RU"/>
        </w:rPr>
        <w:t>:</w:t>
      </w:r>
      <w:r w:rsidRPr="00D54202">
        <w:t xml:space="preserve"> </w:t>
      </w:r>
      <w:r w:rsidR="002442B0" w:rsidRPr="002442B0">
        <w:rPr>
          <w:rFonts w:cs="Times New Roman"/>
          <w:lang w:val="en-US" w:eastAsia="ru-RU"/>
        </w:rPr>
        <w:t>PCM 600</w:t>
      </w:r>
    </w:p>
    <w:p w14:paraId="32994E0F" w14:textId="15694A02" w:rsidR="00D1762D" w:rsidRPr="00D1762D" w:rsidRDefault="00D1762D" w:rsidP="00445158">
      <w:pPr>
        <w:spacing w:line="240" w:lineRule="auto"/>
        <w:ind w:firstLine="567"/>
        <w:jc w:val="both"/>
        <w:rPr>
          <w:rFonts w:cs="Times New Roman"/>
          <w:lang w:eastAsia="ru-RU"/>
        </w:rPr>
      </w:pPr>
      <w:r w:rsidRPr="00D1762D">
        <w:rPr>
          <w:rFonts w:cs="Times New Roman"/>
          <w:b/>
          <w:lang w:eastAsia="ru-RU"/>
        </w:rPr>
        <w:t xml:space="preserve">Используемые протоколы передачи данных: </w:t>
      </w:r>
      <w:r w:rsidRPr="00D1762D">
        <w:rPr>
          <w:rFonts w:cs="Times New Roman"/>
          <w:lang w:eastAsia="ru-RU"/>
        </w:rPr>
        <w:t xml:space="preserve">МЭК 61850, МЭК 60870-5-103, </w:t>
      </w:r>
      <w:r w:rsidR="003E1209" w:rsidRPr="003E1209">
        <w:rPr>
          <w:rFonts w:cs="Times New Roman"/>
          <w:lang w:eastAsia="ru-RU"/>
        </w:rPr>
        <w:t>SPA, LON,</w:t>
      </w:r>
      <w:r w:rsidRPr="003E1209">
        <w:rPr>
          <w:rFonts w:cs="Times New Roman"/>
          <w:lang w:eastAsia="ru-RU"/>
        </w:rPr>
        <w:t xml:space="preserve"> </w:t>
      </w:r>
      <w:r w:rsidR="00BB2B66">
        <w:rPr>
          <w:rFonts w:cs="Times New Roman"/>
          <w:lang w:eastAsia="ru-RU"/>
        </w:rPr>
        <w:t>DNP.</w:t>
      </w:r>
    </w:p>
    <w:p w14:paraId="1F3A246A" w14:textId="04D3AAC8" w:rsidR="00D54202" w:rsidRPr="00F5674D" w:rsidRDefault="00D54202" w:rsidP="00445158">
      <w:pPr>
        <w:spacing w:line="240" w:lineRule="auto"/>
        <w:ind w:firstLine="567"/>
        <w:jc w:val="both"/>
        <w:rPr>
          <w:rFonts w:cs="Times New Roman"/>
          <w:vertAlign w:val="superscript"/>
          <w:lang w:eastAsia="ru-RU"/>
        </w:rPr>
      </w:pPr>
      <w:r w:rsidRPr="00B11DF0">
        <w:rPr>
          <w:rFonts w:cs="Times New Roman"/>
          <w:b/>
          <w:lang w:eastAsia="ru-RU"/>
        </w:rPr>
        <w:t>Интерфейсы</w:t>
      </w:r>
      <w:r w:rsidRPr="001B0B48">
        <w:rPr>
          <w:rFonts w:cs="Times New Roman"/>
          <w:b/>
          <w:i/>
          <w:lang w:eastAsia="ru-RU"/>
        </w:rPr>
        <w:t>:</w:t>
      </w:r>
      <w:r w:rsidR="00507450" w:rsidRPr="00507450">
        <w:rPr>
          <w:rFonts w:cs="Times New Roman"/>
          <w:b/>
          <w:lang w:eastAsia="ru-RU"/>
        </w:rPr>
        <w:t xml:space="preserve"> </w:t>
      </w:r>
      <w:r w:rsidR="00D1762D" w:rsidRPr="00507450">
        <w:rPr>
          <w:rFonts w:cs="Times New Roman"/>
          <w:i/>
          <w:lang w:val="en-US" w:eastAsia="ru-RU"/>
        </w:rPr>
        <w:t>RS</w:t>
      </w:r>
      <w:r w:rsidR="00D1762D" w:rsidRPr="00507450">
        <w:rPr>
          <w:rFonts w:cs="Times New Roman"/>
          <w:i/>
          <w:lang w:eastAsia="ru-RU"/>
        </w:rPr>
        <w:t>232</w:t>
      </w:r>
      <w:r w:rsidR="00D1762D">
        <w:rPr>
          <w:rFonts w:cs="Times New Roman"/>
          <w:lang w:eastAsia="ru-RU"/>
        </w:rPr>
        <w:t xml:space="preserve">, </w:t>
      </w:r>
      <w:r w:rsidR="00507450" w:rsidRPr="00507450">
        <w:rPr>
          <w:rFonts w:cs="Times New Roman"/>
          <w:i/>
          <w:lang w:val="en-US" w:eastAsia="ru-RU"/>
        </w:rPr>
        <w:t>RS</w:t>
      </w:r>
      <w:r w:rsidR="00507450" w:rsidRPr="00507450">
        <w:rPr>
          <w:rFonts w:cs="Times New Roman"/>
          <w:i/>
          <w:lang w:eastAsia="ru-RU"/>
        </w:rPr>
        <w:t>485</w:t>
      </w:r>
      <w:r w:rsidRPr="0030134A">
        <w:rPr>
          <w:rFonts w:cs="Times New Roman"/>
          <w:lang w:eastAsia="ru-RU"/>
        </w:rPr>
        <w:t xml:space="preserve">, </w:t>
      </w:r>
      <w:r w:rsidR="00507450" w:rsidRPr="00507450">
        <w:rPr>
          <w:rFonts w:cs="Times New Roman"/>
          <w:i/>
          <w:lang w:val="en-US" w:eastAsia="ru-RU"/>
        </w:rPr>
        <w:t>Ethernet</w:t>
      </w:r>
      <w:r w:rsidR="00D1762D">
        <w:rPr>
          <w:rFonts w:cs="Times New Roman"/>
          <w:i/>
          <w:lang w:eastAsia="ru-RU"/>
        </w:rPr>
        <w:t xml:space="preserve">, </w:t>
      </w:r>
      <w:r w:rsidR="00D1762D">
        <w:rPr>
          <w:rFonts w:cs="Times New Roman"/>
          <w:i/>
          <w:lang w:val="en-US" w:eastAsia="ru-RU"/>
        </w:rPr>
        <w:t>USB</w:t>
      </w:r>
      <w:r w:rsidR="00D1762D" w:rsidRPr="00D1762D">
        <w:rPr>
          <w:rFonts w:cs="Times New Roman"/>
          <w:i/>
          <w:lang w:eastAsia="ru-RU"/>
        </w:rPr>
        <w:t xml:space="preserve"> </w:t>
      </w:r>
      <w:r w:rsidR="00D1762D">
        <w:rPr>
          <w:rFonts w:cs="Times New Roman"/>
          <w:i/>
          <w:lang w:eastAsia="ru-RU"/>
        </w:rPr>
        <w:t>2.0,</w:t>
      </w:r>
      <w:r w:rsidR="00D1762D" w:rsidRPr="00D1762D">
        <w:rPr>
          <w:rFonts w:cs="Times New Roman"/>
          <w:i/>
          <w:lang w:eastAsia="ru-RU"/>
        </w:rPr>
        <w:t xml:space="preserve"> </w:t>
      </w:r>
      <w:r>
        <w:rPr>
          <w:rFonts w:cs="Times New Roman"/>
          <w:lang w:eastAsia="ru-RU"/>
        </w:rPr>
        <w:t xml:space="preserve">дисплей, кнопки на терминале, </w:t>
      </w:r>
      <w:r w:rsidR="001575A6">
        <w:rPr>
          <w:rFonts w:cs="Times New Roman"/>
          <w:lang w:eastAsia="ru-RU"/>
        </w:rPr>
        <w:t>светодиоды.</w:t>
      </w:r>
    </w:p>
    <w:p w14:paraId="7E332932" w14:textId="3448AA83" w:rsidR="00B11DF0" w:rsidRDefault="00507450" w:rsidP="00017C7B">
      <w:pPr>
        <w:pStyle w:val="1"/>
        <w:numPr>
          <w:ilvl w:val="0"/>
          <w:numId w:val="1"/>
        </w:numPr>
        <w:spacing w:after="240"/>
        <w:ind w:left="851" w:firstLine="0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0383022"/>
      <w:bookmarkStart w:id="6" w:name="_Toc10574155"/>
      <w:r w:rsidRPr="00DB0FF6">
        <w:rPr>
          <w:rFonts w:ascii="Times New Roman" w:hAnsi="Times New Roman"/>
          <w:color w:val="auto"/>
          <w:sz w:val="32"/>
          <w:szCs w:val="32"/>
        </w:rPr>
        <w:t>Описание диаграммы вариантов использования и определение</w:t>
      </w:r>
      <w:r w:rsidRPr="00DB0FF6">
        <w:rPr>
          <w:rFonts w:ascii="Times New Roman" w:hAnsi="Times New Roman" w:cs="Times New Roman"/>
          <w:color w:val="auto"/>
          <w:sz w:val="32"/>
          <w:szCs w:val="32"/>
        </w:rPr>
        <w:t xml:space="preserve"> объектов и субъектов доступа</w:t>
      </w:r>
      <w:bookmarkEnd w:id="5"/>
      <w:bookmarkEnd w:id="6"/>
    </w:p>
    <w:p w14:paraId="2FD311A0" w14:textId="77777777" w:rsidR="002C6A97" w:rsidRPr="00811228" w:rsidRDefault="002C6A97" w:rsidP="00E6499A">
      <w:pPr>
        <w:spacing w:line="240" w:lineRule="auto"/>
        <w:ind w:firstLine="567"/>
        <w:jc w:val="both"/>
        <w:rPr>
          <w:rFonts w:cs="Times New Roman"/>
          <w:szCs w:val="28"/>
        </w:rPr>
      </w:pPr>
      <w:r w:rsidRPr="00811228">
        <w:rPr>
          <w:rFonts w:cs="Times New Roman"/>
          <w:szCs w:val="28"/>
        </w:rPr>
        <w:t>Свойства безопасности информации:</w:t>
      </w:r>
    </w:p>
    <w:p w14:paraId="4F58047C" w14:textId="77777777" w:rsidR="002C6A97" w:rsidRPr="00811228" w:rsidRDefault="002C6A97" w:rsidP="00760BE7">
      <w:pPr>
        <w:pStyle w:val="af2"/>
        <w:numPr>
          <w:ilvl w:val="0"/>
          <w:numId w:val="2"/>
        </w:numPr>
        <w:spacing w:line="240" w:lineRule="auto"/>
        <w:jc w:val="both"/>
        <w:rPr>
          <w:rFonts w:cs="Times New Roman"/>
          <w:szCs w:val="28"/>
        </w:rPr>
      </w:pPr>
      <w:r w:rsidRPr="00811228">
        <w:rPr>
          <w:rFonts w:cs="Times New Roman"/>
          <w:szCs w:val="28"/>
        </w:rPr>
        <w:t>конфиденциальность;</w:t>
      </w:r>
    </w:p>
    <w:p w14:paraId="7EB0EF52" w14:textId="77777777" w:rsidR="002C6A97" w:rsidRPr="00811228" w:rsidRDefault="002C6A97" w:rsidP="00760BE7">
      <w:pPr>
        <w:pStyle w:val="af2"/>
        <w:numPr>
          <w:ilvl w:val="0"/>
          <w:numId w:val="2"/>
        </w:numPr>
        <w:spacing w:line="240" w:lineRule="auto"/>
        <w:jc w:val="both"/>
        <w:rPr>
          <w:rFonts w:cs="Times New Roman"/>
          <w:szCs w:val="28"/>
        </w:rPr>
      </w:pPr>
      <w:r w:rsidRPr="00811228">
        <w:rPr>
          <w:rFonts w:cs="Times New Roman"/>
          <w:szCs w:val="28"/>
        </w:rPr>
        <w:t>целостность;</w:t>
      </w:r>
    </w:p>
    <w:p w14:paraId="64DA1AAB" w14:textId="77777777" w:rsidR="002C6A97" w:rsidRPr="00811228" w:rsidRDefault="002C6A97" w:rsidP="00760BE7">
      <w:pPr>
        <w:pStyle w:val="af2"/>
        <w:numPr>
          <w:ilvl w:val="0"/>
          <w:numId w:val="2"/>
        </w:numPr>
        <w:spacing w:line="240" w:lineRule="auto"/>
        <w:jc w:val="both"/>
        <w:rPr>
          <w:rFonts w:cs="Times New Roman"/>
          <w:szCs w:val="28"/>
        </w:rPr>
      </w:pPr>
      <w:r w:rsidRPr="00811228">
        <w:rPr>
          <w:rFonts w:cs="Times New Roman"/>
          <w:szCs w:val="28"/>
        </w:rPr>
        <w:t>доступность;</w:t>
      </w:r>
    </w:p>
    <w:p w14:paraId="1E3DF1F5" w14:textId="77777777" w:rsidR="002C6A97" w:rsidRPr="00811228" w:rsidRDefault="002C6A97" w:rsidP="00760BE7">
      <w:pPr>
        <w:pStyle w:val="af2"/>
        <w:numPr>
          <w:ilvl w:val="0"/>
          <w:numId w:val="2"/>
        </w:numPr>
        <w:spacing w:line="240" w:lineRule="auto"/>
        <w:jc w:val="both"/>
        <w:rPr>
          <w:rFonts w:cs="Times New Roman"/>
          <w:szCs w:val="28"/>
        </w:rPr>
      </w:pPr>
      <w:r w:rsidRPr="00811228">
        <w:rPr>
          <w:rFonts w:cs="Times New Roman"/>
          <w:szCs w:val="28"/>
        </w:rPr>
        <w:t>аутентичность;</w:t>
      </w:r>
    </w:p>
    <w:p w14:paraId="497803B1" w14:textId="77777777" w:rsidR="002C6A97" w:rsidRPr="00811228" w:rsidRDefault="002C6A97" w:rsidP="00760BE7">
      <w:pPr>
        <w:pStyle w:val="af2"/>
        <w:numPr>
          <w:ilvl w:val="0"/>
          <w:numId w:val="2"/>
        </w:numPr>
        <w:spacing w:line="240" w:lineRule="auto"/>
        <w:jc w:val="both"/>
        <w:rPr>
          <w:rFonts w:cs="Times New Roman"/>
          <w:szCs w:val="28"/>
        </w:rPr>
      </w:pPr>
      <w:r w:rsidRPr="00811228">
        <w:rPr>
          <w:rFonts w:cs="Times New Roman"/>
          <w:szCs w:val="28"/>
        </w:rPr>
        <w:t>неотказуемость.</w:t>
      </w:r>
    </w:p>
    <w:p w14:paraId="31505458" w14:textId="641C0015" w:rsidR="00B9693C" w:rsidRPr="00017C7B" w:rsidRDefault="0035224D" w:rsidP="00FA71F2">
      <w:pPr>
        <w:pStyle w:val="paragraph"/>
        <w:spacing w:before="240" w:beforeAutospacing="0" w:after="0" w:afterAutospacing="0"/>
        <w:ind w:firstLine="567"/>
        <w:jc w:val="both"/>
        <w:textAlignment w:val="baseline"/>
        <w:rPr>
          <w:rStyle w:val="normaltextrun"/>
          <w:sz w:val="28"/>
          <w:szCs w:val="28"/>
        </w:rPr>
      </w:pPr>
      <w:r w:rsidRPr="00017C7B">
        <w:rPr>
          <w:rStyle w:val="normaltextrun"/>
          <w:bCs/>
          <w:sz w:val="28"/>
          <w:szCs w:val="28"/>
        </w:rPr>
        <w:t xml:space="preserve">Аутентичность </w:t>
      </w:r>
      <w:r w:rsidR="00B9693C" w:rsidRPr="00017C7B">
        <w:rPr>
          <w:rStyle w:val="normaltextrun"/>
          <w:bCs/>
          <w:sz w:val="28"/>
          <w:szCs w:val="28"/>
        </w:rPr>
        <w:t>–</w:t>
      </w:r>
      <w:r w:rsidR="002C6A97">
        <w:rPr>
          <w:rStyle w:val="normaltextrun"/>
          <w:bCs/>
          <w:sz w:val="28"/>
          <w:szCs w:val="28"/>
        </w:rPr>
        <w:t xml:space="preserve"> </w:t>
      </w:r>
      <w:r w:rsidR="00B9693C" w:rsidRPr="00017C7B">
        <w:rPr>
          <w:rStyle w:val="normaltextrun"/>
          <w:bCs/>
          <w:sz w:val="28"/>
          <w:szCs w:val="28"/>
        </w:rPr>
        <w:t> </w:t>
      </w:r>
      <w:r w:rsidR="000C7EEE" w:rsidRPr="00017C7B">
        <w:rPr>
          <w:sz w:val="28"/>
          <w:szCs w:val="28"/>
        </w:rPr>
        <w:t>возможность однозначно идентифицировать автора/источник информации. Подлинность электронных данных часто удостоверяется таким средством, как электронно-цифровая подпись.</w:t>
      </w:r>
    </w:p>
    <w:p w14:paraId="2792B4B9" w14:textId="7D854B80" w:rsidR="000C7EEE" w:rsidRPr="00017C7B" w:rsidRDefault="008706FD" w:rsidP="00FA71F2">
      <w:pPr>
        <w:pStyle w:val="paragraph"/>
        <w:spacing w:before="240" w:beforeAutospacing="0" w:after="0"/>
        <w:ind w:firstLine="567"/>
        <w:jc w:val="both"/>
        <w:textAlignment w:val="baseline"/>
        <w:rPr>
          <w:bCs/>
          <w:sz w:val="28"/>
          <w:szCs w:val="28"/>
        </w:rPr>
      </w:pPr>
      <w:r w:rsidRPr="00017C7B">
        <w:rPr>
          <w:bCs/>
          <w:sz w:val="28"/>
          <w:szCs w:val="28"/>
        </w:rPr>
        <w:t>Конфиденциальность (ин</w:t>
      </w:r>
      <w:r w:rsidR="000C7EEE" w:rsidRPr="00017C7B">
        <w:rPr>
          <w:bCs/>
          <w:sz w:val="28"/>
          <w:szCs w:val="28"/>
        </w:rPr>
        <w:t xml:space="preserve">формации) </w:t>
      </w:r>
      <w:r w:rsidR="00D749C0" w:rsidRPr="00017C7B">
        <w:rPr>
          <w:rStyle w:val="normaltextrun"/>
          <w:bCs/>
          <w:sz w:val="28"/>
          <w:szCs w:val="28"/>
        </w:rPr>
        <w:t>–</w:t>
      </w:r>
      <w:r w:rsidR="000C7EEE" w:rsidRPr="00017C7B">
        <w:rPr>
          <w:bCs/>
          <w:sz w:val="28"/>
          <w:szCs w:val="28"/>
        </w:rPr>
        <w:t xml:space="preserve"> </w:t>
      </w:r>
      <w:r w:rsidR="00191EC3" w:rsidRPr="00191EC3">
        <w:rPr>
          <w:bCs/>
          <w:sz w:val="28"/>
          <w:szCs w:val="28"/>
        </w:rPr>
        <w:t>это защита от несанкционированного</w:t>
      </w:r>
      <w:r w:rsidR="00191EC3">
        <w:rPr>
          <w:bCs/>
          <w:sz w:val="28"/>
          <w:szCs w:val="28"/>
        </w:rPr>
        <w:t xml:space="preserve"> </w:t>
      </w:r>
      <w:r w:rsidR="00191EC3" w:rsidRPr="00191EC3">
        <w:rPr>
          <w:bCs/>
          <w:sz w:val="28"/>
          <w:szCs w:val="28"/>
        </w:rPr>
        <w:t>доступа к информации</w:t>
      </w:r>
      <w:r w:rsidR="00191EC3">
        <w:rPr>
          <w:bCs/>
          <w:sz w:val="28"/>
          <w:szCs w:val="28"/>
        </w:rPr>
        <w:t xml:space="preserve">, т.е. </w:t>
      </w:r>
      <w:r w:rsidR="000C7EEE" w:rsidRPr="00017C7B">
        <w:rPr>
          <w:bCs/>
          <w:sz w:val="28"/>
          <w:szCs w:val="28"/>
        </w:rPr>
        <w:t>состояние доступности информации только авторизованным пользователям, процессам и устройствам.</w:t>
      </w:r>
    </w:p>
    <w:p w14:paraId="3E5F4D38" w14:textId="0B0E1F63" w:rsidR="000C7EEE" w:rsidRPr="00017C7B" w:rsidRDefault="0035224D" w:rsidP="00FA71F2">
      <w:pPr>
        <w:pStyle w:val="paragraph"/>
        <w:spacing w:before="240" w:beforeAutospacing="0" w:after="0"/>
        <w:ind w:firstLine="567"/>
        <w:jc w:val="both"/>
        <w:textAlignment w:val="baseline"/>
        <w:rPr>
          <w:bCs/>
          <w:sz w:val="28"/>
          <w:szCs w:val="28"/>
        </w:rPr>
      </w:pPr>
      <w:r w:rsidRPr="00017C7B">
        <w:rPr>
          <w:bCs/>
          <w:sz w:val="28"/>
          <w:szCs w:val="28"/>
        </w:rPr>
        <w:t>Неотказуемост</w:t>
      </w:r>
      <w:r w:rsidR="00530963" w:rsidRPr="00017C7B">
        <w:rPr>
          <w:bCs/>
          <w:sz w:val="28"/>
          <w:szCs w:val="28"/>
        </w:rPr>
        <w:t>ь</w:t>
      </w:r>
      <w:r w:rsidR="00C51BDA" w:rsidRPr="00017C7B">
        <w:rPr>
          <w:bCs/>
          <w:sz w:val="28"/>
          <w:szCs w:val="28"/>
        </w:rPr>
        <w:t xml:space="preserve"> – </w:t>
      </w:r>
      <w:r w:rsidR="00FA71F2">
        <w:rPr>
          <w:bCs/>
          <w:sz w:val="28"/>
          <w:szCs w:val="28"/>
        </w:rPr>
        <w:t>это означает</w:t>
      </w:r>
      <w:r w:rsidR="00FA71F2" w:rsidRPr="00FA71F2">
        <w:rPr>
          <w:bCs/>
          <w:sz w:val="28"/>
          <w:szCs w:val="28"/>
        </w:rPr>
        <w:t>, что пользователи не могут</w:t>
      </w:r>
      <w:r w:rsidR="00FA71F2">
        <w:rPr>
          <w:bCs/>
          <w:sz w:val="28"/>
          <w:szCs w:val="28"/>
        </w:rPr>
        <w:t xml:space="preserve"> </w:t>
      </w:r>
      <w:r w:rsidR="00FA71F2" w:rsidRPr="00FA71F2">
        <w:rPr>
          <w:bCs/>
          <w:sz w:val="28"/>
          <w:szCs w:val="28"/>
        </w:rPr>
        <w:t xml:space="preserve">позднее отказаться от выполненной транзакции (обычно </w:t>
      </w:r>
      <w:r w:rsidR="00FA71F2">
        <w:rPr>
          <w:bCs/>
          <w:sz w:val="28"/>
          <w:szCs w:val="28"/>
        </w:rPr>
        <w:t>реа</w:t>
      </w:r>
      <w:r w:rsidR="00FA71F2" w:rsidRPr="00FA71F2">
        <w:rPr>
          <w:bCs/>
          <w:sz w:val="28"/>
          <w:szCs w:val="28"/>
        </w:rPr>
        <w:t>лизуется с помощью цифровой подписи и инфраструктурыоткрытых ключей)</w:t>
      </w:r>
      <w:r w:rsidR="000C7EEE" w:rsidRPr="00017C7B">
        <w:rPr>
          <w:bCs/>
          <w:sz w:val="28"/>
          <w:szCs w:val="28"/>
        </w:rPr>
        <w:t>. </w:t>
      </w:r>
    </w:p>
    <w:p w14:paraId="7BD9F73D" w14:textId="401A8F77" w:rsidR="008706FD" w:rsidRPr="00017C7B" w:rsidRDefault="008706FD" w:rsidP="00FA71F2">
      <w:pPr>
        <w:pStyle w:val="paragraph"/>
        <w:spacing w:before="240" w:beforeAutospacing="0" w:after="0"/>
        <w:ind w:firstLine="567"/>
        <w:jc w:val="both"/>
        <w:textAlignment w:val="baseline"/>
        <w:rPr>
          <w:sz w:val="28"/>
          <w:szCs w:val="28"/>
        </w:rPr>
      </w:pPr>
      <w:r w:rsidRPr="00017C7B">
        <w:rPr>
          <w:bCs/>
          <w:sz w:val="28"/>
          <w:szCs w:val="28"/>
        </w:rPr>
        <w:t>Целостность (информации)</w:t>
      </w:r>
      <w:r w:rsidR="00D749C0" w:rsidRPr="00D749C0">
        <w:rPr>
          <w:rStyle w:val="normaltextrun"/>
          <w:bCs/>
          <w:sz w:val="28"/>
          <w:szCs w:val="28"/>
        </w:rPr>
        <w:t xml:space="preserve"> </w:t>
      </w:r>
      <w:r w:rsidR="00D749C0" w:rsidRPr="00017C7B">
        <w:rPr>
          <w:rStyle w:val="normaltextrun"/>
          <w:bCs/>
          <w:sz w:val="28"/>
          <w:szCs w:val="28"/>
        </w:rPr>
        <w:t>–</w:t>
      </w:r>
      <w:r w:rsidRPr="00017C7B">
        <w:rPr>
          <w:bCs/>
          <w:sz w:val="28"/>
          <w:szCs w:val="28"/>
        </w:rPr>
        <w:t> </w:t>
      </w:r>
      <w:r w:rsidR="000C7EEE" w:rsidRPr="00017C7B">
        <w:rPr>
          <w:sz w:val="28"/>
          <w:szCs w:val="28"/>
        </w:rPr>
        <w:t xml:space="preserve">это </w:t>
      </w:r>
      <w:r w:rsidR="00F37341" w:rsidRPr="00F37341">
        <w:rPr>
          <w:sz w:val="28"/>
          <w:szCs w:val="28"/>
        </w:rPr>
        <w:t>актуальность и</w:t>
      </w:r>
      <w:r w:rsidR="00F37341">
        <w:rPr>
          <w:sz w:val="28"/>
          <w:szCs w:val="28"/>
        </w:rPr>
        <w:t xml:space="preserve"> </w:t>
      </w:r>
      <w:r w:rsidR="00F37341" w:rsidRPr="00F37341">
        <w:rPr>
          <w:sz w:val="28"/>
          <w:szCs w:val="28"/>
        </w:rPr>
        <w:t>непротиворечивость хранимой информации, ее защищенность от</w:t>
      </w:r>
      <w:r w:rsidR="00F37341">
        <w:rPr>
          <w:sz w:val="28"/>
          <w:szCs w:val="28"/>
        </w:rPr>
        <w:t xml:space="preserve"> </w:t>
      </w:r>
      <w:r w:rsidR="00F37341" w:rsidRPr="00F37341">
        <w:rPr>
          <w:sz w:val="28"/>
          <w:szCs w:val="28"/>
        </w:rPr>
        <w:t>разрушения и несанкционированного изменения</w:t>
      </w:r>
      <w:r w:rsidR="000C7EEE" w:rsidRPr="00017C7B">
        <w:rPr>
          <w:sz w:val="28"/>
          <w:szCs w:val="28"/>
        </w:rPr>
        <w:t>. Гарантия целостности особенно важна в тех случаях, когда информация представляет большую ценность и не должна быть потеряна, а также когда данные могут быть намеренно изменены в целях дезинформации получателя.</w:t>
      </w:r>
    </w:p>
    <w:p w14:paraId="1DC5890D" w14:textId="49F1E924" w:rsidR="008706FD" w:rsidRDefault="00B9693C" w:rsidP="00FA71F2">
      <w:pPr>
        <w:pStyle w:val="paragraph"/>
        <w:spacing w:before="240" w:beforeAutospacing="0" w:after="0"/>
        <w:ind w:firstLine="567"/>
        <w:jc w:val="both"/>
        <w:textAlignment w:val="baseline"/>
        <w:rPr>
          <w:rStyle w:val="normaltextrun"/>
          <w:sz w:val="28"/>
          <w:szCs w:val="28"/>
        </w:rPr>
      </w:pPr>
      <w:r w:rsidRPr="00017C7B">
        <w:rPr>
          <w:rStyle w:val="normaltextrun"/>
          <w:bCs/>
          <w:sz w:val="28"/>
          <w:szCs w:val="28"/>
        </w:rPr>
        <w:t>Доступность (информации) – </w:t>
      </w:r>
      <w:r w:rsidR="002C6A97" w:rsidRPr="002C6A97">
        <w:rPr>
          <w:rStyle w:val="normaltextrun"/>
          <w:sz w:val="28"/>
          <w:szCs w:val="28"/>
        </w:rPr>
        <w:t>это возможность за приемлемое время выполнить</w:t>
      </w:r>
      <w:r w:rsidR="002C6A97">
        <w:rPr>
          <w:rStyle w:val="normaltextrun"/>
          <w:sz w:val="28"/>
          <w:szCs w:val="28"/>
        </w:rPr>
        <w:t xml:space="preserve"> </w:t>
      </w:r>
      <w:r w:rsidR="002C6A97" w:rsidRPr="002C6A97">
        <w:rPr>
          <w:rStyle w:val="normaltextrun"/>
          <w:sz w:val="28"/>
          <w:szCs w:val="28"/>
        </w:rPr>
        <w:t>определенную операцию над данными или получить требуемую</w:t>
      </w:r>
      <w:r w:rsidR="002C6A97">
        <w:rPr>
          <w:rStyle w:val="normaltextrun"/>
          <w:sz w:val="28"/>
          <w:szCs w:val="28"/>
        </w:rPr>
        <w:t xml:space="preserve"> </w:t>
      </w:r>
      <w:r w:rsidR="002C6A97" w:rsidRPr="002C6A97">
        <w:rPr>
          <w:rStyle w:val="normaltextrun"/>
          <w:sz w:val="28"/>
          <w:szCs w:val="28"/>
        </w:rPr>
        <w:t xml:space="preserve">информационную услугу. </w:t>
      </w:r>
    </w:p>
    <w:p w14:paraId="0C49B44D" w14:textId="6878CE1E" w:rsidR="00E6499A" w:rsidRPr="00675EFC" w:rsidRDefault="00E6499A" w:rsidP="00E6499A">
      <w:pPr>
        <w:pStyle w:val="afa"/>
        <w:rPr>
          <w:rFonts w:cs="Times New Roman"/>
          <w:i w:val="0"/>
          <w:iCs w:val="0"/>
          <w:color w:val="auto"/>
          <w:sz w:val="24"/>
          <w:szCs w:val="24"/>
        </w:rPr>
      </w:pPr>
      <w:bookmarkStart w:id="7" w:name="_Ref34230956"/>
      <w:r w:rsidRPr="00675EFC">
        <w:rPr>
          <w:rFonts w:cs="Times New Roman"/>
          <w:i w:val="0"/>
          <w:iCs w:val="0"/>
          <w:color w:val="auto"/>
          <w:sz w:val="24"/>
          <w:szCs w:val="24"/>
        </w:rPr>
        <w:lastRenderedPageBreak/>
        <w:t xml:space="preserve">Таблица </w:t>
      </w:r>
      <w:bookmarkEnd w:id="7"/>
      <w:r>
        <w:rPr>
          <w:rFonts w:cs="Times New Roman"/>
          <w:i w:val="0"/>
          <w:iCs w:val="0"/>
          <w:color w:val="auto"/>
          <w:sz w:val="24"/>
          <w:szCs w:val="24"/>
        </w:rPr>
        <w:t>1</w:t>
      </w:r>
      <w:r w:rsidRPr="00675EFC">
        <w:rPr>
          <w:rFonts w:cs="Times New Roman"/>
          <w:i w:val="0"/>
          <w:iCs w:val="0"/>
          <w:color w:val="auto"/>
          <w:sz w:val="24"/>
          <w:szCs w:val="24"/>
        </w:rPr>
        <w:t>. Виды информации, обрабатываемые ИЭУ РЗА и предъявляемые требования к свойствам.</w:t>
      </w:r>
    </w:p>
    <w:tbl>
      <w:tblPr>
        <w:tblW w:w="5384" w:type="pct"/>
        <w:tblInd w:w="-7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1844"/>
        <w:gridCol w:w="1699"/>
        <w:gridCol w:w="992"/>
        <w:gridCol w:w="994"/>
        <w:gridCol w:w="1273"/>
        <w:gridCol w:w="1269"/>
      </w:tblGrid>
      <w:tr w:rsidR="008706FD" w:rsidRPr="000C7EEE" w14:paraId="3C3E8838" w14:textId="77777777" w:rsidTr="000C7EEE">
        <w:trPr>
          <w:trHeight w:val="480"/>
        </w:trPr>
        <w:tc>
          <w:tcPr>
            <w:tcW w:w="9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8E395A" w14:textId="245EF08D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b/>
                <w:bCs/>
                <w:lang w:eastAsia="ru-RU"/>
              </w:rPr>
              <w:t>Функциональное назначение</w:t>
            </w:r>
          </w:p>
        </w:tc>
        <w:tc>
          <w:tcPr>
            <w:tcW w:w="9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B3B1307" w14:textId="45244CAE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b/>
                <w:bCs/>
                <w:lang w:eastAsia="ru-RU"/>
              </w:rPr>
            </w:pPr>
            <w:r w:rsidRPr="000C7EEE">
              <w:rPr>
                <w:rFonts w:cs="Times New Roman"/>
                <w:b/>
                <w:bCs/>
                <w:lang w:eastAsia="ru-RU"/>
              </w:rPr>
              <w:t>Виды информации</w:t>
            </w:r>
          </w:p>
        </w:tc>
        <w:tc>
          <w:tcPr>
            <w:tcW w:w="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55CB83" w14:textId="5C0006A2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b/>
                <w:bCs/>
                <w:lang w:eastAsia="ru-RU"/>
              </w:rPr>
              <w:t>Конфиденциальность</w:t>
            </w:r>
          </w:p>
        </w:tc>
        <w:tc>
          <w:tcPr>
            <w:tcW w:w="4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6D1D81" w14:textId="739F43A3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b/>
                <w:bCs/>
                <w:lang w:eastAsia="ru-RU"/>
              </w:rPr>
              <w:t>Целостность</w:t>
            </w:r>
          </w:p>
        </w:tc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11D18E" w14:textId="12109BE3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b/>
                <w:bCs/>
                <w:lang w:eastAsia="ru-RU"/>
              </w:rPr>
              <w:t>Доступность</w:t>
            </w:r>
          </w:p>
        </w:tc>
        <w:tc>
          <w:tcPr>
            <w:tcW w:w="6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A0F971" w14:textId="192D07FD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b/>
                <w:bCs/>
                <w:lang w:eastAsia="ru-RU"/>
              </w:rPr>
              <w:t>Неотказуемость</w:t>
            </w:r>
          </w:p>
        </w:tc>
        <w:tc>
          <w:tcPr>
            <w:tcW w:w="6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8E617B" w14:textId="4893812D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b/>
                <w:bCs/>
                <w:lang w:eastAsia="ru-RU"/>
              </w:rPr>
              <w:t>Аутентичность</w:t>
            </w:r>
          </w:p>
        </w:tc>
      </w:tr>
      <w:tr w:rsidR="00D10F06" w:rsidRPr="000C7EEE" w14:paraId="24AC356D" w14:textId="77777777" w:rsidTr="00075E99">
        <w:trPr>
          <w:trHeight w:val="300"/>
        </w:trPr>
        <w:tc>
          <w:tcPr>
            <w:tcW w:w="987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FCB2B2" w14:textId="1B8EECD8" w:rsidR="00D10F06" w:rsidRPr="000C7EEE" w:rsidRDefault="00D10F06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Телеизмерения (ТИ)</w:t>
            </w:r>
          </w:p>
        </w:tc>
        <w:tc>
          <w:tcPr>
            <w:tcW w:w="9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603527" w14:textId="4371A073" w:rsidR="00D10F06" w:rsidRPr="0053098B" w:rsidRDefault="00D10F06" w:rsidP="00F80664">
            <w:pPr>
              <w:spacing w:line="240" w:lineRule="auto"/>
              <w:jc w:val="center"/>
              <w:rPr>
                <w:rFonts w:cs="Times New Roman"/>
                <w:lang w:val="en-US" w:eastAsia="ru-RU"/>
              </w:rPr>
            </w:pPr>
            <w:r>
              <w:rPr>
                <w:rFonts w:cs="Times New Roman"/>
                <w:lang w:val="en-US" w:eastAsia="ru-RU"/>
              </w:rPr>
              <w:t>SV</w:t>
            </w:r>
          </w:p>
        </w:tc>
        <w:tc>
          <w:tcPr>
            <w:tcW w:w="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E3CE85" w14:textId="74897CCA" w:rsidR="00D10F06" w:rsidRPr="000C7EEE" w:rsidRDefault="00D10F06" w:rsidP="00445158">
            <w:pPr>
              <w:spacing w:line="240" w:lineRule="auto"/>
              <w:jc w:val="center"/>
              <w:rPr>
                <w:rFonts w:cs="Times New Roman"/>
                <w:lang w:val="en-US" w:eastAsia="ru-RU"/>
              </w:rPr>
            </w:pPr>
            <w:r w:rsidRPr="000C7EEE">
              <w:rPr>
                <w:rFonts w:cs="Times New Roman"/>
                <w:lang w:val="en-US" w:eastAsia="ru-RU"/>
              </w:rPr>
              <w:t>-</w:t>
            </w:r>
          </w:p>
        </w:tc>
        <w:tc>
          <w:tcPr>
            <w:tcW w:w="4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768461" w14:textId="67E5977E" w:rsidR="00D10F06" w:rsidRPr="000C7EEE" w:rsidRDefault="00D10F06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+</w:t>
            </w:r>
          </w:p>
        </w:tc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C162B2" w14:textId="5D760FCB" w:rsidR="00D10F06" w:rsidRPr="00496C21" w:rsidRDefault="00496C21" w:rsidP="00445158">
            <w:pPr>
              <w:spacing w:line="240" w:lineRule="auto"/>
              <w:jc w:val="center"/>
              <w:rPr>
                <w:rFonts w:cs="Times New Roman"/>
                <w:lang w:val="en-US" w:eastAsia="ru-RU"/>
              </w:rPr>
            </w:pPr>
            <w:r>
              <w:rPr>
                <w:rFonts w:cs="Times New Roman"/>
                <w:lang w:val="en-US" w:eastAsia="ru-RU"/>
              </w:rPr>
              <w:t>+</w:t>
            </w:r>
          </w:p>
        </w:tc>
        <w:tc>
          <w:tcPr>
            <w:tcW w:w="6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842D32" w14:textId="77777777" w:rsidR="00D10F06" w:rsidRDefault="00496C21" w:rsidP="00496C21">
            <w:pPr>
              <w:spacing w:after="0" w:line="240" w:lineRule="auto"/>
              <w:jc w:val="center"/>
              <w:rPr>
                <w:rFonts w:cs="Times New Roman"/>
                <w:lang w:val="en-US" w:eastAsia="ru-RU"/>
              </w:rPr>
            </w:pPr>
            <w:r>
              <w:rPr>
                <w:rFonts w:cs="Times New Roman"/>
                <w:lang w:val="en-US" w:eastAsia="ru-RU"/>
              </w:rPr>
              <w:t>+/</w:t>
            </w:r>
            <w:r w:rsidR="00D10F06" w:rsidRPr="000C7EEE">
              <w:rPr>
                <w:rFonts w:cs="Times New Roman"/>
                <w:lang w:val="en-US" w:eastAsia="ru-RU"/>
              </w:rPr>
              <w:t>-</w:t>
            </w:r>
          </w:p>
          <w:p w14:paraId="4FF3F7E4" w14:textId="1B311ED5" w:rsidR="00496C21" w:rsidRPr="00496C21" w:rsidRDefault="00496C21" w:rsidP="00496C21">
            <w:pPr>
              <w:spacing w:after="0" w:line="240" w:lineRule="auto"/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val="en-US" w:eastAsia="ru-RU"/>
              </w:rPr>
              <w:t>(</w:t>
            </w:r>
            <w:r>
              <w:rPr>
                <w:rFonts w:cs="Times New Roman"/>
                <w:lang w:eastAsia="ru-RU"/>
              </w:rPr>
              <w:t>резервные источники)</w:t>
            </w:r>
          </w:p>
        </w:tc>
        <w:tc>
          <w:tcPr>
            <w:tcW w:w="6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79CCA1" w14:textId="3EB36549" w:rsidR="00D10F06" w:rsidRPr="000C7EEE" w:rsidRDefault="00D10F06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+</w:t>
            </w:r>
          </w:p>
        </w:tc>
      </w:tr>
      <w:tr w:rsidR="00D10F06" w:rsidRPr="000C7EEE" w14:paraId="674BD99C" w14:textId="77777777" w:rsidTr="00075E99">
        <w:trPr>
          <w:trHeight w:val="300"/>
        </w:trPr>
        <w:tc>
          <w:tcPr>
            <w:tcW w:w="987" w:type="pct"/>
            <w:vMerge/>
            <w:tcBorders>
              <w:left w:val="single" w:sz="6" w:space="0" w:color="000000"/>
              <w:bottom w:val="nil"/>
              <w:right w:val="single" w:sz="6" w:space="0" w:color="auto"/>
            </w:tcBorders>
            <w:shd w:val="clear" w:color="auto" w:fill="auto"/>
            <w:vAlign w:val="center"/>
          </w:tcPr>
          <w:p w14:paraId="1180857A" w14:textId="77777777" w:rsidR="00D10F06" w:rsidRPr="000C7EEE" w:rsidRDefault="00D10F06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</w:p>
        </w:tc>
        <w:tc>
          <w:tcPr>
            <w:tcW w:w="9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8D648D" w14:textId="1A402B20" w:rsidR="00D10F06" w:rsidRPr="000C7EEE" w:rsidRDefault="00D10F06" w:rsidP="00D521ED">
            <w:pPr>
              <w:spacing w:line="240" w:lineRule="auto"/>
              <w:jc w:val="center"/>
              <w:rPr>
                <w:rFonts w:cs="Times New Roman"/>
                <w:lang w:val="en-US" w:eastAsia="ru-RU"/>
              </w:rPr>
            </w:pPr>
            <w:r>
              <w:rPr>
                <w:rFonts w:cs="Times New Roman"/>
                <w:lang w:val="en-US" w:eastAsia="ru-RU"/>
              </w:rPr>
              <w:t>C37.118</w:t>
            </w:r>
            <w:r w:rsidR="00F80664">
              <w:rPr>
                <w:rFonts w:cs="Times New Roman"/>
                <w:lang w:val="en-US" w:eastAsia="ru-RU"/>
              </w:rPr>
              <w:t>, MMS</w:t>
            </w:r>
          </w:p>
        </w:tc>
        <w:tc>
          <w:tcPr>
            <w:tcW w:w="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5736C8" w14:textId="15D136DE" w:rsidR="00D10F06" w:rsidRPr="000C7EEE" w:rsidRDefault="00D10F06" w:rsidP="00445158">
            <w:pPr>
              <w:spacing w:line="240" w:lineRule="auto"/>
              <w:jc w:val="center"/>
              <w:rPr>
                <w:rFonts w:cs="Times New Roman"/>
                <w:lang w:val="en-US" w:eastAsia="ru-RU"/>
              </w:rPr>
            </w:pPr>
            <w:r>
              <w:rPr>
                <w:rFonts w:cs="Times New Roman"/>
                <w:lang w:val="en-US" w:eastAsia="ru-RU"/>
              </w:rPr>
              <w:t>+</w:t>
            </w:r>
          </w:p>
        </w:tc>
        <w:tc>
          <w:tcPr>
            <w:tcW w:w="4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DD9463" w14:textId="2333BE72" w:rsidR="00D10F06" w:rsidRPr="00D10F06" w:rsidRDefault="00D10F06" w:rsidP="00445158">
            <w:pPr>
              <w:spacing w:line="240" w:lineRule="auto"/>
              <w:jc w:val="center"/>
              <w:rPr>
                <w:rFonts w:cs="Times New Roman"/>
                <w:lang w:val="en-US" w:eastAsia="ru-RU"/>
              </w:rPr>
            </w:pPr>
            <w:r>
              <w:rPr>
                <w:rFonts w:cs="Times New Roman"/>
                <w:lang w:val="en-US" w:eastAsia="ru-RU"/>
              </w:rPr>
              <w:t>+</w:t>
            </w:r>
          </w:p>
        </w:tc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926C02" w14:textId="0AC2785C" w:rsidR="00D10F06" w:rsidRPr="00D10F06" w:rsidRDefault="00496C21" w:rsidP="00445158">
            <w:pPr>
              <w:spacing w:line="240" w:lineRule="auto"/>
              <w:jc w:val="center"/>
              <w:rPr>
                <w:rFonts w:cs="Times New Roman"/>
                <w:lang w:val="en-US" w:eastAsia="ru-RU"/>
              </w:rPr>
            </w:pPr>
            <w:r>
              <w:rPr>
                <w:rFonts w:cs="Times New Roman"/>
                <w:lang w:val="en-US" w:eastAsia="ru-RU"/>
              </w:rPr>
              <w:t>+</w:t>
            </w:r>
          </w:p>
        </w:tc>
        <w:tc>
          <w:tcPr>
            <w:tcW w:w="6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0534861" w14:textId="77777777" w:rsidR="00D10F06" w:rsidRDefault="00496C21" w:rsidP="00496C21">
            <w:pPr>
              <w:spacing w:after="0" w:line="240" w:lineRule="auto"/>
              <w:jc w:val="center"/>
              <w:rPr>
                <w:rFonts w:cs="Times New Roman"/>
                <w:lang w:val="en-US" w:eastAsia="ru-RU"/>
              </w:rPr>
            </w:pPr>
            <w:r>
              <w:rPr>
                <w:rFonts w:cs="Times New Roman"/>
                <w:lang w:val="en-US" w:eastAsia="ru-RU"/>
              </w:rPr>
              <w:t>+/</w:t>
            </w:r>
            <w:r w:rsidRPr="000C7EEE">
              <w:rPr>
                <w:rFonts w:cs="Times New Roman"/>
                <w:lang w:val="en-US" w:eastAsia="ru-RU"/>
              </w:rPr>
              <w:t>-</w:t>
            </w:r>
          </w:p>
          <w:p w14:paraId="6C4684F5" w14:textId="364F3EDB" w:rsidR="00496C21" w:rsidRPr="000C7EEE" w:rsidRDefault="00496C21" w:rsidP="00496C21">
            <w:pPr>
              <w:spacing w:after="0" w:line="240" w:lineRule="auto"/>
              <w:jc w:val="center"/>
              <w:rPr>
                <w:rFonts w:cs="Times New Roman"/>
                <w:lang w:val="en-US" w:eastAsia="ru-RU"/>
              </w:rPr>
            </w:pPr>
            <w:r>
              <w:rPr>
                <w:rFonts w:cs="Times New Roman"/>
                <w:lang w:val="en-US" w:eastAsia="ru-RU"/>
              </w:rPr>
              <w:t>(</w:t>
            </w:r>
            <w:r>
              <w:rPr>
                <w:rFonts w:cs="Times New Roman"/>
                <w:lang w:eastAsia="ru-RU"/>
              </w:rPr>
              <w:t>резервные источники)</w:t>
            </w:r>
          </w:p>
        </w:tc>
        <w:tc>
          <w:tcPr>
            <w:tcW w:w="6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678AFC" w14:textId="45E32F60" w:rsidR="00D10F06" w:rsidRPr="00D10F06" w:rsidRDefault="00D10F06" w:rsidP="00445158">
            <w:pPr>
              <w:spacing w:line="240" w:lineRule="auto"/>
              <w:jc w:val="center"/>
              <w:rPr>
                <w:rFonts w:cs="Times New Roman"/>
                <w:lang w:val="en-US" w:eastAsia="ru-RU"/>
              </w:rPr>
            </w:pPr>
            <w:r>
              <w:rPr>
                <w:rFonts w:cs="Times New Roman"/>
                <w:lang w:val="en-US" w:eastAsia="ru-RU"/>
              </w:rPr>
              <w:t>+</w:t>
            </w:r>
          </w:p>
        </w:tc>
      </w:tr>
      <w:tr w:rsidR="008706FD" w:rsidRPr="000C7EEE" w14:paraId="1EE8355B" w14:textId="77777777" w:rsidTr="000C7EEE">
        <w:trPr>
          <w:trHeight w:val="300"/>
        </w:trPr>
        <w:tc>
          <w:tcPr>
            <w:tcW w:w="987" w:type="pc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8A5084" w14:textId="49327584" w:rsidR="008706FD" w:rsidRPr="000C7EEE" w:rsidRDefault="008706FD" w:rsidP="00496C21">
            <w:pPr>
              <w:spacing w:after="0"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Телесигнализация (ТС)</w:t>
            </w:r>
          </w:p>
        </w:tc>
        <w:tc>
          <w:tcPr>
            <w:tcW w:w="9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3FC174" w14:textId="0C38703D" w:rsidR="008706FD" w:rsidRPr="00F73A80" w:rsidRDefault="00111B0A" w:rsidP="00496C21">
            <w:pPr>
              <w:spacing w:after="0"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val="en-US" w:eastAsia="ru-RU"/>
              </w:rPr>
              <w:t>GOOSE</w:t>
            </w:r>
            <w:r w:rsidR="00851BB5" w:rsidRPr="00F8788A">
              <w:rPr>
                <w:rFonts w:cs="Times New Roman"/>
                <w:lang w:eastAsia="ru-RU"/>
              </w:rPr>
              <w:t xml:space="preserve">, </w:t>
            </w:r>
            <w:r w:rsidR="00851BB5">
              <w:rPr>
                <w:rFonts w:cs="Times New Roman"/>
                <w:lang w:val="en-US" w:eastAsia="ru-RU"/>
              </w:rPr>
              <w:t>DS</w:t>
            </w:r>
            <w:r w:rsidR="00851BB5">
              <w:rPr>
                <w:rFonts w:cs="Times New Roman"/>
                <w:lang w:eastAsia="ru-RU"/>
              </w:rPr>
              <w:t xml:space="preserve"> через </w:t>
            </w:r>
            <w:r w:rsidR="00F8788A">
              <w:rPr>
                <w:rFonts w:cs="Times New Roman"/>
                <w:lang w:eastAsia="ru-RU"/>
              </w:rPr>
              <w:t xml:space="preserve">модуль </w:t>
            </w:r>
            <w:r w:rsidR="00851BB5">
              <w:rPr>
                <w:rFonts w:cs="Times New Roman"/>
                <w:lang w:val="en-US" w:eastAsia="ru-RU"/>
              </w:rPr>
              <w:t>BOM</w:t>
            </w:r>
            <w:r w:rsidR="00E905C9" w:rsidRPr="00E905C9">
              <w:rPr>
                <w:rFonts w:cs="Times New Roman"/>
                <w:lang w:eastAsia="ru-RU"/>
              </w:rPr>
              <w:t xml:space="preserve">, </w:t>
            </w:r>
            <w:r w:rsidR="00E905C9">
              <w:rPr>
                <w:rFonts w:cs="Times New Roman"/>
                <w:lang w:val="en-US" w:eastAsia="ru-RU"/>
              </w:rPr>
              <w:t>C</w:t>
            </w:r>
            <w:r w:rsidR="00E905C9" w:rsidRPr="00E905C9">
              <w:rPr>
                <w:rFonts w:cs="Times New Roman"/>
                <w:lang w:eastAsia="ru-RU"/>
              </w:rPr>
              <w:t>37.118</w:t>
            </w:r>
            <w:r w:rsidR="00F73A80">
              <w:rPr>
                <w:rFonts w:cs="Times New Roman"/>
                <w:lang w:eastAsia="ru-RU"/>
              </w:rPr>
              <w:t xml:space="preserve"> </w:t>
            </w:r>
            <w:r w:rsidR="00F73A80" w:rsidRPr="00F73A80">
              <w:rPr>
                <w:rFonts w:cs="Times New Roman"/>
                <w:lang w:eastAsia="ru-RU"/>
              </w:rPr>
              <w:t>(</w:t>
            </w:r>
            <w:r w:rsidR="00F73A80">
              <w:rPr>
                <w:rFonts w:cs="Times New Roman"/>
                <w:lang w:eastAsia="ru-RU"/>
              </w:rPr>
              <w:t>не для РЗ)</w:t>
            </w:r>
          </w:p>
        </w:tc>
        <w:tc>
          <w:tcPr>
            <w:tcW w:w="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ED4F64" w14:textId="55A03F3B" w:rsidR="008706FD" w:rsidRPr="000C7EEE" w:rsidRDefault="0008193D" w:rsidP="00496C21">
            <w:pPr>
              <w:spacing w:after="0" w:line="240" w:lineRule="auto"/>
              <w:jc w:val="center"/>
              <w:rPr>
                <w:rFonts w:cs="Times New Roman"/>
                <w:lang w:val="en-US" w:eastAsia="ru-RU"/>
              </w:rPr>
            </w:pPr>
            <w:r w:rsidRPr="000C7EEE">
              <w:rPr>
                <w:rFonts w:cs="Times New Roman"/>
                <w:lang w:val="en-US" w:eastAsia="ru-RU"/>
              </w:rPr>
              <w:t>-</w:t>
            </w:r>
          </w:p>
        </w:tc>
        <w:tc>
          <w:tcPr>
            <w:tcW w:w="4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0B7768" w14:textId="745CF96E" w:rsidR="008706FD" w:rsidRPr="000C7EEE" w:rsidRDefault="008706FD" w:rsidP="00496C21">
            <w:pPr>
              <w:spacing w:after="0"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+</w:t>
            </w:r>
          </w:p>
        </w:tc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F0C6F2" w14:textId="40B26D2D" w:rsidR="008706FD" w:rsidRPr="000C7EEE" w:rsidRDefault="00575542" w:rsidP="00496C21">
            <w:pPr>
              <w:spacing w:after="0"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+</w:t>
            </w:r>
          </w:p>
        </w:tc>
        <w:tc>
          <w:tcPr>
            <w:tcW w:w="6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0CF68D" w14:textId="0036D1FF" w:rsidR="008706FD" w:rsidRPr="000C7EEE" w:rsidRDefault="00575542" w:rsidP="00496C21">
            <w:pPr>
              <w:spacing w:after="0"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-</w:t>
            </w:r>
          </w:p>
        </w:tc>
        <w:tc>
          <w:tcPr>
            <w:tcW w:w="6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5B4162" w14:textId="38B6E0F8" w:rsidR="008706FD" w:rsidRPr="000C7EEE" w:rsidRDefault="00D33301" w:rsidP="00496C21">
            <w:pPr>
              <w:spacing w:after="0" w:line="240" w:lineRule="auto"/>
              <w:jc w:val="center"/>
              <w:rPr>
                <w:rFonts w:cs="Times New Roman"/>
                <w:lang w:val="en-US" w:eastAsia="ru-RU"/>
              </w:rPr>
            </w:pPr>
            <w:r w:rsidRPr="000C7EEE">
              <w:rPr>
                <w:rFonts w:cs="Times New Roman"/>
                <w:lang w:val="en-US" w:eastAsia="ru-RU"/>
              </w:rPr>
              <w:t>+</w:t>
            </w:r>
          </w:p>
        </w:tc>
      </w:tr>
      <w:tr w:rsidR="008706FD" w:rsidRPr="000C7EEE" w14:paraId="3AF9EB43" w14:textId="77777777" w:rsidTr="000C7EEE">
        <w:trPr>
          <w:trHeight w:val="300"/>
        </w:trPr>
        <w:tc>
          <w:tcPr>
            <w:tcW w:w="987" w:type="pc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5394FC" w14:textId="096DEE96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Телеуправление (ТУ)</w:t>
            </w:r>
          </w:p>
        </w:tc>
        <w:tc>
          <w:tcPr>
            <w:tcW w:w="9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8778D7" w14:textId="5F4A4A19" w:rsidR="008706FD" w:rsidRPr="00F8788A" w:rsidRDefault="00F8788A" w:rsidP="00F8788A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val="en-US" w:eastAsia="ru-RU"/>
              </w:rPr>
              <w:t>MMS</w:t>
            </w:r>
            <w:r w:rsidRPr="00F8788A">
              <w:rPr>
                <w:rFonts w:cs="Times New Roman"/>
                <w:lang w:eastAsia="ru-RU"/>
              </w:rPr>
              <w:t>,</w:t>
            </w:r>
            <w:r w:rsidR="0053098B">
              <w:rPr>
                <w:rFonts w:cs="Times New Roman"/>
                <w:lang w:val="en-US" w:eastAsia="ru-RU"/>
              </w:rPr>
              <w:t>GOOSE</w:t>
            </w:r>
            <w:r w:rsidR="0053098B" w:rsidRPr="0053098B">
              <w:rPr>
                <w:rFonts w:cs="Times New Roman"/>
                <w:lang w:eastAsia="ru-RU"/>
              </w:rPr>
              <w:t>,</w:t>
            </w:r>
            <w:r w:rsidRPr="00F8788A">
              <w:rPr>
                <w:rFonts w:cs="Times New Roman"/>
                <w:lang w:eastAsia="ru-RU"/>
              </w:rPr>
              <w:t xml:space="preserve"> </w:t>
            </w:r>
            <w:r>
              <w:rPr>
                <w:rFonts w:cs="Times New Roman"/>
                <w:lang w:val="en-US" w:eastAsia="ru-RU"/>
              </w:rPr>
              <w:t>DS</w:t>
            </w:r>
            <w:r w:rsidRPr="00F8788A">
              <w:rPr>
                <w:rFonts w:cs="Times New Roman"/>
                <w:lang w:eastAsia="ru-RU"/>
              </w:rPr>
              <w:t xml:space="preserve"> </w:t>
            </w:r>
            <w:r>
              <w:rPr>
                <w:rFonts w:cs="Times New Roman"/>
                <w:lang w:eastAsia="ru-RU"/>
              </w:rPr>
              <w:t xml:space="preserve">через модуль </w:t>
            </w:r>
            <w:r>
              <w:rPr>
                <w:rFonts w:cs="Times New Roman"/>
                <w:lang w:val="en-US" w:eastAsia="ru-RU"/>
              </w:rPr>
              <w:t>BIM</w:t>
            </w:r>
          </w:p>
        </w:tc>
        <w:tc>
          <w:tcPr>
            <w:tcW w:w="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339C28" w14:textId="48EE800A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+</w:t>
            </w:r>
          </w:p>
        </w:tc>
        <w:tc>
          <w:tcPr>
            <w:tcW w:w="4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FA9263" w14:textId="3E69B8D4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+</w:t>
            </w:r>
          </w:p>
        </w:tc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CE8A01" w14:textId="48EDA793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+</w:t>
            </w:r>
          </w:p>
        </w:tc>
        <w:tc>
          <w:tcPr>
            <w:tcW w:w="6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90F806" w14:textId="0A9E2D4E" w:rsidR="008706FD" w:rsidRPr="000C7EEE" w:rsidRDefault="00D33301" w:rsidP="00445158">
            <w:pPr>
              <w:spacing w:line="240" w:lineRule="auto"/>
              <w:jc w:val="center"/>
              <w:rPr>
                <w:rFonts w:cs="Times New Roman"/>
                <w:lang w:val="en-US" w:eastAsia="ru-RU"/>
              </w:rPr>
            </w:pPr>
            <w:r w:rsidRPr="000C7EEE">
              <w:rPr>
                <w:rFonts w:cs="Times New Roman"/>
                <w:lang w:val="en-US" w:eastAsia="ru-RU"/>
              </w:rPr>
              <w:t>+</w:t>
            </w:r>
          </w:p>
        </w:tc>
        <w:tc>
          <w:tcPr>
            <w:tcW w:w="6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879F60" w14:textId="4B8DD7DA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+</w:t>
            </w:r>
          </w:p>
        </w:tc>
      </w:tr>
      <w:tr w:rsidR="008706FD" w:rsidRPr="000C7EEE" w14:paraId="0FA656DA" w14:textId="77777777" w:rsidTr="000C7EEE">
        <w:trPr>
          <w:trHeight w:val="540"/>
        </w:trPr>
        <w:tc>
          <w:tcPr>
            <w:tcW w:w="987" w:type="pct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C32FF6" w14:textId="4AD923BF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Конфигурационная информация</w:t>
            </w:r>
          </w:p>
        </w:tc>
        <w:tc>
          <w:tcPr>
            <w:tcW w:w="9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13BE97" w14:textId="343E7535" w:rsidR="008706FD" w:rsidRPr="000C7EEE" w:rsidRDefault="00310DB0" w:rsidP="0053098B">
            <w:pPr>
              <w:spacing w:line="240" w:lineRule="auto"/>
              <w:jc w:val="center"/>
              <w:rPr>
                <w:rFonts w:cs="Times New Roman"/>
                <w:lang w:val="en-US" w:eastAsia="ru-RU"/>
              </w:rPr>
            </w:pPr>
            <w:r w:rsidRPr="000C7EEE">
              <w:rPr>
                <w:rFonts w:cs="Times New Roman"/>
                <w:lang w:val="en-US" w:eastAsia="ru-RU"/>
              </w:rPr>
              <w:t>USB,</w:t>
            </w:r>
            <w:r w:rsidR="000707E5">
              <w:rPr>
                <w:rFonts w:cs="Times New Roman"/>
                <w:lang w:val="en-US" w:eastAsia="ru-RU"/>
              </w:rPr>
              <w:t>MMS</w:t>
            </w:r>
          </w:p>
        </w:tc>
        <w:tc>
          <w:tcPr>
            <w:tcW w:w="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8398F9" w14:textId="6FE785E2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+</w:t>
            </w:r>
          </w:p>
        </w:tc>
        <w:tc>
          <w:tcPr>
            <w:tcW w:w="4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905483" w14:textId="6ED5AF0F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+</w:t>
            </w:r>
          </w:p>
        </w:tc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06E713" w14:textId="0BA03758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+</w:t>
            </w:r>
          </w:p>
        </w:tc>
        <w:tc>
          <w:tcPr>
            <w:tcW w:w="6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DBBAAA" w14:textId="5051E75A" w:rsidR="008706FD" w:rsidRPr="000C7EEE" w:rsidRDefault="009F6A9F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-</w:t>
            </w:r>
          </w:p>
        </w:tc>
        <w:tc>
          <w:tcPr>
            <w:tcW w:w="6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94E1C6" w14:textId="07D4B75B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+</w:t>
            </w:r>
          </w:p>
        </w:tc>
      </w:tr>
      <w:tr w:rsidR="008706FD" w:rsidRPr="000C7EEE" w14:paraId="6FB5A669" w14:textId="77777777" w:rsidTr="000C7EEE">
        <w:trPr>
          <w:trHeight w:val="694"/>
        </w:trPr>
        <w:tc>
          <w:tcPr>
            <w:tcW w:w="987" w:type="pct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5EAE93" w14:textId="29749BF7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Аутентификационная информация</w:t>
            </w:r>
          </w:p>
        </w:tc>
        <w:tc>
          <w:tcPr>
            <w:tcW w:w="9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5C453E" w14:textId="40D0D4E7" w:rsidR="008706FD" w:rsidRPr="000C7EEE" w:rsidRDefault="00363F13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Логин и пароль</w:t>
            </w:r>
          </w:p>
        </w:tc>
        <w:tc>
          <w:tcPr>
            <w:tcW w:w="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D967DD" w14:textId="5EFE331B" w:rsidR="008706FD" w:rsidRPr="000C7EEE" w:rsidRDefault="00D33301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+</w:t>
            </w:r>
          </w:p>
        </w:tc>
        <w:tc>
          <w:tcPr>
            <w:tcW w:w="4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726B5D" w14:textId="3EE64C7B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+</w:t>
            </w:r>
          </w:p>
        </w:tc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8DC613" w14:textId="4CA61F1B" w:rsidR="008706FD" w:rsidRPr="0053098B" w:rsidRDefault="00F80664" w:rsidP="00445158">
            <w:pPr>
              <w:spacing w:line="240" w:lineRule="auto"/>
              <w:jc w:val="center"/>
              <w:rPr>
                <w:rFonts w:cs="Times New Roman"/>
                <w:lang w:val="en-US" w:eastAsia="ru-RU"/>
              </w:rPr>
            </w:pPr>
            <w:r>
              <w:rPr>
                <w:rFonts w:cs="Times New Roman"/>
                <w:lang w:val="en-US" w:eastAsia="ru-RU"/>
              </w:rPr>
              <w:t>+</w:t>
            </w:r>
          </w:p>
        </w:tc>
        <w:tc>
          <w:tcPr>
            <w:tcW w:w="6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F480F9" w14:textId="6499A2EB" w:rsidR="008706FD" w:rsidRPr="000C7EEE" w:rsidRDefault="0008193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-</w:t>
            </w:r>
          </w:p>
        </w:tc>
        <w:tc>
          <w:tcPr>
            <w:tcW w:w="6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04A187" w14:textId="317D33AF" w:rsidR="008706FD" w:rsidRPr="000C7EEE" w:rsidRDefault="00EB7FB8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+</w:t>
            </w:r>
          </w:p>
        </w:tc>
      </w:tr>
      <w:tr w:rsidR="008706FD" w:rsidRPr="000C7EEE" w14:paraId="5176953D" w14:textId="77777777" w:rsidTr="000C7EEE">
        <w:trPr>
          <w:trHeight w:val="300"/>
        </w:trPr>
        <w:tc>
          <w:tcPr>
            <w:tcW w:w="9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BDF96A" w14:textId="40244445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Системная и сервисная информация</w:t>
            </w:r>
          </w:p>
        </w:tc>
        <w:tc>
          <w:tcPr>
            <w:tcW w:w="91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16274E" w14:textId="06F7CB85" w:rsidR="008706FD" w:rsidRPr="000707E5" w:rsidRDefault="000707E5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342C3C">
              <w:rPr>
                <w:rFonts w:cs="Times New Roman"/>
                <w:highlight w:val="yellow"/>
              </w:rPr>
              <w:t xml:space="preserve">Сервер </w:t>
            </w:r>
            <w:r w:rsidRPr="00342C3C">
              <w:rPr>
                <w:rFonts w:cs="Times New Roman"/>
                <w:highlight w:val="yellow"/>
                <w:lang w:val="en-US"/>
              </w:rPr>
              <w:t>SNTP</w:t>
            </w:r>
            <w:r w:rsidR="0053098B" w:rsidRPr="00342C3C">
              <w:rPr>
                <w:rFonts w:cs="Times New Roman"/>
                <w:highlight w:val="yellow"/>
                <w:lang w:val="en-US"/>
              </w:rPr>
              <w:t>, GPS</w:t>
            </w:r>
          </w:p>
        </w:tc>
        <w:tc>
          <w:tcPr>
            <w:tcW w:w="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EEC656" w14:textId="16E55428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+</w:t>
            </w:r>
          </w:p>
        </w:tc>
        <w:tc>
          <w:tcPr>
            <w:tcW w:w="4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3B9367" w14:textId="72C5BEE2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+</w:t>
            </w:r>
          </w:p>
        </w:tc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92BF2B" w14:textId="1DBE5CC2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+</w:t>
            </w:r>
          </w:p>
        </w:tc>
        <w:tc>
          <w:tcPr>
            <w:tcW w:w="6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BCABEB" w14:textId="3C204E00" w:rsidR="008706FD" w:rsidRPr="000C7EEE" w:rsidRDefault="0008193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-</w:t>
            </w:r>
          </w:p>
        </w:tc>
        <w:tc>
          <w:tcPr>
            <w:tcW w:w="6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91BFAF0" w14:textId="7C7BDBA4" w:rsidR="008706FD" w:rsidRPr="000C7EEE" w:rsidRDefault="008706FD" w:rsidP="00445158">
            <w:pPr>
              <w:spacing w:line="240" w:lineRule="auto"/>
              <w:jc w:val="center"/>
              <w:rPr>
                <w:rFonts w:cs="Times New Roman"/>
                <w:lang w:eastAsia="ru-RU"/>
              </w:rPr>
            </w:pPr>
            <w:r w:rsidRPr="000C7EEE">
              <w:rPr>
                <w:rFonts w:cs="Times New Roman"/>
                <w:lang w:eastAsia="ru-RU"/>
              </w:rPr>
              <w:t>+</w:t>
            </w:r>
          </w:p>
        </w:tc>
      </w:tr>
    </w:tbl>
    <w:p w14:paraId="56086FFC" w14:textId="33A690D2" w:rsidR="00B9693C" w:rsidRDefault="00B9693C" w:rsidP="00445158">
      <w:pPr>
        <w:spacing w:line="240" w:lineRule="auto"/>
        <w:ind w:firstLine="567"/>
        <w:rPr>
          <w:lang w:eastAsia="ru-RU"/>
        </w:rPr>
      </w:pPr>
    </w:p>
    <w:p w14:paraId="180E8B34" w14:textId="2FCE236A" w:rsidR="008706FD" w:rsidRDefault="008706FD" w:rsidP="00445158">
      <w:pPr>
        <w:spacing w:line="240" w:lineRule="auto"/>
        <w:ind w:firstLine="567"/>
        <w:jc w:val="both"/>
        <w:rPr>
          <w:rFonts w:cs="Times New Roman"/>
          <w:lang w:eastAsia="ru-RU"/>
        </w:rPr>
      </w:pPr>
      <w:r w:rsidRPr="008706FD">
        <w:rPr>
          <w:rFonts w:cs="Times New Roman"/>
          <w:b/>
          <w:bCs/>
          <w:iCs/>
          <w:lang w:eastAsia="ru-RU"/>
        </w:rPr>
        <w:t>Обоснование требований к передаваемой информации:</w:t>
      </w:r>
      <w:r w:rsidRPr="008706FD">
        <w:rPr>
          <w:rFonts w:cs="Times New Roman"/>
          <w:lang w:eastAsia="ru-RU"/>
        </w:rPr>
        <w:t> </w:t>
      </w:r>
    </w:p>
    <w:p w14:paraId="6E0A1D4A" w14:textId="51EF9E09" w:rsidR="008706FD" w:rsidRPr="00D33301" w:rsidRDefault="008706FD" w:rsidP="00445158">
      <w:pPr>
        <w:spacing w:line="240" w:lineRule="auto"/>
        <w:ind w:firstLine="567"/>
        <w:jc w:val="both"/>
        <w:rPr>
          <w:rFonts w:cs="Times New Roman"/>
          <w:b/>
          <w:lang w:eastAsia="ru-RU"/>
        </w:rPr>
      </w:pPr>
      <w:r w:rsidRPr="008706FD">
        <w:rPr>
          <w:rFonts w:cs="Times New Roman"/>
          <w:b/>
          <w:lang w:eastAsia="ru-RU"/>
        </w:rPr>
        <w:t>Телеизмерения (ТИ)</w:t>
      </w:r>
      <w:r w:rsidRPr="00D33301">
        <w:rPr>
          <w:rFonts w:cs="Times New Roman"/>
          <w:b/>
          <w:lang w:eastAsia="ru-RU"/>
        </w:rPr>
        <w:t>:</w:t>
      </w:r>
    </w:p>
    <w:p w14:paraId="62EF7341" w14:textId="25A8B627" w:rsidR="008706FD" w:rsidRPr="00B97EA5" w:rsidRDefault="0008193D" w:rsidP="00760BE7">
      <w:pPr>
        <w:pStyle w:val="af2"/>
        <w:numPr>
          <w:ilvl w:val="0"/>
          <w:numId w:val="3"/>
        </w:numPr>
        <w:spacing w:line="240" w:lineRule="auto"/>
        <w:jc w:val="both"/>
        <w:rPr>
          <w:rFonts w:cs="Times New Roman"/>
          <w:bCs/>
          <w:lang w:eastAsia="ru-RU"/>
        </w:rPr>
      </w:pPr>
      <w:r w:rsidRPr="00B97EA5">
        <w:rPr>
          <w:rFonts w:cs="Times New Roman"/>
          <w:bCs/>
          <w:lang w:eastAsia="ru-RU"/>
        </w:rPr>
        <w:t xml:space="preserve">Целостность </w:t>
      </w:r>
      <w:r w:rsidR="00D749C0" w:rsidRPr="00B97EA5">
        <w:rPr>
          <w:rStyle w:val="normaltextrun"/>
          <w:bCs/>
          <w:szCs w:val="28"/>
        </w:rPr>
        <w:t>–</w:t>
      </w:r>
      <w:r w:rsidRPr="00B97EA5">
        <w:rPr>
          <w:rFonts w:cs="Times New Roman"/>
          <w:bCs/>
          <w:lang w:eastAsia="ru-RU"/>
        </w:rPr>
        <w:t xml:space="preserve"> </w:t>
      </w:r>
      <w:r w:rsidR="00AD21F4" w:rsidRPr="00B97EA5">
        <w:rPr>
          <w:rFonts w:cs="Times New Roman"/>
          <w:bCs/>
          <w:lang w:eastAsia="ru-RU"/>
        </w:rPr>
        <w:t>и</w:t>
      </w:r>
      <w:r w:rsidR="00D33301" w:rsidRPr="00B97EA5">
        <w:rPr>
          <w:rFonts w:cs="Times New Roman"/>
          <w:bCs/>
          <w:lang w:eastAsia="ru-RU"/>
        </w:rPr>
        <w:t>нформация должна быть представлена в неискаженном виде</w:t>
      </w:r>
      <w:r w:rsidR="00130952" w:rsidRPr="00B97EA5">
        <w:rPr>
          <w:rFonts w:cs="Times New Roman"/>
          <w:bCs/>
          <w:lang w:eastAsia="ru-RU"/>
        </w:rPr>
        <w:t>;</w:t>
      </w:r>
    </w:p>
    <w:p w14:paraId="6AA02B1D" w14:textId="1F6B1137" w:rsidR="0008193D" w:rsidRPr="00B97EA5" w:rsidRDefault="0008193D" w:rsidP="00760BE7">
      <w:pPr>
        <w:pStyle w:val="af2"/>
        <w:numPr>
          <w:ilvl w:val="0"/>
          <w:numId w:val="3"/>
        </w:numPr>
        <w:spacing w:line="240" w:lineRule="auto"/>
        <w:jc w:val="both"/>
        <w:rPr>
          <w:rFonts w:cs="Times New Roman"/>
          <w:bCs/>
          <w:lang w:eastAsia="ru-RU"/>
        </w:rPr>
      </w:pPr>
      <w:r w:rsidRPr="00B97EA5">
        <w:rPr>
          <w:rFonts w:cs="Times New Roman"/>
          <w:bCs/>
          <w:lang w:eastAsia="ru-RU"/>
        </w:rPr>
        <w:t xml:space="preserve">Аутентичность </w:t>
      </w:r>
      <w:r w:rsidR="00D749C0" w:rsidRPr="00B97EA5">
        <w:rPr>
          <w:rStyle w:val="normaltextrun"/>
          <w:bCs/>
          <w:szCs w:val="28"/>
        </w:rPr>
        <w:t>–</w:t>
      </w:r>
      <w:r w:rsidRPr="00B97EA5">
        <w:rPr>
          <w:rFonts w:cs="Times New Roman"/>
          <w:bCs/>
          <w:lang w:eastAsia="ru-RU"/>
        </w:rPr>
        <w:t xml:space="preserve"> </w:t>
      </w:r>
      <w:r w:rsidR="009A707C" w:rsidRPr="00B97EA5">
        <w:rPr>
          <w:rFonts w:cs="Times New Roman"/>
          <w:bCs/>
          <w:lang w:eastAsia="ru-RU"/>
        </w:rPr>
        <w:t>инф</w:t>
      </w:r>
      <w:r w:rsidR="00130952" w:rsidRPr="00B97EA5">
        <w:rPr>
          <w:rFonts w:cs="Times New Roman"/>
          <w:bCs/>
          <w:lang w:eastAsia="ru-RU"/>
        </w:rPr>
        <w:t>ормация должна быть</w:t>
      </w:r>
      <w:r w:rsidR="00E72473" w:rsidRPr="00B97EA5">
        <w:rPr>
          <w:rFonts w:cs="Times New Roman"/>
          <w:bCs/>
          <w:lang w:eastAsia="ru-RU"/>
        </w:rPr>
        <w:t xml:space="preserve"> идентифицирована для корректного источника измерения</w:t>
      </w:r>
      <w:r w:rsidR="009A707C" w:rsidRPr="00B97EA5">
        <w:rPr>
          <w:rFonts w:cs="Times New Roman"/>
          <w:bCs/>
          <w:lang w:eastAsia="ru-RU"/>
        </w:rPr>
        <w:t>.</w:t>
      </w:r>
    </w:p>
    <w:p w14:paraId="07EC5422" w14:textId="4BD486C9" w:rsidR="0008193D" w:rsidRPr="0008193D" w:rsidRDefault="0008193D" w:rsidP="00445158">
      <w:pPr>
        <w:spacing w:line="240" w:lineRule="auto"/>
        <w:ind w:firstLine="567"/>
        <w:jc w:val="both"/>
        <w:rPr>
          <w:rFonts w:cs="Times New Roman"/>
          <w:b/>
          <w:bCs/>
          <w:lang w:eastAsia="ru-RU"/>
        </w:rPr>
      </w:pPr>
      <w:r w:rsidRPr="0008193D">
        <w:rPr>
          <w:rFonts w:cs="Times New Roman"/>
          <w:b/>
          <w:bCs/>
          <w:lang w:eastAsia="ru-RU"/>
        </w:rPr>
        <w:t>Телесигнализация (ТС):</w:t>
      </w:r>
    </w:p>
    <w:p w14:paraId="7B33017A" w14:textId="0568DFE1" w:rsidR="0008193D" w:rsidRPr="00B97EA5" w:rsidRDefault="0008193D" w:rsidP="00760BE7">
      <w:pPr>
        <w:pStyle w:val="af2"/>
        <w:numPr>
          <w:ilvl w:val="0"/>
          <w:numId w:val="4"/>
        </w:numPr>
        <w:spacing w:line="240" w:lineRule="auto"/>
        <w:jc w:val="both"/>
        <w:rPr>
          <w:rFonts w:cs="Times New Roman"/>
          <w:bCs/>
          <w:lang w:eastAsia="ru-RU"/>
        </w:rPr>
      </w:pPr>
      <w:r w:rsidRPr="00B97EA5">
        <w:rPr>
          <w:rFonts w:cs="Times New Roman"/>
          <w:bCs/>
          <w:lang w:eastAsia="ru-RU"/>
        </w:rPr>
        <w:t xml:space="preserve">Целостность </w:t>
      </w:r>
      <w:r w:rsidR="00D749C0" w:rsidRPr="00B97EA5">
        <w:rPr>
          <w:rStyle w:val="normaltextrun"/>
          <w:bCs/>
          <w:szCs w:val="28"/>
        </w:rPr>
        <w:t>–</w:t>
      </w:r>
      <w:r w:rsidRPr="00B97EA5">
        <w:rPr>
          <w:rFonts w:cs="Times New Roman"/>
          <w:bCs/>
          <w:lang w:eastAsia="ru-RU"/>
        </w:rPr>
        <w:t xml:space="preserve"> </w:t>
      </w:r>
      <w:r w:rsidR="00AD21F4" w:rsidRPr="00B97EA5">
        <w:rPr>
          <w:rFonts w:cs="Times New Roman"/>
          <w:bCs/>
          <w:lang w:eastAsia="ru-RU"/>
        </w:rPr>
        <w:t>д</w:t>
      </w:r>
      <w:r w:rsidR="00D33301" w:rsidRPr="00B97EA5">
        <w:rPr>
          <w:rFonts w:cs="Times New Roman"/>
          <w:bCs/>
          <w:lang w:eastAsia="ru-RU"/>
        </w:rPr>
        <w:t>ля верного анализа состояния подключённых устройств к терминалу</w:t>
      </w:r>
      <w:r w:rsidR="00130952" w:rsidRPr="00B97EA5">
        <w:rPr>
          <w:rFonts w:cs="Times New Roman"/>
          <w:bCs/>
          <w:lang w:eastAsia="ru-RU"/>
        </w:rPr>
        <w:t>;</w:t>
      </w:r>
    </w:p>
    <w:p w14:paraId="6ECCA093" w14:textId="30BEECDC" w:rsidR="0008193D" w:rsidRPr="00B97EA5" w:rsidRDefault="0008193D" w:rsidP="00760BE7">
      <w:pPr>
        <w:pStyle w:val="af2"/>
        <w:numPr>
          <w:ilvl w:val="0"/>
          <w:numId w:val="4"/>
        </w:numPr>
        <w:spacing w:line="240" w:lineRule="auto"/>
        <w:jc w:val="both"/>
        <w:rPr>
          <w:rFonts w:cs="Times New Roman"/>
          <w:bCs/>
          <w:lang w:eastAsia="ru-RU"/>
        </w:rPr>
      </w:pPr>
      <w:r w:rsidRPr="00B97EA5">
        <w:rPr>
          <w:rFonts w:cs="Times New Roman"/>
          <w:bCs/>
          <w:lang w:eastAsia="ru-RU"/>
        </w:rPr>
        <w:lastRenderedPageBreak/>
        <w:t>Доступность —</w:t>
      </w:r>
      <w:r w:rsidR="00AD21F4" w:rsidRPr="00B97EA5">
        <w:rPr>
          <w:rFonts w:cs="Times New Roman"/>
          <w:bCs/>
          <w:lang w:eastAsia="ru-RU"/>
        </w:rPr>
        <w:t xml:space="preserve"> д</w:t>
      </w:r>
      <w:r w:rsidR="00D33301" w:rsidRPr="00B97EA5">
        <w:rPr>
          <w:rFonts w:cs="Times New Roman"/>
          <w:bCs/>
          <w:lang w:eastAsia="ru-RU"/>
        </w:rPr>
        <w:t>ля оперативного анализа состояния</w:t>
      </w:r>
      <w:r w:rsidR="00130952" w:rsidRPr="00B97EA5">
        <w:rPr>
          <w:rFonts w:cs="Times New Roman"/>
          <w:bCs/>
          <w:lang w:eastAsia="ru-RU"/>
        </w:rPr>
        <w:t>;</w:t>
      </w:r>
    </w:p>
    <w:p w14:paraId="3B391FF6" w14:textId="6FBB770D" w:rsidR="0008193D" w:rsidRPr="00B97EA5" w:rsidRDefault="00575542" w:rsidP="00760BE7">
      <w:pPr>
        <w:pStyle w:val="af2"/>
        <w:numPr>
          <w:ilvl w:val="0"/>
          <w:numId w:val="4"/>
        </w:numPr>
        <w:spacing w:line="240" w:lineRule="auto"/>
        <w:jc w:val="both"/>
        <w:rPr>
          <w:rFonts w:cs="Times New Roman"/>
          <w:bCs/>
          <w:lang w:eastAsia="ru-RU"/>
        </w:rPr>
      </w:pPr>
      <w:r w:rsidRPr="00B97EA5">
        <w:rPr>
          <w:rFonts w:cs="Times New Roman"/>
          <w:bCs/>
          <w:lang w:eastAsia="ru-RU"/>
        </w:rPr>
        <w:t>Аутентичность</w:t>
      </w:r>
      <w:r w:rsidR="0008193D" w:rsidRPr="00B97EA5">
        <w:rPr>
          <w:rFonts w:cs="Times New Roman"/>
          <w:bCs/>
          <w:lang w:eastAsia="ru-RU"/>
        </w:rPr>
        <w:t xml:space="preserve"> — </w:t>
      </w:r>
      <w:r w:rsidR="00AD21F4" w:rsidRPr="00B97EA5">
        <w:rPr>
          <w:rFonts w:cs="Times New Roman"/>
          <w:bCs/>
          <w:lang w:eastAsia="ru-RU"/>
        </w:rPr>
        <w:t>д</w:t>
      </w:r>
      <w:r w:rsidRPr="00B97EA5">
        <w:rPr>
          <w:rFonts w:cs="Times New Roman"/>
          <w:bCs/>
          <w:lang w:eastAsia="ru-RU"/>
        </w:rPr>
        <w:t>ля верного понимания источника сигнала</w:t>
      </w:r>
      <w:r w:rsidR="00130952" w:rsidRPr="00B97EA5">
        <w:rPr>
          <w:rFonts w:cs="Times New Roman"/>
          <w:bCs/>
          <w:lang w:eastAsia="ru-RU"/>
        </w:rPr>
        <w:t>.</w:t>
      </w:r>
    </w:p>
    <w:p w14:paraId="3343AAAF" w14:textId="4AC54422" w:rsidR="0008193D" w:rsidRPr="0008193D" w:rsidRDefault="0008193D" w:rsidP="00445158">
      <w:pPr>
        <w:spacing w:line="240" w:lineRule="auto"/>
        <w:ind w:firstLine="567"/>
        <w:jc w:val="both"/>
        <w:rPr>
          <w:rFonts w:cs="Times New Roman"/>
          <w:b/>
          <w:bCs/>
          <w:lang w:eastAsia="ru-RU"/>
        </w:rPr>
      </w:pPr>
      <w:r w:rsidRPr="0008193D">
        <w:rPr>
          <w:rFonts w:cs="Times New Roman"/>
          <w:b/>
          <w:bCs/>
          <w:lang w:eastAsia="ru-RU"/>
        </w:rPr>
        <w:t>Телеуправление (ТУ):</w:t>
      </w:r>
    </w:p>
    <w:p w14:paraId="4E391DE4" w14:textId="1C817108" w:rsidR="0008193D" w:rsidRPr="00B97EA5" w:rsidRDefault="0008193D" w:rsidP="00760BE7">
      <w:pPr>
        <w:pStyle w:val="af2"/>
        <w:numPr>
          <w:ilvl w:val="0"/>
          <w:numId w:val="5"/>
        </w:numPr>
        <w:spacing w:line="240" w:lineRule="auto"/>
        <w:jc w:val="both"/>
        <w:rPr>
          <w:rFonts w:cs="Times New Roman"/>
          <w:lang w:eastAsia="ru-RU"/>
        </w:rPr>
      </w:pPr>
      <w:r w:rsidRPr="00B97EA5">
        <w:rPr>
          <w:rFonts w:cs="Times New Roman"/>
          <w:lang w:eastAsia="ru-RU"/>
        </w:rPr>
        <w:t xml:space="preserve">Конфиденциальность </w:t>
      </w:r>
      <w:r w:rsidR="00D749C0" w:rsidRPr="00B97EA5">
        <w:rPr>
          <w:rStyle w:val="normaltextrun"/>
          <w:bCs/>
          <w:szCs w:val="28"/>
        </w:rPr>
        <w:t>–</w:t>
      </w:r>
      <w:r w:rsidR="00575542" w:rsidRPr="00B97EA5">
        <w:rPr>
          <w:rFonts w:cs="Times New Roman"/>
          <w:lang w:eastAsia="ru-RU"/>
        </w:rPr>
        <w:t xml:space="preserve"> </w:t>
      </w:r>
      <w:r w:rsidR="00E72473" w:rsidRPr="00B97EA5">
        <w:rPr>
          <w:rFonts w:cs="Times New Roman"/>
          <w:lang w:eastAsia="ru-RU"/>
        </w:rPr>
        <w:t>сигналы управления</w:t>
      </w:r>
      <w:r w:rsidR="00DB2F51" w:rsidRPr="00B97EA5">
        <w:rPr>
          <w:rFonts w:cs="Times New Roman"/>
          <w:lang w:eastAsia="ru-RU"/>
        </w:rPr>
        <w:t xml:space="preserve"> коммутационными аппаратами</w:t>
      </w:r>
      <w:r w:rsidR="00E72473" w:rsidRPr="00B97EA5">
        <w:rPr>
          <w:rFonts w:cs="Times New Roman"/>
          <w:lang w:eastAsia="ru-RU"/>
        </w:rPr>
        <w:t xml:space="preserve"> не должны быть скомпрометированы</w:t>
      </w:r>
      <w:r w:rsidR="00130952" w:rsidRPr="00B97EA5">
        <w:rPr>
          <w:rFonts w:cs="Times New Roman"/>
          <w:lang w:eastAsia="ru-RU"/>
        </w:rPr>
        <w:t>;</w:t>
      </w:r>
    </w:p>
    <w:p w14:paraId="003CA02E" w14:textId="65EB80D0" w:rsidR="0008193D" w:rsidRPr="00B97EA5" w:rsidRDefault="0008193D" w:rsidP="00760BE7">
      <w:pPr>
        <w:pStyle w:val="af2"/>
        <w:numPr>
          <w:ilvl w:val="0"/>
          <w:numId w:val="5"/>
        </w:numPr>
        <w:spacing w:line="240" w:lineRule="auto"/>
        <w:jc w:val="both"/>
        <w:rPr>
          <w:rFonts w:cs="Times New Roman"/>
          <w:bCs/>
          <w:lang w:eastAsia="ru-RU"/>
        </w:rPr>
      </w:pPr>
      <w:r w:rsidRPr="00B97EA5">
        <w:rPr>
          <w:rFonts w:cs="Times New Roman"/>
          <w:bCs/>
          <w:lang w:eastAsia="ru-RU"/>
        </w:rPr>
        <w:t xml:space="preserve">Целостность </w:t>
      </w:r>
      <w:r w:rsidR="00D749C0" w:rsidRPr="00B97EA5">
        <w:rPr>
          <w:rStyle w:val="normaltextrun"/>
          <w:bCs/>
          <w:szCs w:val="28"/>
        </w:rPr>
        <w:t>–</w:t>
      </w:r>
      <w:r w:rsidRPr="00B97EA5">
        <w:rPr>
          <w:rFonts w:cs="Times New Roman"/>
          <w:bCs/>
          <w:lang w:eastAsia="ru-RU"/>
        </w:rPr>
        <w:t xml:space="preserve"> </w:t>
      </w:r>
      <w:r w:rsidR="00AD21F4" w:rsidRPr="00B97EA5">
        <w:rPr>
          <w:rFonts w:cs="Times New Roman"/>
          <w:bCs/>
          <w:lang w:eastAsia="ru-RU"/>
        </w:rPr>
        <w:t>и</w:t>
      </w:r>
      <w:r w:rsidR="00575542" w:rsidRPr="00B97EA5">
        <w:rPr>
          <w:rFonts w:cs="Times New Roman"/>
          <w:bCs/>
          <w:lang w:eastAsia="ru-RU"/>
        </w:rPr>
        <w:t>нформация должна быть представлена в неискаженном виде для корректной работы релейной защиты</w:t>
      </w:r>
      <w:r w:rsidR="00130952" w:rsidRPr="00B97EA5">
        <w:rPr>
          <w:rFonts w:cs="Times New Roman"/>
          <w:bCs/>
          <w:lang w:eastAsia="ru-RU"/>
        </w:rPr>
        <w:t>;</w:t>
      </w:r>
    </w:p>
    <w:p w14:paraId="30D9AADA" w14:textId="0F48E83F" w:rsidR="0008193D" w:rsidRPr="00B97EA5" w:rsidRDefault="0008193D" w:rsidP="00760BE7">
      <w:pPr>
        <w:pStyle w:val="af2"/>
        <w:numPr>
          <w:ilvl w:val="0"/>
          <w:numId w:val="5"/>
        </w:numPr>
        <w:spacing w:line="240" w:lineRule="auto"/>
        <w:jc w:val="both"/>
        <w:rPr>
          <w:rFonts w:cs="Times New Roman"/>
          <w:bCs/>
          <w:lang w:eastAsia="ru-RU"/>
        </w:rPr>
      </w:pPr>
      <w:r w:rsidRPr="00B97EA5">
        <w:rPr>
          <w:rFonts w:cs="Times New Roman"/>
          <w:bCs/>
          <w:lang w:eastAsia="ru-RU"/>
        </w:rPr>
        <w:t xml:space="preserve">Доступность </w:t>
      </w:r>
      <w:r w:rsidR="00D749C0" w:rsidRPr="00B97EA5">
        <w:rPr>
          <w:rStyle w:val="normaltextrun"/>
          <w:bCs/>
          <w:szCs w:val="28"/>
        </w:rPr>
        <w:t>–</w:t>
      </w:r>
      <w:r w:rsidR="00AD21F4" w:rsidRPr="00B97EA5">
        <w:rPr>
          <w:rFonts w:cs="Times New Roman"/>
          <w:bCs/>
          <w:lang w:eastAsia="ru-RU"/>
        </w:rPr>
        <w:t xml:space="preserve"> в</w:t>
      </w:r>
      <w:r w:rsidR="00575542" w:rsidRPr="00B97EA5">
        <w:rPr>
          <w:rFonts w:cs="Times New Roman"/>
          <w:bCs/>
          <w:lang w:eastAsia="ru-RU"/>
        </w:rPr>
        <w:t xml:space="preserve"> случае на</w:t>
      </w:r>
      <w:r w:rsidR="00AD21F4" w:rsidRPr="00B97EA5">
        <w:rPr>
          <w:rFonts w:cs="Times New Roman"/>
          <w:bCs/>
          <w:lang w:eastAsia="ru-RU"/>
        </w:rPr>
        <w:t>рушения данного свойства может произойти</w:t>
      </w:r>
      <w:r w:rsidR="00AE3B63">
        <w:rPr>
          <w:rFonts w:cs="Times New Roman"/>
          <w:bCs/>
          <w:lang w:eastAsia="ru-RU"/>
        </w:rPr>
        <w:t xml:space="preserve"> некорректная работа РЗ</w:t>
      </w:r>
      <w:r w:rsidR="008D6085">
        <w:rPr>
          <w:rFonts w:cs="Times New Roman"/>
          <w:bCs/>
          <w:lang w:eastAsia="ru-RU"/>
        </w:rPr>
        <w:t xml:space="preserve"> из-за отсутствия доступности</w:t>
      </w:r>
      <w:r w:rsidR="00130952" w:rsidRPr="00B97EA5">
        <w:rPr>
          <w:rFonts w:cs="Times New Roman"/>
          <w:bCs/>
          <w:lang w:eastAsia="ru-RU"/>
        </w:rPr>
        <w:t>;</w:t>
      </w:r>
    </w:p>
    <w:p w14:paraId="063BF44C" w14:textId="5E1D57EE" w:rsidR="000C7EEE" w:rsidRPr="00B97EA5" w:rsidRDefault="000C7EEE" w:rsidP="00760BE7">
      <w:pPr>
        <w:pStyle w:val="af2"/>
        <w:numPr>
          <w:ilvl w:val="0"/>
          <w:numId w:val="5"/>
        </w:numPr>
        <w:spacing w:line="240" w:lineRule="auto"/>
        <w:jc w:val="both"/>
        <w:rPr>
          <w:rFonts w:cs="Times New Roman"/>
          <w:bCs/>
          <w:lang w:eastAsia="ru-RU"/>
        </w:rPr>
      </w:pPr>
      <w:r w:rsidRPr="00B97EA5">
        <w:rPr>
          <w:rFonts w:cs="Times New Roman"/>
          <w:bCs/>
          <w:lang w:eastAsia="ru-RU"/>
        </w:rPr>
        <w:t>Неотказуемость – в функционале терминала указано получение ответа о выполнении сигнала включения/отключения от КУ</w:t>
      </w:r>
      <w:r w:rsidR="00130952" w:rsidRPr="00B97EA5">
        <w:rPr>
          <w:rFonts w:cs="Times New Roman"/>
          <w:bCs/>
          <w:lang w:eastAsia="ru-RU"/>
        </w:rPr>
        <w:t>;</w:t>
      </w:r>
    </w:p>
    <w:p w14:paraId="1C9C0869" w14:textId="20C677C4" w:rsidR="0008193D" w:rsidRPr="00B97EA5" w:rsidRDefault="0008193D" w:rsidP="00760BE7">
      <w:pPr>
        <w:pStyle w:val="af2"/>
        <w:numPr>
          <w:ilvl w:val="0"/>
          <w:numId w:val="5"/>
        </w:numPr>
        <w:spacing w:line="240" w:lineRule="auto"/>
        <w:jc w:val="both"/>
        <w:rPr>
          <w:rFonts w:cs="Times New Roman"/>
          <w:bCs/>
          <w:lang w:eastAsia="ru-RU"/>
        </w:rPr>
      </w:pPr>
      <w:r w:rsidRPr="00B97EA5">
        <w:rPr>
          <w:rFonts w:cs="Times New Roman"/>
          <w:bCs/>
          <w:lang w:eastAsia="ru-RU"/>
        </w:rPr>
        <w:t xml:space="preserve">Аутентичность </w:t>
      </w:r>
      <w:r w:rsidR="00D749C0" w:rsidRPr="00B97EA5">
        <w:rPr>
          <w:rStyle w:val="normaltextrun"/>
          <w:bCs/>
          <w:szCs w:val="28"/>
        </w:rPr>
        <w:t>–</w:t>
      </w:r>
      <w:r w:rsidRPr="00B97EA5">
        <w:rPr>
          <w:rFonts w:cs="Times New Roman"/>
          <w:bCs/>
          <w:lang w:eastAsia="ru-RU"/>
        </w:rPr>
        <w:t xml:space="preserve"> </w:t>
      </w:r>
      <w:r w:rsidR="00AD21F4" w:rsidRPr="00B97EA5">
        <w:rPr>
          <w:rFonts w:cs="Times New Roman"/>
          <w:bCs/>
          <w:lang w:eastAsia="ru-RU"/>
        </w:rPr>
        <w:t>для анализа причины изменения состояния коммутационного оборудования</w:t>
      </w:r>
      <w:r w:rsidR="00E560DF">
        <w:rPr>
          <w:rFonts w:cs="Times New Roman"/>
          <w:bCs/>
          <w:lang w:eastAsia="ru-RU"/>
        </w:rPr>
        <w:t xml:space="preserve">, иначе при отсутствии данного свойства у злоумышленников есть возможность </w:t>
      </w:r>
      <w:r w:rsidR="00E560DF">
        <w:rPr>
          <w:rFonts w:cs="Times New Roman"/>
          <w:lang w:eastAsia="ru-RU"/>
        </w:rPr>
        <w:t>скомпрометировать информацию</w:t>
      </w:r>
      <w:r w:rsidR="00130952" w:rsidRPr="00B97EA5">
        <w:rPr>
          <w:rFonts w:cs="Times New Roman"/>
          <w:bCs/>
          <w:lang w:eastAsia="ru-RU"/>
        </w:rPr>
        <w:t>.</w:t>
      </w:r>
    </w:p>
    <w:p w14:paraId="0CD398DB" w14:textId="1EFB9522" w:rsidR="0008193D" w:rsidRPr="0008193D" w:rsidRDefault="0008193D" w:rsidP="00445158">
      <w:pPr>
        <w:spacing w:line="240" w:lineRule="auto"/>
        <w:ind w:firstLine="567"/>
        <w:jc w:val="both"/>
        <w:rPr>
          <w:rFonts w:cs="Times New Roman"/>
          <w:b/>
          <w:bCs/>
          <w:lang w:eastAsia="ru-RU"/>
        </w:rPr>
      </w:pPr>
      <w:r w:rsidRPr="0008193D">
        <w:rPr>
          <w:rFonts w:cs="Times New Roman"/>
          <w:b/>
          <w:bCs/>
          <w:lang w:eastAsia="ru-RU"/>
        </w:rPr>
        <w:t>Конфигурационная информация:</w:t>
      </w:r>
    </w:p>
    <w:p w14:paraId="322141EC" w14:textId="77777777" w:rsidR="00296408" w:rsidRPr="00296408" w:rsidRDefault="00296408" w:rsidP="00760BE7">
      <w:pPr>
        <w:pStyle w:val="af2"/>
        <w:numPr>
          <w:ilvl w:val="0"/>
          <w:numId w:val="6"/>
        </w:numPr>
        <w:spacing w:line="240" w:lineRule="auto"/>
        <w:jc w:val="both"/>
        <w:rPr>
          <w:rFonts w:cs="Times New Roman"/>
          <w:bCs/>
          <w:lang w:eastAsia="ru-RU"/>
        </w:rPr>
      </w:pPr>
      <w:r w:rsidRPr="00296408">
        <w:rPr>
          <w:rFonts w:cs="Times New Roman"/>
          <w:bCs/>
          <w:lang w:eastAsia="ru-RU"/>
        </w:rPr>
        <w:t>Конфиденциальность – свойства защиты и способ ее установки являются коммерческой тайной эксплуатирующей организации.</w:t>
      </w:r>
    </w:p>
    <w:p w14:paraId="0A34F0BC" w14:textId="77777777" w:rsidR="00296408" w:rsidRPr="00296408" w:rsidRDefault="00296408" w:rsidP="00760BE7">
      <w:pPr>
        <w:pStyle w:val="af2"/>
        <w:numPr>
          <w:ilvl w:val="0"/>
          <w:numId w:val="6"/>
        </w:numPr>
        <w:spacing w:line="240" w:lineRule="auto"/>
        <w:jc w:val="both"/>
        <w:rPr>
          <w:rFonts w:cs="Times New Roman"/>
          <w:bCs/>
          <w:lang w:eastAsia="ru-RU"/>
        </w:rPr>
      </w:pPr>
      <w:r w:rsidRPr="00296408">
        <w:rPr>
          <w:rFonts w:cs="Times New Roman"/>
          <w:bCs/>
          <w:lang w:eastAsia="ru-RU"/>
        </w:rPr>
        <w:t>Целостность – любое конфигурирование должно производиться квалифицированным специалистом, если информация скомпрометирована, то есть опасность неправильной работы защиты.</w:t>
      </w:r>
    </w:p>
    <w:p w14:paraId="1B7ADF15" w14:textId="77777777" w:rsidR="00296408" w:rsidRPr="00B97EA5" w:rsidRDefault="00296408" w:rsidP="00760BE7">
      <w:pPr>
        <w:pStyle w:val="af2"/>
        <w:numPr>
          <w:ilvl w:val="0"/>
          <w:numId w:val="6"/>
        </w:numPr>
        <w:spacing w:line="240" w:lineRule="auto"/>
        <w:jc w:val="both"/>
        <w:rPr>
          <w:rFonts w:cs="Times New Roman"/>
          <w:bCs/>
          <w:lang w:eastAsia="ru-RU"/>
        </w:rPr>
      </w:pPr>
      <w:r w:rsidRPr="00B97EA5">
        <w:rPr>
          <w:rFonts w:cs="Times New Roman"/>
          <w:bCs/>
          <w:lang w:eastAsia="ru-RU"/>
        </w:rPr>
        <w:t xml:space="preserve">Доступность </w:t>
      </w:r>
      <w:r w:rsidRPr="00B97EA5">
        <w:rPr>
          <w:rStyle w:val="normaltextrun"/>
          <w:bCs/>
          <w:szCs w:val="28"/>
        </w:rPr>
        <w:t>–</w:t>
      </w:r>
      <w:r w:rsidRPr="00B97EA5">
        <w:rPr>
          <w:rFonts w:cs="Times New Roman"/>
          <w:bCs/>
          <w:lang w:eastAsia="ru-RU"/>
        </w:rPr>
        <w:t xml:space="preserve"> необходимо для оперативного доступа к информации о текущих параметрах оборудования;</w:t>
      </w:r>
    </w:p>
    <w:p w14:paraId="53CCF521" w14:textId="07700368" w:rsidR="00296408" w:rsidRDefault="00296408" w:rsidP="00760BE7">
      <w:pPr>
        <w:pStyle w:val="af2"/>
        <w:numPr>
          <w:ilvl w:val="0"/>
          <w:numId w:val="6"/>
        </w:numPr>
        <w:spacing w:line="240" w:lineRule="auto"/>
        <w:jc w:val="both"/>
        <w:rPr>
          <w:rFonts w:cs="Times New Roman"/>
          <w:bCs/>
          <w:lang w:eastAsia="ru-RU"/>
        </w:rPr>
      </w:pPr>
      <w:r w:rsidRPr="00B97EA5">
        <w:rPr>
          <w:rFonts w:cs="Times New Roman"/>
          <w:bCs/>
          <w:lang w:eastAsia="ru-RU"/>
        </w:rPr>
        <w:t xml:space="preserve">Аутентичность </w:t>
      </w:r>
      <w:r w:rsidRPr="00B97EA5">
        <w:rPr>
          <w:rStyle w:val="normaltextrun"/>
          <w:bCs/>
          <w:szCs w:val="28"/>
        </w:rPr>
        <w:t>–</w:t>
      </w:r>
      <w:r w:rsidRPr="00B97EA5">
        <w:rPr>
          <w:rFonts w:cs="Times New Roman"/>
          <w:bCs/>
          <w:lang w:eastAsia="ru-RU"/>
        </w:rPr>
        <w:t xml:space="preserve"> информация должна быть идентична заявленным, в ином случае может произойти неправильная работа терминала.</w:t>
      </w:r>
      <w:r w:rsidRPr="00296408">
        <w:rPr>
          <w:rFonts w:cs="Times New Roman"/>
          <w:bCs/>
          <w:lang w:eastAsia="ru-RU"/>
        </w:rPr>
        <w:t xml:space="preserve"> важно отслеживать откуда и кем производится какое-либо изменение конфигурации или параметров срабатывания.</w:t>
      </w:r>
    </w:p>
    <w:p w14:paraId="3494FBE4" w14:textId="2B956E31" w:rsidR="0008193D" w:rsidRPr="0008193D" w:rsidRDefault="0008193D" w:rsidP="00445158">
      <w:pPr>
        <w:spacing w:line="240" w:lineRule="auto"/>
        <w:ind w:firstLine="567"/>
        <w:jc w:val="both"/>
        <w:rPr>
          <w:rFonts w:cs="Times New Roman"/>
          <w:b/>
          <w:bCs/>
          <w:lang w:eastAsia="ru-RU"/>
        </w:rPr>
      </w:pPr>
      <w:r w:rsidRPr="0008193D">
        <w:rPr>
          <w:rFonts w:cs="Times New Roman"/>
          <w:b/>
          <w:bCs/>
          <w:lang w:eastAsia="ru-RU"/>
        </w:rPr>
        <w:t>Аутентификационная информация:</w:t>
      </w:r>
    </w:p>
    <w:p w14:paraId="3BF7060C" w14:textId="6597E506" w:rsidR="0035224D" w:rsidRPr="00B97EA5" w:rsidRDefault="0035224D" w:rsidP="00760BE7">
      <w:pPr>
        <w:pStyle w:val="af2"/>
        <w:numPr>
          <w:ilvl w:val="0"/>
          <w:numId w:val="7"/>
        </w:numPr>
        <w:spacing w:line="240" w:lineRule="auto"/>
        <w:jc w:val="both"/>
        <w:rPr>
          <w:rFonts w:cs="Times New Roman"/>
          <w:bCs/>
          <w:lang w:eastAsia="ru-RU"/>
        </w:rPr>
      </w:pPr>
      <w:r w:rsidRPr="00B97EA5">
        <w:rPr>
          <w:rFonts w:cs="Times New Roman"/>
          <w:bCs/>
          <w:lang w:eastAsia="ru-RU"/>
        </w:rPr>
        <w:t xml:space="preserve">Конфиденциальность </w:t>
      </w:r>
      <w:r w:rsidR="00D749C0" w:rsidRPr="00B97EA5">
        <w:rPr>
          <w:rStyle w:val="normaltextrun"/>
          <w:bCs/>
          <w:szCs w:val="28"/>
        </w:rPr>
        <w:t>–</w:t>
      </w:r>
      <w:r w:rsidRPr="00B97EA5">
        <w:rPr>
          <w:rFonts w:cs="Times New Roman"/>
          <w:bCs/>
          <w:lang w:eastAsia="ru-RU"/>
        </w:rPr>
        <w:t xml:space="preserve"> информация о ключах доступа должна быть доступна только по согласованию</w:t>
      </w:r>
      <w:r w:rsidR="00130952" w:rsidRPr="00B97EA5">
        <w:rPr>
          <w:rFonts w:cs="Times New Roman"/>
          <w:bCs/>
          <w:lang w:eastAsia="ru-RU"/>
        </w:rPr>
        <w:t>;</w:t>
      </w:r>
    </w:p>
    <w:p w14:paraId="070F9A2E" w14:textId="48318CD2" w:rsidR="0008193D" w:rsidRPr="00B97EA5" w:rsidRDefault="0008193D" w:rsidP="00760BE7">
      <w:pPr>
        <w:pStyle w:val="af2"/>
        <w:numPr>
          <w:ilvl w:val="0"/>
          <w:numId w:val="7"/>
        </w:numPr>
        <w:spacing w:line="240" w:lineRule="auto"/>
        <w:jc w:val="both"/>
        <w:rPr>
          <w:rFonts w:cs="Times New Roman"/>
          <w:bCs/>
          <w:lang w:eastAsia="ru-RU"/>
        </w:rPr>
      </w:pPr>
      <w:r w:rsidRPr="00B97EA5">
        <w:rPr>
          <w:rFonts w:cs="Times New Roman"/>
          <w:bCs/>
          <w:lang w:eastAsia="ru-RU"/>
        </w:rPr>
        <w:t xml:space="preserve">Целостность </w:t>
      </w:r>
      <w:r w:rsidR="00D749C0" w:rsidRPr="00B97EA5">
        <w:rPr>
          <w:rStyle w:val="normaltextrun"/>
          <w:bCs/>
          <w:szCs w:val="28"/>
        </w:rPr>
        <w:t>–</w:t>
      </w:r>
      <w:r w:rsidRPr="00B97EA5">
        <w:rPr>
          <w:rFonts w:cs="Times New Roman"/>
          <w:bCs/>
          <w:lang w:eastAsia="ru-RU"/>
        </w:rPr>
        <w:t xml:space="preserve"> </w:t>
      </w:r>
      <w:r w:rsidR="0035224D" w:rsidRPr="00B97EA5">
        <w:rPr>
          <w:rFonts w:cs="Times New Roman"/>
          <w:bCs/>
          <w:lang w:eastAsia="ru-RU"/>
        </w:rPr>
        <w:t>целостность должна быть обеспечена для исключения отказа в доступе</w:t>
      </w:r>
      <w:r w:rsidR="00130952" w:rsidRPr="00B97EA5">
        <w:rPr>
          <w:rFonts w:cs="Times New Roman"/>
          <w:bCs/>
          <w:lang w:eastAsia="ru-RU"/>
        </w:rPr>
        <w:t>.</w:t>
      </w:r>
    </w:p>
    <w:p w14:paraId="1EB1094C" w14:textId="5721820C" w:rsidR="0008193D" w:rsidRPr="0008193D" w:rsidRDefault="0008193D" w:rsidP="00445158">
      <w:pPr>
        <w:spacing w:line="240" w:lineRule="auto"/>
        <w:ind w:firstLine="567"/>
        <w:jc w:val="both"/>
        <w:rPr>
          <w:rFonts w:cs="Times New Roman"/>
          <w:b/>
          <w:bCs/>
          <w:lang w:eastAsia="ru-RU"/>
        </w:rPr>
      </w:pPr>
      <w:r w:rsidRPr="0008193D">
        <w:rPr>
          <w:rFonts w:cs="Times New Roman"/>
          <w:b/>
          <w:bCs/>
          <w:lang w:eastAsia="ru-RU"/>
        </w:rPr>
        <w:t>Системная и сервисная информация:</w:t>
      </w:r>
    </w:p>
    <w:p w14:paraId="7EA412B3" w14:textId="49376A6E" w:rsidR="0008193D" w:rsidRPr="00B97EA5" w:rsidRDefault="0008193D" w:rsidP="00760BE7">
      <w:pPr>
        <w:pStyle w:val="af2"/>
        <w:numPr>
          <w:ilvl w:val="0"/>
          <w:numId w:val="8"/>
        </w:numPr>
        <w:spacing w:line="240" w:lineRule="auto"/>
        <w:jc w:val="both"/>
        <w:rPr>
          <w:rFonts w:cs="Times New Roman"/>
          <w:lang w:eastAsia="ru-RU"/>
        </w:rPr>
      </w:pPr>
      <w:r w:rsidRPr="00B97EA5">
        <w:rPr>
          <w:rFonts w:cs="Times New Roman"/>
          <w:lang w:eastAsia="ru-RU"/>
        </w:rPr>
        <w:t>Конфиденциальность —</w:t>
      </w:r>
      <w:r w:rsidR="0035224D" w:rsidRPr="00B97EA5">
        <w:rPr>
          <w:rFonts w:cs="Times New Roman"/>
          <w:lang w:eastAsia="ru-RU"/>
        </w:rPr>
        <w:t xml:space="preserve"> информация должна быть доступна только по ключам доступа для исключения неправомерного доступа к состоянию энергосистемы и возможного удаления данных</w:t>
      </w:r>
      <w:r w:rsidR="00130952" w:rsidRPr="00B97EA5">
        <w:rPr>
          <w:rFonts w:cs="Times New Roman"/>
          <w:lang w:eastAsia="ru-RU"/>
        </w:rPr>
        <w:t>;</w:t>
      </w:r>
    </w:p>
    <w:p w14:paraId="776E46F9" w14:textId="755BA1CE" w:rsidR="0008193D" w:rsidRPr="00B97EA5" w:rsidRDefault="0008193D" w:rsidP="00760BE7">
      <w:pPr>
        <w:pStyle w:val="af2"/>
        <w:numPr>
          <w:ilvl w:val="0"/>
          <w:numId w:val="8"/>
        </w:numPr>
        <w:spacing w:line="240" w:lineRule="auto"/>
        <w:jc w:val="both"/>
        <w:rPr>
          <w:rFonts w:cs="Times New Roman"/>
          <w:bCs/>
          <w:lang w:eastAsia="ru-RU"/>
        </w:rPr>
      </w:pPr>
      <w:r w:rsidRPr="00B97EA5">
        <w:rPr>
          <w:rFonts w:cs="Times New Roman"/>
          <w:bCs/>
          <w:lang w:eastAsia="ru-RU"/>
        </w:rPr>
        <w:t xml:space="preserve">Целостность — </w:t>
      </w:r>
      <w:r w:rsidR="0035224D" w:rsidRPr="00B97EA5">
        <w:rPr>
          <w:rFonts w:cs="Times New Roman"/>
          <w:bCs/>
          <w:lang w:eastAsia="ru-RU"/>
        </w:rPr>
        <w:t>информация должна быть целостна для правильного анализа состояния энергосистемы</w:t>
      </w:r>
      <w:r w:rsidR="00004CFC">
        <w:rPr>
          <w:rFonts w:cs="Times New Roman"/>
          <w:bCs/>
          <w:lang w:eastAsia="ru-RU"/>
        </w:rPr>
        <w:t>. К</w:t>
      </w:r>
      <w:r w:rsidR="00004CFC" w:rsidRPr="00004CFC">
        <w:rPr>
          <w:rFonts w:cs="Times New Roman"/>
          <w:bCs/>
          <w:lang w:eastAsia="ru-RU"/>
        </w:rPr>
        <w:t>омпрометация сигнала может нарушить синхронизацию работы все</w:t>
      </w:r>
      <w:r w:rsidR="00004CFC">
        <w:rPr>
          <w:rFonts w:cs="Times New Roman"/>
          <w:bCs/>
          <w:lang w:eastAsia="ru-RU"/>
        </w:rPr>
        <w:t>го комплекса защит и автоматики</w:t>
      </w:r>
      <w:r w:rsidR="00130952" w:rsidRPr="00B97EA5">
        <w:rPr>
          <w:rFonts w:cs="Times New Roman"/>
          <w:bCs/>
          <w:lang w:eastAsia="ru-RU"/>
        </w:rPr>
        <w:t>;</w:t>
      </w:r>
    </w:p>
    <w:p w14:paraId="5CA5B8AA" w14:textId="28189E1D" w:rsidR="0008193D" w:rsidRPr="00B97EA5" w:rsidRDefault="0008193D" w:rsidP="00760BE7">
      <w:pPr>
        <w:pStyle w:val="af2"/>
        <w:numPr>
          <w:ilvl w:val="0"/>
          <w:numId w:val="8"/>
        </w:numPr>
        <w:spacing w:line="240" w:lineRule="auto"/>
        <w:jc w:val="both"/>
        <w:rPr>
          <w:rFonts w:cs="Times New Roman"/>
          <w:bCs/>
          <w:lang w:eastAsia="ru-RU"/>
        </w:rPr>
      </w:pPr>
      <w:r w:rsidRPr="00B97EA5">
        <w:rPr>
          <w:rFonts w:cs="Times New Roman"/>
          <w:bCs/>
          <w:lang w:eastAsia="ru-RU"/>
        </w:rPr>
        <w:lastRenderedPageBreak/>
        <w:t>Доступность —</w:t>
      </w:r>
      <w:r w:rsidR="0035224D" w:rsidRPr="00B97EA5">
        <w:rPr>
          <w:rFonts w:cs="Times New Roman"/>
          <w:bCs/>
          <w:lang w:eastAsia="ru-RU"/>
        </w:rPr>
        <w:t xml:space="preserve"> информация должна быть доступна при любом запросе доступа</w:t>
      </w:r>
      <w:r w:rsidR="00004CFC">
        <w:rPr>
          <w:rFonts w:cs="Times New Roman"/>
          <w:bCs/>
          <w:lang w:eastAsia="ru-RU"/>
        </w:rPr>
        <w:t>. П</w:t>
      </w:r>
      <w:r w:rsidR="00004CFC" w:rsidRPr="00004CFC">
        <w:rPr>
          <w:rFonts w:cs="Times New Roman"/>
          <w:bCs/>
          <w:lang w:eastAsia="ru-RU"/>
        </w:rPr>
        <w:t>отеря сигнала может нарушить синхронизацию работы всего комплекса защит и автоматики</w:t>
      </w:r>
      <w:r w:rsidR="00130952" w:rsidRPr="00B97EA5">
        <w:rPr>
          <w:rFonts w:cs="Times New Roman"/>
          <w:bCs/>
          <w:lang w:eastAsia="ru-RU"/>
        </w:rPr>
        <w:t>;</w:t>
      </w:r>
    </w:p>
    <w:p w14:paraId="5F856DF9" w14:textId="057C6FA9" w:rsidR="0008193D" w:rsidRPr="00B97EA5" w:rsidRDefault="0008193D" w:rsidP="00760BE7">
      <w:pPr>
        <w:pStyle w:val="af2"/>
        <w:numPr>
          <w:ilvl w:val="0"/>
          <w:numId w:val="8"/>
        </w:numPr>
        <w:spacing w:line="240" w:lineRule="auto"/>
        <w:jc w:val="both"/>
        <w:rPr>
          <w:rFonts w:cs="Times New Roman"/>
          <w:bCs/>
          <w:lang w:eastAsia="ru-RU"/>
        </w:rPr>
      </w:pPr>
      <w:r w:rsidRPr="00B97EA5">
        <w:rPr>
          <w:rFonts w:cs="Times New Roman"/>
          <w:bCs/>
          <w:lang w:eastAsia="ru-RU"/>
        </w:rPr>
        <w:t xml:space="preserve">Аутентичность — </w:t>
      </w:r>
      <w:r w:rsidR="0035224D" w:rsidRPr="00B97EA5">
        <w:rPr>
          <w:rFonts w:cs="Times New Roman"/>
          <w:bCs/>
          <w:lang w:eastAsia="ru-RU"/>
        </w:rPr>
        <w:t>для правильного анализа состояния и причин аварии информация должна быть подлинна</w:t>
      </w:r>
      <w:r w:rsidR="00130952" w:rsidRPr="00B97EA5">
        <w:rPr>
          <w:rFonts w:cs="Times New Roman"/>
          <w:bCs/>
          <w:lang w:eastAsia="ru-RU"/>
        </w:rPr>
        <w:t>.</w:t>
      </w:r>
    </w:p>
    <w:p w14:paraId="57D768BB" w14:textId="65D62EE1" w:rsidR="0003517D" w:rsidRDefault="00490EFB" w:rsidP="00B97EA5">
      <w:pPr>
        <w:pStyle w:val="1"/>
        <w:numPr>
          <w:ilvl w:val="0"/>
          <w:numId w:val="1"/>
        </w:numPr>
        <w:spacing w:after="240"/>
        <w:ind w:left="851" w:firstLine="0"/>
        <w:rPr>
          <w:rFonts w:ascii="Times New Roman" w:hAnsi="Times New Roman"/>
          <w:color w:val="auto"/>
          <w:sz w:val="32"/>
          <w:szCs w:val="32"/>
        </w:rPr>
      </w:pPr>
      <w:r w:rsidRPr="00490EFB">
        <w:rPr>
          <w:rFonts w:ascii="Times New Roman" w:hAnsi="Times New Roman"/>
          <w:color w:val="auto"/>
          <w:sz w:val="32"/>
          <w:szCs w:val="32"/>
        </w:rPr>
        <w:t>Субъекты и объекты доступа по отношению к ИЭУ РЗА</w:t>
      </w:r>
    </w:p>
    <w:p w14:paraId="2D00E995" w14:textId="11DCC05B" w:rsidR="00683452" w:rsidRDefault="00490EFB" w:rsidP="00445158">
      <w:pPr>
        <w:spacing w:line="240" w:lineRule="auto"/>
        <w:ind w:firstLine="567"/>
        <w:jc w:val="both"/>
        <w:rPr>
          <w:lang w:eastAsia="ru-RU"/>
        </w:rPr>
      </w:pPr>
      <w:r w:rsidRPr="00D1762D">
        <w:rPr>
          <w:b/>
          <w:lang w:eastAsia="ru-RU"/>
        </w:rPr>
        <w:t>Субъекты доступа:</w:t>
      </w:r>
      <w:r w:rsidRPr="001B0B48">
        <w:rPr>
          <w:i/>
          <w:lang w:eastAsia="ru-RU"/>
        </w:rPr>
        <w:t xml:space="preserve"> </w:t>
      </w:r>
      <w:r w:rsidR="00683452">
        <w:rPr>
          <w:lang w:eastAsia="ru-RU"/>
        </w:rPr>
        <w:t xml:space="preserve">Гость, </w:t>
      </w:r>
      <w:r w:rsidR="0048650C">
        <w:rPr>
          <w:lang w:eastAsia="ru-RU"/>
        </w:rPr>
        <w:t>Наблюдатель</w:t>
      </w:r>
      <w:r w:rsidR="00683452">
        <w:rPr>
          <w:lang w:eastAsia="ru-RU"/>
        </w:rPr>
        <w:t xml:space="preserve">, Гость </w:t>
      </w:r>
      <w:r w:rsidR="00683452">
        <w:rPr>
          <w:lang w:val="en-US" w:eastAsia="ru-RU"/>
        </w:rPr>
        <w:t>SPA</w:t>
      </w:r>
      <w:r w:rsidR="00683452">
        <w:rPr>
          <w:lang w:eastAsia="ru-RU"/>
        </w:rPr>
        <w:t xml:space="preserve">, Системный оператор, Инженер по РЗ, </w:t>
      </w:r>
      <w:r w:rsidR="006C7A64">
        <w:rPr>
          <w:lang w:eastAsia="ru-RU"/>
        </w:rPr>
        <w:t>Инженер разработчик</w:t>
      </w:r>
      <w:r w:rsidR="00683452">
        <w:rPr>
          <w:lang w:eastAsia="ru-RU"/>
        </w:rPr>
        <w:t>, Администратор пользователей</w:t>
      </w:r>
      <w:r w:rsidR="00683452" w:rsidRPr="00683452">
        <w:rPr>
          <w:lang w:eastAsia="ru-RU"/>
        </w:rPr>
        <w:t xml:space="preserve"> </w:t>
      </w:r>
    </w:p>
    <w:p w14:paraId="77CCCE21" w14:textId="500920D2" w:rsidR="00952099" w:rsidRPr="00675EFC" w:rsidRDefault="00952099" w:rsidP="00952099">
      <w:pPr>
        <w:pStyle w:val="afa"/>
        <w:rPr>
          <w:rFonts w:cs="Times New Roman"/>
          <w:i w:val="0"/>
          <w:iCs w:val="0"/>
          <w:color w:val="auto"/>
          <w:sz w:val="24"/>
          <w:szCs w:val="24"/>
        </w:rPr>
      </w:pPr>
      <w:r w:rsidRPr="00675EFC">
        <w:rPr>
          <w:rFonts w:cs="Times New Roman"/>
          <w:i w:val="0"/>
          <w:iCs w:val="0"/>
          <w:color w:val="auto"/>
          <w:sz w:val="24"/>
          <w:szCs w:val="24"/>
        </w:rPr>
        <w:t xml:space="preserve">Таблица </w:t>
      </w:r>
      <w:r>
        <w:rPr>
          <w:rFonts w:cs="Times New Roman"/>
          <w:i w:val="0"/>
          <w:iCs w:val="0"/>
          <w:color w:val="auto"/>
          <w:sz w:val="24"/>
          <w:szCs w:val="24"/>
        </w:rPr>
        <w:t>2</w:t>
      </w:r>
      <w:r w:rsidRPr="00675EFC">
        <w:rPr>
          <w:rFonts w:cs="Times New Roman"/>
          <w:i w:val="0"/>
          <w:iCs w:val="0"/>
          <w:color w:val="auto"/>
          <w:sz w:val="24"/>
          <w:szCs w:val="24"/>
        </w:rPr>
        <w:t xml:space="preserve">. </w:t>
      </w:r>
      <w:r>
        <w:rPr>
          <w:rFonts w:cs="Times New Roman"/>
          <w:i w:val="0"/>
          <w:iCs w:val="0"/>
          <w:color w:val="auto"/>
          <w:sz w:val="24"/>
          <w:szCs w:val="24"/>
        </w:rPr>
        <w:t>Права доступа у субъектов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6C7A64" w14:paraId="790A1236" w14:textId="77777777" w:rsidTr="00952099">
        <w:tc>
          <w:tcPr>
            <w:tcW w:w="4106" w:type="dxa"/>
          </w:tcPr>
          <w:p w14:paraId="5E8DFC88" w14:textId="0EF309EC" w:rsidR="006C7A64" w:rsidRPr="00952099" w:rsidRDefault="00952099" w:rsidP="00952099">
            <w:pPr>
              <w:jc w:val="center"/>
              <w:rPr>
                <w:b/>
                <w:lang w:eastAsia="ru-RU"/>
              </w:rPr>
            </w:pPr>
            <w:r w:rsidRPr="00952099">
              <w:rPr>
                <w:b/>
                <w:lang w:eastAsia="ru-RU"/>
              </w:rPr>
              <w:t>Субъект</w:t>
            </w:r>
          </w:p>
        </w:tc>
        <w:tc>
          <w:tcPr>
            <w:tcW w:w="5239" w:type="dxa"/>
          </w:tcPr>
          <w:p w14:paraId="081DC48D" w14:textId="34AFF818" w:rsidR="006C7A64" w:rsidRPr="00952099" w:rsidRDefault="00952099" w:rsidP="00952099">
            <w:pPr>
              <w:jc w:val="center"/>
              <w:rPr>
                <w:b/>
                <w:lang w:eastAsia="ru-RU"/>
              </w:rPr>
            </w:pPr>
            <w:r w:rsidRPr="00952099">
              <w:rPr>
                <w:b/>
                <w:lang w:eastAsia="ru-RU"/>
              </w:rPr>
              <w:t>Права доступа</w:t>
            </w:r>
          </w:p>
        </w:tc>
      </w:tr>
      <w:tr w:rsidR="006C7A64" w14:paraId="3C92E8B8" w14:textId="77777777" w:rsidTr="00952099">
        <w:tc>
          <w:tcPr>
            <w:tcW w:w="4106" w:type="dxa"/>
          </w:tcPr>
          <w:p w14:paraId="12699C47" w14:textId="759419EB" w:rsidR="006C7A64" w:rsidRDefault="006C7A64" w:rsidP="0095209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Гость</w:t>
            </w:r>
          </w:p>
        </w:tc>
        <w:tc>
          <w:tcPr>
            <w:tcW w:w="5239" w:type="dxa"/>
          </w:tcPr>
          <w:p w14:paraId="789D109A" w14:textId="39CFB993" w:rsidR="006C7A64" w:rsidRDefault="006C7A64" w:rsidP="00952099">
            <w:pPr>
              <w:jc w:val="center"/>
              <w:rPr>
                <w:lang w:eastAsia="ru-RU"/>
              </w:rPr>
            </w:pPr>
            <w:r w:rsidRPr="006C7A64">
              <w:rPr>
                <w:lang w:eastAsia="ru-RU"/>
              </w:rPr>
              <w:t>Только права на считывание, представляемые только в местном ИЧМ</w:t>
            </w:r>
          </w:p>
        </w:tc>
      </w:tr>
      <w:tr w:rsidR="0048650C" w14:paraId="7D2BA38A" w14:textId="77777777" w:rsidTr="00952099">
        <w:tc>
          <w:tcPr>
            <w:tcW w:w="4106" w:type="dxa"/>
          </w:tcPr>
          <w:p w14:paraId="467B6E74" w14:textId="1F96CFA7" w:rsidR="0048650C" w:rsidRDefault="0048650C" w:rsidP="0095209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Наблюдатель</w:t>
            </w:r>
          </w:p>
        </w:tc>
        <w:tc>
          <w:tcPr>
            <w:tcW w:w="5239" w:type="dxa"/>
          </w:tcPr>
          <w:p w14:paraId="27D65E4A" w14:textId="77777777" w:rsidR="0048650C" w:rsidRPr="0048650C" w:rsidRDefault="0048650C" w:rsidP="0048650C">
            <w:pPr>
              <w:jc w:val="center"/>
              <w:rPr>
                <w:lang w:eastAsia="ru-RU"/>
              </w:rPr>
            </w:pPr>
            <w:r w:rsidRPr="0048650C">
              <w:rPr>
                <w:lang w:eastAsia="ru-RU"/>
              </w:rPr>
              <w:t>Может считывать параметры и просматривать меню с местного</w:t>
            </w:r>
          </w:p>
          <w:p w14:paraId="08494012" w14:textId="498A9232" w:rsidR="0048650C" w:rsidRPr="006C7A64" w:rsidRDefault="0048650C" w:rsidP="0048650C">
            <w:pPr>
              <w:jc w:val="center"/>
              <w:rPr>
                <w:lang w:eastAsia="ru-RU"/>
              </w:rPr>
            </w:pPr>
            <w:r w:rsidRPr="0048650C">
              <w:rPr>
                <w:lang w:eastAsia="ru-RU"/>
              </w:rPr>
              <w:t>ИЧМ</w:t>
            </w:r>
            <w:r>
              <w:rPr>
                <w:lang w:eastAsia="ru-RU"/>
              </w:rPr>
              <w:t>.</w:t>
            </w:r>
          </w:p>
        </w:tc>
      </w:tr>
      <w:tr w:rsidR="006C7A64" w14:paraId="19D299C9" w14:textId="77777777" w:rsidTr="00952099">
        <w:tc>
          <w:tcPr>
            <w:tcW w:w="4106" w:type="dxa"/>
          </w:tcPr>
          <w:p w14:paraId="6A24ECF8" w14:textId="5E10AF60" w:rsidR="006C7A64" w:rsidRDefault="006C7A64" w:rsidP="0095209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Гость </w:t>
            </w:r>
            <w:r>
              <w:rPr>
                <w:lang w:val="en-US" w:eastAsia="ru-RU"/>
              </w:rPr>
              <w:t>SPA</w:t>
            </w:r>
          </w:p>
        </w:tc>
        <w:tc>
          <w:tcPr>
            <w:tcW w:w="5239" w:type="dxa"/>
          </w:tcPr>
          <w:p w14:paraId="39EFABF7" w14:textId="77777777" w:rsidR="001A3888" w:rsidRPr="001A3888" w:rsidRDefault="001A3888" w:rsidP="00952099">
            <w:pPr>
              <w:jc w:val="center"/>
              <w:rPr>
                <w:lang w:eastAsia="ru-RU"/>
              </w:rPr>
            </w:pPr>
            <w:r w:rsidRPr="001A3888">
              <w:rPr>
                <w:lang w:eastAsia="ru-RU"/>
              </w:rPr>
              <w:t>Может считывать параметры и просматривать меню с местного</w:t>
            </w:r>
          </w:p>
          <w:p w14:paraId="25A3D943" w14:textId="4DAF0945" w:rsidR="006C7A64" w:rsidRDefault="001A3888" w:rsidP="00952099">
            <w:pPr>
              <w:jc w:val="center"/>
              <w:rPr>
                <w:lang w:eastAsia="ru-RU"/>
              </w:rPr>
            </w:pPr>
            <w:r w:rsidRPr="001A3888">
              <w:rPr>
                <w:lang w:eastAsia="ru-RU"/>
              </w:rPr>
              <w:t>ИЧМ</w:t>
            </w:r>
            <w:r w:rsidR="0048650C">
              <w:rPr>
                <w:lang w:eastAsia="ru-RU"/>
              </w:rPr>
              <w:t>.</w:t>
            </w:r>
          </w:p>
        </w:tc>
      </w:tr>
      <w:tr w:rsidR="006C7A64" w14:paraId="5AF9848A" w14:textId="77777777" w:rsidTr="00952099">
        <w:tc>
          <w:tcPr>
            <w:tcW w:w="4106" w:type="dxa"/>
          </w:tcPr>
          <w:p w14:paraId="3F628192" w14:textId="0856CFAC" w:rsidR="006C7A64" w:rsidRDefault="006C7A64" w:rsidP="0095209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Системный оператор</w:t>
            </w:r>
          </w:p>
        </w:tc>
        <w:tc>
          <w:tcPr>
            <w:tcW w:w="5239" w:type="dxa"/>
          </w:tcPr>
          <w:p w14:paraId="4532D1A9" w14:textId="77777777" w:rsidR="005F1A0D" w:rsidRPr="005F1A0D" w:rsidRDefault="005F1A0D" w:rsidP="00952099">
            <w:pPr>
              <w:jc w:val="center"/>
              <w:rPr>
                <w:lang w:eastAsia="ru-RU"/>
              </w:rPr>
            </w:pPr>
            <w:r w:rsidRPr="005F1A0D">
              <w:rPr>
                <w:lang w:eastAsia="ru-RU"/>
              </w:rPr>
              <w:t>Может считывать параметры и просматривать меню, а также</w:t>
            </w:r>
          </w:p>
          <w:p w14:paraId="411197CE" w14:textId="1BF32B69" w:rsidR="006C7A64" w:rsidRDefault="005F1A0D" w:rsidP="00952099">
            <w:pPr>
              <w:jc w:val="center"/>
              <w:rPr>
                <w:lang w:eastAsia="ru-RU"/>
              </w:rPr>
            </w:pPr>
            <w:r w:rsidRPr="005F1A0D">
              <w:rPr>
                <w:lang w:eastAsia="ru-RU"/>
              </w:rPr>
              <w:t>выполнять управляющие воздействия</w:t>
            </w:r>
            <w:r w:rsidR="0048650C">
              <w:rPr>
                <w:lang w:eastAsia="ru-RU"/>
              </w:rPr>
              <w:t>.</w:t>
            </w:r>
          </w:p>
        </w:tc>
      </w:tr>
      <w:tr w:rsidR="006C7A64" w14:paraId="51CBFD05" w14:textId="77777777" w:rsidTr="00952099">
        <w:tc>
          <w:tcPr>
            <w:tcW w:w="4106" w:type="dxa"/>
          </w:tcPr>
          <w:p w14:paraId="315E7FA5" w14:textId="2E6D426D" w:rsidR="006C7A64" w:rsidRDefault="006C7A64" w:rsidP="0095209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Инженер по РЗ</w:t>
            </w:r>
          </w:p>
        </w:tc>
        <w:tc>
          <w:tcPr>
            <w:tcW w:w="5239" w:type="dxa"/>
          </w:tcPr>
          <w:p w14:paraId="100F4076" w14:textId="77777777" w:rsidR="005F1A0D" w:rsidRPr="005F1A0D" w:rsidRDefault="005F1A0D" w:rsidP="00952099">
            <w:pPr>
              <w:jc w:val="center"/>
              <w:rPr>
                <w:lang w:eastAsia="ru-RU"/>
              </w:rPr>
            </w:pPr>
            <w:r w:rsidRPr="005F1A0D">
              <w:rPr>
                <w:lang w:eastAsia="ru-RU"/>
              </w:rPr>
              <w:t>Может создавать и загружать конфигурации и изменять уставки</w:t>
            </w:r>
          </w:p>
          <w:p w14:paraId="3428B54D" w14:textId="77777777" w:rsidR="005F1A0D" w:rsidRPr="005F1A0D" w:rsidRDefault="005F1A0D" w:rsidP="00952099">
            <w:pPr>
              <w:jc w:val="center"/>
              <w:rPr>
                <w:lang w:eastAsia="ru-RU"/>
              </w:rPr>
            </w:pPr>
            <w:r w:rsidRPr="005F1A0D">
              <w:rPr>
                <w:lang w:eastAsia="ru-RU"/>
              </w:rPr>
              <w:t>ИЭУ, а также выполнять команды и справляться с аварийными</w:t>
            </w:r>
          </w:p>
          <w:p w14:paraId="1153AACC" w14:textId="18C01AED" w:rsidR="006C7A64" w:rsidRDefault="005F1A0D" w:rsidP="00952099">
            <w:pPr>
              <w:jc w:val="center"/>
              <w:rPr>
                <w:lang w:eastAsia="ru-RU"/>
              </w:rPr>
            </w:pPr>
            <w:r w:rsidRPr="005F1A0D">
              <w:rPr>
                <w:lang w:eastAsia="ru-RU"/>
              </w:rPr>
              <w:t>процессами</w:t>
            </w:r>
          </w:p>
        </w:tc>
      </w:tr>
      <w:tr w:rsidR="006C7A64" w14:paraId="4CB064F0" w14:textId="77777777" w:rsidTr="00952099">
        <w:tc>
          <w:tcPr>
            <w:tcW w:w="4106" w:type="dxa"/>
          </w:tcPr>
          <w:p w14:paraId="19B68967" w14:textId="64021B13" w:rsidR="006C7A64" w:rsidRDefault="006C7A64" w:rsidP="0095209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Инженер разработчик</w:t>
            </w:r>
          </w:p>
        </w:tc>
        <w:tc>
          <w:tcPr>
            <w:tcW w:w="5239" w:type="dxa"/>
          </w:tcPr>
          <w:p w14:paraId="0AC1ED11" w14:textId="64545F2A" w:rsidR="006C7A64" w:rsidRDefault="00952099" w:rsidP="00952099">
            <w:pPr>
              <w:jc w:val="center"/>
              <w:rPr>
                <w:lang w:eastAsia="ru-RU"/>
              </w:rPr>
            </w:pPr>
            <w:r w:rsidRPr="00952099">
              <w:rPr>
                <w:lang w:eastAsia="ru-RU"/>
              </w:rPr>
              <w:t>Может загружать конфигурации и изменять уставки ИЭУ</w:t>
            </w:r>
          </w:p>
        </w:tc>
      </w:tr>
      <w:tr w:rsidR="006C7A64" w14:paraId="1F197C84" w14:textId="77777777" w:rsidTr="00952099">
        <w:tc>
          <w:tcPr>
            <w:tcW w:w="4106" w:type="dxa"/>
          </w:tcPr>
          <w:p w14:paraId="30701F26" w14:textId="4454D00F" w:rsidR="006C7A64" w:rsidRDefault="006C7A64" w:rsidP="0095209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Администратор пользователей</w:t>
            </w:r>
          </w:p>
        </w:tc>
        <w:tc>
          <w:tcPr>
            <w:tcW w:w="5239" w:type="dxa"/>
          </w:tcPr>
          <w:p w14:paraId="411DE4E6" w14:textId="77777777" w:rsidR="001A3888" w:rsidRPr="001A3888" w:rsidRDefault="001A3888" w:rsidP="00952099">
            <w:pPr>
              <w:jc w:val="center"/>
              <w:rPr>
                <w:lang w:eastAsia="ru-RU"/>
              </w:rPr>
            </w:pPr>
            <w:r w:rsidRPr="001A3888">
              <w:rPr>
                <w:lang w:eastAsia="ru-RU"/>
              </w:rPr>
              <w:t>Может изменять присвоение уровней и настройки системы</w:t>
            </w:r>
          </w:p>
          <w:p w14:paraId="5867BF0F" w14:textId="39D7B6DB" w:rsidR="006C7A64" w:rsidRDefault="001A3888" w:rsidP="00952099">
            <w:pPr>
              <w:jc w:val="center"/>
              <w:rPr>
                <w:lang w:eastAsia="ru-RU"/>
              </w:rPr>
            </w:pPr>
            <w:r w:rsidRPr="001A3888">
              <w:rPr>
                <w:lang w:eastAsia="ru-RU"/>
              </w:rPr>
              <w:t>безопасности. Может устанавливать сертификаты</w:t>
            </w:r>
            <w:r>
              <w:rPr>
                <w:lang w:eastAsia="ru-RU"/>
              </w:rPr>
              <w:t xml:space="preserve">, </w:t>
            </w:r>
            <w:r w:rsidRPr="001A3888">
              <w:rPr>
                <w:lang w:eastAsia="ru-RU"/>
              </w:rPr>
              <w:t>просматривать контрольные журналы</w:t>
            </w:r>
            <w:r>
              <w:rPr>
                <w:lang w:eastAsia="ru-RU"/>
              </w:rPr>
              <w:t xml:space="preserve">, </w:t>
            </w:r>
            <w:r w:rsidRPr="001A3888">
              <w:rPr>
                <w:lang w:eastAsia="ru-RU"/>
              </w:rPr>
              <w:t>изменять распределение ролей.</w:t>
            </w:r>
          </w:p>
        </w:tc>
      </w:tr>
    </w:tbl>
    <w:p w14:paraId="4D3534FD" w14:textId="1D74C053" w:rsidR="00C30E91" w:rsidRDefault="00B9693C" w:rsidP="00405B0E">
      <w:pPr>
        <w:pStyle w:val="ae"/>
        <w:rPr>
          <w:color w:val="000000"/>
          <w:sz w:val="27"/>
          <w:szCs w:val="27"/>
        </w:rPr>
      </w:pPr>
      <w:r>
        <w:rPr>
          <w:b/>
          <w:sz w:val="28"/>
        </w:rPr>
        <w:t>Объект</w:t>
      </w:r>
      <w:r w:rsidRPr="00D1762D">
        <w:rPr>
          <w:b/>
          <w:sz w:val="28"/>
        </w:rPr>
        <w:t xml:space="preserve"> доступа:</w:t>
      </w:r>
      <w:r>
        <w:rPr>
          <w:b/>
          <w:sz w:val="28"/>
        </w:rPr>
        <w:t xml:space="preserve"> </w:t>
      </w:r>
      <w:r>
        <w:rPr>
          <w:sz w:val="28"/>
        </w:rPr>
        <w:t xml:space="preserve">терминал </w:t>
      </w:r>
      <w:r w:rsidR="003A28BB">
        <w:rPr>
          <w:sz w:val="28"/>
          <w:lang w:val="en-US"/>
        </w:rPr>
        <w:t>ABB</w:t>
      </w:r>
      <w:r w:rsidR="003A28BB" w:rsidRPr="003A28BB">
        <w:rPr>
          <w:sz w:val="28"/>
        </w:rPr>
        <w:t xml:space="preserve"> </w:t>
      </w:r>
      <w:r w:rsidR="003A28BB">
        <w:rPr>
          <w:sz w:val="28"/>
          <w:lang w:val="en-US"/>
        </w:rPr>
        <w:t>RED</w:t>
      </w:r>
      <w:r w:rsidR="003A28BB" w:rsidRPr="003A28BB">
        <w:rPr>
          <w:sz w:val="28"/>
        </w:rPr>
        <w:t>670</w:t>
      </w:r>
      <w:r w:rsidR="008269C2" w:rsidRPr="008269C2">
        <w:rPr>
          <w:sz w:val="28"/>
        </w:rPr>
        <w:t xml:space="preserve"> (</w:t>
      </w:r>
      <w:r w:rsidR="008269C2">
        <w:rPr>
          <w:color w:val="000000"/>
          <w:sz w:val="27"/>
          <w:szCs w:val="27"/>
        </w:rPr>
        <w:t>Осциллограммы,</w:t>
      </w:r>
      <w:r w:rsidR="006449BE">
        <w:rPr>
          <w:color w:val="000000"/>
          <w:sz w:val="27"/>
          <w:szCs w:val="27"/>
        </w:rPr>
        <w:t xml:space="preserve"> </w:t>
      </w:r>
      <w:r w:rsidR="008269C2">
        <w:rPr>
          <w:color w:val="000000"/>
          <w:sz w:val="27"/>
          <w:szCs w:val="27"/>
        </w:rPr>
        <w:t>Журнал событий</w:t>
      </w:r>
      <w:r w:rsidR="008269C2" w:rsidRPr="008269C2">
        <w:rPr>
          <w:color w:val="000000"/>
          <w:sz w:val="27"/>
          <w:szCs w:val="27"/>
        </w:rPr>
        <w:t xml:space="preserve">, </w:t>
      </w:r>
      <w:r w:rsidR="008269C2">
        <w:rPr>
          <w:color w:val="000000"/>
          <w:sz w:val="27"/>
          <w:szCs w:val="27"/>
        </w:rPr>
        <w:t>Бланк уставок</w:t>
      </w:r>
      <w:r w:rsidR="008269C2" w:rsidRPr="008269C2">
        <w:rPr>
          <w:color w:val="000000"/>
          <w:sz w:val="27"/>
          <w:szCs w:val="27"/>
        </w:rPr>
        <w:t xml:space="preserve">, </w:t>
      </w:r>
      <w:r w:rsidR="008269C2">
        <w:rPr>
          <w:color w:val="000000"/>
          <w:sz w:val="27"/>
          <w:szCs w:val="27"/>
        </w:rPr>
        <w:t>Конфигурация</w:t>
      </w:r>
      <w:r w:rsidR="00405B0E">
        <w:rPr>
          <w:color w:val="000000"/>
          <w:sz w:val="27"/>
          <w:szCs w:val="27"/>
        </w:rPr>
        <w:t xml:space="preserve">, ПО </w:t>
      </w:r>
      <w:r w:rsidR="00405B0E">
        <w:rPr>
          <w:color w:val="000000"/>
          <w:sz w:val="27"/>
          <w:szCs w:val="27"/>
          <w:lang w:val="en-US"/>
        </w:rPr>
        <w:t>PCM</w:t>
      </w:r>
      <w:r w:rsidR="00405B0E" w:rsidRPr="00405B0E">
        <w:rPr>
          <w:color w:val="000000"/>
          <w:sz w:val="27"/>
          <w:szCs w:val="27"/>
        </w:rPr>
        <w:t>600</w:t>
      </w:r>
      <w:r w:rsidR="00405B0E">
        <w:rPr>
          <w:color w:val="000000"/>
          <w:sz w:val="27"/>
          <w:szCs w:val="27"/>
        </w:rPr>
        <w:t xml:space="preserve">, </w:t>
      </w:r>
      <w:r w:rsidR="008269C2">
        <w:rPr>
          <w:color w:val="000000"/>
          <w:sz w:val="27"/>
          <w:szCs w:val="27"/>
        </w:rPr>
        <w:t>Учетные записи</w:t>
      </w:r>
      <w:r w:rsidR="00405B0E">
        <w:rPr>
          <w:color w:val="000000"/>
          <w:sz w:val="27"/>
          <w:szCs w:val="27"/>
        </w:rPr>
        <w:t xml:space="preserve">, </w:t>
      </w:r>
      <w:r w:rsidR="008269C2">
        <w:rPr>
          <w:color w:val="000000"/>
          <w:sz w:val="27"/>
          <w:szCs w:val="27"/>
        </w:rPr>
        <w:t xml:space="preserve">Сервер </w:t>
      </w:r>
      <w:r w:rsidR="006449BE">
        <w:rPr>
          <w:color w:val="000000"/>
          <w:sz w:val="27"/>
          <w:szCs w:val="27"/>
        </w:rPr>
        <w:t>времени</w:t>
      </w:r>
      <w:r w:rsidR="00405B0E">
        <w:rPr>
          <w:color w:val="000000"/>
          <w:sz w:val="27"/>
          <w:szCs w:val="27"/>
        </w:rPr>
        <w:t>)</w:t>
      </w:r>
    </w:p>
    <w:p w14:paraId="2303032D" w14:textId="77777777" w:rsidR="00C30E91" w:rsidRDefault="00C30E91">
      <w:pPr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</w:rPr>
        <w:br w:type="page"/>
      </w:r>
    </w:p>
    <w:p w14:paraId="140BA2E4" w14:textId="77777777" w:rsidR="00683452" w:rsidRDefault="00683452" w:rsidP="00405B0E">
      <w:pPr>
        <w:pStyle w:val="ae"/>
        <w:rPr>
          <w:color w:val="000000"/>
          <w:sz w:val="27"/>
          <w:szCs w:val="27"/>
        </w:rPr>
      </w:pPr>
    </w:p>
    <w:p w14:paraId="79437961" w14:textId="6E6D1E23" w:rsidR="00164D66" w:rsidRDefault="00164D66" w:rsidP="000E68BB">
      <w:pPr>
        <w:pStyle w:val="1"/>
        <w:numPr>
          <w:ilvl w:val="0"/>
          <w:numId w:val="1"/>
        </w:numPr>
        <w:spacing w:after="240"/>
        <w:ind w:left="851" w:firstLine="0"/>
        <w:rPr>
          <w:rFonts w:ascii="Times New Roman" w:hAnsi="Times New Roman"/>
          <w:color w:val="auto"/>
          <w:sz w:val="32"/>
          <w:szCs w:val="32"/>
        </w:rPr>
      </w:pPr>
      <w:r>
        <w:rPr>
          <w:rFonts w:ascii="Times New Roman" w:hAnsi="Times New Roman"/>
          <w:color w:val="auto"/>
          <w:sz w:val="32"/>
          <w:szCs w:val="32"/>
          <w:lang w:val="en-US"/>
        </w:rPr>
        <w:t xml:space="preserve">UML </w:t>
      </w:r>
      <w:r>
        <w:rPr>
          <w:rFonts w:ascii="Times New Roman" w:hAnsi="Times New Roman"/>
          <w:color w:val="auto"/>
          <w:sz w:val="32"/>
          <w:szCs w:val="32"/>
        </w:rPr>
        <w:t>диаграмма</w:t>
      </w:r>
    </w:p>
    <w:p w14:paraId="6B2A0FC9" w14:textId="2E9B0F1C" w:rsidR="00164D66" w:rsidRPr="00164D66" w:rsidRDefault="00164D66" w:rsidP="000E68BB">
      <w:pPr>
        <w:ind w:firstLine="567"/>
        <w:rPr>
          <w:rFonts w:cs="Times New Roman"/>
          <w:lang w:eastAsia="ru-RU"/>
        </w:rPr>
      </w:pPr>
      <w:r>
        <w:rPr>
          <w:rFonts w:cs="Times New Roman"/>
          <w:lang w:eastAsia="ru-RU"/>
        </w:rPr>
        <w:t xml:space="preserve">На рисунке 1 представлена </w:t>
      </w:r>
      <w:r>
        <w:rPr>
          <w:rFonts w:cs="Times New Roman"/>
          <w:lang w:val="en-US" w:eastAsia="ru-RU"/>
        </w:rPr>
        <w:t>UML</w:t>
      </w:r>
      <w:r w:rsidRPr="00164D66">
        <w:rPr>
          <w:rFonts w:cs="Times New Roman"/>
          <w:lang w:eastAsia="ru-RU"/>
        </w:rPr>
        <w:t xml:space="preserve"> </w:t>
      </w:r>
      <w:r>
        <w:rPr>
          <w:rFonts w:cs="Times New Roman"/>
          <w:lang w:eastAsia="ru-RU"/>
        </w:rPr>
        <w:t xml:space="preserve">диаграмма. </w:t>
      </w:r>
    </w:p>
    <w:p w14:paraId="04C3B49F" w14:textId="220CF3AB" w:rsidR="00164D66" w:rsidRPr="00FF574C" w:rsidRDefault="00FF574C" w:rsidP="00164D66">
      <w:pPr>
        <w:keepNext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5ECA250" wp14:editId="6333BA11">
            <wp:extent cx="5940425" cy="68605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_diagramm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6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D034" w14:textId="10C517AE" w:rsidR="00164D66" w:rsidRPr="00195A37" w:rsidRDefault="00164D66" w:rsidP="00164D66">
      <w:pPr>
        <w:pStyle w:val="afa"/>
        <w:jc w:val="center"/>
        <w:rPr>
          <w:rFonts w:cs="Times New Roman"/>
          <w:i w:val="0"/>
          <w:color w:val="auto"/>
          <w:sz w:val="24"/>
          <w:szCs w:val="24"/>
          <w:lang w:eastAsia="ru-RU"/>
        </w:rPr>
      </w:pPr>
      <w:r w:rsidRPr="000C4E0C">
        <w:rPr>
          <w:rFonts w:cs="Times New Roman"/>
          <w:i w:val="0"/>
          <w:color w:val="auto"/>
          <w:sz w:val="24"/>
          <w:szCs w:val="24"/>
        </w:rPr>
        <w:t>Рисунок</w:t>
      </w:r>
      <w:r w:rsidRPr="00195A37">
        <w:rPr>
          <w:rFonts w:cs="Times New Roman"/>
          <w:i w:val="0"/>
          <w:color w:val="auto"/>
          <w:sz w:val="24"/>
          <w:szCs w:val="24"/>
        </w:rPr>
        <w:t xml:space="preserve"> </w:t>
      </w:r>
      <w:r w:rsidRPr="000C4E0C">
        <w:rPr>
          <w:rFonts w:cs="Times New Roman"/>
          <w:i w:val="0"/>
          <w:color w:val="auto"/>
          <w:sz w:val="24"/>
          <w:szCs w:val="24"/>
        </w:rPr>
        <w:fldChar w:fldCharType="begin"/>
      </w:r>
      <w:r w:rsidRPr="00195A37">
        <w:rPr>
          <w:rFonts w:cs="Times New Roman"/>
          <w:i w:val="0"/>
          <w:color w:val="auto"/>
          <w:sz w:val="24"/>
          <w:szCs w:val="24"/>
        </w:rPr>
        <w:instrText xml:space="preserve"> </w:instrText>
      </w:r>
      <w:r w:rsidRPr="00FF574C">
        <w:rPr>
          <w:rFonts w:cs="Times New Roman"/>
          <w:i w:val="0"/>
          <w:color w:val="auto"/>
          <w:sz w:val="24"/>
          <w:szCs w:val="24"/>
          <w:lang w:val="en-US"/>
        </w:rPr>
        <w:instrText>SEQ</w:instrText>
      </w:r>
      <w:r w:rsidRPr="00195A37">
        <w:rPr>
          <w:rFonts w:cs="Times New Roman"/>
          <w:i w:val="0"/>
          <w:color w:val="auto"/>
          <w:sz w:val="24"/>
          <w:szCs w:val="24"/>
        </w:rPr>
        <w:instrText xml:space="preserve"> </w:instrText>
      </w:r>
      <w:r w:rsidRPr="000C4E0C">
        <w:rPr>
          <w:rFonts w:cs="Times New Roman"/>
          <w:i w:val="0"/>
          <w:color w:val="auto"/>
          <w:sz w:val="24"/>
          <w:szCs w:val="24"/>
        </w:rPr>
        <w:instrText>Рисунок</w:instrText>
      </w:r>
      <w:r w:rsidRPr="00195A37">
        <w:rPr>
          <w:rFonts w:cs="Times New Roman"/>
          <w:i w:val="0"/>
          <w:color w:val="auto"/>
          <w:sz w:val="24"/>
          <w:szCs w:val="24"/>
        </w:rPr>
        <w:instrText xml:space="preserve"> \* </w:instrText>
      </w:r>
      <w:r w:rsidRPr="00FF574C">
        <w:rPr>
          <w:rFonts w:cs="Times New Roman"/>
          <w:i w:val="0"/>
          <w:color w:val="auto"/>
          <w:sz w:val="24"/>
          <w:szCs w:val="24"/>
          <w:lang w:val="en-US"/>
        </w:rPr>
        <w:instrText>ARABIC</w:instrText>
      </w:r>
      <w:r w:rsidRPr="00195A37">
        <w:rPr>
          <w:rFonts w:cs="Times New Roman"/>
          <w:i w:val="0"/>
          <w:color w:val="auto"/>
          <w:sz w:val="24"/>
          <w:szCs w:val="24"/>
        </w:rPr>
        <w:instrText xml:space="preserve"> </w:instrText>
      </w:r>
      <w:r w:rsidRPr="000C4E0C">
        <w:rPr>
          <w:rFonts w:cs="Times New Roman"/>
          <w:i w:val="0"/>
          <w:color w:val="auto"/>
          <w:sz w:val="24"/>
          <w:szCs w:val="24"/>
        </w:rPr>
        <w:fldChar w:fldCharType="separate"/>
      </w:r>
      <w:r w:rsidRPr="00195A37">
        <w:rPr>
          <w:rFonts w:cs="Times New Roman"/>
          <w:i w:val="0"/>
          <w:noProof/>
          <w:color w:val="auto"/>
          <w:sz w:val="24"/>
          <w:szCs w:val="24"/>
        </w:rPr>
        <w:t>1</w:t>
      </w:r>
      <w:r w:rsidRPr="000C4E0C">
        <w:rPr>
          <w:rFonts w:cs="Times New Roman"/>
          <w:i w:val="0"/>
          <w:color w:val="auto"/>
          <w:sz w:val="24"/>
          <w:szCs w:val="24"/>
        </w:rPr>
        <w:fldChar w:fldCharType="end"/>
      </w:r>
      <w:r w:rsidRPr="00195A37">
        <w:rPr>
          <w:rFonts w:cs="Times New Roman"/>
          <w:i w:val="0"/>
          <w:color w:val="auto"/>
          <w:sz w:val="24"/>
          <w:szCs w:val="24"/>
        </w:rPr>
        <w:t xml:space="preserve"> - </w:t>
      </w:r>
      <w:r w:rsidRPr="000C4E0C">
        <w:rPr>
          <w:rFonts w:cs="Times New Roman"/>
          <w:i w:val="0"/>
          <w:color w:val="auto"/>
          <w:sz w:val="24"/>
          <w:szCs w:val="24"/>
          <w:lang w:val="en-US"/>
        </w:rPr>
        <w:t>UML</w:t>
      </w:r>
      <w:r w:rsidRPr="00195A37">
        <w:rPr>
          <w:rFonts w:cs="Times New Roman"/>
          <w:i w:val="0"/>
          <w:color w:val="auto"/>
          <w:sz w:val="24"/>
          <w:szCs w:val="24"/>
        </w:rPr>
        <w:t xml:space="preserve"> </w:t>
      </w:r>
      <w:r w:rsidRPr="000C4E0C">
        <w:rPr>
          <w:rFonts w:cs="Times New Roman"/>
          <w:i w:val="0"/>
          <w:color w:val="auto"/>
          <w:sz w:val="24"/>
          <w:szCs w:val="24"/>
        </w:rPr>
        <w:t>диграмма</w:t>
      </w:r>
    </w:p>
    <w:p w14:paraId="16D7ED0B" w14:textId="2023479A" w:rsidR="00FF574C" w:rsidRDefault="000C4E0C" w:rsidP="00F81A42">
      <w:pPr>
        <w:pStyle w:val="1"/>
        <w:numPr>
          <w:ilvl w:val="0"/>
          <w:numId w:val="1"/>
        </w:numPr>
        <w:spacing w:after="240"/>
        <w:ind w:left="851"/>
        <w:rPr>
          <w:rFonts w:ascii="Times New Roman" w:hAnsi="Times New Roman"/>
          <w:color w:val="auto"/>
          <w:sz w:val="32"/>
          <w:szCs w:val="32"/>
        </w:rPr>
      </w:pPr>
      <w:r w:rsidRPr="00195A37">
        <w:br w:type="page"/>
      </w:r>
      <w:r w:rsidR="00195A37" w:rsidRPr="00195A37">
        <w:lastRenderedPageBreak/>
        <w:t xml:space="preserve"> </w:t>
      </w:r>
      <w:r w:rsidR="00195A37" w:rsidRPr="00195A37">
        <w:rPr>
          <w:rFonts w:ascii="Times New Roman" w:hAnsi="Times New Roman"/>
          <w:color w:val="auto"/>
          <w:sz w:val="32"/>
          <w:szCs w:val="32"/>
        </w:rPr>
        <w:t>Спецификация вариантов использования</w:t>
      </w:r>
    </w:p>
    <w:p w14:paraId="2A41CD10" w14:textId="77777777" w:rsidR="00195A37" w:rsidRPr="00A558E1" w:rsidRDefault="00195A37" w:rsidP="00195A37">
      <w:pPr>
        <w:rPr>
          <w:rFonts w:cs="Times New Roman"/>
          <w:b/>
        </w:rPr>
      </w:pPr>
      <w:r w:rsidRPr="00A558E1">
        <w:rPr>
          <w:rFonts w:cs="Times New Roman"/>
          <w:b/>
          <w:lang w:val="en-US"/>
        </w:rPr>
        <w:t>UC</w:t>
      </w:r>
      <w:r w:rsidRPr="0035245F">
        <w:rPr>
          <w:rFonts w:cs="Times New Roman"/>
          <w:b/>
        </w:rPr>
        <w:t>-</w:t>
      </w:r>
      <w:r w:rsidRPr="00A558E1">
        <w:rPr>
          <w:rFonts w:cs="Times New Roman"/>
          <w:b/>
        </w:rPr>
        <w:t xml:space="preserve">1. </w:t>
      </w:r>
      <w:r>
        <w:rPr>
          <w:rFonts w:cs="Times New Roman"/>
          <w:b/>
        </w:rPr>
        <w:t>Изменение уставок</w:t>
      </w:r>
    </w:p>
    <w:p w14:paraId="3964B894" w14:textId="77777777" w:rsidR="00195A37" w:rsidRPr="00A558E1" w:rsidRDefault="00195A37" w:rsidP="00195A37">
      <w:pPr>
        <w:spacing w:line="240" w:lineRule="auto"/>
        <w:jc w:val="both"/>
        <w:rPr>
          <w:rFonts w:cs="Times New Roman"/>
          <w:szCs w:val="28"/>
        </w:rPr>
      </w:pPr>
      <w:r w:rsidRPr="00A558E1">
        <w:rPr>
          <w:rFonts w:cs="Times New Roman"/>
          <w:b/>
          <w:szCs w:val="28"/>
        </w:rPr>
        <w:t>Начальное условие</w:t>
      </w:r>
      <w:r>
        <w:rPr>
          <w:rFonts w:cs="Times New Roman"/>
          <w:szCs w:val="28"/>
        </w:rPr>
        <w:t>:</w:t>
      </w:r>
      <w:r w:rsidRPr="00A558E1">
        <w:rPr>
          <w:rFonts w:cs="Times New Roman"/>
          <w:szCs w:val="28"/>
        </w:rPr>
        <w:t xml:space="preserve"> ИЭУ включен и на нем запущено системное и прикладное ПО;</w:t>
      </w:r>
    </w:p>
    <w:p w14:paraId="6809D078" w14:textId="77777777" w:rsidR="00195A37" w:rsidRPr="00A558E1" w:rsidRDefault="00195A37" w:rsidP="00195A37">
      <w:pPr>
        <w:spacing w:line="240" w:lineRule="auto"/>
        <w:jc w:val="both"/>
        <w:rPr>
          <w:rFonts w:cs="Times New Roman"/>
          <w:szCs w:val="28"/>
        </w:rPr>
      </w:pPr>
      <w:r w:rsidRPr="00A558E1">
        <w:rPr>
          <w:rFonts w:cs="Times New Roman"/>
          <w:b/>
          <w:szCs w:val="28"/>
        </w:rPr>
        <w:t>Участники</w:t>
      </w:r>
      <w:r>
        <w:rPr>
          <w:rFonts w:cs="Times New Roman"/>
          <w:szCs w:val="28"/>
        </w:rPr>
        <w:t>: Инженер РЗА ПС</w:t>
      </w:r>
      <w:r w:rsidRPr="00A558E1">
        <w:rPr>
          <w:rFonts w:cs="Times New Roman"/>
          <w:szCs w:val="28"/>
        </w:rPr>
        <w:t>;</w:t>
      </w:r>
    </w:p>
    <w:p w14:paraId="5B8F691A" w14:textId="77777777" w:rsidR="00195A37" w:rsidRPr="005A5900" w:rsidRDefault="00195A37" w:rsidP="00195A37">
      <w:pPr>
        <w:spacing w:line="240" w:lineRule="auto"/>
        <w:jc w:val="both"/>
        <w:rPr>
          <w:rFonts w:cs="Times New Roman"/>
          <w:szCs w:val="28"/>
        </w:rPr>
      </w:pPr>
      <w:r w:rsidRPr="005A5900">
        <w:rPr>
          <w:rFonts w:cs="Times New Roman"/>
          <w:b/>
          <w:szCs w:val="28"/>
        </w:rPr>
        <w:t>Пост-условие</w:t>
      </w:r>
      <w:r>
        <w:rPr>
          <w:rFonts w:cs="Times New Roman"/>
          <w:szCs w:val="28"/>
        </w:rPr>
        <w:t>: Инженер РЗА ПС может изменить уставки ИЭУ</w:t>
      </w:r>
      <w:r w:rsidRPr="005A5900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</w:t>
      </w:r>
    </w:p>
    <w:p w14:paraId="27BFFEA9" w14:textId="585BD1A8" w:rsidR="00195A37" w:rsidRPr="005A5900" w:rsidRDefault="00195A37" w:rsidP="00195A37">
      <w:pPr>
        <w:spacing w:line="240" w:lineRule="auto"/>
        <w:jc w:val="both"/>
        <w:rPr>
          <w:rFonts w:cs="Times New Roman"/>
          <w:szCs w:val="28"/>
        </w:rPr>
      </w:pPr>
      <w:r w:rsidRPr="005A5900">
        <w:rPr>
          <w:rFonts w:cs="Times New Roman"/>
          <w:b/>
          <w:szCs w:val="28"/>
        </w:rPr>
        <w:t>Триггер</w:t>
      </w:r>
      <w:r>
        <w:rPr>
          <w:rFonts w:cs="Times New Roman"/>
          <w:szCs w:val="28"/>
        </w:rPr>
        <w:t xml:space="preserve">: Инженер РЗА ПС получил доступ </w:t>
      </w:r>
      <w:r w:rsidR="00483918">
        <w:rPr>
          <w:rFonts w:cs="Times New Roman"/>
          <w:szCs w:val="28"/>
        </w:rPr>
        <w:t xml:space="preserve">к терминалу через </w:t>
      </w:r>
      <w:r w:rsidR="00483918">
        <w:rPr>
          <w:rFonts w:cs="Times New Roman"/>
          <w:szCs w:val="28"/>
          <w:lang w:val="en-US"/>
        </w:rPr>
        <w:t>PCM</w:t>
      </w:r>
      <w:r w:rsidR="00483918" w:rsidRPr="00483918">
        <w:rPr>
          <w:rFonts w:cs="Times New Roman"/>
          <w:szCs w:val="28"/>
        </w:rPr>
        <w:t>600</w:t>
      </w:r>
      <w:r w:rsidRPr="005A5900">
        <w:rPr>
          <w:rFonts w:cs="Times New Roman"/>
          <w:szCs w:val="28"/>
        </w:rPr>
        <w:t>;</w:t>
      </w:r>
    </w:p>
    <w:p w14:paraId="0B9968AC" w14:textId="77777777" w:rsidR="00195A37" w:rsidRDefault="00195A37" w:rsidP="00195A37">
      <w:pPr>
        <w:spacing w:line="240" w:lineRule="auto"/>
        <w:jc w:val="both"/>
        <w:rPr>
          <w:rFonts w:cs="Times New Roman"/>
          <w:szCs w:val="28"/>
        </w:rPr>
      </w:pPr>
      <w:r w:rsidRPr="005A5900">
        <w:rPr>
          <w:rFonts w:cs="Times New Roman"/>
          <w:b/>
          <w:szCs w:val="28"/>
        </w:rPr>
        <w:t>Основной поток</w:t>
      </w:r>
      <w:r>
        <w:rPr>
          <w:rFonts w:cs="Times New Roman"/>
          <w:szCs w:val="28"/>
        </w:rPr>
        <w:t>:</w:t>
      </w:r>
      <w:r w:rsidRPr="005A5900">
        <w:rPr>
          <w:rFonts w:cs="Times New Roman"/>
          <w:szCs w:val="28"/>
        </w:rPr>
        <w:t xml:space="preserve"> </w:t>
      </w:r>
    </w:p>
    <w:p w14:paraId="175148B5" w14:textId="48D64C70" w:rsidR="00195A37" w:rsidRDefault="00195A37" w:rsidP="00760BE7">
      <w:pPr>
        <w:pStyle w:val="af2"/>
        <w:numPr>
          <w:ilvl w:val="0"/>
          <w:numId w:val="10"/>
        </w:num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Инженер получает доступ к функционалу ИЭУ</w:t>
      </w:r>
      <w:r w:rsidR="00421ECE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используя </w:t>
      </w:r>
      <w:r w:rsidR="00421ECE">
        <w:rPr>
          <w:rFonts w:cs="Times New Roman"/>
          <w:szCs w:val="28"/>
        </w:rPr>
        <w:t xml:space="preserve">ПО </w:t>
      </w:r>
      <w:r w:rsidR="00421ECE">
        <w:rPr>
          <w:rFonts w:cs="Times New Roman"/>
          <w:szCs w:val="28"/>
          <w:lang w:val="en-US"/>
        </w:rPr>
        <w:t>PCM</w:t>
      </w:r>
      <w:r w:rsidR="00421ECE" w:rsidRPr="00421ECE">
        <w:rPr>
          <w:rFonts w:cs="Times New Roman"/>
          <w:szCs w:val="28"/>
        </w:rPr>
        <w:t>600</w:t>
      </w:r>
      <w:r w:rsidR="00421ECE">
        <w:rPr>
          <w:rFonts w:cs="Times New Roman"/>
          <w:szCs w:val="28"/>
        </w:rPr>
        <w:t xml:space="preserve"> после аутентификации. </w:t>
      </w:r>
    </w:p>
    <w:p w14:paraId="245F0067" w14:textId="1ADCB924" w:rsidR="00195A37" w:rsidRDefault="0082119E" w:rsidP="00760BE7">
      <w:pPr>
        <w:pStyle w:val="af2"/>
        <w:numPr>
          <w:ilvl w:val="0"/>
          <w:numId w:val="10"/>
        </w:num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После</w:t>
      </w:r>
      <w:r w:rsidR="00195A37">
        <w:rPr>
          <w:rFonts w:cs="Times New Roman"/>
          <w:szCs w:val="28"/>
        </w:rPr>
        <w:t xml:space="preserve"> получени</w:t>
      </w:r>
      <w:r>
        <w:rPr>
          <w:rFonts w:cs="Times New Roman"/>
          <w:szCs w:val="28"/>
        </w:rPr>
        <w:t>я</w:t>
      </w:r>
      <w:r w:rsidR="00195A37">
        <w:rPr>
          <w:rFonts w:cs="Times New Roman"/>
          <w:szCs w:val="28"/>
        </w:rPr>
        <w:t xml:space="preserve"> доступа</w:t>
      </w:r>
      <w:r w:rsidR="00195A37" w:rsidRPr="00147776">
        <w:rPr>
          <w:rFonts w:cs="Times New Roman"/>
          <w:szCs w:val="28"/>
        </w:rPr>
        <w:t xml:space="preserve"> </w:t>
      </w:r>
      <w:r w:rsidR="00195A37">
        <w:rPr>
          <w:rFonts w:cs="Times New Roman"/>
          <w:szCs w:val="28"/>
        </w:rPr>
        <w:t xml:space="preserve">Инженер проводит поиск нужной функции через </w:t>
      </w:r>
      <w:r>
        <w:rPr>
          <w:rFonts w:cs="Times New Roman"/>
          <w:szCs w:val="28"/>
        </w:rPr>
        <w:t xml:space="preserve">ПО </w:t>
      </w:r>
      <w:r>
        <w:rPr>
          <w:rFonts w:cs="Times New Roman"/>
          <w:szCs w:val="28"/>
          <w:lang w:val="en-US"/>
        </w:rPr>
        <w:t>PCM</w:t>
      </w:r>
      <w:r w:rsidRPr="0082119E">
        <w:rPr>
          <w:rFonts w:cs="Times New Roman"/>
          <w:szCs w:val="28"/>
        </w:rPr>
        <w:t xml:space="preserve"> 600.</w:t>
      </w:r>
    </w:p>
    <w:p w14:paraId="54E1E7A7" w14:textId="65B9CCEE" w:rsidR="00195A37" w:rsidRDefault="00195A37" w:rsidP="00760BE7">
      <w:pPr>
        <w:pStyle w:val="af2"/>
        <w:numPr>
          <w:ilvl w:val="0"/>
          <w:numId w:val="10"/>
        </w:num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Инженер выбирае</w:t>
      </w:r>
      <w:r w:rsidR="00967C08">
        <w:rPr>
          <w:rFonts w:cs="Times New Roman"/>
          <w:szCs w:val="28"/>
        </w:rPr>
        <w:t xml:space="preserve">т функцию изменения уставок ИЭУ, а также </w:t>
      </w:r>
      <w:r>
        <w:rPr>
          <w:rFonts w:cs="Times New Roman"/>
          <w:szCs w:val="28"/>
        </w:rPr>
        <w:t xml:space="preserve">просмотра </w:t>
      </w:r>
      <w:r w:rsidR="00967C08">
        <w:rPr>
          <w:rFonts w:cs="Times New Roman"/>
          <w:szCs w:val="28"/>
        </w:rPr>
        <w:t>группы</w:t>
      </w:r>
      <w:r>
        <w:rPr>
          <w:rFonts w:cs="Times New Roman"/>
          <w:szCs w:val="28"/>
        </w:rPr>
        <w:t xml:space="preserve"> уставок.</w:t>
      </w:r>
    </w:p>
    <w:p w14:paraId="7980D9E4" w14:textId="77777777" w:rsidR="00195A37" w:rsidRDefault="00195A37" w:rsidP="00760BE7">
      <w:pPr>
        <w:pStyle w:val="af2"/>
        <w:numPr>
          <w:ilvl w:val="0"/>
          <w:numId w:val="10"/>
        </w:num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Инженер изменяет уставки.</w:t>
      </w:r>
    </w:p>
    <w:p w14:paraId="5F33F311" w14:textId="77777777" w:rsidR="00195A37" w:rsidRDefault="00195A37" w:rsidP="00760BE7">
      <w:pPr>
        <w:pStyle w:val="af2"/>
        <w:numPr>
          <w:ilvl w:val="0"/>
          <w:numId w:val="10"/>
        </w:num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Инженер сохраняет изменения и выходит из режима изменения конфигурации.</w:t>
      </w:r>
    </w:p>
    <w:p w14:paraId="2216ABD0" w14:textId="26DF408A" w:rsidR="00195A37" w:rsidRPr="00967C08" w:rsidRDefault="00195A37" w:rsidP="00967C08">
      <w:pPr>
        <w:spacing w:line="240" w:lineRule="auto"/>
        <w:jc w:val="both"/>
        <w:rPr>
          <w:rFonts w:cs="Times New Roman"/>
          <w:b/>
        </w:rPr>
      </w:pPr>
      <w:r w:rsidRPr="00967C08">
        <w:rPr>
          <w:rFonts w:cs="Times New Roman"/>
          <w:b/>
          <w:lang w:val="en-US"/>
        </w:rPr>
        <w:t>UC</w:t>
      </w:r>
      <w:r w:rsidRPr="00967C08">
        <w:rPr>
          <w:rFonts w:cs="Times New Roman"/>
          <w:b/>
        </w:rPr>
        <w:t xml:space="preserve">-2. </w:t>
      </w:r>
      <w:r w:rsidR="00661CB4">
        <w:rPr>
          <w:rFonts w:cs="Times New Roman"/>
          <w:b/>
        </w:rPr>
        <w:t>Конфигурация защит</w:t>
      </w:r>
    </w:p>
    <w:p w14:paraId="5ACA1C75" w14:textId="77777777" w:rsidR="00195A37" w:rsidRPr="00A558E1" w:rsidRDefault="00195A37" w:rsidP="00195A37">
      <w:pPr>
        <w:spacing w:line="240" w:lineRule="auto"/>
        <w:jc w:val="both"/>
        <w:rPr>
          <w:rFonts w:cs="Times New Roman"/>
          <w:szCs w:val="28"/>
        </w:rPr>
      </w:pPr>
      <w:r w:rsidRPr="00A558E1">
        <w:rPr>
          <w:rFonts w:cs="Times New Roman"/>
          <w:b/>
          <w:szCs w:val="28"/>
        </w:rPr>
        <w:t>Начальное условие</w:t>
      </w:r>
      <w:r>
        <w:rPr>
          <w:rFonts w:cs="Times New Roman"/>
          <w:szCs w:val="28"/>
        </w:rPr>
        <w:t>:</w:t>
      </w:r>
      <w:r w:rsidRPr="00A558E1">
        <w:rPr>
          <w:rFonts w:cs="Times New Roman"/>
          <w:szCs w:val="28"/>
        </w:rPr>
        <w:t xml:space="preserve"> ИЭУ включен и на нем запущено системное и прикладное ПО;</w:t>
      </w:r>
    </w:p>
    <w:p w14:paraId="16B2A2CD" w14:textId="7F49147D" w:rsidR="00195A37" w:rsidRPr="00A558E1" w:rsidRDefault="00195A37" w:rsidP="00195A37">
      <w:pPr>
        <w:spacing w:line="240" w:lineRule="auto"/>
        <w:jc w:val="both"/>
        <w:rPr>
          <w:rFonts w:cs="Times New Roman"/>
          <w:szCs w:val="28"/>
        </w:rPr>
      </w:pPr>
      <w:r w:rsidRPr="00A558E1">
        <w:rPr>
          <w:rFonts w:cs="Times New Roman"/>
          <w:b/>
          <w:szCs w:val="28"/>
        </w:rPr>
        <w:t>Участники</w:t>
      </w:r>
      <w:r>
        <w:rPr>
          <w:rFonts w:cs="Times New Roman"/>
          <w:szCs w:val="28"/>
        </w:rPr>
        <w:t xml:space="preserve">: </w:t>
      </w:r>
      <w:r w:rsidR="00661CB4">
        <w:rPr>
          <w:rFonts w:cs="Times New Roman"/>
          <w:szCs w:val="28"/>
        </w:rPr>
        <w:t>Инженер РЗА ПС</w:t>
      </w:r>
      <w:r w:rsidRPr="00A558E1">
        <w:rPr>
          <w:rFonts w:cs="Times New Roman"/>
          <w:szCs w:val="28"/>
        </w:rPr>
        <w:t>;</w:t>
      </w:r>
    </w:p>
    <w:p w14:paraId="5E1C5455" w14:textId="7B44B613" w:rsidR="00195A37" w:rsidRPr="005A5900" w:rsidRDefault="00195A37" w:rsidP="00195A37">
      <w:pPr>
        <w:spacing w:line="240" w:lineRule="auto"/>
        <w:jc w:val="both"/>
        <w:rPr>
          <w:rFonts w:cs="Times New Roman"/>
          <w:szCs w:val="28"/>
        </w:rPr>
      </w:pPr>
      <w:r w:rsidRPr="005A5900">
        <w:rPr>
          <w:rFonts w:cs="Times New Roman"/>
          <w:b/>
          <w:szCs w:val="28"/>
        </w:rPr>
        <w:t>Пост-условие</w:t>
      </w:r>
      <w:r>
        <w:rPr>
          <w:rFonts w:cs="Times New Roman"/>
          <w:szCs w:val="28"/>
        </w:rPr>
        <w:t xml:space="preserve">: </w:t>
      </w:r>
      <w:r w:rsidR="00661CB4">
        <w:rPr>
          <w:rFonts w:cs="Times New Roman"/>
          <w:szCs w:val="28"/>
        </w:rPr>
        <w:t xml:space="preserve">Инженер РЗА ПС может </w:t>
      </w:r>
      <w:r w:rsidR="00E10BB2">
        <w:rPr>
          <w:rFonts w:cs="Times New Roman"/>
          <w:szCs w:val="28"/>
        </w:rPr>
        <w:t>изменить конфигурацию терминала, добавив новый тип защиты или изменить алгоритм защиты</w:t>
      </w:r>
      <w:r w:rsidRPr="005A5900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</w:t>
      </w:r>
    </w:p>
    <w:p w14:paraId="7FDC341D" w14:textId="397E8EDE" w:rsidR="00195A37" w:rsidRPr="005A5900" w:rsidRDefault="00195A37" w:rsidP="00195A37">
      <w:pPr>
        <w:spacing w:line="240" w:lineRule="auto"/>
        <w:jc w:val="both"/>
        <w:rPr>
          <w:rFonts w:cs="Times New Roman"/>
          <w:szCs w:val="28"/>
        </w:rPr>
      </w:pPr>
      <w:r w:rsidRPr="005A5900">
        <w:rPr>
          <w:rFonts w:cs="Times New Roman"/>
          <w:b/>
          <w:szCs w:val="28"/>
        </w:rPr>
        <w:t>Триггер</w:t>
      </w:r>
      <w:r>
        <w:rPr>
          <w:rFonts w:cs="Times New Roman"/>
          <w:szCs w:val="28"/>
        </w:rPr>
        <w:t xml:space="preserve">: </w:t>
      </w:r>
      <w:r w:rsidR="00E10BB2">
        <w:rPr>
          <w:rFonts w:cs="Times New Roman"/>
          <w:szCs w:val="28"/>
        </w:rPr>
        <w:t xml:space="preserve">Инженер РЗА ПС получил доступ к </w:t>
      </w:r>
      <w:r w:rsidR="00483918">
        <w:rPr>
          <w:rFonts w:cs="Times New Roman"/>
          <w:szCs w:val="28"/>
        </w:rPr>
        <w:t xml:space="preserve">терминалу через </w:t>
      </w:r>
      <w:r w:rsidR="00483918">
        <w:rPr>
          <w:rFonts w:cs="Times New Roman"/>
          <w:szCs w:val="28"/>
          <w:lang w:val="en-US"/>
        </w:rPr>
        <w:t>PCM</w:t>
      </w:r>
      <w:r w:rsidR="00483918" w:rsidRPr="00483918">
        <w:rPr>
          <w:rFonts w:cs="Times New Roman"/>
          <w:szCs w:val="28"/>
        </w:rPr>
        <w:t>600</w:t>
      </w:r>
      <w:r w:rsidRPr="005A5900">
        <w:rPr>
          <w:rFonts w:cs="Times New Roman"/>
          <w:szCs w:val="28"/>
        </w:rPr>
        <w:t>;</w:t>
      </w:r>
    </w:p>
    <w:p w14:paraId="3DC84AAD" w14:textId="77777777" w:rsidR="00195A37" w:rsidRDefault="00195A37" w:rsidP="00195A37">
      <w:pPr>
        <w:spacing w:line="240" w:lineRule="auto"/>
        <w:jc w:val="both"/>
        <w:rPr>
          <w:rFonts w:cs="Times New Roman"/>
          <w:szCs w:val="28"/>
        </w:rPr>
      </w:pPr>
      <w:r w:rsidRPr="005A5900">
        <w:rPr>
          <w:rFonts w:cs="Times New Roman"/>
          <w:b/>
          <w:szCs w:val="28"/>
        </w:rPr>
        <w:t>Основной поток</w:t>
      </w:r>
      <w:r>
        <w:rPr>
          <w:rFonts w:cs="Times New Roman"/>
          <w:szCs w:val="28"/>
        </w:rPr>
        <w:t>:</w:t>
      </w:r>
      <w:r w:rsidRPr="005A5900">
        <w:rPr>
          <w:rFonts w:cs="Times New Roman"/>
          <w:szCs w:val="28"/>
        </w:rPr>
        <w:t xml:space="preserve"> </w:t>
      </w:r>
    </w:p>
    <w:p w14:paraId="4A78D146" w14:textId="77777777" w:rsidR="00E10BB2" w:rsidRDefault="00E10BB2" w:rsidP="00760BE7">
      <w:pPr>
        <w:pStyle w:val="af2"/>
        <w:numPr>
          <w:ilvl w:val="0"/>
          <w:numId w:val="12"/>
        </w:num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Инженер получает доступ к функционалу ИЭУ, используя ПО </w:t>
      </w:r>
      <w:r>
        <w:rPr>
          <w:rFonts w:cs="Times New Roman"/>
          <w:szCs w:val="28"/>
          <w:lang w:val="en-US"/>
        </w:rPr>
        <w:t>PCM</w:t>
      </w:r>
      <w:r w:rsidRPr="00421ECE">
        <w:rPr>
          <w:rFonts w:cs="Times New Roman"/>
          <w:szCs w:val="28"/>
        </w:rPr>
        <w:t>600</w:t>
      </w:r>
      <w:r>
        <w:rPr>
          <w:rFonts w:cs="Times New Roman"/>
          <w:szCs w:val="28"/>
        </w:rPr>
        <w:t xml:space="preserve"> после аутентификации. </w:t>
      </w:r>
    </w:p>
    <w:p w14:paraId="1801592D" w14:textId="1248D3B1" w:rsidR="00E10BB2" w:rsidRDefault="00E10BB2" w:rsidP="00760BE7">
      <w:pPr>
        <w:pStyle w:val="af2"/>
        <w:numPr>
          <w:ilvl w:val="0"/>
          <w:numId w:val="12"/>
        </w:num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После получения доступа</w:t>
      </w:r>
      <w:r w:rsidRPr="0014777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Инженер </w:t>
      </w:r>
      <w:r w:rsidR="005F111B">
        <w:rPr>
          <w:rFonts w:cs="Times New Roman"/>
          <w:szCs w:val="28"/>
        </w:rPr>
        <w:t>имеет доступ к текущей конфигурации</w:t>
      </w:r>
      <w:r w:rsidRPr="0082119E">
        <w:rPr>
          <w:rFonts w:cs="Times New Roman"/>
          <w:szCs w:val="28"/>
        </w:rPr>
        <w:t>.</w:t>
      </w:r>
    </w:p>
    <w:p w14:paraId="06C6D8A9" w14:textId="47A58BE1" w:rsidR="00E10BB2" w:rsidRDefault="00E10BB2" w:rsidP="00760BE7">
      <w:pPr>
        <w:pStyle w:val="af2"/>
        <w:numPr>
          <w:ilvl w:val="0"/>
          <w:numId w:val="12"/>
        </w:num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Инженер выбирает</w:t>
      </w:r>
      <w:r w:rsidR="005F111B">
        <w:rPr>
          <w:rFonts w:cs="Times New Roman"/>
          <w:szCs w:val="28"/>
        </w:rPr>
        <w:t xml:space="preserve"> функцию для добавления ее в текующую конфигурацию </w:t>
      </w:r>
      <w:r w:rsidR="008E1A82">
        <w:rPr>
          <w:rFonts w:cs="Times New Roman"/>
          <w:szCs w:val="28"/>
        </w:rPr>
        <w:t>или изменяет</w:t>
      </w:r>
      <w:r w:rsidR="005F111B">
        <w:rPr>
          <w:rFonts w:cs="Times New Roman"/>
          <w:szCs w:val="28"/>
        </w:rPr>
        <w:t xml:space="preserve"> алгоритм работы, путем добавления </w:t>
      </w:r>
      <w:r w:rsidR="008E1A82">
        <w:rPr>
          <w:rFonts w:cs="Times New Roman"/>
          <w:szCs w:val="28"/>
        </w:rPr>
        <w:t xml:space="preserve">логических узлов в рабочее поле ПО </w:t>
      </w:r>
      <w:r w:rsidR="008E1A82">
        <w:rPr>
          <w:rFonts w:cs="Times New Roman"/>
          <w:szCs w:val="28"/>
          <w:lang w:val="en-US"/>
        </w:rPr>
        <w:t>PCM</w:t>
      </w:r>
      <w:r w:rsidR="008E1A82" w:rsidRPr="008E1A82">
        <w:rPr>
          <w:rFonts w:cs="Times New Roman"/>
          <w:szCs w:val="28"/>
        </w:rPr>
        <w:t>600.</w:t>
      </w:r>
    </w:p>
    <w:p w14:paraId="6493E185" w14:textId="77777777" w:rsidR="00E10BB2" w:rsidRDefault="00E10BB2" w:rsidP="00760BE7">
      <w:pPr>
        <w:pStyle w:val="af2"/>
        <w:numPr>
          <w:ilvl w:val="0"/>
          <w:numId w:val="12"/>
        </w:num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Инженер сохраняет изменения и выходит из режима изменения конфигурации.</w:t>
      </w:r>
    </w:p>
    <w:p w14:paraId="3B7C299C" w14:textId="2FE29939" w:rsidR="00195A37" w:rsidRPr="00A558E1" w:rsidRDefault="00195A37" w:rsidP="00195A37">
      <w:pPr>
        <w:rPr>
          <w:rFonts w:cs="Times New Roman"/>
          <w:b/>
        </w:rPr>
      </w:pPr>
      <w:r w:rsidRPr="00A558E1">
        <w:rPr>
          <w:rFonts w:cs="Times New Roman"/>
          <w:b/>
          <w:lang w:val="en-US"/>
        </w:rPr>
        <w:t>UC</w:t>
      </w:r>
      <w:r w:rsidRPr="0035245F">
        <w:rPr>
          <w:rFonts w:cs="Times New Roman"/>
          <w:b/>
        </w:rPr>
        <w:t>-</w:t>
      </w:r>
      <w:r>
        <w:rPr>
          <w:rFonts w:cs="Times New Roman"/>
          <w:b/>
        </w:rPr>
        <w:t>3</w:t>
      </w:r>
      <w:r w:rsidRPr="00A558E1">
        <w:rPr>
          <w:rFonts w:cs="Times New Roman"/>
          <w:b/>
        </w:rPr>
        <w:t xml:space="preserve">. </w:t>
      </w:r>
      <w:r w:rsidR="008E1A82">
        <w:rPr>
          <w:rFonts w:cs="Times New Roman"/>
          <w:b/>
        </w:rPr>
        <w:t>Телеотключение</w:t>
      </w:r>
    </w:p>
    <w:p w14:paraId="2555237C" w14:textId="39283601" w:rsidR="00195A37" w:rsidRPr="00A558E1" w:rsidRDefault="00195A37" w:rsidP="00195A37">
      <w:pPr>
        <w:spacing w:line="240" w:lineRule="auto"/>
        <w:jc w:val="both"/>
        <w:rPr>
          <w:rFonts w:cs="Times New Roman"/>
          <w:szCs w:val="28"/>
        </w:rPr>
      </w:pPr>
      <w:r w:rsidRPr="00A558E1">
        <w:rPr>
          <w:rFonts w:cs="Times New Roman"/>
          <w:b/>
          <w:szCs w:val="28"/>
        </w:rPr>
        <w:lastRenderedPageBreak/>
        <w:t>Начальное условие</w:t>
      </w:r>
      <w:r>
        <w:rPr>
          <w:rFonts w:cs="Times New Roman"/>
          <w:szCs w:val="28"/>
        </w:rPr>
        <w:t>:</w:t>
      </w:r>
      <w:r w:rsidRPr="00A558E1">
        <w:rPr>
          <w:rFonts w:cs="Times New Roman"/>
          <w:szCs w:val="28"/>
        </w:rPr>
        <w:t xml:space="preserve"> </w:t>
      </w:r>
      <w:r w:rsidR="00746CBF">
        <w:rPr>
          <w:rFonts w:cs="Times New Roman"/>
          <w:szCs w:val="28"/>
        </w:rPr>
        <w:t xml:space="preserve">у терминала настроен приём </w:t>
      </w:r>
      <w:r w:rsidR="00746CBF">
        <w:rPr>
          <w:rFonts w:cs="Times New Roman"/>
          <w:szCs w:val="28"/>
          <w:lang w:val="en-US"/>
        </w:rPr>
        <w:t>MMS</w:t>
      </w:r>
      <w:r w:rsidR="00746CBF">
        <w:rPr>
          <w:rFonts w:cs="Times New Roman"/>
          <w:szCs w:val="28"/>
        </w:rPr>
        <w:t xml:space="preserve"> сообшений от сервера АСУТП</w:t>
      </w:r>
      <w:r w:rsidRPr="0098697E">
        <w:rPr>
          <w:rFonts w:cs="Times New Roman"/>
          <w:szCs w:val="28"/>
        </w:rPr>
        <w:t>;</w:t>
      </w:r>
    </w:p>
    <w:p w14:paraId="4E3F0F68" w14:textId="54D63E39" w:rsidR="00195A37" w:rsidRPr="00A558E1" w:rsidRDefault="00195A37" w:rsidP="00195A37">
      <w:pPr>
        <w:spacing w:line="240" w:lineRule="auto"/>
        <w:jc w:val="both"/>
        <w:rPr>
          <w:rFonts w:cs="Times New Roman"/>
          <w:szCs w:val="28"/>
        </w:rPr>
      </w:pPr>
      <w:r w:rsidRPr="00A558E1">
        <w:rPr>
          <w:rFonts w:cs="Times New Roman"/>
          <w:b/>
          <w:szCs w:val="28"/>
        </w:rPr>
        <w:t>Участники</w:t>
      </w:r>
      <w:r>
        <w:rPr>
          <w:rFonts w:cs="Times New Roman"/>
          <w:szCs w:val="28"/>
        </w:rPr>
        <w:t xml:space="preserve">: </w:t>
      </w:r>
      <w:r w:rsidR="00746CBF">
        <w:rPr>
          <w:rFonts w:cs="Times New Roman"/>
          <w:szCs w:val="28"/>
        </w:rPr>
        <w:t>сервер АСУТП</w:t>
      </w:r>
      <w:r w:rsidRPr="00A558E1">
        <w:rPr>
          <w:rFonts w:cs="Times New Roman"/>
          <w:szCs w:val="28"/>
        </w:rPr>
        <w:t>;</w:t>
      </w:r>
    </w:p>
    <w:p w14:paraId="643EEDEF" w14:textId="49A9EB7A" w:rsidR="00195A37" w:rsidRPr="005A5900" w:rsidRDefault="00195A37" w:rsidP="00195A37">
      <w:pPr>
        <w:spacing w:line="240" w:lineRule="auto"/>
        <w:jc w:val="both"/>
        <w:rPr>
          <w:rFonts w:cs="Times New Roman"/>
          <w:szCs w:val="28"/>
        </w:rPr>
      </w:pPr>
      <w:r w:rsidRPr="005A5900">
        <w:rPr>
          <w:rFonts w:cs="Times New Roman"/>
          <w:b/>
          <w:szCs w:val="28"/>
        </w:rPr>
        <w:t>Пост-условие</w:t>
      </w:r>
      <w:r>
        <w:rPr>
          <w:rFonts w:cs="Times New Roman"/>
          <w:szCs w:val="28"/>
        </w:rPr>
        <w:t xml:space="preserve">: </w:t>
      </w:r>
      <w:r w:rsidR="00951684">
        <w:rPr>
          <w:rFonts w:cs="Times New Roman"/>
          <w:szCs w:val="28"/>
        </w:rPr>
        <w:t>Терминал может произвести отключение коммутационного аппарата при приеме сигнала телеотключения от сервера АСУТП</w:t>
      </w:r>
      <w:r w:rsidRPr="005A5900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</w:t>
      </w:r>
    </w:p>
    <w:p w14:paraId="5D3ACBE7" w14:textId="14AF25F4" w:rsidR="00195A37" w:rsidRPr="00A92CCA" w:rsidRDefault="00195A37" w:rsidP="00195A37">
      <w:pPr>
        <w:spacing w:line="240" w:lineRule="auto"/>
        <w:jc w:val="both"/>
        <w:rPr>
          <w:rFonts w:cs="Times New Roman"/>
          <w:szCs w:val="28"/>
        </w:rPr>
      </w:pPr>
      <w:r w:rsidRPr="005A5900">
        <w:rPr>
          <w:rFonts w:cs="Times New Roman"/>
          <w:b/>
          <w:szCs w:val="28"/>
        </w:rPr>
        <w:t>Триггер</w:t>
      </w:r>
      <w:r>
        <w:rPr>
          <w:rFonts w:cs="Times New Roman"/>
          <w:szCs w:val="28"/>
        </w:rPr>
        <w:t xml:space="preserve">: Управляющее воздействие </w:t>
      </w:r>
      <w:r w:rsidR="00951684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терминал</w:t>
      </w:r>
      <w:r w:rsidRPr="00A92CCA">
        <w:rPr>
          <w:rFonts w:cs="Times New Roman"/>
          <w:szCs w:val="28"/>
        </w:rPr>
        <w:t>;</w:t>
      </w:r>
    </w:p>
    <w:p w14:paraId="33AD5434" w14:textId="77777777" w:rsidR="00195A37" w:rsidRPr="00A92CCA" w:rsidRDefault="00195A37" w:rsidP="00195A37">
      <w:pPr>
        <w:spacing w:line="240" w:lineRule="auto"/>
        <w:jc w:val="both"/>
        <w:rPr>
          <w:rFonts w:cs="Times New Roman"/>
          <w:szCs w:val="28"/>
        </w:rPr>
      </w:pPr>
      <w:r w:rsidRPr="005A5900">
        <w:rPr>
          <w:rFonts w:cs="Times New Roman"/>
          <w:b/>
          <w:szCs w:val="28"/>
        </w:rPr>
        <w:t>Основной поток</w:t>
      </w:r>
      <w:r>
        <w:rPr>
          <w:rFonts w:cs="Times New Roman"/>
          <w:szCs w:val="28"/>
        </w:rPr>
        <w:t>:</w:t>
      </w:r>
      <w:r w:rsidRPr="005A5900">
        <w:rPr>
          <w:rFonts w:cs="Times New Roman"/>
          <w:szCs w:val="28"/>
        </w:rPr>
        <w:t xml:space="preserve"> </w:t>
      </w:r>
    </w:p>
    <w:p w14:paraId="1B842F53" w14:textId="79FAAD63" w:rsidR="00195A37" w:rsidRDefault="006C5A5F" w:rsidP="00760BE7">
      <w:pPr>
        <w:pStyle w:val="af2"/>
        <w:numPr>
          <w:ilvl w:val="0"/>
          <w:numId w:val="11"/>
        </w:num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Терминал</w:t>
      </w:r>
      <w:r w:rsidR="00195A37">
        <w:rPr>
          <w:rFonts w:cs="Times New Roman"/>
          <w:szCs w:val="28"/>
        </w:rPr>
        <w:t xml:space="preserve"> ожидает </w:t>
      </w:r>
      <w:r w:rsidR="0086508C">
        <w:rPr>
          <w:rFonts w:cs="Times New Roman"/>
          <w:szCs w:val="28"/>
        </w:rPr>
        <w:t>сигнала телеотключения</w:t>
      </w:r>
    </w:p>
    <w:p w14:paraId="069DAC6D" w14:textId="77777777" w:rsidR="0086508C" w:rsidRDefault="0086508C" w:rsidP="00760BE7">
      <w:pPr>
        <w:pStyle w:val="af2"/>
        <w:numPr>
          <w:ilvl w:val="0"/>
          <w:numId w:val="11"/>
        </w:num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Коммутационный аппарат находится в отключенном состоянии</w:t>
      </w:r>
    </w:p>
    <w:p w14:paraId="3918543A" w14:textId="16094EA5" w:rsidR="00195A37" w:rsidRDefault="006C5A5F" w:rsidP="00760BE7">
      <w:pPr>
        <w:pStyle w:val="af2"/>
        <w:numPr>
          <w:ilvl w:val="0"/>
          <w:numId w:val="11"/>
        </w:numPr>
        <w:spacing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Терминал отправляет сигнал </w:t>
      </w:r>
      <w:r w:rsidR="0086508C">
        <w:rPr>
          <w:rFonts w:cs="Times New Roman"/>
          <w:szCs w:val="28"/>
        </w:rPr>
        <w:t>отключения при</w:t>
      </w:r>
      <w:r w:rsidR="00195A37">
        <w:rPr>
          <w:rFonts w:cs="Times New Roman"/>
          <w:szCs w:val="28"/>
        </w:rPr>
        <w:t xml:space="preserve"> наличии </w:t>
      </w:r>
      <w:r w:rsidR="0086508C">
        <w:rPr>
          <w:rFonts w:cs="Times New Roman"/>
          <w:szCs w:val="28"/>
        </w:rPr>
        <w:t>сигнала телеотключения</w:t>
      </w:r>
    </w:p>
    <w:p w14:paraId="7E1AD519" w14:textId="3CCA9E2C" w:rsidR="0086508C" w:rsidRPr="0086508C" w:rsidRDefault="0086508C" w:rsidP="00760BE7">
      <w:pPr>
        <w:pStyle w:val="af2"/>
        <w:numPr>
          <w:ilvl w:val="0"/>
          <w:numId w:val="11"/>
        </w:numPr>
        <w:spacing w:line="240" w:lineRule="auto"/>
        <w:jc w:val="both"/>
        <w:rPr>
          <w:rFonts w:cs="Times New Roman"/>
          <w:szCs w:val="28"/>
        </w:rPr>
      </w:pPr>
      <w:r w:rsidRPr="0086508C">
        <w:rPr>
          <w:rFonts w:cs="Times New Roman"/>
          <w:szCs w:val="28"/>
        </w:rPr>
        <w:t>Коммутационный аппарат происходит в отключенное состояние</w:t>
      </w:r>
    </w:p>
    <w:p w14:paraId="21CAD53A" w14:textId="1445B43C" w:rsidR="005E57B4" w:rsidRDefault="003C7C11" w:rsidP="00760BE7">
      <w:pPr>
        <w:pStyle w:val="af2"/>
        <w:numPr>
          <w:ilvl w:val="0"/>
          <w:numId w:val="11"/>
        </w:numPr>
        <w:spacing w:line="240" w:lineRule="auto"/>
        <w:jc w:val="both"/>
        <w:rPr>
          <w:rFonts w:cs="Times New Roman"/>
          <w:szCs w:val="28"/>
        </w:rPr>
      </w:pPr>
      <w:r w:rsidRPr="003C7C11">
        <w:rPr>
          <w:rFonts w:cs="Times New Roman"/>
          <w:szCs w:val="28"/>
        </w:rPr>
        <w:t>Коммутационный аппарат</w:t>
      </w:r>
      <w:r w:rsidR="006C5A5F" w:rsidRPr="003C7C11">
        <w:rPr>
          <w:rFonts w:cs="Times New Roman"/>
          <w:szCs w:val="28"/>
        </w:rPr>
        <w:t xml:space="preserve"> </w:t>
      </w:r>
      <w:r w:rsidR="00195A37" w:rsidRPr="003C7C11">
        <w:rPr>
          <w:rFonts w:cs="Times New Roman"/>
          <w:szCs w:val="28"/>
        </w:rPr>
        <w:t xml:space="preserve">направляет ответ об изменении </w:t>
      </w:r>
      <w:r>
        <w:rPr>
          <w:rFonts w:cs="Times New Roman"/>
          <w:szCs w:val="28"/>
        </w:rPr>
        <w:t>своего состояния</w:t>
      </w:r>
    </w:p>
    <w:p w14:paraId="5120235C" w14:textId="77777777" w:rsidR="005E57B4" w:rsidRDefault="005E57B4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1F79925" w14:textId="77777777" w:rsidR="005E57B4" w:rsidRDefault="005E57B4" w:rsidP="00D055D4">
      <w:pPr>
        <w:pStyle w:val="1"/>
        <w:numPr>
          <w:ilvl w:val="0"/>
          <w:numId w:val="1"/>
        </w:numPr>
        <w:spacing w:after="240"/>
        <w:ind w:left="851" w:firstLine="0"/>
        <w:rPr>
          <w:rFonts w:ascii="Times New Roman" w:hAnsi="Times New Roman"/>
          <w:color w:val="auto"/>
          <w:sz w:val="32"/>
          <w:szCs w:val="32"/>
        </w:rPr>
        <w:sectPr w:rsidR="005E57B4" w:rsidSect="001575A6">
          <w:headerReference w:type="default" r:id="rId11"/>
          <w:footerReference w:type="default" r:id="rId12"/>
          <w:pgSz w:w="11906" w:h="16838"/>
          <w:pgMar w:top="1134" w:right="850" w:bottom="1134" w:left="1701" w:header="708" w:footer="567" w:gutter="0"/>
          <w:cols w:space="708"/>
          <w:titlePg/>
          <w:docGrid w:linePitch="360"/>
        </w:sectPr>
      </w:pPr>
    </w:p>
    <w:p w14:paraId="04DD346F" w14:textId="6D013875" w:rsidR="00D055D4" w:rsidRDefault="00D055D4" w:rsidP="00D055D4">
      <w:pPr>
        <w:pStyle w:val="1"/>
        <w:numPr>
          <w:ilvl w:val="0"/>
          <w:numId w:val="1"/>
        </w:numPr>
        <w:spacing w:after="240"/>
        <w:ind w:left="851" w:firstLine="0"/>
        <w:rPr>
          <w:rFonts w:ascii="Times New Roman" w:hAnsi="Times New Roman"/>
          <w:color w:val="auto"/>
          <w:sz w:val="32"/>
          <w:szCs w:val="32"/>
        </w:rPr>
      </w:pPr>
      <w:r w:rsidRPr="005E57B4">
        <w:rPr>
          <w:rFonts w:ascii="Times New Roman" w:hAnsi="Times New Roman"/>
          <w:color w:val="auto"/>
          <w:sz w:val="32"/>
          <w:szCs w:val="32"/>
        </w:rPr>
        <w:lastRenderedPageBreak/>
        <w:t>Разработка модели угроз кибербезопасности для ИЭУ РЗА</w:t>
      </w:r>
    </w:p>
    <w:p w14:paraId="336DBBC2" w14:textId="77777777" w:rsidR="003A77B2" w:rsidRPr="003C3D5C" w:rsidRDefault="003A77B2" w:rsidP="00075E99">
      <w:pPr>
        <w:rPr>
          <w:rFonts w:cs="Times New Roman"/>
          <w:b/>
          <w:szCs w:val="32"/>
        </w:rPr>
      </w:pPr>
      <w:bookmarkStart w:id="8" w:name="_Toc48836164"/>
      <w:r w:rsidRPr="003C3D5C">
        <w:rPr>
          <w:rFonts w:cs="Times New Roman"/>
          <w:b/>
          <w:szCs w:val="32"/>
        </w:rPr>
        <w:t>Определение возможных последствий от реализации угроз безопасности информации</w:t>
      </w:r>
      <w:bookmarkEnd w:id="8"/>
    </w:p>
    <w:p w14:paraId="13C8DA45" w14:textId="77777777" w:rsidR="003A77B2" w:rsidRPr="004A7A9C" w:rsidRDefault="003A77B2" w:rsidP="00760BE7">
      <w:pPr>
        <w:pStyle w:val="afa"/>
        <w:keepNext/>
        <w:numPr>
          <w:ilvl w:val="0"/>
          <w:numId w:val="14"/>
        </w:numPr>
        <w:ind w:left="0" w:firstLine="0"/>
        <w:jc w:val="both"/>
        <w:rPr>
          <w:rFonts w:cs="Times New Roman"/>
          <w:i w:val="0"/>
          <w:iCs w:val="0"/>
          <w:color w:val="auto"/>
          <w:sz w:val="28"/>
          <w:szCs w:val="24"/>
        </w:rPr>
      </w:pPr>
      <w:r w:rsidRPr="004A7A9C">
        <w:rPr>
          <w:rFonts w:cs="Times New Roman"/>
          <w:i w:val="0"/>
          <w:iCs w:val="0"/>
          <w:color w:val="auto"/>
          <w:sz w:val="28"/>
          <w:szCs w:val="24"/>
        </w:rPr>
        <w:t>Недопустимые последствия воздействий на подсистему РЗА.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6248"/>
      </w:tblGrid>
      <w:tr w:rsidR="003A77B2" w14:paraId="06076959" w14:textId="77777777" w:rsidTr="00075E99">
        <w:trPr>
          <w:jc w:val="center"/>
        </w:trPr>
        <w:tc>
          <w:tcPr>
            <w:tcW w:w="704" w:type="dxa"/>
          </w:tcPr>
          <w:p w14:paraId="1B6A45E9" w14:textId="77777777" w:rsidR="003A77B2" w:rsidRPr="00A34F6C" w:rsidRDefault="003A77B2" w:rsidP="00075E99">
            <w:pPr>
              <w:tabs>
                <w:tab w:val="left" w:pos="0"/>
              </w:tabs>
              <w:spacing w:line="360" w:lineRule="auto"/>
              <w:jc w:val="both"/>
              <w:rPr>
                <w:b/>
                <w:bCs/>
                <w:sz w:val="24"/>
                <w:szCs w:val="28"/>
              </w:rPr>
            </w:pPr>
            <w:r w:rsidRPr="00A34F6C">
              <w:rPr>
                <w:b/>
                <w:bCs/>
                <w:sz w:val="24"/>
                <w:szCs w:val="28"/>
              </w:rPr>
              <w:t>№</w:t>
            </w:r>
          </w:p>
        </w:tc>
        <w:tc>
          <w:tcPr>
            <w:tcW w:w="6248" w:type="dxa"/>
          </w:tcPr>
          <w:p w14:paraId="5708C200" w14:textId="77777777" w:rsidR="003A77B2" w:rsidRPr="00A34F6C" w:rsidRDefault="003A77B2" w:rsidP="00075E99">
            <w:pPr>
              <w:tabs>
                <w:tab w:val="left" w:pos="0"/>
              </w:tabs>
              <w:spacing w:line="360" w:lineRule="auto"/>
              <w:jc w:val="both"/>
              <w:rPr>
                <w:b/>
                <w:bCs/>
                <w:sz w:val="24"/>
                <w:szCs w:val="28"/>
              </w:rPr>
            </w:pPr>
            <w:r w:rsidRPr="00A34F6C">
              <w:rPr>
                <w:b/>
                <w:bCs/>
                <w:sz w:val="24"/>
                <w:szCs w:val="28"/>
              </w:rPr>
              <w:t>Недопустимое последствие</w:t>
            </w:r>
          </w:p>
        </w:tc>
      </w:tr>
      <w:tr w:rsidR="003A77B2" w14:paraId="0E94C0FF" w14:textId="77777777" w:rsidTr="00075E99">
        <w:trPr>
          <w:jc w:val="center"/>
        </w:trPr>
        <w:tc>
          <w:tcPr>
            <w:tcW w:w="704" w:type="dxa"/>
          </w:tcPr>
          <w:p w14:paraId="65612BA9" w14:textId="77777777" w:rsidR="003A77B2" w:rsidRPr="00A34F6C" w:rsidRDefault="003A77B2" w:rsidP="00075E99">
            <w:pPr>
              <w:tabs>
                <w:tab w:val="left" w:pos="0"/>
              </w:tabs>
              <w:spacing w:line="360" w:lineRule="auto"/>
              <w:jc w:val="both"/>
              <w:rPr>
                <w:sz w:val="24"/>
                <w:szCs w:val="28"/>
              </w:rPr>
            </w:pPr>
            <w:r w:rsidRPr="00A34F6C">
              <w:rPr>
                <w:sz w:val="24"/>
                <w:szCs w:val="28"/>
              </w:rPr>
              <w:t>1</w:t>
            </w:r>
          </w:p>
        </w:tc>
        <w:tc>
          <w:tcPr>
            <w:tcW w:w="6248" w:type="dxa"/>
          </w:tcPr>
          <w:p w14:paraId="5BD4D24D" w14:textId="09193E06" w:rsidR="003A77B2" w:rsidRPr="00A34F6C" w:rsidRDefault="003A77B2" w:rsidP="001C15A9">
            <w:pPr>
              <w:tabs>
                <w:tab w:val="left" w:pos="0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Ложное срабатывание ДЗЛ</w:t>
            </w:r>
            <w:r w:rsidR="001C15A9">
              <w:rPr>
                <w:sz w:val="24"/>
                <w:szCs w:val="28"/>
              </w:rPr>
              <w:t xml:space="preserve"> </w:t>
            </w:r>
          </w:p>
        </w:tc>
      </w:tr>
      <w:tr w:rsidR="003A77B2" w14:paraId="164B3433" w14:textId="77777777" w:rsidTr="00075E99">
        <w:trPr>
          <w:jc w:val="center"/>
        </w:trPr>
        <w:tc>
          <w:tcPr>
            <w:tcW w:w="704" w:type="dxa"/>
          </w:tcPr>
          <w:p w14:paraId="0B0C047A" w14:textId="3D892D30" w:rsidR="003A77B2" w:rsidRPr="00A34F6C" w:rsidRDefault="003A77B2" w:rsidP="00075E99">
            <w:pPr>
              <w:tabs>
                <w:tab w:val="left" w:pos="0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6248" w:type="dxa"/>
          </w:tcPr>
          <w:p w14:paraId="6714714B" w14:textId="509584E1" w:rsidR="003A77B2" w:rsidRPr="001C15A9" w:rsidRDefault="003A77B2" w:rsidP="00075E99">
            <w:pPr>
              <w:tabs>
                <w:tab w:val="left" w:pos="0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Отказ срабатывания ДЗЛ</w:t>
            </w:r>
            <w:r w:rsidR="001C15A9">
              <w:rPr>
                <w:sz w:val="24"/>
                <w:szCs w:val="28"/>
              </w:rPr>
              <w:t xml:space="preserve"> (Изменение уставки</w:t>
            </w:r>
            <w:r w:rsidR="001C15A9" w:rsidRPr="001C15A9">
              <w:rPr>
                <w:sz w:val="24"/>
                <w:szCs w:val="28"/>
              </w:rPr>
              <w:t>/</w:t>
            </w:r>
            <w:r w:rsidR="001C15A9">
              <w:rPr>
                <w:sz w:val="24"/>
                <w:szCs w:val="28"/>
              </w:rPr>
              <w:t>блокировки выходных сигналов)</w:t>
            </w:r>
          </w:p>
        </w:tc>
      </w:tr>
      <w:tr w:rsidR="003A77B2" w14:paraId="532643F5" w14:textId="77777777" w:rsidTr="00075E99">
        <w:trPr>
          <w:jc w:val="center"/>
        </w:trPr>
        <w:tc>
          <w:tcPr>
            <w:tcW w:w="704" w:type="dxa"/>
          </w:tcPr>
          <w:p w14:paraId="6EDEA08E" w14:textId="2C66CDC0" w:rsidR="003A77B2" w:rsidRDefault="003A77B2" w:rsidP="00075E99">
            <w:pPr>
              <w:tabs>
                <w:tab w:val="left" w:pos="0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6248" w:type="dxa"/>
          </w:tcPr>
          <w:p w14:paraId="6DC2543B" w14:textId="2014CB92" w:rsidR="003A77B2" w:rsidRDefault="003A77B2" w:rsidP="00075E99">
            <w:pPr>
              <w:tabs>
                <w:tab w:val="left" w:pos="0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Ложное срабатывание КСЗ</w:t>
            </w:r>
          </w:p>
        </w:tc>
      </w:tr>
      <w:tr w:rsidR="003A77B2" w14:paraId="15105CC1" w14:textId="77777777" w:rsidTr="00075E99">
        <w:trPr>
          <w:jc w:val="center"/>
        </w:trPr>
        <w:tc>
          <w:tcPr>
            <w:tcW w:w="704" w:type="dxa"/>
          </w:tcPr>
          <w:p w14:paraId="7DFBC92A" w14:textId="23D34AE7" w:rsidR="003A77B2" w:rsidRDefault="003A77B2" w:rsidP="00075E99">
            <w:pPr>
              <w:tabs>
                <w:tab w:val="left" w:pos="0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</w:t>
            </w:r>
          </w:p>
        </w:tc>
        <w:tc>
          <w:tcPr>
            <w:tcW w:w="6248" w:type="dxa"/>
          </w:tcPr>
          <w:p w14:paraId="3F615BED" w14:textId="3437E3E1" w:rsidR="003A77B2" w:rsidRDefault="003A77B2" w:rsidP="00075E99">
            <w:pPr>
              <w:tabs>
                <w:tab w:val="left" w:pos="0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Отказ срабатывания КСЗ</w:t>
            </w:r>
          </w:p>
        </w:tc>
      </w:tr>
      <w:tr w:rsidR="003A77B2" w14:paraId="07D54AB8" w14:textId="77777777" w:rsidTr="00075E99">
        <w:trPr>
          <w:jc w:val="center"/>
        </w:trPr>
        <w:tc>
          <w:tcPr>
            <w:tcW w:w="704" w:type="dxa"/>
          </w:tcPr>
          <w:p w14:paraId="79409E54" w14:textId="1E83EA69" w:rsidR="003A77B2" w:rsidRDefault="009D277D" w:rsidP="00075E99">
            <w:pPr>
              <w:tabs>
                <w:tab w:val="left" w:pos="0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</w:p>
        </w:tc>
        <w:tc>
          <w:tcPr>
            <w:tcW w:w="6248" w:type="dxa"/>
          </w:tcPr>
          <w:p w14:paraId="3F06ED95" w14:textId="5A50997F" w:rsidR="003A77B2" w:rsidRPr="009D277D" w:rsidRDefault="009D277D" w:rsidP="00075E99">
            <w:pPr>
              <w:tabs>
                <w:tab w:val="left" w:pos="0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Отказ </w:t>
            </w:r>
            <w:r>
              <w:rPr>
                <w:sz w:val="24"/>
                <w:szCs w:val="28"/>
                <w:lang w:val="en-US"/>
              </w:rPr>
              <w:t>AMU</w:t>
            </w:r>
            <w:r w:rsidRPr="009D277D">
              <w:rPr>
                <w:sz w:val="24"/>
                <w:szCs w:val="28"/>
              </w:rPr>
              <w:t xml:space="preserve"> (</w:t>
            </w:r>
            <w:r>
              <w:rPr>
                <w:sz w:val="24"/>
                <w:szCs w:val="28"/>
              </w:rPr>
              <w:t>выход из строя)</w:t>
            </w:r>
          </w:p>
        </w:tc>
      </w:tr>
      <w:tr w:rsidR="009D277D" w14:paraId="27314FB7" w14:textId="77777777" w:rsidTr="00075E99">
        <w:trPr>
          <w:jc w:val="center"/>
        </w:trPr>
        <w:tc>
          <w:tcPr>
            <w:tcW w:w="704" w:type="dxa"/>
          </w:tcPr>
          <w:p w14:paraId="7E316A33" w14:textId="45F28B20" w:rsidR="009D277D" w:rsidRPr="009D277D" w:rsidRDefault="009D277D" w:rsidP="00075E99">
            <w:pPr>
              <w:tabs>
                <w:tab w:val="left" w:pos="0"/>
              </w:tabs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6</w:t>
            </w:r>
          </w:p>
        </w:tc>
        <w:tc>
          <w:tcPr>
            <w:tcW w:w="6248" w:type="dxa"/>
          </w:tcPr>
          <w:p w14:paraId="48C420F6" w14:textId="251BDD14" w:rsidR="009D277D" w:rsidRPr="00075E99" w:rsidRDefault="009D277D" w:rsidP="00075E99">
            <w:pPr>
              <w:tabs>
                <w:tab w:val="left" w:pos="0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Отказ </w:t>
            </w:r>
            <w:r>
              <w:rPr>
                <w:sz w:val="24"/>
                <w:szCs w:val="28"/>
                <w:lang w:val="en-US"/>
              </w:rPr>
              <w:t>DMU</w:t>
            </w:r>
            <w:r w:rsidRPr="009D277D">
              <w:rPr>
                <w:sz w:val="24"/>
                <w:szCs w:val="28"/>
              </w:rPr>
              <w:t xml:space="preserve"> (</w:t>
            </w:r>
            <w:r>
              <w:rPr>
                <w:sz w:val="24"/>
                <w:szCs w:val="28"/>
              </w:rPr>
              <w:t>выход из строя)</w:t>
            </w:r>
            <w:r w:rsidR="00075E99" w:rsidRPr="00075E99">
              <w:rPr>
                <w:sz w:val="24"/>
                <w:szCs w:val="28"/>
              </w:rPr>
              <w:t>/</w:t>
            </w:r>
            <w:r w:rsidR="00075E99">
              <w:rPr>
                <w:sz w:val="24"/>
                <w:szCs w:val="28"/>
              </w:rPr>
              <w:t xml:space="preserve">отправка ложных </w:t>
            </w:r>
            <w:r w:rsidR="00075E99">
              <w:rPr>
                <w:sz w:val="24"/>
                <w:szCs w:val="28"/>
                <w:lang w:val="en-US"/>
              </w:rPr>
              <w:t>GOOSE</w:t>
            </w:r>
            <w:r w:rsidR="00075E99" w:rsidRPr="00075E99">
              <w:rPr>
                <w:sz w:val="24"/>
                <w:szCs w:val="28"/>
              </w:rPr>
              <w:t xml:space="preserve"> </w:t>
            </w:r>
            <w:r w:rsidR="00075E99">
              <w:rPr>
                <w:sz w:val="24"/>
                <w:szCs w:val="28"/>
              </w:rPr>
              <w:t>сообщений</w:t>
            </w:r>
          </w:p>
        </w:tc>
      </w:tr>
      <w:tr w:rsidR="00075E99" w14:paraId="1740A8B7" w14:textId="77777777" w:rsidTr="00075E99">
        <w:trPr>
          <w:jc w:val="center"/>
        </w:trPr>
        <w:tc>
          <w:tcPr>
            <w:tcW w:w="704" w:type="dxa"/>
          </w:tcPr>
          <w:p w14:paraId="2DEF2892" w14:textId="2606F077" w:rsidR="00075E99" w:rsidRPr="00075E99" w:rsidRDefault="00075E99" w:rsidP="00075E99">
            <w:pPr>
              <w:tabs>
                <w:tab w:val="left" w:pos="0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</w:t>
            </w:r>
          </w:p>
        </w:tc>
        <w:tc>
          <w:tcPr>
            <w:tcW w:w="6248" w:type="dxa"/>
          </w:tcPr>
          <w:p w14:paraId="4AF43FCE" w14:textId="11339AE6" w:rsidR="00075E99" w:rsidRDefault="00075E99" w:rsidP="00075E99">
            <w:pPr>
              <w:tabs>
                <w:tab w:val="left" w:pos="0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Выход из строя терминала</w:t>
            </w:r>
          </w:p>
        </w:tc>
      </w:tr>
      <w:tr w:rsidR="00075E99" w14:paraId="47632309" w14:textId="77777777" w:rsidTr="00075E99">
        <w:trPr>
          <w:jc w:val="center"/>
        </w:trPr>
        <w:tc>
          <w:tcPr>
            <w:tcW w:w="704" w:type="dxa"/>
          </w:tcPr>
          <w:p w14:paraId="5D439506" w14:textId="4143E610" w:rsidR="00075E99" w:rsidRDefault="00075E99" w:rsidP="00075E99">
            <w:pPr>
              <w:tabs>
                <w:tab w:val="left" w:pos="0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</w:t>
            </w:r>
          </w:p>
        </w:tc>
        <w:tc>
          <w:tcPr>
            <w:tcW w:w="6248" w:type="dxa"/>
          </w:tcPr>
          <w:p w14:paraId="04B8FA33" w14:textId="48852836" w:rsidR="00075E99" w:rsidRDefault="00075E99" w:rsidP="00075E99">
            <w:pPr>
              <w:tabs>
                <w:tab w:val="left" w:pos="0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Несанкционированная выгрузка данных из терминала</w:t>
            </w:r>
          </w:p>
        </w:tc>
      </w:tr>
      <w:tr w:rsidR="00075E99" w14:paraId="49912765" w14:textId="77777777" w:rsidTr="00075E99">
        <w:trPr>
          <w:jc w:val="center"/>
        </w:trPr>
        <w:tc>
          <w:tcPr>
            <w:tcW w:w="704" w:type="dxa"/>
          </w:tcPr>
          <w:p w14:paraId="238A78A9" w14:textId="49B63E03" w:rsidR="00075E99" w:rsidRDefault="00075E99" w:rsidP="00075E99">
            <w:pPr>
              <w:tabs>
                <w:tab w:val="left" w:pos="0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9</w:t>
            </w:r>
          </w:p>
        </w:tc>
        <w:tc>
          <w:tcPr>
            <w:tcW w:w="6248" w:type="dxa"/>
          </w:tcPr>
          <w:p w14:paraId="1243AEAF" w14:textId="7800BADC" w:rsidR="00075E99" w:rsidRDefault="00075E99" w:rsidP="00075E99">
            <w:pPr>
              <w:tabs>
                <w:tab w:val="left" w:pos="0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Блокирование ИЧМ модуля</w:t>
            </w:r>
          </w:p>
        </w:tc>
      </w:tr>
      <w:tr w:rsidR="00142482" w14:paraId="4AC44A4D" w14:textId="77777777" w:rsidTr="00075E99">
        <w:trPr>
          <w:jc w:val="center"/>
        </w:trPr>
        <w:tc>
          <w:tcPr>
            <w:tcW w:w="704" w:type="dxa"/>
          </w:tcPr>
          <w:p w14:paraId="1C829DDF" w14:textId="12BDFFDF" w:rsidR="00142482" w:rsidRDefault="00142482" w:rsidP="00075E99">
            <w:pPr>
              <w:tabs>
                <w:tab w:val="left" w:pos="0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</w:t>
            </w:r>
          </w:p>
        </w:tc>
        <w:tc>
          <w:tcPr>
            <w:tcW w:w="6248" w:type="dxa"/>
          </w:tcPr>
          <w:p w14:paraId="59EF4203" w14:textId="309699DC" w:rsidR="00142482" w:rsidRDefault="00142482" w:rsidP="00075E99">
            <w:pPr>
              <w:tabs>
                <w:tab w:val="left" w:pos="0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Рассинхронизация ИЭУ </w:t>
            </w:r>
          </w:p>
        </w:tc>
      </w:tr>
    </w:tbl>
    <w:p w14:paraId="117D7933" w14:textId="77777777" w:rsidR="003A77B2" w:rsidRDefault="003A77B2" w:rsidP="00760BE7">
      <w:pPr>
        <w:pStyle w:val="afa"/>
        <w:keepNext/>
        <w:numPr>
          <w:ilvl w:val="0"/>
          <w:numId w:val="14"/>
        </w:numPr>
        <w:ind w:left="0" w:firstLine="0"/>
        <w:jc w:val="both"/>
        <w:rPr>
          <w:rFonts w:cs="Times New Roman"/>
          <w:i w:val="0"/>
          <w:iCs w:val="0"/>
          <w:color w:val="auto"/>
          <w:sz w:val="28"/>
          <w:szCs w:val="24"/>
        </w:rPr>
      </w:pPr>
      <w:r w:rsidRPr="004A7A9C">
        <w:rPr>
          <w:rFonts w:cs="Times New Roman"/>
          <w:i w:val="0"/>
          <w:iCs w:val="0"/>
          <w:color w:val="auto"/>
          <w:sz w:val="28"/>
          <w:szCs w:val="24"/>
        </w:rPr>
        <w:t>Инвентаризация информационных ресурсов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62"/>
        <w:gridCol w:w="3119"/>
        <w:gridCol w:w="5664"/>
      </w:tblGrid>
      <w:tr w:rsidR="003A77B2" w14:paraId="0AAD794E" w14:textId="77777777" w:rsidTr="00075E99">
        <w:tc>
          <w:tcPr>
            <w:tcW w:w="562" w:type="dxa"/>
          </w:tcPr>
          <w:p w14:paraId="159F54A6" w14:textId="77777777" w:rsidR="003A77B2" w:rsidRPr="00A34F6C" w:rsidRDefault="003A77B2" w:rsidP="00075E99">
            <w:pPr>
              <w:tabs>
                <w:tab w:val="left" w:pos="0"/>
              </w:tabs>
              <w:jc w:val="both"/>
              <w:rPr>
                <w:b/>
                <w:sz w:val="24"/>
                <w:szCs w:val="28"/>
              </w:rPr>
            </w:pPr>
            <w:r w:rsidRPr="00A34F6C">
              <w:rPr>
                <w:b/>
                <w:sz w:val="24"/>
                <w:szCs w:val="28"/>
              </w:rPr>
              <w:t>№</w:t>
            </w:r>
          </w:p>
        </w:tc>
        <w:tc>
          <w:tcPr>
            <w:tcW w:w="3119" w:type="dxa"/>
          </w:tcPr>
          <w:p w14:paraId="1C7F23D9" w14:textId="77777777" w:rsidR="003A77B2" w:rsidRPr="00A34F6C" w:rsidRDefault="003A77B2" w:rsidP="00075E99">
            <w:pPr>
              <w:tabs>
                <w:tab w:val="left" w:pos="0"/>
              </w:tabs>
              <w:jc w:val="both"/>
              <w:rPr>
                <w:b/>
                <w:sz w:val="24"/>
                <w:szCs w:val="28"/>
              </w:rPr>
            </w:pPr>
            <w:r w:rsidRPr="00A34F6C">
              <w:rPr>
                <w:b/>
                <w:sz w:val="24"/>
                <w:szCs w:val="28"/>
              </w:rPr>
              <w:t>Компонент подсистемы</w:t>
            </w:r>
          </w:p>
        </w:tc>
        <w:tc>
          <w:tcPr>
            <w:tcW w:w="5664" w:type="dxa"/>
          </w:tcPr>
          <w:p w14:paraId="548EF081" w14:textId="77777777" w:rsidR="003A77B2" w:rsidRPr="00A34F6C" w:rsidRDefault="003A77B2" w:rsidP="00075E99">
            <w:pPr>
              <w:tabs>
                <w:tab w:val="left" w:pos="0"/>
              </w:tabs>
              <w:jc w:val="both"/>
              <w:rPr>
                <w:b/>
                <w:sz w:val="24"/>
                <w:szCs w:val="28"/>
              </w:rPr>
            </w:pPr>
            <w:r w:rsidRPr="00A34F6C">
              <w:rPr>
                <w:b/>
                <w:sz w:val="24"/>
                <w:szCs w:val="28"/>
              </w:rPr>
              <w:t>Информационные потоки</w:t>
            </w:r>
          </w:p>
        </w:tc>
      </w:tr>
      <w:tr w:rsidR="003A77B2" w14:paraId="6E61DDDB" w14:textId="77777777" w:rsidTr="00075E99">
        <w:tc>
          <w:tcPr>
            <w:tcW w:w="562" w:type="dxa"/>
          </w:tcPr>
          <w:p w14:paraId="3C136327" w14:textId="77777777" w:rsidR="003A77B2" w:rsidRPr="00A34F6C" w:rsidRDefault="003A77B2" w:rsidP="00075E99">
            <w:pPr>
              <w:tabs>
                <w:tab w:val="left" w:pos="0"/>
              </w:tabs>
              <w:jc w:val="both"/>
              <w:rPr>
                <w:sz w:val="24"/>
                <w:szCs w:val="28"/>
              </w:rPr>
            </w:pPr>
            <w:r w:rsidRPr="00A34F6C">
              <w:rPr>
                <w:sz w:val="24"/>
                <w:szCs w:val="28"/>
              </w:rPr>
              <w:t>1</w:t>
            </w:r>
          </w:p>
        </w:tc>
        <w:tc>
          <w:tcPr>
            <w:tcW w:w="3119" w:type="dxa"/>
          </w:tcPr>
          <w:p w14:paraId="4ECFA363" w14:textId="16D4E10F" w:rsidR="003A77B2" w:rsidRPr="00A34F6C" w:rsidRDefault="003A77B2" w:rsidP="00075E99">
            <w:pPr>
              <w:tabs>
                <w:tab w:val="left" w:pos="0"/>
              </w:tabs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ИЭУ </w:t>
            </w:r>
            <w:r w:rsidR="00075E99">
              <w:rPr>
                <w:sz w:val="24"/>
                <w:szCs w:val="28"/>
              </w:rPr>
              <w:t>РЗА</w:t>
            </w:r>
          </w:p>
        </w:tc>
        <w:tc>
          <w:tcPr>
            <w:tcW w:w="5664" w:type="dxa"/>
          </w:tcPr>
          <w:p w14:paraId="0EBBED1A" w14:textId="77777777" w:rsidR="003A77B2" w:rsidRPr="00A34F6C" w:rsidRDefault="003A77B2" w:rsidP="00760BE7">
            <w:pPr>
              <w:pStyle w:val="af2"/>
              <w:numPr>
                <w:ilvl w:val="0"/>
                <w:numId w:val="13"/>
              </w:numPr>
              <w:tabs>
                <w:tab w:val="left" w:pos="0"/>
              </w:tabs>
              <w:ind w:left="0"/>
              <w:rPr>
                <w:sz w:val="24"/>
                <w:szCs w:val="28"/>
              </w:rPr>
            </w:pPr>
            <w:r w:rsidRPr="00A34F6C">
              <w:rPr>
                <w:sz w:val="24"/>
                <w:szCs w:val="28"/>
              </w:rPr>
              <w:t>Прием значений первичных величин</w:t>
            </w:r>
          </w:p>
          <w:p w14:paraId="5A83B3A5" w14:textId="77777777" w:rsidR="003A77B2" w:rsidRPr="00A34F6C" w:rsidRDefault="003A77B2" w:rsidP="00760BE7">
            <w:pPr>
              <w:pStyle w:val="af2"/>
              <w:numPr>
                <w:ilvl w:val="0"/>
                <w:numId w:val="13"/>
              </w:numPr>
              <w:tabs>
                <w:tab w:val="left" w:pos="0"/>
              </w:tabs>
              <w:ind w:left="0"/>
              <w:rPr>
                <w:sz w:val="24"/>
                <w:szCs w:val="28"/>
              </w:rPr>
            </w:pPr>
            <w:r w:rsidRPr="00A34F6C">
              <w:rPr>
                <w:sz w:val="24"/>
                <w:szCs w:val="28"/>
              </w:rPr>
              <w:t xml:space="preserve">Прием/выдача сигналов </w:t>
            </w:r>
            <w:r>
              <w:rPr>
                <w:sz w:val="24"/>
                <w:szCs w:val="28"/>
              </w:rPr>
              <w:t>срабатывания РЗ</w:t>
            </w:r>
          </w:p>
          <w:p w14:paraId="098F996F" w14:textId="77777777" w:rsidR="003A77B2" w:rsidRPr="00A34F6C" w:rsidRDefault="003A77B2" w:rsidP="00760BE7">
            <w:pPr>
              <w:pStyle w:val="af2"/>
              <w:numPr>
                <w:ilvl w:val="0"/>
                <w:numId w:val="13"/>
              </w:numPr>
              <w:tabs>
                <w:tab w:val="left" w:pos="0"/>
              </w:tabs>
              <w:ind w:left="0"/>
              <w:rPr>
                <w:sz w:val="24"/>
                <w:szCs w:val="28"/>
              </w:rPr>
            </w:pPr>
            <w:r w:rsidRPr="00A34F6C">
              <w:rPr>
                <w:sz w:val="24"/>
                <w:szCs w:val="28"/>
              </w:rPr>
              <w:t>Прием сигналов синхронизации времени</w:t>
            </w:r>
          </w:p>
          <w:p w14:paraId="7F1F49DF" w14:textId="1D6FECE9" w:rsidR="003A77B2" w:rsidRPr="00A34F6C" w:rsidRDefault="003A77B2" w:rsidP="00760BE7">
            <w:pPr>
              <w:pStyle w:val="af2"/>
              <w:numPr>
                <w:ilvl w:val="0"/>
                <w:numId w:val="13"/>
              </w:numPr>
              <w:tabs>
                <w:tab w:val="left" w:pos="0"/>
              </w:tabs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Прием/ выдача файла конфигурации</w:t>
            </w:r>
          </w:p>
        </w:tc>
      </w:tr>
      <w:tr w:rsidR="009B4587" w14:paraId="5DE632EF" w14:textId="77777777" w:rsidTr="00142482">
        <w:trPr>
          <w:trHeight w:val="976"/>
        </w:trPr>
        <w:tc>
          <w:tcPr>
            <w:tcW w:w="562" w:type="dxa"/>
          </w:tcPr>
          <w:p w14:paraId="4C295132" w14:textId="633CE598" w:rsidR="009B4587" w:rsidRPr="00A34F6C" w:rsidRDefault="009B4587" w:rsidP="00075E99">
            <w:pPr>
              <w:tabs>
                <w:tab w:val="left" w:pos="0"/>
              </w:tabs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</w:t>
            </w:r>
          </w:p>
        </w:tc>
        <w:tc>
          <w:tcPr>
            <w:tcW w:w="3119" w:type="dxa"/>
          </w:tcPr>
          <w:p w14:paraId="681CDA0E" w14:textId="3240F234" w:rsidR="009B4587" w:rsidRDefault="009B4587" w:rsidP="00075E99">
            <w:pPr>
              <w:tabs>
                <w:tab w:val="left" w:pos="0"/>
              </w:tabs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Устройство сопряжения</w:t>
            </w:r>
          </w:p>
        </w:tc>
        <w:tc>
          <w:tcPr>
            <w:tcW w:w="5664" w:type="dxa"/>
          </w:tcPr>
          <w:p w14:paraId="6C7427A3" w14:textId="77777777" w:rsidR="009B4587" w:rsidRDefault="009B4587" w:rsidP="00760BE7">
            <w:pPr>
              <w:pStyle w:val="af2"/>
              <w:numPr>
                <w:ilvl w:val="0"/>
                <w:numId w:val="13"/>
              </w:numPr>
              <w:tabs>
                <w:tab w:val="left" w:pos="0"/>
              </w:tabs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Прием аналоговых сигналов</w:t>
            </w:r>
          </w:p>
          <w:p w14:paraId="3FF9F28B" w14:textId="77777777" w:rsidR="009B4587" w:rsidRDefault="009B4587" w:rsidP="00760BE7">
            <w:pPr>
              <w:pStyle w:val="af2"/>
              <w:numPr>
                <w:ilvl w:val="0"/>
                <w:numId w:val="13"/>
              </w:numPr>
              <w:tabs>
                <w:tab w:val="left" w:pos="0"/>
              </w:tabs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Прием дискретных сигналов</w:t>
            </w:r>
          </w:p>
          <w:p w14:paraId="31D4D7C0" w14:textId="77777777" w:rsidR="009B4587" w:rsidRDefault="009B4587" w:rsidP="00760BE7">
            <w:pPr>
              <w:pStyle w:val="af2"/>
              <w:numPr>
                <w:ilvl w:val="0"/>
                <w:numId w:val="13"/>
              </w:numPr>
              <w:tabs>
                <w:tab w:val="left" w:pos="0"/>
              </w:tabs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Отправка </w:t>
            </w:r>
            <w:r>
              <w:rPr>
                <w:sz w:val="24"/>
                <w:szCs w:val="28"/>
                <w:lang w:val="en-US"/>
              </w:rPr>
              <w:t xml:space="preserve">SV </w:t>
            </w:r>
            <w:r>
              <w:rPr>
                <w:sz w:val="24"/>
                <w:szCs w:val="28"/>
              </w:rPr>
              <w:t>потоков</w:t>
            </w:r>
          </w:p>
          <w:p w14:paraId="35E644B2" w14:textId="1243E7C2" w:rsidR="009B4587" w:rsidRPr="00A34F6C" w:rsidRDefault="009B4587" w:rsidP="00760BE7">
            <w:pPr>
              <w:pStyle w:val="af2"/>
              <w:numPr>
                <w:ilvl w:val="0"/>
                <w:numId w:val="13"/>
              </w:numPr>
              <w:tabs>
                <w:tab w:val="left" w:pos="0"/>
              </w:tabs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Отправка </w:t>
            </w:r>
            <w:r>
              <w:rPr>
                <w:sz w:val="24"/>
                <w:szCs w:val="28"/>
                <w:lang w:val="en-US"/>
              </w:rPr>
              <w:t xml:space="preserve">GOOSE </w:t>
            </w:r>
            <w:r>
              <w:rPr>
                <w:sz w:val="24"/>
                <w:szCs w:val="28"/>
              </w:rPr>
              <w:t>сообщений</w:t>
            </w:r>
          </w:p>
        </w:tc>
      </w:tr>
      <w:tr w:rsidR="00142482" w14:paraId="215F0DA0" w14:textId="77777777" w:rsidTr="00142482">
        <w:trPr>
          <w:trHeight w:val="976"/>
        </w:trPr>
        <w:tc>
          <w:tcPr>
            <w:tcW w:w="562" w:type="dxa"/>
          </w:tcPr>
          <w:p w14:paraId="2CBC94E2" w14:textId="14F3E1DF" w:rsidR="00142482" w:rsidRDefault="00142482" w:rsidP="00075E99">
            <w:pPr>
              <w:tabs>
                <w:tab w:val="left" w:pos="0"/>
              </w:tabs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</w:t>
            </w:r>
          </w:p>
        </w:tc>
        <w:tc>
          <w:tcPr>
            <w:tcW w:w="3119" w:type="dxa"/>
          </w:tcPr>
          <w:p w14:paraId="59A8714D" w14:textId="0B33F363" w:rsidR="00142482" w:rsidRDefault="00142482" w:rsidP="00075E99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Устройство синхронизации времени</w:t>
            </w:r>
          </w:p>
        </w:tc>
        <w:tc>
          <w:tcPr>
            <w:tcW w:w="5664" w:type="dxa"/>
          </w:tcPr>
          <w:p w14:paraId="6BF27775" w14:textId="3C6BCAE5" w:rsidR="00142482" w:rsidRPr="00142482" w:rsidRDefault="00142482" w:rsidP="00760BE7">
            <w:pPr>
              <w:pStyle w:val="af2"/>
              <w:numPr>
                <w:ilvl w:val="0"/>
                <w:numId w:val="13"/>
              </w:numPr>
              <w:tabs>
                <w:tab w:val="left" w:pos="0"/>
              </w:tabs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Получение сигнала </w:t>
            </w:r>
            <w:r>
              <w:rPr>
                <w:sz w:val="24"/>
                <w:szCs w:val="28"/>
                <w:lang w:val="en-US"/>
              </w:rPr>
              <w:t>GPS</w:t>
            </w:r>
          </w:p>
          <w:p w14:paraId="2E0F7097" w14:textId="6AC2B590" w:rsidR="00142482" w:rsidRDefault="00142482" w:rsidP="00760BE7">
            <w:pPr>
              <w:pStyle w:val="af2"/>
              <w:numPr>
                <w:ilvl w:val="0"/>
                <w:numId w:val="13"/>
              </w:numPr>
              <w:tabs>
                <w:tab w:val="left" w:pos="0"/>
              </w:tabs>
              <w:ind w:left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Отправка </w:t>
            </w:r>
            <w:r>
              <w:rPr>
                <w:sz w:val="24"/>
                <w:szCs w:val="28"/>
                <w:lang w:val="en-US"/>
              </w:rPr>
              <w:t xml:space="preserve">PTP </w:t>
            </w:r>
            <w:r>
              <w:rPr>
                <w:sz w:val="24"/>
                <w:szCs w:val="28"/>
              </w:rPr>
              <w:t>пакета</w:t>
            </w:r>
          </w:p>
        </w:tc>
      </w:tr>
    </w:tbl>
    <w:p w14:paraId="3B88FF7D" w14:textId="77777777" w:rsidR="003A77B2" w:rsidRDefault="003A77B2" w:rsidP="00075E99"/>
    <w:p w14:paraId="11BE2BAA" w14:textId="4907E76D" w:rsidR="003A77B2" w:rsidRDefault="00142482" w:rsidP="00075E99">
      <w:r>
        <w:object w:dxaOrig="13236" w:dyaOrig="6216" w14:anchorId="54686A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20.2pt" o:ole="">
            <v:imagedata r:id="rId13" o:title=""/>
          </v:shape>
          <o:OLEObject Type="Embed" ProgID="Visio.Drawing.15" ShapeID="_x0000_i1025" DrawAspect="Content" ObjectID="_1669520817" r:id="rId14"/>
        </w:object>
      </w:r>
    </w:p>
    <w:p w14:paraId="479DD6A6" w14:textId="1813D064" w:rsidR="003A77B2" w:rsidRDefault="003A77B2" w:rsidP="00075E99">
      <w:pPr>
        <w:jc w:val="center"/>
        <w:rPr>
          <w:rFonts w:cs="Times New Roman"/>
          <w:sz w:val="24"/>
        </w:rPr>
      </w:pPr>
      <w:r w:rsidRPr="00804AEB">
        <w:rPr>
          <w:rFonts w:cs="Times New Roman"/>
          <w:sz w:val="24"/>
        </w:rPr>
        <w:t>Диаграмма потоков данных для ИЭУ РЗА</w:t>
      </w:r>
    </w:p>
    <w:p w14:paraId="4B2E5203" w14:textId="7D01A9E0" w:rsidR="00142482" w:rsidRPr="00142482" w:rsidRDefault="00A15BD0" w:rsidP="00075E99">
      <w:pPr>
        <w:jc w:val="center"/>
        <w:rPr>
          <w:rFonts w:cs="Times New Roman"/>
          <w:sz w:val="24"/>
        </w:rPr>
      </w:pPr>
      <w:r>
        <w:object w:dxaOrig="11581" w:dyaOrig="6576" w14:anchorId="560E0F0C">
          <v:shape id="_x0000_i1026" type="#_x0000_t75" style="width:440.4pt;height:249.6pt" o:ole="">
            <v:imagedata r:id="rId15" o:title=""/>
          </v:shape>
          <o:OLEObject Type="Embed" ProgID="Visio.Drawing.15" ShapeID="_x0000_i1026" DrawAspect="Content" ObjectID="_1669520818" r:id="rId16"/>
        </w:object>
      </w:r>
    </w:p>
    <w:p w14:paraId="792569A7" w14:textId="59D49C6D" w:rsidR="00142482" w:rsidRDefault="00142482" w:rsidP="00075E99">
      <w:pPr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Диаграмма потока данных для Устройства сопряжения</w:t>
      </w:r>
    </w:p>
    <w:p w14:paraId="4C81DF08" w14:textId="178E8F05" w:rsidR="00A15BD0" w:rsidRDefault="00A15BD0" w:rsidP="00075E99">
      <w:pPr>
        <w:jc w:val="center"/>
        <w:rPr>
          <w:rFonts w:cs="Times New Roman"/>
          <w:sz w:val="24"/>
        </w:rPr>
      </w:pPr>
      <w:r>
        <w:object w:dxaOrig="11581" w:dyaOrig="6576" w14:anchorId="0642196F">
          <v:shape id="_x0000_i1027" type="#_x0000_t75" style="width:416.4pt;height:236.4pt" o:ole="">
            <v:imagedata r:id="rId17" o:title=""/>
          </v:shape>
          <o:OLEObject Type="Embed" ProgID="Visio.Drawing.15" ShapeID="_x0000_i1027" DrawAspect="Content" ObjectID="_1669520819" r:id="rId18"/>
        </w:object>
      </w:r>
    </w:p>
    <w:p w14:paraId="3C271A64" w14:textId="77777777" w:rsidR="00A15BD0" w:rsidRDefault="00A15BD0" w:rsidP="00A15BD0">
      <w:pPr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Диаграмма потока данных для Устройства сопряжения</w:t>
      </w:r>
    </w:p>
    <w:p w14:paraId="7CF6DCB1" w14:textId="62E673F0" w:rsidR="00A15BD0" w:rsidRPr="00804AEB" w:rsidRDefault="00A15BD0" w:rsidP="00A15BD0">
      <w:pPr>
        <w:rPr>
          <w:rFonts w:cs="Times New Roman"/>
          <w:sz w:val="24"/>
        </w:rPr>
      </w:pPr>
    </w:p>
    <w:p w14:paraId="0D40797F" w14:textId="77777777" w:rsidR="003A77B2" w:rsidRDefault="003A77B2" w:rsidP="00760BE7">
      <w:pPr>
        <w:pStyle w:val="afa"/>
        <w:keepNext/>
        <w:numPr>
          <w:ilvl w:val="0"/>
          <w:numId w:val="14"/>
        </w:numPr>
        <w:ind w:left="0" w:firstLine="0"/>
        <w:jc w:val="both"/>
        <w:rPr>
          <w:rFonts w:cs="Times New Roman"/>
          <w:i w:val="0"/>
          <w:iCs w:val="0"/>
          <w:color w:val="auto"/>
          <w:sz w:val="28"/>
          <w:szCs w:val="24"/>
        </w:rPr>
      </w:pPr>
      <w:r w:rsidRPr="004A7A9C">
        <w:rPr>
          <w:rFonts w:cs="Times New Roman"/>
          <w:i w:val="0"/>
          <w:iCs w:val="0"/>
          <w:color w:val="auto"/>
          <w:sz w:val="28"/>
          <w:szCs w:val="24"/>
        </w:rPr>
        <w:t>Основные виды возможных воздействий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268"/>
        <w:gridCol w:w="1560"/>
        <w:gridCol w:w="2268"/>
        <w:gridCol w:w="2751"/>
      </w:tblGrid>
      <w:tr w:rsidR="003A77B2" w:rsidRPr="00A34F6C" w14:paraId="5900F09A" w14:textId="77777777" w:rsidTr="003D4E38">
        <w:tc>
          <w:tcPr>
            <w:tcW w:w="562" w:type="dxa"/>
          </w:tcPr>
          <w:p w14:paraId="7D81B2C8" w14:textId="77777777" w:rsidR="003A77B2" w:rsidRPr="00A34F6C" w:rsidRDefault="003A77B2" w:rsidP="00075E99">
            <w:pPr>
              <w:tabs>
                <w:tab w:val="left" w:pos="0"/>
              </w:tabs>
              <w:spacing w:line="312" w:lineRule="auto"/>
              <w:jc w:val="both"/>
              <w:rPr>
                <w:b/>
                <w:bCs/>
                <w:sz w:val="24"/>
                <w:szCs w:val="24"/>
              </w:rPr>
            </w:pPr>
            <w:r w:rsidRPr="00A34F6C"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268" w:type="dxa"/>
          </w:tcPr>
          <w:p w14:paraId="73B4A4F4" w14:textId="77777777" w:rsidR="003A77B2" w:rsidRPr="00A34F6C" w:rsidRDefault="003A77B2" w:rsidP="00075E99">
            <w:pPr>
              <w:tabs>
                <w:tab w:val="left" w:pos="0"/>
              </w:tabs>
              <w:spacing w:line="312" w:lineRule="auto"/>
              <w:jc w:val="both"/>
              <w:rPr>
                <w:b/>
                <w:bCs/>
                <w:sz w:val="24"/>
                <w:szCs w:val="24"/>
              </w:rPr>
            </w:pPr>
            <w:r w:rsidRPr="00A34F6C">
              <w:rPr>
                <w:b/>
                <w:bCs/>
                <w:sz w:val="24"/>
                <w:szCs w:val="24"/>
              </w:rPr>
              <w:t xml:space="preserve">Последствие </w:t>
            </w:r>
          </w:p>
        </w:tc>
        <w:tc>
          <w:tcPr>
            <w:tcW w:w="1560" w:type="dxa"/>
          </w:tcPr>
          <w:p w14:paraId="7429200B" w14:textId="77777777" w:rsidR="003A77B2" w:rsidRPr="00A34F6C" w:rsidRDefault="003A77B2" w:rsidP="00075E99">
            <w:pPr>
              <w:tabs>
                <w:tab w:val="left" w:pos="0"/>
              </w:tabs>
              <w:spacing w:line="312" w:lineRule="auto"/>
              <w:jc w:val="both"/>
              <w:rPr>
                <w:b/>
                <w:bCs/>
                <w:sz w:val="24"/>
                <w:szCs w:val="24"/>
              </w:rPr>
            </w:pPr>
            <w:r w:rsidRPr="00A34F6C">
              <w:rPr>
                <w:b/>
                <w:bCs/>
                <w:sz w:val="24"/>
                <w:szCs w:val="24"/>
              </w:rPr>
              <w:t>Компонент подсистемы</w:t>
            </w:r>
          </w:p>
        </w:tc>
        <w:tc>
          <w:tcPr>
            <w:tcW w:w="2268" w:type="dxa"/>
          </w:tcPr>
          <w:p w14:paraId="68BF4C7D" w14:textId="77777777" w:rsidR="003A77B2" w:rsidRPr="00A34F6C" w:rsidRDefault="003A77B2" w:rsidP="00075E99">
            <w:pPr>
              <w:tabs>
                <w:tab w:val="left" w:pos="0"/>
              </w:tabs>
              <w:spacing w:line="312" w:lineRule="auto"/>
              <w:jc w:val="both"/>
              <w:rPr>
                <w:b/>
                <w:bCs/>
                <w:sz w:val="24"/>
                <w:szCs w:val="24"/>
              </w:rPr>
            </w:pPr>
            <w:r w:rsidRPr="00A34F6C">
              <w:rPr>
                <w:b/>
                <w:bCs/>
                <w:sz w:val="24"/>
                <w:szCs w:val="24"/>
              </w:rPr>
              <w:t>Воздействие</w:t>
            </w:r>
          </w:p>
        </w:tc>
        <w:tc>
          <w:tcPr>
            <w:tcW w:w="2751" w:type="dxa"/>
          </w:tcPr>
          <w:p w14:paraId="0DE6596A" w14:textId="77777777" w:rsidR="003A77B2" w:rsidRPr="00A34F6C" w:rsidRDefault="003A77B2" w:rsidP="00075E99">
            <w:pPr>
              <w:tabs>
                <w:tab w:val="left" w:pos="0"/>
              </w:tabs>
              <w:spacing w:line="312" w:lineRule="auto"/>
              <w:jc w:val="both"/>
              <w:rPr>
                <w:b/>
                <w:bCs/>
                <w:sz w:val="24"/>
                <w:szCs w:val="24"/>
              </w:rPr>
            </w:pPr>
            <w:r w:rsidRPr="00A34F6C">
              <w:rPr>
                <w:b/>
                <w:bCs/>
                <w:sz w:val="24"/>
                <w:szCs w:val="24"/>
              </w:rPr>
              <w:t>Пояснение</w:t>
            </w:r>
          </w:p>
        </w:tc>
      </w:tr>
      <w:tr w:rsidR="001C15A9" w:rsidRPr="00A34F6C" w14:paraId="7E1D7054" w14:textId="77777777" w:rsidTr="003D4E38">
        <w:tc>
          <w:tcPr>
            <w:tcW w:w="562" w:type="dxa"/>
            <w:vMerge w:val="restart"/>
          </w:tcPr>
          <w:p w14:paraId="141B2D86" w14:textId="59C38F41" w:rsidR="001C15A9" w:rsidRPr="003D4E38" w:rsidRDefault="001C15A9" w:rsidP="00760BE7">
            <w:pPr>
              <w:pStyle w:val="af2"/>
              <w:numPr>
                <w:ilvl w:val="0"/>
                <w:numId w:val="15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68" w:type="dxa"/>
            <w:vMerge w:val="restart"/>
          </w:tcPr>
          <w:p w14:paraId="71AE1E88" w14:textId="12424DE0" w:rsidR="001C15A9" w:rsidRPr="00A34F6C" w:rsidRDefault="001C15A9" w:rsidP="00075E9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Ложное срабатывание ДЗЛ</w:t>
            </w:r>
          </w:p>
        </w:tc>
        <w:tc>
          <w:tcPr>
            <w:tcW w:w="1560" w:type="dxa"/>
            <w:vMerge w:val="restart"/>
          </w:tcPr>
          <w:p w14:paraId="3FD631BB" w14:textId="0B4F0833" w:rsidR="001C15A9" w:rsidRPr="00A34F6C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A34F6C">
              <w:rPr>
                <w:sz w:val="24"/>
                <w:szCs w:val="24"/>
              </w:rPr>
              <w:t xml:space="preserve">ИЭУ РЗА </w:t>
            </w:r>
          </w:p>
        </w:tc>
        <w:tc>
          <w:tcPr>
            <w:tcW w:w="2268" w:type="dxa"/>
          </w:tcPr>
          <w:p w14:paraId="173EA32F" w14:textId="77777777" w:rsidR="001C15A9" w:rsidRPr="00A34F6C" w:rsidRDefault="001C15A9" w:rsidP="00075E99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A34F6C">
              <w:rPr>
                <w:sz w:val="24"/>
                <w:szCs w:val="24"/>
              </w:rPr>
              <w:t>Модификация конфигурационных данных</w:t>
            </w:r>
          </w:p>
        </w:tc>
        <w:tc>
          <w:tcPr>
            <w:tcW w:w="2751" w:type="dxa"/>
          </w:tcPr>
          <w:p w14:paraId="59070A27" w14:textId="690EE542" w:rsidR="001C15A9" w:rsidRPr="00A34F6C" w:rsidRDefault="001C15A9" w:rsidP="00075E9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Изменение уставок срабатывания </w:t>
            </w:r>
            <w:r w:rsidRPr="00A34F6C">
              <w:rPr>
                <w:sz w:val="24"/>
                <w:szCs w:val="24"/>
              </w:rPr>
              <w:t>в сторону увеличения чувствительности</w:t>
            </w:r>
          </w:p>
        </w:tc>
      </w:tr>
      <w:tr w:rsidR="001C15A9" w:rsidRPr="00A34F6C" w14:paraId="5D0C1B6C" w14:textId="77777777" w:rsidTr="003D4E38">
        <w:tc>
          <w:tcPr>
            <w:tcW w:w="562" w:type="dxa"/>
            <w:vMerge/>
          </w:tcPr>
          <w:p w14:paraId="17D92167" w14:textId="77777777" w:rsidR="001C15A9" w:rsidRPr="003D4E38" w:rsidRDefault="001C15A9" w:rsidP="00760BE7">
            <w:pPr>
              <w:pStyle w:val="af2"/>
              <w:numPr>
                <w:ilvl w:val="0"/>
                <w:numId w:val="15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14:paraId="7FE3389E" w14:textId="77777777" w:rsidR="001C15A9" w:rsidRDefault="001C15A9" w:rsidP="00075E99">
            <w:pPr>
              <w:tabs>
                <w:tab w:val="left" w:pos="0"/>
              </w:tabs>
              <w:rPr>
                <w:sz w:val="24"/>
                <w:szCs w:val="28"/>
              </w:rPr>
            </w:pPr>
          </w:p>
        </w:tc>
        <w:tc>
          <w:tcPr>
            <w:tcW w:w="1560" w:type="dxa"/>
            <w:vMerge/>
          </w:tcPr>
          <w:p w14:paraId="4AFFFB2F" w14:textId="77777777" w:rsidR="001C15A9" w:rsidRPr="00A34F6C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59542898" w14:textId="43B500BE" w:rsidR="001C15A9" w:rsidRPr="001C15A9" w:rsidRDefault="001C15A9" w:rsidP="00075E9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Порча </w:t>
            </w:r>
            <w:r>
              <w:rPr>
                <w:sz w:val="24"/>
                <w:szCs w:val="24"/>
                <w:lang w:val="en-US"/>
              </w:rPr>
              <w:t>SV</w:t>
            </w:r>
            <w:r w:rsidRPr="001C15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</w:t>
            </w:r>
            <w:r>
              <w:rPr>
                <w:sz w:val="24"/>
                <w:szCs w:val="24"/>
                <w:lang w:val="en-US"/>
              </w:rPr>
              <w:t>GOOSE</w:t>
            </w:r>
            <w:r w:rsidRPr="001C15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пакетов</w:t>
            </w:r>
          </w:p>
        </w:tc>
        <w:tc>
          <w:tcPr>
            <w:tcW w:w="2751" w:type="dxa"/>
          </w:tcPr>
          <w:p w14:paraId="0CA625FD" w14:textId="1F3045DE" w:rsidR="001C15A9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Неправильная работа алгоритма вследствие ложных первичных и дискретных значений</w:t>
            </w:r>
          </w:p>
        </w:tc>
      </w:tr>
      <w:tr w:rsidR="001C15A9" w:rsidRPr="00A34F6C" w14:paraId="1B45903F" w14:textId="77777777" w:rsidTr="003D4E38">
        <w:trPr>
          <w:trHeight w:val="560"/>
        </w:trPr>
        <w:tc>
          <w:tcPr>
            <w:tcW w:w="562" w:type="dxa"/>
            <w:vMerge w:val="restart"/>
          </w:tcPr>
          <w:p w14:paraId="71F3CF61" w14:textId="3E5BA521" w:rsidR="001C15A9" w:rsidRPr="003D4E38" w:rsidRDefault="001C15A9" w:rsidP="00760BE7">
            <w:pPr>
              <w:pStyle w:val="af2"/>
              <w:numPr>
                <w:ilvl w:val="0"/>
                <w:numId w:val="15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68" w:type="dxa"/>
            <w:vMerge w:val="restart"/>
          </w:tcPr>
          <w:p w14:paraId="3167A55D" w14:textId="14B2511C" w:rsidR="001C15A9" w:rsidRPr="00A34F6C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Отказ срабатывания ДЗЛ</w:t>
            </w:r>
          </w:p>
        </w:tc>
        <w:tc>
          <w:tcPr>
            <w:tcW w:w="1560" w:type="dxa"/>
            <w:vMerge w:val="restart"/>
          </w:tcPr>
          <w:p w14:paraId="703FB4A1" w14:textId="390CC566" w:rsidR="001C15A9" w:rsidRPr="00A34F6C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C41AB9">
              <w:rPr>
                <w:sz w:val="24"/>
                <w:szCs w:val="24"/>
              </w:rPr>
              <w:t xml:space="preserve">ИЭУ РЗА </w:t>
            </w:r>
          </w:p>
        </w:tc>
        <w:tc>
          <w:tcPr>
            <w:tcW w:w="2268" w:type="dxa"/>
          </w:tcPr>
          <w:p w14:paraId="57016824" w14:textId="38B06C23" w:rsidR="001C15A9" w:rsidRPr="00A34F6C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A34F6C">
              <w:rPr>
                <w:sz w:val="24"/>
                <w:szCs w:val="24"/>
              </w:rPr>
              <w:t>Модификация конфигурационных данных</w:t>
            </w:r>
          </w:p>
        </w:tc>
        <w:tc>
          <w:tcPr>
            <w:tcW w:w="2751" w:type="dxa"/>
          </w:tcPr>
          <w:p w14:paraId="6C051D65" w14:textId="69AE1393" w:rsidR="001C15A9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Изменение уставок срабатывания </w:t>
            </w:r>
            <w:r w:rsidRPr="00A34F6C">
              <w:rPr>
                <w:sz w:val="24"/>
                <w:szCs w:val="24"/>
              </w:rPr>
              <w:t xml:space="preserve">в сторону </w:t>
            </w:r>
            <w:r>
              <w:rPr>
                <w:sz w:val="24"/>
                <w:szCs w:val="24"/>
              </w:rPr>
              <w:t>уменьшения</w:t>
            </w:r>
            <w:r w:rsidRPr="00A34F6C">
              <w:rPr>
                <w:sz w:val="24"/>
                <w:szCs w:val="24"/>
              </w:rPr>
              <w:t xml:space="preserve"> чувствительности</w:t>
            </w:r>
          </w:p>
        </w:tc>
      </w:tr>
      <w:tr w:rsidR="001C15A9" w:rsidRPr="00A34F6C" w14:paraId="5F7FE1CA" w14:textId="77777777" w:rsidTr="003D4E38">
        <w:trPr>
          <w:trHeight w:val="520"/>
        </w:trPr>
        <w:tc>
          <w:tcPr>
            <w:tcW w:w="562" w:type="dxa"/>
            <w:vMerge/>
          </w:tcPr>
          <w:p w14:paraId="13C466C7" w14:textId="77777777" w:rsidR="001C15A9" w:rsidRPr="003D4E38" w:rsidRDefault="001C15A9" w:rsidP="00760BE7">
            <w:pPr>
              <w:pStyle w:val="af2"/>
              <w:numPr>
                <w:ilvl w:val="0"/>
                <w:numId w:val="15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14:paraId="70A7AAFE" w14:textId="77777777" w:rsidR="001C15A9" w:rsidRDefault="001C15A9" w:rsidP="001C15A9">
            <w:pPr>
              <w:tabs>
                <w:tab w:val="left" w:pos="0"/>
              </w:tabs>
              <w:rPr>
                <w:sz w:val="24"/>
                <w:szCs w:val="28"/>
              </w:rPr>
            </w:pPr>
          </w:p>
        </w:tc>
        <w:tc>
          <w:tcPr>
            <w:tcW w:w="1560" w:type="dxa"/>
            <w:vMerge/>
          </w:tcPr>
          <w:p w14:paraId="6B57D625" w14:textId="77777777" w:rsidR="001C15A9" w:rsidRPr="00C41AB9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3BF3DA8" w14:textId="4FF324A8" w:rsidR="001C15A9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Порча </w:t>
            </w:r>
            <w:r>
              <w:rPr>
                <w:sz w:val="24"/>
                <w:szCs w:val="24"/>
                <w:lang w:val="en-US"/>
              </w:rPr>
              <w:t>SV</w:t>
            </w:r>
            <w:r w:rsidRPr="001C15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</w:t>
            </w:r>
            <w:r>
              <w:rPr>
                <w:sz w:val="24"/>
                <w:szCs w:val="24"/>
                <w:lang w:val="en-US"/>
              </w:rPr>
              <w:t>GOOSE</w:t>
            </w:r>
            <w:r w:rsidRPr="001C15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пакетов</w:t>
            </w:r>
          </w:p>
        </w:tc>
        <w:tc>
          <w:tcPr>
            <w:tcW w:w="2751" w:type="dxa"/>
          </w:tcPr>
          <w:p w14:paraId="7AAD2561" w14:textId="3DD22429" w:rsidR="001C15A9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Неправильная работа алгоритма вследствие ложных первичных и дискретных значений</w:t>
            </w:r>
          </w:p>
        </w:tc>
      </w:tr>
      <w:tr w:rsidR="001C15A9" w:rsidRPr="00A34F6C" w14:paraId="47537471" w14:textId="77777777" w:rsidTr="003D4E38">
        <w:trPr>
          <w:trHeight w:val="300"/>
        </w:trPr>
        <w:tc>
          <w:tcPr>
            <w:tcW w:w="562" w:type="dxa"/>
            <w:vMerge w:val="restart"/>
          </w:tcPr>
          <w:p w14:paraId="7CF226A9" w14:textId="5CDAA7C5" w:rsidR="001C15A9" w:rsidRPr="003D4E38" w:rsidRDefault="001C15A9" w:rsidP="00760BE7">
            <w:pPr>
              <w:pStyle w:val="af2"/>
              <w:numPr>
                <w:ilvl w:val="0"/>
                <w:numId w:val="15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68" w:type="dxa"/>
            <w:vMerge w:val="restart"/>
          </w:tcPr>
          <w:p w14:paraId="70C220C5" w14:textId="17DE64A2" w:rsidR="001C15A9" w:rsidRPr="00A34F6C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Ложное срабатывание КСЗ</w:t>
            </w:r>
          </w:p>
        </w:tc>
        <w:tc>
          <w:tcPr>
            <w:tcW w:w="1560" w:type="dxa"/>
            <w:vMerge w:val="restart"/>
          </w:tcPr>
          <w:p w14:paraId="62701DAD" w14:textId="39FD9D31" w:rsidR="001C15A9" w:rsidRPr="00A34F6C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C41AB9">
              <w:rPr>
                <w:sz w:val="24"/>
                <w:szCs w:val="24"/>
              </w:rPr>
              <w:t xml:space="preserve">ИЭУ РЗА </w:t>
            </w:r>
          </w:p>
        </w:tc>
        <w:tc>
          <w:tcPr>
            <w:tcW w:w="2268" w:type="dxa"/>
          </w:tcPr>
          <w:p w14:paraId="022F5649" w14:textId="751F8F7E" w:rsidR="001C15A9" w:rsidRPr="00A34F6C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A34F6C">
              <w:rPr>
                <w:sz w:val="24"/>
                <w:szCs w:val="24"/>
              </w:rPr>
              <w:t>Модификация конфигурационных данных</w:t>
            </w:r>
          </w:p>
        </w:tc>
        <w:tc>
          <w:tcPr>
            <w:tcW w:w="2751" w:type="dxa"/>
          </w:tcPr>
          <w:p w14:paraId="6D0DD93A" w14:textId="56D0DB1E" w:rsidR="001C15A9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Изменение уставок срабатывания </w:t>
            </w:r>
            <w:r w:rsidRPr="00A34F6C">
              <w:rPr>
                <w:sz w:val="24"/>
                <w:szCs w:val="24"/>
              </w:rPr>
              <w:t>в сторону увеличения чувствительности</w:t>
            </w:r>
          </w:p>
        </w:tc>
      </w:tr>
      <w:tr w:rsidR="001C15A9" w:rsidRPr="00A34F6C" w14:paraId="2608589B" w14:textId="77777777" w:rsidTr="003D4E38">
        <w:trPr>
          <w:trHeight w:val="520"/>
        </w:trPr>
        <w:tc>
          <w:tcPr>
            <w:tcW w:w="562" w:type="dxa"/>
            <w:vMerge/>
          </w:tcPr>
          <w:p w14:paraId="247BA046" w14:textId="77777777" w:rsidR="001C15A9" w:rsidRPr="003D4E38" w:rsidRDefault="001C15A9" w:rsidP="00760BE7">
            <w:pPr>
              <w:pStyle w:val="af2"/>
              <w:numPr>
                <w:ilvl w:val="0"/>
                <w:numId w:val="15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14:paraId="35C0765F" w14:textId="77777777" w:rsidR="001C15A9" w:rsidRDefault="001C15A9" w:rsidP="001C15A9">
            <w:pPr>
              <w:tabs>
                <w:tab w:val="left" w:pos="0"/>
              </w:tabs>
              <w:rPr>
                <w:sz w:val="24"/>
                <w:szCs w:val="28"/>
              </w:rPr>
            </w:pPr>
          </w:p>
        </w:tc>
        <w:tc>
          <w:tcPr>
            <w:tcW w:w="1560" w:type="dxa"/>
            <w:vMerge/>
          </w:tcPr>
          <w:p w14:paraId="3389E54B" w14:textId="77777777" w:rsidR="001C15A9" w:rsidRPr="00C41AB9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4C2E2C5C" w14:textId="257301F7" w:rsidR="001C15A9" w:rsidRPr="00A34F6C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Порча </w:t>
            </w:r>
            <w:r>
              <w:rPr>
                <w:sz w:val="24"/>
                <w:szCs w:val="24"/>
                <w:lang w:val="en-US"/>
              </w:rPr>
              <w:t>SV</w:t>
            </w:r>
            <w:r w:rsidRPr="001C15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</w:t>
            </w:r>
            <w:r>
              <w:rPr>
                <w:sz w:val="24"/>
                <w:szCs w:val="24"/>
                <w:lang w:val="en-US"/>
              </w:rPr>
              <w:t>GOOSE</w:t>
            </w:r>
            <w:r w:rsidRPr="001C15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пакетов</w:t>
            </w:r>
          </w:p>
        </w:tc>
        <w:tc>
          <w:tcPr>
            <w:tcW w:w="2751" w:type="dxa"/>
          </w:tcPr>
          <w:p w14:paraId="2268B584" w14:textId="481F2211" w:rsidR="001C15A9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Неправильная работа алгоритма вследствие ложных первичных и дискретных значений</w:t>
            </w:r>
          </w:p>
        </w:tc>
      </w:tr>
      <w:tr w:rsidR="001C15A9" w:rsidRPr="00A34F6C" w14:paraId="422C72F8" w14:textId="77777777" w:rsidTr="003D4E38">
        <w:trPr>
          <w:trHeight w:val="420"/>
        </w:trPr>
        <w:tc>
          <w:tcPr>
            <w:tcW w:w="562" w:type="dxa"/>
            <w:vMerge w:val="restart"/>
          </w:tcPr>
          <w:p w14:paraId="2709AFEE" w14:textId="4B632707" w:rsidR="001C15A9" w:rsidRPr="003D4E38" w:rsidRDefault="001C15A9" w:rsidP="00760BE7">
            <w:pPr>
              <w:pStyle w:val="af2"/>
              <w:numPr>
                <w:ilvl w:val="0"/>
                <w:numId w:val="15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68" w:type="dxa"/>
            <w:vMerge w:val="restart"/>
          </w:tcPr>
          <w:p w14:paraId="39AF010C" w14:textId="49C75CF0" w:rsidR="001C15A9" w:rsidRPr="00A34F6C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Отказ срабатывания КСЗ</w:t>
            </w:r>
          </w:p>
        </w:tc>
        <w:tc>
          <w:tcPr>
            <w:tcW w:w="1560" w:type="dxa"/>
            <w:vMerge w:val="restart"/>
          </w:tcPr>
          <w:p w14:paraId="09C7FD0F" w14:textId="5184310C" w:rsidR="001C15A9" w:rsidRPr="00A34F6C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C41AB9">
              <w:rPr>
                <w:sz w:val="24"/>
                <w:szCs w:val="24"/>
              </w:rPr>
              <w:t xml:space="preserve">ИЭУ РЗА </w:t>
            </w:r>
          </w:p>
        </w:tc>
        <w:tc>
          <w:tcPr>
            <w:tcW w:w="2268" w:type="dxa"/>
          </w:tcPr>
          <w:p w14:paraId="5843D7CE" w14:textId="6D6ACEFF" w:rsidR="001C15A9" w:rsidRPr="00A34F6C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A34F6C">
              <w:rPr>
                <w:sz w:val="24"/>
                <w:szCs w:val="24"/>
              </w:rPr>
              <w:t>Модификация конфигурационных данных</w:t>
            </w:r>
          </w:p>
        </w:tc>
        <w:tc>
          <w:tcPr>
            <w:tcW w:w="2751" w:type="dxa"/>
          </w:tcPr>
          <w:p w14:paraId="3DBACBE2" w14:textId="35941143" w:rsidR="001C15A9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Изменение уставок срабатывания </w:t>
            </w:r>
            <w:r w:rsidRPr="00A34F6C">
              <w:rPr>
                <w:sz w:val="24"/>
                <w:szCs w:val="24"/>
              </w:rPr>
              <w:t xml:space="preserve">в сторону </w:t>
            </w:r>
            <w:r>
              <w:rPr>
                <w:sz w:val="24"/>
                <w:szCs w:val="24"/>
              </w:rPr>
              <w:t>уменьшения</w:t>
            </w:r>
            <w:r w:rsidRPr="00A34F6C">
              <w:rPr>
                <w:sz w:val="24"/>
                <w:szCs w:val="24"/>
              </w:rPr>
              <w:t xml:space="preserve"> чувствительности</w:t>
            </w:r>
          </w:p>
        </w:tc>
      </w:tr>
      <w:tr w:rsidR="001C15A9" w:rsidRPr="00A34F6C" w14:paraId="6A551A9E" w14:textId="77777777" w:rsidTr="003D4E38">
        <w:trPr>
          <w:trHeight w:val="400"/>
        </w:trPr>
        <w:tc>
          <w:tcPr>
            <w:tcW w:w="562" w:type="dxa"/>
            <w:vMerge/>
          </w:tcPr>
          <w:p w14:paraId="0E71C808" w14:textId="77777777" w:rsidR="001C15A9" w:rsidRPr="003D4E38" w:rsidRDefault="001C15A9" w:rsidP="00760BE7">
            <w:pPr>
              <w:pStyle w:val="af2"/>
              <w:numPr>
                <w:ilvl w:val="0"/>
                <w:numId w:val="15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14:paraId="3E1382FE" w14:textId="77777777" w:rsidR="001C15A9" w:rsidRDefault="001C15A9" w:rsidP="001C15A9">
            <w:pPr>
              <w:tabs>
                <w:tab w:val="left" w:pos="0"/>
              </w:tabs>
              <w:rPr>
                <w:sz w:val="24"/>
                <w:szCs w:val="28"/>
              </w:rPr>
            </w:pPr>
          </w:p>
        </w:tc>
        <w:tc>
          <w:tcPr>
            <w:tcW w:w="1560" w:type="dxa"/>
            <w:vMerge/>
          </w:tcPr>
          <w:p w14:paraId="0D952AEF" w14:textId="77777777" w:rsidR="001C15A9" w:rsidRPr="00C41AB9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E9CD271" w14:textId="0C66FE4D" w:rsidR="001C15A9" w:rsidRPr="00A34F6C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Порча </w:t>
            </w:r>
            <w:r>
              <w:rPr>
                <w:sz w:val="24"/>
                <w:szCs w:val="24"/>
                <w:lang w:val="en-US"/>
              </w:rPr>
              <w:t>SV</w:t>
            </w:r>
            <w:r w:rsidRPr="001C15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</w:t>
            </w:r>
            <w:r>
              <w:rPr>
                <w:sz w:val="24"/>
                <w:szCs w:val="24"/>
                <w:lang w:val="en-US"/>
              </w:rPr>
              <w:t>GOOSE</w:t>
            </w:r>
            <w:r w:rsidRPr="001C15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пакетов</w:t>
            </w:r>
          </w:p>
        </w:tc>
        <w:tc>
          <w:tcPr>
            <w:tcW w:w="2751" w:type="dxa"/>
          </w:tcPr>
          <w:p w14:paraId="5141F4B1" w14:textId="663683F9" w:rsidR="001C15A9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Неправильная работа алгоритма вследствие ложных первичных и дискретных значений</w:t>
            </w:r>
          </w:p>
        </w:tc>
      </w:tr>
      <w:tr w:rsidR="001C15A9" w:rsidRPr="00A34F6C" w14:paraId="6E8DC9B9" w14:textId="77777777" w:rsidTr="003D4E38">
        <w:tc>
          <w:tcPr>
            <w:tcW w:w="562" w:type="dxa"/>
          </w:tcPr>
          <w:p w14:paraId="3674488C" w14:textId="35DD180D" w:rsidR="001C15A9" w:rsidRPr="003D4E38" w:rsidRDefault="001C15A9" w:rsidP="00760BE7">
            <w:pPr>
              <w:pStyle w:val="af2"/>
              <w:numPr>
                <w:ilvl w:val="0"/>
                <w:numId w:val="15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0FEE77" w14:textId="004544F9" w:rsidR="001C15A9" w:rsidRPr="00A34F6C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 xml:space="preserve">Отказ </w:t>
            </w:r>
            <w:r>
              <w:rPr>
                <w:sz w:val="24"/>
                <w:szCs w:val="28"/>
                <w:lang w:val="en-US"/>
              </w:rPr>
              <w:t>AMU</w:t>
            </w:r>
            <w:r w:rsidRPr="009D277D">
              <w:rPr>
                <w:sz w:val="24"/>
                <w:szCs w:val="28"/>
              </w:rPr>
              <w:t xml:space="preserve"> (</w:t>
            </w:r>
            <w:r>
              <w:rPr>
                <w:sz w:val="24"/>
                <w:szCs w:val="28"/>
              </w:rPr>
              <w:t>выход из строя)</w:t>
            </w:r>
          </w:p>
        </w:tc>
        <w:tc>
          <w:tcPr>
            <w:tcW w:w="1560" w:type="dxa"/>
          </w:tcPr>
          <w:p w14:paraId="4C3C0945" w14:textId="5426E4C9" w:rsidR="001C15A9" w:rsidRPr="00A34F6C" w:rsidRDefault="009B4587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Устройство сопряжения</w:t>
            </w:r>
            <w:r w:rsidR="001C15A9" w:rsidRPr="00C41AB9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</w:tcPr>
          <w:p w14:paraId="363C8531" w14:textId="3B6D139A" w:rsidR="001C15A9" w:rsidRPr="00A34F6C" w:rsidRDefault="009B4587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Модификация конфигурации</w:t>
            </w:r>
          </w:p>
        </w:tc>
        <w:tc>
          <w:tcPr>
            <w:tcW w:w="2751" w:type="dxa"/>
          </w:tcPr>
          <w:p w14:paraId="4ACE7C92" w14:textId="78322440" w:rsidR="001C15A9" w:rsidRDefault="009B4587" w:rsidP="009B4587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Ложные значения аналоговых сигналов(изменение коэф. трансформации)</w:t>
            </w:r>
          </w:p>
        </w:tc>
      </w:tr>
      <w:tr w:rsidR="001C15A9" w:rsidRPr="00A34F6C" w14:paraId="2BD0AA1C" w14:textId="77777777" w:rsidTr="003D4E38">
        <w:tc>
          <w:tcPr>
            <w:tcW w:w="562" w:type="dxa"/>
          </w:tcPr>
          <w:p w14:paraId="42FD5D21" w14:textId="7DF082C3" w:rsidR="001C15A9" w:rsidRPr="003D4E38" w:rsidRDefault="001C15A9" w:rsidP="00760BE7">
            <w:pPr>
              <w:pStyle w:val="af2"/>
              <w:numPr>
                <w:ilvl w:val="0"/>
                <w:numId w:val="15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CEA96EE" w14:textId="7C73B981" w:rsidR="001C15A9" w:rsidRPr="00A34F6C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 xml:space="preserve">Отказ </w:t>
            </w:r>
            <w:r>
              <w:rPr>
                <w:sz w:val="24"/>
                <w:szCs w:val="28"/>
                <w:lang w:val="en-US"/>
              </w:rPr>
              <w:t>DMU</w:t>
            </w:r>
            <w:r w:rsidRPr="009D277D">
              <w:rPr>
                <w:sz w:val="24"/>
                <w:szCs w:val="28"/>
              </w:rPr>
              <w:t xml:space="preserve"> (</w:t>
            </w:r>
            <w:r>
              <w:rPr>
                <w:sz w:val="24"/>
                <w:szCs w:val="28"/>
              </w:rPr>
              <w:t>выход из строя)</w:t>
            </w:r>
            <w:r w:rsidRPr="00075E99">
              <w:rPr>
                <w:sz w:val="24"/>
                <w:szCs w:val="28"/>
              </w:rPr>
              <w:t>/</w:t>
            </w:r>
            <w:r>
              <w:rPr>
                <w:sz w:val="24"/>
                <w:szCs w:val="28"/>
              </w:rPr>
              <w:t xml:space="preserve">отправка ложных </w:t>
            </w:r>
            <w:r>
              <w:rPr>
                <w:sz w:val="24"/>
                <w:szCs w:val="28"/>
                <w:lang w:val="en-US"/>
              </w:rPr>
              <w:t>GOOSE</w:t>
            </w:r>
            <w:r w:rsidRPr="00075E99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сообщений</w:t>
            </w:r>
          </w:p>
        </w:tc>
        <w:tc>
          <w:tcPr>
            <w:tcW w:w="1560" w:type="dxa"/>
          </w:tcPr>
          <w:p w14:paraId="1EACD712" w14:textId="158ABA36" w:rsidR="001C15A9" w:rsidRPr="00A34F6C" w:rsidRDefault="009B4587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Устройство сопряжения</w:t>
            </w:r>
          </w:p>
        </w:tc>
        <w:tc>
          <w:tcPr>
            <w:tcW w:w="2268" w:type="dxa"/>
          </w:tcPr>
          <w:p w14:paraId="67C38043" w14:textId="2A978F93" w:rsidR="001C15A9" w:rsidRPr="00A34F6C" w:rsidRDefault="009B4587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Модификация конфигурации</w:t>
            </w:r>
          </w:p>
        </w:tc>
        <w:tc>
          <w:tcPr>
            <w:tcW w:w="2751" w:type="dxa"/>
          </w:tcPr>
          <w:p w14:paraId="521C896B" w14:textId="462E8337" w:rsidR="001C15A9" w:rsidRDefault="009B4587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Ложные значения дискретных сигналов</w:t>
            </w:r>
          </w:p>
        </w:tc>
      </w:tr>
      <w:tr w:rsidR="001C15A9" w:rsidRPr="00A34F6C" w14:paraId="24478EDC" w14:textId="77777777" w:rsidTr="003D4E38">
        <w:tc>
          <w:tcPr>
            <w:tcW w:w="562" w:type="dxa"/>
          </w:tcPr>
          <w:p w14:paraId="708859E5" w14:textId="0ED55D17" w:rsidR="001C15A9" w:rsidRPr="003D4E38" w:rsidRDefault="001C15A9" w:rsidP="00760BE7">
            <w:pPr>
              <w:pStyle w:val="af2"/>
              <w:numPr>
                <w:ilvl w:val="0"/>
                <w:numId w:val="15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9ED8B45" w14:textId="4033B209" w:rsidR="001C15A9" w:rsidRPr="00A34F6C" w:rsidRDefault="009B4587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Вывод</w:t>
            </w:r>
            <w:r w:rsidR="001C15A9">
              <w:rPr>
                <w:sz w:val="24"/>
                <w:szCs w:val="28"/>
              </w:rPr>
              <w:t xml:space="preserve"> из строя терминала</w:t>
            </w:r>
          </w:p>
        </w:tc>
        <w:tc>
          <w:tcPr>
            <w:tcW w:w="1560" w:type="dxa"/>
          </w:tcPr>
          <w:p w14:paraId="6904B141" w14:textId="1A9666DA" w:rsidR="001C15A9" w:rsidRPr="00A34F6C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C41AB9">
              <w:rPr>
                <w:sz w:val="24"/>
                <w:szCs w:val="24"/>
              </w:rPr>
              <w:t xml:space="preserve">ИЭУ РЗА </w:t>
            </w:r>
          </w:p>
        </w:tc>
        <w:tc>
          <w:tcPr>
            <w:tcW w:w="2268" w:type="dxa"/>
          </w:tcPr>
          <w:p w14:paraId="7410E69F" w14:textId="018E69EB" w:rsidR="001C15A9" w:rsidRPr="00A34F6C" w:rsidRDefault="003D4E38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Модификация конфигурации</w:t>
            </w:r>
          </w:p>
        </w:tc>
        <w:tc>
          <w:tcPr>
            <w:tcW w:w="2751" w:type="dxa"/>
          </w:tcPr>
          <w:p w14:paraId="476C6410" w14:textId="0C55D5FB" w:rsidR="001C15A9" w:rsidRDefault="009B4587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Неработоспособность терминала</w:t>
            </w:r>
            <w:r w:rsidR="003D4E38">
              <w:rPr>
                <w:sz w:val="24"/>
                <w:szCs w:val="24"/>
              </w:rPr>
              <w:t xml:space="preserve"> из-за циклической перезагрузки терминала </w:t>
            </w:r>
          </w:p>
        </w:tc>
      </w:tr>
      <w:tr w:rsidR="001C15A9" w:rsidRPr="00A34F6C" w14:paraId="6974B964" w14:textId="77777777" w:rsidTr="003D4E38">
        <w:tc>
          <w:tcPr>
            <w:tcW w:w="562" w:type="dxa"/>
          </w:tcPr>
          <w:p w14:paraId="43F4A39B" w14:textId="2A6104B6" w:rsidR="001C15A9" w:rsidRPr="003D4E38" w:rsidRDefault="001C15A9" w:rsidP="00760BE7">
            <w:pPr>
              <w:pStyle w:val="af2"/>
              <w:numPr>
                <w:ilvl w:val="0"/>
                <w:numId w:val="15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3542C2" w14:textId="6D9328B0" w:rsidR="001C15A9" w:rsidRPr="00A34F6C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Несанкционированная выгрузка данных из терминала</w:t>
            </w:r>
          </w:p>
        </w:tc>
        <w:tc>
          <w:tcPr>
            <w:tcW w:w="1560" w:type="dxa"/>
          </w:tcPr>
          <w:p w14:paraId="654ED0F6" w14:textId="16F47B5C" w:rsidR="001C15A9" w:rsidRPr="00A34F6C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C41AB9">
              <w:rPr>
                <w:sz w:val="24"/>
                <w:szCs w:val="24"/>
              </w:rPr>
              <w:t xml:space="preserve">ИЭУ РЗА </w:t>
            </w:r>
          </w:p>
        </w:tc>
        <w:tc>
          <w:tcPr>
            <w:tcW w:w="2268" w:type="dxa"/>
          </w:tcPr>
          <w:p w14:paraId="1BB347F5" w14:textId="09C8EC0A" w:rsidR="001C15A9" w:rsidRPr="009B4587" w:rsidRDefault="009B4587" w:rsidP="009B4587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Хищение данных, выгрузка параметров режима</w:t>
            </w:r>
          </w:p>
        </w:tc>
        <w:tc>
          <w:tcPr>
            <w:tcW w:w="2751" w:type="dxa"/>
          </w:tcPr>
          <w:p w14:paraId="47DC4CA2" w14:textId="234CD90F" w:rsidR="001C15A9" w:rsidRDefault="00142482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Нарушение конфиденциальности данных</w:t>
            </w:r>
          </w:p>
        </w:tc>
      </w:tr>
      <w:tr w:rsidR="001C15A9" w:rsidRPr="00A34F6C" w14:paraId="1DBA5C86" w14:textId="77777777" w:rsidTr="003D4E38">
        <w:tc>
          <w:tcPr>
            <w:tcW w:w="562" w:type="dxa"/>
          </w:tcPr>
          <w:p w14:paraId="4331B65E" w14:textId="66FE8D49" w:rsidR="001C15A9" w:rsidRPr="003D4E38" w:rsidRDefault="001C15A9" w:rsidP="00760BE7">
            <w:pPr>
              <w:pStyle w:val="af2"/>
              <w:numPr>
                <w:ilvl w:val="0"/>
                <w:numId w:val="15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52E0957" w14:textId="418CE6A4" w:rsidR="001C15A9" w:rsidRPr="00A34F6C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Блокирование ИЧМ модуля</w:t>
            </w:r>
          </w:p>
        </w:tc>
        <w:tc>
          <w:tcPr>
            <w:tcW w:w="1560" w:type="dxa"/>
          </w:tcPr>
          <w:p w14:paraId="32293C9A" w14:textId="3C2D3ACF" w:rsidR="001C15A9" w:rsidRPr="00A34F6C" w:rsidRDefault="001C15A9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C41AB9">
              <w:rPr>
                <w:sz w:val="24"/>
                <w:szCs w:val="24"/>
              </w:rPr>
              <w:t xml:space="preserve">ИЭУ РЗА </w:t>
            </w:r>
          </w:p>
        </w:tc>
        <w:tc>
          <w:tcPr>
            <w:tcW w:w="2268" w:type="dxa"/>
          </w:tcPr>
          <w:p w14:paraId="7306AC4B" w14:textId="7F1F82D5" w:rsidR="001C15A9" w:rsidRPr="00A34F6C" w:rsidRDefault="005D3100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Перехват управления сигналами с ИЧМ</w:t>
            </w:r>
          </w:p>
        </w:tc>
        <w:tc>
          <w:tcPr>
            <w:tcW w:w="2751" w:type="dxa"/>
          </w:tcPr>
          <w:p w14:paraId="620CBCF8" w14:textId="703F5B57" w:rsidR="001C15A9" w:rsidRDefault="00142482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Невозможность взаимодействия с терминалом</w:t>
            </w:r>
          </w:p>
        </w:tc>
      </w:tr>
      <w:tr w:rsidR="005D3100" w:rsidRPr="00A34F6C" w14:paraId="0FF5500D" w14:textId="77777777" w:rsidTr="003D4E38">
        <w:tc>
          <w:tcPr>
            <w:tcW w:w="562" w:type="dxa"/>
          </w:tcPr>
          <w:p w14:paraId="0DA56103" w14:textId="4E7F1B2F" w:rsidR="005D3100" w:rsidRPr="003D4E38" w:rsidRDefault="005D3100" w:rsidP="00760BE7">
            <w:pPr>
              <w:pStyle w:val="af2"/>
              <w:numPr>
                <w:ilvl w:val="0"/>
                <w:numId w:val="15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C875901" w14:textId="730A42E2" w:rsidR="005D3100" w:rsidRDefault="005D3100" w:rsidP="001C15A9">
            <w:pPr>
              <w:tabs>
                <w:tab w:val="left" w:pos="0"/>
              </w:tabs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Рассинхронизация ИЭУ</w:t>
            </w:r>
          </w:p>
        </w:tc>
        <w:tc>
          <w:tcPr>
            <w:tcW w:w="1560" w:type="dxa"/>
          </w:tcPr>
          <w:p w14:paraId="0F6E3596" w14:textId="2996AF31" w:rsidR="005D3100" w:rsidRPr="00C41AB9" w:rsidRDefault="005D3100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C41AB9">
              <w:rPr>
                <w:sz w:val="24"/>
                <w:szCs w:val="24"/>
              </w:rPr>
              <w:t>ИЭУ РЗА</w:t>
            </w:r>
          </w:p>
        </w:tc>
        <w:tc>
          <w:tcPr>
            <w:tcW w:w="2268" w:type="dxa"/>
          </w:tcPr>
          <w:p w14:paraId="120A7424" w14:textId="1560AAFE" w:rsidR="005D3100" w:rsidRPr="005D3100" w:rsidRDefault="005D3100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Порча метки времени от </w:t>
            </w:r>
            <w:r>
              <w:rPr>
                <w:sz w:val="24"/>
                <w:szCs w:val="24"/>
                <w:lang w:val="en-US"/>
              </w:rPr>
              <w:t>GPS</w:t>
            </w:r>
            <w:r>
              <w:rPr>
                <w:sz w:val="24"/>
                <w:szCs w:val="24"/>
              </w:rPr>
              <w:t xml:space="preserve"> антенны</w:t>
            </w:r>
          </w:p>
        </w:tc>
        <w:tc>
          <w:tcPr>
            <w:tcW w:w="2751" w:type="dxa"/>
          </w:tcPr>
          <w:p w14:paraId="361648D8" w14:textId="5DC1594C" w:rsidR="005D3100" w:rsidRDefault="005D3100" w:rsidP="001C15A9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метки времени на ИЭУ</w:t>
            </w:r>
          </w:p>
        </w:tc>
      </w:tr>
    </w:tbl>
    <w:p w14:paraId="62DFDEE8" w14:textId="76713683" w:rsidR="003A77B2" w:rsidRDefault="003A77B2" w:rsidP="003A77B2">
      <w:pPr>
        <w:rPr>
          <w:lang w:eastAsia="ru-RU"/>
        </w:rPr>
      </w:pPr>
    </w:p>
    <w:p w14:paraId="3CA4F248" w14:textId="5C215994" w:rsidR="002A2E4E" w:rsidRPr="002A2E4E" w:rsidRDefault="00CE6C3D" w:rsidP="00760BE7">
      <w:pPr>
        <w:pStyle w:val="afa"/>
        <w:keepNext/>
        <w:numPr>
          <w:ilvl w:val="0"/>
          <w:numId w:val="14"/>
        </w:numPr>
        <w:ind w:left="0" w:firstLine="0"/>
        <w:jc w:val="both"/>
        <w:rPr>
          <w:rFonts w:cs="Times New Roman"/>
          <w:i w:val="0"/>
          <w:iCs w:val="0"/>
          <w:color w:val="auto"/>
          <w:sz w:val="28"/>
          <w:szCs w:val="24"/>
        </w:rPr>
      </w:pPr>
      <w:r>
        <w:rPr>
          <w:rFonts w:cs="Times New Roman"/>
          <w:i w:val="0"/>
          <w:iCs w:val="0"/>
          <w:color w:val="auto"/>
          <w:sz w:val="24"/>
          <w:szCs w:val="24"/>
        </w:rPr>
        <w:t>Модель нарушителя безопасности информации для ИЭУ РЗА</w:t>
      </w:r>
      <w:r w:rsidR="002A2E4E" w:rsidRPr="002A2E4E">
        <w:rPr>
          <w:rFonts w:cs="Times New Roman"/>
          <w:i w:val="0"/>
          <w:iCs w:val="0"/>
          <w:color w:val="auto"/>
          <w:sz w:val="28"/>
          <w:szCs w:val="24"/>
        </w:rPr>
        <w:t>.</w:t>
      </w:r>
    </w:p>
    <w:tbl>
      <w:tblPr>
        <w:tblStyle w:val="a9"/>
        <w:tblW w:w="9345" w:type="dxa"/>
        <w:tblLook w:val="04A0" w:firstRow="1" w:lastRow="0" w:firstColumn="1" w:lastColumn="0" w:noHBand="0" w:noVBand="1"/>
      </w:tblPr>
      <w:tblGrid>
        <w:gridCol w:w="562"/>
        <w:gridCol w:w="2968"/>
        <w:gridCol w:w="1614"/>
        <w:gridCol w:w="2561"/>
        <w:gridCol w:w="1640"/>
      </w:tblGrid>
      <w:tr w:rsidR="00CE6C3D" w:rsidRPr="001230BD" w14:paraId="0016A593" w14:textId="77777777" w:rsidTr="003D4E38">
        <w:tc>
          <w:tcPr>
            <w:tcW w:w="562" w:type="dxa"/>
          </w:tcPr>
          <w:p w14:paraId="312E9A8D" w14:textId="77777777" w:rsidR="00CE6C3D" w:rsidRPr="00A34F6C" w:rsidRDefault="00CE6C3D" w:rsidP="00F41516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34F6C">
              <w:rPr>
                <w:rFonts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968" w:type="dxa"/>
          </w:tcPr>
          <w:p w14:paraId="63EBDF33" w14:textId="77777777" w:rsidR="00CE6C3D" w:rsidRPr="00A34F6C" w:rsidRDefault="00CE6C3D" w:rsidP="00F41516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34F6C">
              <w:rPr>
                <w:rFonts w:cs="Times New Roman"/>
                <w:b/>
                <w:bCs/>
                <w:sz w:val="24"/>
                <w:szCs w:val="24"/>
              </w:rPr>
              <w:t>Вид нарушителя</w:t>
            </w:r>
          </w:p>
        </w:tc>
        <w:tc>
          <w:tcPr>
            <w:tcW w:w="1614" w:type="dxa"/>
          </w:tcPr>
          <w:p w14:paraId="6ADE8868" w14:textId="77777777" w:rsidR="00CE6C3D" w:rsidRPr="00A34F6C" w:rsidRDefault="00CE6C3D" w:rsidP="00F41516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34F6C">
              <w:rPr>
                <w:rFonts w:cs="Times New Roman"/>
                <w:b/>
                <w:bCs/>
                <w:sz w:val="24"/>
                <w:szCs w:val="24"/>
              </w:rPr>
              <w:t xml:space="preserve">Категория </w:t>
            </w:r>
          </w:p>
        </w:tc>
        <w:tc>
          <w:tcPr>
            <w:tcW w:w="2561" w:type="dxa"/>
          </w:tcPr>
          <w:p w14:paraId="7623F8A9" w14:textId="77777777" w:rsidR="00CE6C3D" w:rsidRPr="00A34F6C" w:rsidRDefault="00CE6C3D" w:rsidP="00F41516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34F6C">
              <w:rPr>
                <w:rFonts w:cs="Times New Roman"/>
                <w:b/>
                <w:bCs/>
                <w:sz w:val="24"/>
                <w:szCs w:val="24"/>
              </w:rPr>
              <w:t xml:space="preserve">Мотивация </w:t>
            </w:r>
          </w:p>
        </w:tc>
        <w:tc>
          <w:tcPr>
            <w:tcW w:w="1640" w:type="dxa"/>
          </w:tcPr>
          <w:p w14:paraId="5D076766" w14:textId="77777777" w:rsidR="00CE6C3D" w:rsidRPr="00A34F6C" w:rsidRDefault="00CE6C3D" w:rsidP="00F41516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34F6C">
              <w:rPr>
                <w:rFonts w:cs="Times New Roman"/>
                <w:b/>
                <w:bCs/>
                <w:sz w:val="24"/>
                <w:szCs w:val="24"/>
              </w:rPr>
              <w:t xml:space="preserve">Потенциал </w:t>
            </w:r>
          </w:p>
        </w:tc>
      </w:tr>
      <w:tr w:rsidR="00CE6C3D" w:rsidRPr="001230BD" w14:paraId="7E747985" w14:textId="77777777" w:rsidTr="003D4E38">
        <w:tc>
          <w:tcPr>
            <w:tcW w:w="562" w:type="dxa"/>
          </w:tcPr>
          <w:p w14:paraId="7FDAB2FE" w14:textId="6F078C64" w:rsidR="00CE6C3D" w:rsidRPr="003D4E38" w:rsidRDefault="00CE6C3D" w:rsidP="00760BE7">
            <w:pPr>
              <w:pStyle w:val="af2"/>
              <w:numPr>
                <w:ilvl w:val="0"/>
                <w:numId w:val="18"/>
              </w:numPr>
              <w:ind w:left="0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68" w:type="dxa"/>
          </w:tcPr>
          <w:p w14:paraId="0411BC21" w14:textId="23DC16AE" w:rsidR="00CE6C3D" w:rsidRPr="00A34F6C" w:rsidRDefault="002D0ADB" w:rsidP="00664BB3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A34F6C">
              <w:rPr>
                <w:rFonts w:cs="Times New Roman"/>
                <w:sz w:val="24"/>
                <w:szCs w:val="24"/>
              </w:rPr>
              <w:t>Лица, привлекаемые для администри-рования (управления)</w:t>
            </w:r>
          </w:p>
        </w:tc>
        <w:tc>
          <w:tcPr>
            <w:tcW w:w="1614" w:type="dxa"/>
          </w:tcPr>
          <w:p w14:paraId="376AF6DC" w14:textId="77777777" w:rsidR="00CE6C3D" w:rsidRPr="00A34F6C" w:rsidRDefault="00CE6C3D" w:rsidP="00F41516">
            <w:pPr>
              <w:rPr>
                <w:rFonts w:cs="Times New Roman"/>
                <w:sz w:val="24"/>
                <w:szCs w:val="24"/>
              </w:rPr>
            </w:pPr>
            <w:r w:rsidRPr="00A34F6C">
              <w:rPr>
                <w:rFonts w:cs="Times New Roman"/>
                <w:sz w:val="24"/>
                <w:szCs w:val="24"/>
              </w:rPr>
              <w:t>Внутренний</w:t>
            </w:r>
          </w:p>
        </w:tc>
        <w:tc>
          <w:tcPr>
            <w:tcW w:w="2561" w:type="dxa"/>
          </w:tcPr>
          <w:p w14:paraId="1D8D2A98" w14:textId="77777777" w:rsidR="00CE6C3D" w:rsidRPr="00A34F6C" w:rsidRDefault="00CE6C3D" w:rsidP="00F41516">
            <w:pPr>
              <w:rPr>
                <w:rFonts w:cs="Times New Roman"/>
                <w:sz w:val="24"/>
                <w:szCs w:val="24"/>
              </w:rPr>
            </w:pPr>
            <w:r w:rsidRPr="00A34F6C">
              <w:rPr>
                <w:sz w:val="24"/>
                <w:szCs w:val="24"/>
              </w:rPr>
              <w:t>Непреднамеренные, неосторожные или неквалифицированные действия</w:t>
            </w:r>
          </w:p>
        </w:tc>
        <w:tc>
          <w:tcPr>
            <w:tcW w:w="1640" w:type="dxa"/>
          </w:tcPr>
          <w:p w14:paraId="4BA7C66F" w14:textId="77777777" w:rsidR="00CE6C3D" w:rsidRPr="00A34F6C" w:rsidRDefault="00CE6C3D" w:rsidP="00F41516">
            <w:pPr>
              <w:rPr>
                <w:rFonts w:cs="Times New Roman"/>
                <w:sz w:val="24"/>
                <w:szCs w:val="24"/>
              </w:rPr>
            </w:pPr>
            <w:r w:rsidRPr="00A34F6C">
              <w:rPr>
                <w:sz w:val="24"/>
                <w:szCs w:val="24"/>
              </w:rPr>
              <w:t>Базовый</w:t>
            </w:r>
          </w:p>
        </w:tc>
      </w:tr>
      <w:tr w:rsidR="00CE6C3D" w:rsidRPr="001230BD" w14:paraId="51843D61" w14:textId="77777777" w:rsidTr="003D4E38">
        <w:tc>
          <w:tcPr>
            <w:tcW w:w="562" w:type="dxa"/>
          </w:tcPr>
          <w:p w14:paraId="5566E46B" w14:textId="0FA1D4CA" w:rsidR="00CE6C3D" w:rsidRPr="003D4E38" w:rsidRDefault="00CE6C3D" w:rsidP="00760BE7">
            <w:pPr>
              <w:pStyle w:val="af2"/>
              <w:numPr>
                <w:ilvl w:val="0"/>
                <w:numId w:val="18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68" w:type="dxa"/>
          </w:tcPr>
          <w:p w14:paraId="6755B582" w14:textId="22B81967" w:rsidR="00CE6C3D" w:rsidRPr="00A34F6C" w:rsidRDefault="00664BB3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Хакер</w:t>
            </w:r>
          </w:p>
        </w:tc>
        <w:tc>
          <w:tcPr>
            <w:tcW w:w="1614" w:type="dxa"/>
          </w:tcPr>
          <w:p w14:paraId="5E2137DB" w14:textId="23D9901A" w:rsidR="00CE6C3D" w:rsidRPr="00A34F6C" w:rsidRDefault="00664BB3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</w:t>
            </w:r>
          </w:p>
        </w:tc>
        <w:tc>
          <w:tcPr>
            <w:tcW w:w="2561" w:type="dxa"/>
          </w:tcPr>
          <w:p w14:paraId="1EB963AC" w14:textId="77777777" w:rsidR="00CE6C3D" w:rsidRDefault="00664BB3" w:rsidP="00F41516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Месть; </w:t>
            </w:r>
            <w:r>
              <w:rPr>
                <w:sz w:val="24"/>
                <w:szCs w:val="24"/>
              </w:rPr>
              <w:t xml:space="preserve">Выявление уязвимостей с целью их продажи и получения финансовой выгоды; </w:t>
            </w:r>
          </w:p>
          <w:p w14:paraId="12D69777" w14:textId="77777777" w:rsidR="00664BB3" w:rsidRDefault="00664BB3" w:rsidP="00664BB3">
            <w:r w:rsidRPr="00664BB3">
              <w:rPr>
                <w:rFonts w:cs="Times New Roman"/>
                <w:sz w:val="24"/>
                <w:szCs w:val="24"/>
              </w:rPr>
              <w:t>Мошенничество, кража</w:t>
            </w:r>
            <w:r>
              <w:rPr>
                <w:rFonts w:cs="Times New Roman"/>
                <w:sz w:val="24"/>
                <w:szCs w:val="24"/>
              </w:rPr>
              <w:t xml:space="preserve">; </w:t>
            </w:r>
            <w:r>
              <w:rPr>
                <w:sz w:val="24"/>
                <w:szCs w:val="24"/>
              </w:rPr>
              <w:t xml:space="preserve">Получение </w:t>
            </w:r>
          </w:p>
          <w:p w14:paraId="4D7D7251" w14:textId="77777777" w:rsidR="00664BB3" w:rsidRDefault="00664BB3" w:rsidP="00664BB3">
            <w:r>
              <w:rPr>
                <w:sz w:val="24"/>
                <w:szCs w:val="24"/>
              </w:rPr>
              <w:t xml:space="preserve">конкурентных </w:t>
            </w:r>
          </w:p>
          <w:p w14:paraId="7E40506E" w14:textId="17EFF80C" w:rsidR="00664BB3" w:rsidRPr="00664BB3" w:rsidRDefault="00664BB3" w:rsidP="00F41516">
            <w:r>
              <w:rPr>
                <w:sz w:val="24"/>
                <w:szCs w:val="24"/>
              </w:rPr>
              <w:t xml:space="preserve">преимуществ </w:t>
            </w:r>
          </w:p>
          <w:p w14:paraId="3B68C186" w14:textId="7068C451" w:rsidR="00664BB3" w:rsidRPr="00A34F6C" w:rsidRDefault="00664BB3" w:rsidP="00F4151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3CD4F9E9" w14:textId="79550CF5" w:rsidR="00CE6C3D" w:rsidRPr="00A34F6C" w:rsidRDefault="002D0ADB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Высокий</w:t>
            </w:r>
          </w:p>
        </w:tc>
      </w:tr>
      <w:tr w:rsidR="00CE6C3D" w:rsidRPr="001230BD" w14:paraId="363D7271" w14:textId="77777777" w:rsidTr="003D4E38">
        <w:tc>
          <w:tcPr>
            <w:tcW w:w="562" w:type="dxa"/>
          </w:tcPr>
          <w:p w14:paraId="10C6B8B3" w14:textId="4E6CF19E" w:rsidR="00CE6C3D" w:rsidRPr="003D4E38" w:rsidRDefault="00CE6C3D" w:rsidP="00760BE7">
            <w:pPr>
              <w:pStyle w:val="af2"/>
              <w:numPr>
                <w:ilvl w:val="0"/>
                <w:numId w:val="18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68" w:type="dxa"/>
          </w:tcPr>
          <w:p w14:paraId="32A873B5" w14:textId="6E58DECE" w:rsidR="00CE6C3D" w:rsidRPr="00A34F6C" w:rsidRDefault="002D0ADB" w:rsidP="00F41516">
            <w:pPr>
              <w:rPr>
                <w:rFonts w:cs="Times New Roman"/>
                <w:sz w:val="24"/>
                <w:szCs w:val="24"/>
              </w:rPr>
            </w:pPr>
            <w:r w:rsidRPr="00A34F6C">
              <w:rPr>
                <w:rFonts w:cs="Times New Roman"/>
                <w:sz w:val="24"/>
                <w:szCs w:val="24"/>
              </w:rPr>
              <w:t xml:space="preserve">Лица, привлекаемые для ремонта, регламентного </w:t>
            </w:r>
            <w:r w:rsidRPr="00A34F6C">
              <w:rPr>
                <w:rFonts w:cs="Times New Roman"/>
                <w:sz w:val="24"/>
                <w:szCs w:val="24"/>
              </w:rPr>
              <w:lastRenderedPageBreak/>
              <w:t>обслуживания и иных работ</w:t>
            </w:r>
          </w:p>
        </w:tc>
        <w:tc>
          <w:tcPr>
            <w:tcW w:w="1614" w:type="dxa"/>
          </w:tcPr>
          <w:p w14:paraId="036BC7F1" w14:textId="1598BE88" w:rsidR="00CE6C3D" w:rsidRPr="00A34F6C" w:rsidRDefault="00664BB3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Внутренний</w:t>
            </w:r>
          </w:p>
        </w:tc>
        <w:tc>
          <w:tcPr>
            <w:tcW w:w="2561" w:type="dxa"/>
          </w:tcPr>
          <w:p w14:paraId="6F397030" w14:textId="700FCC01" w:rsidR="00664BB3" w:rsidRDefault="00664BB3" w:rsidP="00664BB3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Любопытство, желание самореализации, </w:t>
            </w:r>
            <w:r>
              <w:rPr>
                <w:sz w:val="24"/>
                <w:szCs w:val="24"/>
              </w:rPr>
              <w:lastRenderedPageBreak/>
              <w:t>подтверждение статуса; Непреднамеренные, неосторожные или неквалифицированные действия; Выявление уязвимостей с целью их продажи и получения финансовой выгоды</w:t>
            </w:r>
          </w:p>
          <w:p w14:paraId="58E20C37" w14:textId="77777777" w:rsidR="00CE6C3D" w:rsidRPr="00A34F6C" w:rsidRDefault="00CE6C3D" w:rsidP="00F4151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72FB8580" w14:textId="37033E85" w:rsidR="00CE6C3D" w:rsidRPr="00A34F6C" w:rsidRDefault="00664BB3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Базовый</w:t>
            </w:r>
          </w:p>
        </w:tc>
      </w:tr>
      <w:tr w:rsidR="00CE6C3D" w:rsidRPr="001230BD" w14:paraId="6FC7B92B" w14:textId="77777777" w:rsidTr="003D4E38">
        <w:tc>
          <w:tcPr>
            <w:tcW w:w="562" w:type="dxa"/>
          </w:tcPr>
          <w:p w14:paraId="651C65C7" w14:textId="447E28FE" w:rsidR="00CE6C3D" w:rsidRPr="003D4E38" w:rsidRDefault="00CE6C3D" w:rsidP="00760BE7">
            <w:pPr>
              <w:pStyle w:val="af2"/>
              <w:numPr>
                <w:ilvl w:val="0"/>
                <w:numId w:val="18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68" w:type="dxa"/>
          </w:tcPr>
          <w:p w14:paraId="0D796EBE" w14:textId="70D7283E" w:rsidR="00CE6C3D" w:rsidRPr="00A34F6C" w:rsidRDefault="002D0ADB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8"/>
              </w:rPr>
              <w:t>Конкурирующие организации</w:t>
            </w:r>
          </w:p>
        </w:tc>
        <w:tc>
          <w:tcPr>
            <w:tcW w:w="1614" w:type="dxa"/>
          </w:tcPr>
          <w:p w14:paraId="069A34A3" w14:textId="653C4636" w:rsidR="00CE6C3D" w:rsidRPr="00A34F6C" w:rsidRDefault="002D0ADB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</w:t>
            </w:r>
          </w:p>
        </w:tc>
        <w:tc>
          <w:tcPr>
            <w:tcW w:w="2561" w:type="dxa"/>
          </w:tcPr>
          <w:p w14:paraId="64E1FAE0" w14:textId="51A96FA6" w:rsidR="00CE6C3D" w:rsidRPr="00A34F6C" w:rsidRDefault="002D0ADB" w:rsidP="00F41516">
            <w:pPr>
              <w:rPr>
                <w:rFonts w:cs="Times New Roman"/>
                <w:sz w:val="24"/>
                <w:szCs w:val="24"/>
              </w:rPr>
            </w:pPr>
            <w:r w:rsidRPr="002D0ADB">
              <w:rPr>
                <w:rFonts w:cs="Times New Roman"/>
                <w:sz w:val="24"/>
                <w:szCs w:val="24"/>
              </w:rPr>
              <w:t>Мошенничество, кража</w:t>
            </w:r>
            <w:r>
              <w:rPr>
                <w:rFonts w:cs="Times New Roman"/>
                <w:sz w:val="24"/>
                <w:szCs w:val="24"/>
              </w:rPr>
              <w:t xml:space="preserve">; </w:t>
            </w:r>
            <w:r w:rsidRPr="002D0ADB">
              <w:rPr>
                <w:rFonts w:cs="Times New Roman"/>
                <w:sz w:val="24"/>
                <w:szCs w:val="24"/>
              </w:rPr>
              <w:t>Получение конкурентных преимуществ</w:t>
            </w:r>
            <w:r>
              <w:rPr>
                <w:rFonts w:cs="Times New Roman"/>
                <w:sz w:val="24"/>
                <w:szCs w:val="24"/>
              </w:rPr>
              <w:t xml:space="preserve">; </w:t>
            </w:r>
            <w:r>
              <w:rPr>
                <w:sz w:val="24"/>
                <w:szCs w:val="24"/>
              </w:rPr>
              <w:t>Месть</w:t>
            </w:r>
          </w:p>
        </w:tc>
        <w:tc>
          <w:tcPr>
            <w:tcW w:w="1640" w:type="dxa"/>
          </w:tcPr>
          <w:p w14:paraId="4C623CEA" w14:textId="103E18C5" w:rsidR="00CE6C3D" w:rsidRPr="00A34F6C" w:rsidRDefault="002D0ADB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Базовый повышенный</w:t>
            </w:r>
          </w:p>
        </w:tc>
      </w:tr>
      <w:tr w:rsidR="00CE6C3D" w:rsidRPr="001230BD" w14:paraId="4B0672DF" w14:textId="77777777" w:rsidTr="003D4E38">
        <w:tc>
          <w:tcPr>
            <w:tcW w:w="562" w:type="dxa"/>
          </w:tcPr>
          <w:p w14:paraId="4B5C2DD9" w14:textId="77777777" w:rsidR="00CE6C3D" w:rsidRPr="003D4E38" w:rsidRDefault="00CE6C3D" w:rsidP="00760BE7">
            <w:pPr>
              <w:pStyle w:val="af2"/>
              <w:numPr>
                <w:ilvl w:val="0"/>
                <w:numId w:val="18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68" w:type="dxa"/>
          </w:tcPr>
          <w:p w14:paraId="2A57C742" w14:textId="77777777" w:rsidR="00CE6C3D" w:rsidRPr="00A34F6C" w:rsidRDefault="00CE6C3D" w:rsidP="00F4151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14" w:type="dxa"/>
          </w:tcPr>
          <w:p w14:paraId="0483F843" w14:textId="77777777" w:rsidR="00CE6C3D" w:rsidRPr="00A34F6C" w:rsidRDefault="00CE6C3D" w:rsidP="00F4151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561" w:type="dxa"/>
          </w:tcPr>
          <w:p w14:paraId="55D7C82D" w14:textId="77777777" w:rsidR="00CE6C3D" w:rsidRPr="00A34F6C" w:rsidRDefault="00CE6C3D" w:rsidP="00F4151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40" w:type="dxa"/>
          </w:tcPr>
          <w:p w14:paraId="52275C22" w14:textId="77777777" w:rsidR="00CE6C3D" w:rsidRPr="00A34F6C" w:rsidRDefault="00CE6C3D" w:rsidP="00F41516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7045397F" w14:textId="19E98AB8" w:rsidR="002A2E4E" w:rsidRDefault="002A2E4E" w:rsidP="003A77B2">
      <w:pPr>
        <w:rPr>
          <w:lang w:eastAsia="ru-RU"/>
        </w:rPr>
      </w:pPr>
    </w:p>
    <w:p w14:paraId="2F7B63FA" w14:textId="41003F79" w:rsidR="00CE6C3D" w:rsidRPr="00CE6C3D" w:rsidRDefault="00CE6C3D" w:rsidP="00760BE7">
      <w:pPr>
        <w:pStyle w:val="afa"/>
        <w:keepNext/>
        <w:numPr>
          <w:ilvl w:val="0"/>
          <w:numId w:val="17"/>
        </w:numPr>
        <w:ind w:left="0" w:firstLine="0"/>
        <w:jc w:val="both"/>
        <w:rPr>
          <w:rFonts w:cs="Times New Roman"/>
          <w:i w:val="0"/>
          <w:iCs w:val="0"/>
          <w:color w:val="auto"/>
          <w:sz w:val="24"/>
          <w:szCs w:val="24"/>
        </w:rPr>
      </w:pPr>
      <w:r w:rsidRPr="008F761D">
        <w:rPr>
          <w:rFonts w:cs="Times New Roman"/>
          <w:i w:val="0"/>
          <w:iCs w:val="0"/>
          <w:color w:val="auto"/>
          <w:sz w:val="24"/>
          <w:szCs w:val="24"/>
        </w:rPr>
        <w:t>Сценарии действий нарушителей по реализации угроз безопасности информации.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62"/>
        <w:gridCol w:w="2228"/>
        <w:gridCol w:w="1465"/>
        <w:gridCol w:w="2239"/>
        <w:gridCol w:w="3417"/>
      </w:tblGrid>
      <w:tr w:rsidR="00CE6C3D" w:rsidRPr="00A34F6C" w14:paraId="7560CCF8" w14:textId="77777777" w:rsidTr="003D4E38">
        <w:tc>
          <w:tcPr>
            <w:tcW w:w="562" w:type="dxa"/>
          </w:tcPr>
          <w:p w14:paraId="76F66DA6" w14:textId="77777777" w:rsidR="00CE6C3D" w:rsidRPr="00A34F6C" w:rsidRDefault="00CE6C3D" w:rsidP="00F41516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34F6C">
              <w:rPr>
                <w:rFonts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228" w:type="dxa"/>
          </w:tcPr>
          <w:p w14:paraId="66D96BA5" w14:textId="77777777" w:rsidR="00CE6C3D" w:rsidRPr="00A34F6C" w:rsidRDefault="00CE6C3D" w:rsidP="00F41516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34F6C">
              <w:rPr>
                <w:rFonts w:cs="Times New Roman"/>
                <w:b/>
                <w:bCs/>
                <w:sz w:val="24"/>
                <w:szCs w:val="24"/>
              </w:rPr>
              <w:t>Нарушитель</w:t>
            </w:r>
          </w:p>
        </w:tc>
        <w:tc>
          <w:tcPr>
            <w:tcW w:w="1465" w:type="dxa"/>
          </w:tcPr>
          <w:p w14:paraId="3E0379F9" w14:textId="77777777" w:rsidR="00CE6C3D" w:rsidRPr="00A34F6C" w:rsidRDefault="00CE6C3D" w:rsidP="00F41516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34F6C">
              <w:rPr>
                <w:rFonts w:cs="Times New Roman"/>
                <w:b/>
                <w:bCs/>
                <w:sz w:val="24"/>
                <w:szCs w:val="24"/>
              </w:rPr>
              <w:t>Вид доступа</w:t>
            </w:r>
          </w:p>
        </w:tc>
        <w:tc>
          <w:tcPr>
            <w:tcW w:w="2239" w:type="dxa"/>
          </w:tcPr>
          <w:p w14:paraId="266B27EA" w14:textId="77777777" w:rsidR="00CE6C3D" w:rsidRPr="00A34F6C" w:rsidRDefault="00CE6C3D" w:rsidP="00F41516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34F6C">
              <w:rPr>
                <w:rFonts w:cs="Times New Roman"/>
                <w:b/>
                <w:bCs/>
                <w:sz w:val="24"/>
                <w:szCs w:val="24"/>
              </w:rPr>
              <w:t>Воздействие</w:t>
            </w:r>
          </w:p>
        </w:tc>
        <w:tc>
          <w:tcPr>
            <w:tcW w:w="3417" w:type="dxa"/>
          </w:tcPr>
          <w:p w14:paraId="77E70968" w14:textId="77777777" w:rsidR="00CE6C3D" w:rsidRPr="00A34F6C" w:rsidRDefault="00CE6C3D" w:rsidP="00F41516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34F6C">
              <w:rPr>
                <w:rFonts w:cs="Times New Roman"/>
                <w:b/>
                <w:bCs/>
                <w:sz w:val="24"/>
                <w:szCs w:val="24"/>
              </w:rPr>
              <w:t>Набор шагов</w:t>
            </w:r>
          </w:p>
        </w:tc>
      </w:tr>
      <w:tr w:rsidR="00CE6C3D" w:rsidRPr="00A34F6C" w14:paraId="4F473D04" w14:textId="77777777" w:rsidTr="003D4E38">
        <w:tc>
          <w:tcPr>
            <w:tcW w:w="562" w:type="dxa"/>
          </w:tcPr>
          <w:p w14:paraId="1DA43F68" w14:textId="71E2F434" w:rsidR="00CE6C3D" w:rsidRPr="003D4E38" w:rsidRDefault="00CE6C3D" w:rsidP="00760BE7">
            <w:pPr>
              <w:pStyle w:val="af2"/>
              <w:numPr>
                <w:ilvl w:val="0"/>
                <w:numId w:val="19"/>
              </w:num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28" w:type="dxa"/>
          </w:tcPr>
          <w:p w14:paraId="41212F41" w14:textId="0FA484FF" w:rsidR="00CE6C3D" w:rsidRPr="00A34F6C" w:rsidRDefault="002D0ADB" w:rsidP="00F41516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Инженер РЗА</w:t>
            </w:r>
          </w:p>
        </w:tc>
        <w:tc>
          <w:tcPr>
            <w:tcW w:w="1465" w:type="dxa"/>
          </w:tcPr>
          <w:p w14:paraId="311EAC7A" w14:textId="77777777" w:rsidR="00CE6C3D" w:rsidRPr="00A34F6C" w:rsidRDefault="00CE6C3D" w:rsidP="00F41516">
            <w:pPr>
              <w:rPr>
                <w:rFonts w:cs="Times New Roman"/>
                <w:sz w:val="24"/>
                <w:szCs w:val="24"/>
              </w:rPr>
            </w:pPr>
            <w:r w:rsidRPr="00A34F6C">
              <w:rPr>
                <w:rFonts w:cs="Times New Roman"/>
                <w:sz w:val="24"/>
                <w:szCs w:val="24"/>
              </w:rPr>
              <w:t>Локальный</w:t>
            </w:r>
          </w:p>
        </w:tc>
        <w:tc>
          <w:tcPr>
            <w:tcW w:w="2239" w:type="dxa"/>
          </w:tcPr>
          <w:p w14:paraId="00CB9253" w14:textId="77777777" w:rsidR="00CE6C3D" w:rsidRPr="00A34F6C" w:rsidRDefault="00CE6C3D" w:rsidP="00F41516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34F6C">
              <w:rPr>
                <w:rFonts w:cs="Times New Roman"/>
                <w:sz w:val="24"/>
                <w:szCs w:val="24"/>
              </w:rPr>
              <w:t>Невозможность выполнения возложенных функций (для ИЭУ РЗА)</w:t>
            </w:r>
          </w:p>
        </w:tc>
        <w:tc>
          <w:tcPr>
            <w:tcW w:w="3417" w:type="dxa"/>
          </w:tcPr>
          <w:p w14:paraId="1CB93101" w14:textId="77777777" w:rsidR="00CE6C3D" w:rsidRPr="00A34F6C" w:rsidRDefault="00CE6C3D" w:rsidP="00F41516">
            <w:pPr>
              <w:rPr>
                <w:rFonts w:cs="Times New Roman"/>
                <w:sz w:val="24"/>
                <w:szCs w:val="24"/>
              </w:rPr>
            </w:pPr>
            <w:r w:rsidRPr="00A34F6C">
              <w:rPr>
                <w:rFonts w:cs="Times New Roman"/>
                <w:sz w:val="24"/>
                <w:szCs w:val="24"/>
              </w:rPr>
              <w:t>1) исследование информационной инфраструктуры (поиск какой-либо функции для выполнения служебных обязанностей);</w:t>
            </w:r>
          </w:p>
          <w:p w14:paraId="0799A558" w14:textId="77777777" w:rsidR="00CE6C3D" w:rsidRPr="00A34F6C" w:rsidRDefault="00CE6C3D" w:rsidP="00F41516">
            <w:pPr>
              <w:rPr>
                <w:rFonts w:cs="Times New Roman"/>
                <w:sz w:val="24"/>
                <w:szCs w:val="24"/>
              </w:rPr>
            </w:pPr>
            <w:r w:rsidRPr="00A34F6C">
              <w:rPr>
                <w:rFonts w:cs="Times New Roman"/>
                <w:sz w:val="24"/>
                <w:szCs w:val="24"/>
              </w:rPr>
              <w:t>2) управление и контроль в информационной инфраструктуре (выполнение служебных обязанностей);</w:t>
            </w:r>
          </w:p>
          <w:p w14:paraId="2C68E5DE" w14:textId="77777777" w:rsidR="00CE6C3D" w:rsidRPr="00A34F6C" w:rsidRDefault="00CE6C3D" w:rsidP="00F41516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34F6C">
              <w:rPr>
                <w:rFonts w:cs="Times New Roman"/>
                <w:sz w:val="24"/>
                <w:szCs w:val="24"/>
              </w:rPr>
              <w:t>3) реализация неправомерных действий (непреднамеренное осуществление доступа к ИЭУ РЗА, перевод в режим теста)</w:t>
            </w:r>
          </w:p>
        </w:tc>
      </w:tr>
      <w:tr w:rsidR="00CE6C3D" w:rsidRPr="00A34F6C" w14:paraId="61BEA35F" w14:textId="77777777" w:rsidTr="003D4E38">
        <w:tc>
          <w:tcPr>
            <w:tcW w:w="562" w:type="dxa"/>
          </w:tcPr>
          <w:p w14:paraId="7AFCAFF5" w14:textId="2ABF752A" w:rsidR="00CE6C3D" w:rsidRPr="003D4E38" w:rsidRDefault="00CE6C3D" w:rsidP="00760BE7">
            <w:pPr>
              <w:pStyle w:val="af2"/>
              <w:numPr>
                <w:ilvl w:val="0"/>
                <w:numId w:val="19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28" w:type="dxa"/>
          </w:tcPr>
          <w:p w14:paraId="4AF748EF" w14:textId="7885403C" w:rsidR="00CE6C3D" w:rsidRPr="00A34F6C" w:rsidRDefault="002D0ADB" w:rsidP="00F41516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Оперативный персонал</w:t>
            </w:r>
          </w:p>
        </w:tc>
        <w:tc>
          <w:tcPr>
            <w:tcW w:w="1465" w:type="dxa"/>
          </w:tcPr>
          <w:p w14:paraId="0BB5C747" w14:textId="77777777" w:rsidR="00CE6C3D" w:rsidRPr="00A34F6C" w:rsidRDefault="00CE6C3D" w:rsidP="00F41516">
            <w:pPr>
              <w:rPr>
                <w:rFonts w:cs="Times New Roman"/>
                <w:sz w:val="24"/>
                <w:szCs w:val="24"/>
              </w:rPr>
            </w:pPr>
            <w:r w:rsidRPr="00A34F6C">
              <w:rPr>
                <w:rFonts w:cs="Times New Roman"/>
                <w:sz w:val="24"/>
                <w:szCs w:val="24"/>
              </w:rPr>
              <w:t>Локальный</w:t>
            </w:r>
          </w:p>
        </w:tc>
        <w:tc>
          <w:tcPr>
            <w:tcW w:w="2239" w:type="dxa"/>
          </w:tcPr>
          <w:p w14:paraId="57AAA916" w14:textId="77777777" w:rsidR="00CE6C3D" w:rsidRPr="00A34F6C" w:rsidRDefault="00CE6C3D" w:rsidP="00F41516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34F6C">
              <w:rPr>
                <w:rFonts w:cs="Times New Roman"/>
                <w:sz w:val="24"/>
                <w:szCs w:val="24"/>
              </w:rPr>
              <w:t xml:space="preserve">Модификация конфигурационных данных </w:t>
            </w:r>
          </w:p>
        </w:tc>
        <w:tc>
          <w:tcPr>
            <w:tcW w:w="3417" w:type="dxa"/>
          </w:tcPr>
          <w:p w14:paraId="492596F8" w14:textId="77777777" w:rsidR="00CE6C3D" w:rsidRPr="00A34F6C" w:rsidRDefault="00CE6C3D" w:rsidP="00F41516">
            <w:pPr>
              <w:tabs>
                <w:tab w:val="left" w:pos="0"/>
              </w:tabs>
              <w:rPr>
                <w:rFonts w:cs="Times New Roman"/>
                <w:sz w:val="24"/>
                <w:szCs w:val="24"/>
              </w:rPr>
            </w:pPr>
            <w:r w:rsidRPr="00A34F6C">
              <w:rPr>
                <w:rFonts w:cs="Times New Roman"/>
                <w:sz w:val="24"/>
                <w:szCs w:val="24"/>
              </w:rPr>
              <w:t>1) исследование информационной инфраструктуры (поиск точек воздействия);</w:t>
            </w:r>
          </w:p>
          <w:p w14:paraId="421D8A1A" w14:textId="77777777" w:rsidR="00CE6C3D" w:rsidRPr="00A34F6C" w:rsidRDefault="00CE6C3D" w:rsidP="00F41516">
            <w:pPr>
              <w:tabs>
                <w:tab w:val="left" w:pos="0"/>
              </w:tabs>
              <w:rPr>
                <w:rFonts w:cs="Times New Roman"/>
                <w:sz w:val="24"/>
                <w:szCs w:val="24"/>
              </w:rPr>
            </w:pPr>
            <w:r w:rsidRPr="00A34F6C">
              <w:rPr>
                <w:rFonts w:cs="Times New Roman"/>
                <w:sz w:val="24"/>
                <w:szCs w:val="24"/>
              </w:rPr>
              <w:t>2) управление и контроль в информационной инфраструктуре;</w:t>
            </w:r>
          </w:p>
          <w:p w14:paraId="0247D167" w14:textId="77777777" w:rsidR="00CE6C3D" w:rsidRPr="00A34F6C" w:rsidRDefault="00CE6C3D" w:rsidP="00F41516">
            <w:pPr>
              <w:tabs>
                <w:tab w:val="left" w:pos="0"/>
              </w:tabs>
              <w:rPr>
                <w:rFonts w:cs="Times New Roman"/>
                <w:sz w:val="24"/>
                <w:szCs w:val="24"/>
              </w:rPr>
            </w:pPr>
            <w:r w:rsidRPr="00A34F6C">
              <w:rPr>
                <w:rFonts w:cs="Times New Roman"/>
                <w:sz w:val="24"/>
                <w:szCs w:val="24"/>
              </w:rPr>
              <w:t>3) реализация неправомерных действий (изменение уставок РЗ в сторону увеличения чувствительности);</w:t>
            </w:r>
          </w:p>
          <w:p w14:paraId="18391A9C" w14:textId="77777777" w:rsidR="00CE6C3D" w:rsidRPr="00A34F6C" w:rsidRDefault="00CE6C3D" w:rsidP="00F41516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34F6C">
              <w:rPr>
                <w:rFonts w:cs="Times New Roman"/>
                <w:sz w:val="24"/>
                <w:szCs w:val="24"/>
              </w:rPr>
              <w:t>4) устранение признаков и следов неправомерных действий в информационной инфраструктуре.</w:t>
            </w:r>
          </w:p>
        </w:tc>
      </w:tr>
      <w:tr w:rsidR="00CE6C3D" w:rsidRPr="00F41516" w14:paraId="5269FA79" w14:textId="77777777" w:rsidTr="003D4E38">
        <w:tc>
          <w:tcPr>
            <w:tcW w:w="562" w:type="dxa"/>
          </w:tcPr>
          <w:p w14:paraId="698E560A" w14:textId="0DFE92EB" w:rsidR="00CE6C3D" w:rsidRPr="003D4E38" w:rsidRDefault="00CE6C3D" w:rsidP="00760BE7">
            <w:pPr>
              <w:pStyle w:val="af2"/>
              <w:numPr>
                <w:ilvl w:val="0"/>
                <w:numId w:val="19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28" w:type="dxa"/>
          </w:tcPr>
          <w:p w14:paraId="1487B85E" w14:textId="7F058873" w:rsidR="00CE6C3D" w:rsidRPr="00F41516" w:rsidRDefault="00F41516" w:rsidP="00F41516">
            <w:pPr>
              <w:rPr>
                <w:rFonts w:cs="Times New Roman"/>
                <w:bCs/>
                <w:sz w:val="24"/>
                <w:szCs w:val="24"/>
              </w:rPr>
            </w:pPr>
            <w:r w:rsidRPr="00F41516">
              <w:rPr>
                <w:rFonts w:cs="Times New Roman"/>
                <w:bCs/>
                <w:sz w:val="24"/>
                <w:szCs w:val="24"/>
              </w:rPr>
              <w:t>Хакер</w:t>
            </w:r>
          </w:p>
        </w:tc>
        <w:tc>
          <w:tcPr>
            <w:tcW w:w="1465" w:type="dxa"/>
          </w:tcPr>
          <w:p w14:paraId="35B8B5DB" w14:textId="163105F3" w:rsidR="00CE6C3D" w:rsidRPr="00F41516" w:rsidRDefault="00F41516" w:rsidP="00F41516">
            <w:pPr>
              <w:rPr>
                <w:rFonts w:cs="Times New Roman"/>
                <w:bCs/>
                <w:sz w:val="24"/>
                <w:szCs w:val="24"/>
              </w:rPr>
            </w:pPr>
            <w:r w:rsidRPr="00F41516">
              <w:rPr>
                <w:rFonts w:cs="Times New Roman"/>
                <w:bCs/>
                <w:sz w:val="24"/>
                <w:szCs w:val="24"/>
              </w:rPr>
              <w:t>Удаленный</w:t>
            </w:r>
          </w:p>
        </w:tc>
        <w:tc>
          <w:tcPr>
            <w:tcW w:w="2239" w:type="dxa"/>
          </w:tcPr>
          <w:p w14:paraId="0A2565E2" w14:textId="79698D77" w:rsidR="00CE6C3D" w:rsidRPr="00F41516" w:rsidRDefault="00F41516" w:rsidP="00F41516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Кража конфигурационных данных</w:t>
            </w:r>
          </w:p>
        </w:tc>
        <w:tc>
          <w:tcPr>
            <w:tcW w:w="3417" w:type="dxa"/>
          </w:tcPr>
          <w:p w14:paraId="74DCDB14" w14:textId="46ABB066" w:rsidR="00F41516" w:rsidRPr="00A34F6C" w:rsidRDefault="00F41516" w:rsidP="00F41516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A34F6C">
              <w:rPr>
                <w:sz w:val="24"/>
                <w:szCs w:val="24"/>
              </w:rPr>
              <w:t>сбор данных об информационной инфраструктуре, необходимых для реализации угроз безопасности информации;</w:t>
            </w:r>
          </w:p>
          <w:p w14:paraId="335EF183" w14:textId="77777777" w:rsidR="00F41516" w:rsidRDefault="00F41516" w:rsidP="00F41516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A34F6C">
              <w:rPr>
                <w:sz w:val="24"/>
                <w:szCs w:val="24"/>
              </w:rPr>
              <w:t>исследование информационной инфраструктуры и ее отдельных компонентов;</w:t>
            </w:r>
          </w:p>
          <w:p w14:paraId="0676AD5A" w14:textId="77777777" w:rsidR="00F41516" w:rsidRDefault="00F41516" w:rsidP="00F41516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A34F6C">
              <w:rPr>
                <w:sz w:val="24"/>
                <w:szCs w:val="24"/>
              </w:rPr>
              <w:t>получение доступа к учетным записям;</w:t>
            </w:r>
          </w:p>
          <w:p w14:paraId="5F3643DA" w14:textId="7D56D001" w:rsidR="00F41516" w:rsidRPr="00A34F6C" w:rsidRDefault="00F41516" w:rsidP="00F41516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A34F6C">
              <w:rPr>
                <w:sz w:val="24"/>
                <w:szCs w:val="24"/>
              </w:rPr>
              <w:t>повышение привилегий;</w:t>
            </w:r>
          </w:p>
          <w:p w14:paraId="57C241FA" w14:textId="34E50B07" w:rsidR="00CE6C3D" w:rsidRPr="00F41516" w:rsidRDefault="00F41516" w:rsidP="00F41516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A34F6C">
              <w:rPr>
                <w:sz w:val="24"/>
                <w:szCs w:val="24"/>
              </w:rPr>
              <w:t>управление и контроль в информационной инфраструктуре;</w:t>
            </w:r>
          </w:p>
        </w:tc>
      </w:tr>
      <w:tr w:rsidR="00F41516" w:rsidRPr="00F41516" w14:paraId="018757F3" w14:textId="77777777" w:rsidTr="003D4E38">
        <w:tc>
          <w:tcPr>
            <w:tcW w:w="562" w:type="dxa"/>
          </w:tcPr>
          <w:p w14:paraId="4D5A35EB" w14:textId="7A56FFDC" w:rsidR="00F41516" w:rsidRPr="003D4E38" w:rsidRDefault="00F41516" w:rsidP="00760BE7">
            <w:pPr>
              <w:pStyle w:val="af2"/>
              <w:numPr>
                <w:ilvl w:val="0"/>
                <w:numId w:val="19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28" w:type="dxa"/>
          </w:tcPr>
          <w:p w14:paraId="18D34B65" w14:textId="3185E874" w:rsidR="00F41516" w:rsidRPr="00F41516" w:rsidRDefault="002D0ADB" w:rsidP="00F41516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Хакер</w:t>
            </w:r>
          </w:p>
        </w:tc>
        <w:tc>
          <w:tcPr>
            <w:tcW w:w="1465" w:type="dxa"/>
          </w:tcPr>
          <w:p w14:paraId="7D001F0E" w14:textId="76C3C9C0" w:rsidR="00F41516" w:rsidRPr="00F41516" w:rsidRDefault="002D0ADB" w:rsidP="00F41516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Физический</w:t>
            </w:r>
          </w:p>
        </w:tc>
        <w:tc>
          <w:tcPr>
            <w:tcW w:w="2239" w:type="dxa"/>
          </w:tcPr>
          <w:p w14:paraId="08B4533A" w14:textId="4729FCE4" w:rsidR="00F41516" w:rsidRPr="00F41516" w:rsidRDefault="002D0ADB" w:rsidP="00F41516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Порча коммуникационной инфраструктуры </w:t>
            </w:r>
          </w:p>
        </w:tc>
        <w:tc>
          <w:tcPr>
            <w:tcW w:w="3417" w:type="dxa"/>
          </w:tcPr>
          <w:p w14:paraId="4A37B17C" w14:textId="77777777" w:rsidR="002D0ADB" w:rsidRPr="00A34F6C" w:rsidRDefault="002D0ADB" w:rsidP="002D0ADB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A34F6C">
              <w:rPr>
                <w:sz w:val="24"/>
                <w:szCs w:val="24"/>
              </w:rPr>
              <w:t>сбор данных об информационной инфраструктуре, необходимых для реализации угроз безопасности информации;</w:t>
            </w:r>
          </w:p>
          <w:p w14:paraId="15D0A9ED" w14:textId="77777777" w:rsidR="00F41516" w:rsidRDefault="002D0ADB" w:rsidP="00F41516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Получение физического доступа к объекту</w:t>
            </w:r>
          </w:p>
          <w:p w14:paraId="08E9845B" w14:textId="2D1C05C9" w:rsidR="002D0ADB" w:rsidRPr="00F41516" w:rsidRDefault="002D0ADB" w:rsidP="00F41516">
            <w:pPr>
              <w:rPr>
                <w:rFonts w:cs="Times New Roman"/>
                <w:bCs/>
                <w:sz w:val="24"/>
                <w:szCs w:val="24"/>
              </w:rPr>
            </w:pPr>
            <w:r w:rsidRPr="00A34F6C">
              <w:rPr>
                <w:sz w:val="24"/>
                <w:szCs w:val="24"/>
              </w:rPr>
              <w:t>реализация неправомерных действий.</w:t>
            </w:r>
          </w:p>
        </w:tc>
      </w:tr>
      <w:tr w:rsidR="002D0ADB" w:rsidRPr="00F41516" w14:paraId="3ABF9852" w14:textId="77777777" w:rsidTr="003D4E38">
        <w:tc>
          <w:tcPr>
            <w:tcW w:w="562" w:type="dxa"/>
          </w:tcPr>
          <w:p w14:paraId="1E13C15D" w14:textId="77777777" w:rsidR="002D0ADB" w:rsidRDefault="002D0ADB" w:rsidP="00760BE7">
            <w:pPr>
              <w:pStyle w:val="af2"/>
              <w:numPr>
                <w:ilvl w:val="0"/>
                <w:numId w:val="19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28" w:type="dxa"/>
          </w:tcPr>
          <w:p w14:paraId="76EDC487" w14:textId="77777777" w:rsidR="002D0ADB" w:rsidRPr="00F41516" w:rsidRDefault="002D0ADB" w:rsidP="00F41516">
            <w:pPr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1465" w:type="dxa"/>
          </w:tcPr>
          <w:p w14:paraId="1A9974A5" w14:textId="77777777" w:rsidR="002D0ADB" w:rsidRPr="00F41516" w:rsidRDefault="002D0ADB" w:rsidP="00F41516">
            <w:pPr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239" w:type="dxa"/>
          </w:tcPr>
          <w:p w14:paraId="0C1C8C53" w14:textId="77777777" w:rsidR="002D0ADB" w:rsidRPr="00F41516" w:rsidRDefault="002D0ADB" w:rsidP="00F41516">
            <w:pPr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3417" w:type="dxa"/>
          </w:tcPr>
          <w:p w14:paraId="3E401056" w14:textId="77777777" w:rsidR="002D0ADB" w:rsidRPr="00F41516" w:rsidRDefault="002D0ADB" w:rsidP="00F41516">
            <w:pPr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2D0ADB" w:rsidRPr="00F41516" w14:paraId="2124EF92" w14:textId="77777777" w:rsidTr="003D4E38">
        <w:tc>
          <w:tcPr>
            <w:tcW w:w="562" w:type="dxa"/>
          </w:tcPr>
          <w:p w14:paraId="72C69002" w14:textId="77777777" w:rsidR="002D0ADB" w:rsidRDefault="002D0ADB" w:rsidP="00760BE7">
            <w:pPr>
              <w:pStyle w:val="af2"/>
              <w:numPr>
                <w:ilvl w:val="0"/>
                <w:numId w:val="19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228" w:type="dxa"/>
          </w:tcPr>
          <w:p w14:paraId="468F9643" w14:textId="77777777" w:rsidR="002D0ADB" w:rsidRPr="00F41516" w:rsidRDefault="002D0ADB" w:rsidP="00F41516">
            <w:pPr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1465" w:type="dxa"/>
          </w:tcPr>
          <w:p w14:paraId="0D8453CC" w14:textId="77777777" w:rsidR="002D0ADB" w:rsidRPr="00F41516" w:rsidRDefault="002D0ADB" w:rsidP="00F41516">
            <w:pPr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239" w:type="dxa"/>
          </w:tcPr>
          <w:p w14:paraId="288F6937" w14:textId="77777777" w:rsidR="002D0ADB" w:rsidRPr="00F41516" w:rsidRDefault="002D0ADB" w:rsidP="00F41516">
            <w:pPr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3417" w:type="dxa"/>
          </w:tcPr>
          <w:p w14:paraId="20C42DFC" w14:textId="77777777" w:rsidR="002D0ADB" w:rsidRPr="00F41516" w:rsidRDefault="002D0ADB" w:rsidP="00F41516">
            <w:pPr>
              <w:rPr>
                <w:rFonts w:cs="Times New Roman"/>
                <w:bCs/>
                <w:sz w:val="24"/>
                <w:szCs w:val="24"/>
              </w:rPr>
            </w:pPr>
          </w:p>
        </w:tc>
      </w:tr>
    </w:tbl>
    <w:p w14:paraId="5AB262A1" w14:textId="4D296D1F" w:rsidR="00CE6C3D" w:rsidRPr="00F41516" w:rsidRDefault="00CE6C3D" w:rsidP="003A77B2">
      <w:pPr>
        <w:rPr>
          <w:lang w:eastAsia="ru-RU"/>
        </w:rPr>
      </w:pPr>
    </w:p>
    <w:p w14:paraId="62C5C058" w14:textId="3C240A4A" w:rsidR="00CE6C3D" w:rsidRPr="00CE6C3D" w:rsidRDefault="00CE6C3D" w:rsidP="00760BE7">
      <w:pPr>
        <w:pStyle w:val="afa"/>
        <w:keepNext/>
        <w:numPr>
          <w:ilvl w:val="0"/>
          <w:numId w:val="16"/>
        </w:numPr>
        <w:ind w:left="0" w:firstLine="0"/>
        <w:jc w:val="both"/>
        <w:rPr>
          <w:rFonts w:cs="Times New Roman"/>
          <w:i w:val="0"/>
          <w:iCs w:val="0"/>
          <w:color w:val="auto"/>
          <w:sz w:val="24"/>
          <w:szCs w:val="24"/>
        </w:rPr>
      </w:pPr>
      <w:r w:rsidRPr="00667A56">
        <w:rPr>
          <w:rFonts w:cs="Times New Roman"/>
          <w:i w:val="0"/>
          <w:iCs w:val="0"/>
          <w:color w:val="auto"/>
          <w:sz w:val="24"/>
          <w:szCs w:val="24"/>
        </w:rPr>
        <w:t>Детализация воздействий на ИЭУ РЗА</w:t>
      </w:r>
    </w:p>
    <w:tbl>
      <w:tblPr>
        <w:tblStyle w:val="a9"/>
        <w:tblW w:w="9518" w:type="dxa"/>
        <w:tblLook w:val="04A0" w:firstRow="1" w:lastRow="0" w:firstColumn="1" w:lastColumn="0" w:noHBand="0" w:noVBand="1"/>
      </w:tblPr>
      <w:tblGrid>
        <w:gridCol w:w="421"/>
        <w:gridCol w:w="92"/>
        <w:gridCol w:w="4149"/>
        <w:gridCol w:w="2053"/>
        <w:gridCol w:w="2803"/>
      </w:tblGrid>
      <w:tr w:rsidR="00CE6C3D" w14:paraId="153192F9" w14:textId="77777777" w:rsidTr="003D4E38">
        <w:tc>
          <w:tcPr>
            <w:tcW w:w="513" w:type="dxa"/>
            <w:gridSpan w:val="2"/>
          </w:tcPr>
          <w:p w14:paraId="2FA16363" w14:textId="77777777" w:rsidR="00CE6C3D" w:rsidRPr="006E22F9" w:rsidRDefault="00CE6C3D" w:rsidP="00F41516">
            <w:pPr>
              <w:rPr>
                <w:rFonts w:cs="Times New Roman"/>
                <w:b/>
                <w:bCs/>
                <w:szCs w:val="28"/>
              </w:rPr>
            </w:pPr>
            <w:r w:rsidRPr="006E22F9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4149" w:type="dxa"/>
          </w:tcPr>
          <w:p w14:paraId="5D6EA8C0" w14:textId="77777777" w:rsidR="00CE6C3D" w:rsidRPr="006E22F9" w:rsidRDefault="00CE6C3D" w:rsidP="00F41516">
            <w:pPr>
              <w:rPr>
                <w:rFonts w:cs="Times New Roman"/>
                <w:b/>
                <w:bCs/>
                <w:szCs w:val="28"/>
              </w:rPr>
            </w:pPr>
            <w:r w:rsidRPr="006E22F9">
              <w:rPr>
                <w:rFonts w:cs="Times New Roman"/>
                <w:b/>
                <w:bCs/>
                <w:szCs w:val="28"/>
              </w:rPr>
              <w:t>Воздействие</w:t>
            </w:r>
          </w:p>
        </w:tc>
        <w:tc>
          <w:tcPr>
            <w:tcW w:w="2053" w:type="dxa"/>
          </w:tcPr>
          <w:p w14:paraId="794CBB24" w14:textId="77777777" w:rsidR="00CE6C3D" w:rsidRPr="006E22F9" w:rsidRDefault="00CE6C3D" w:rsidP="00F41516">
            <w:pPr>
              <w:rPr>
                <w:rFonts w:cs="Times New Roman"/>
                <w:b/>
                <w:bCs/>
                <w:szCs w:val="28"/>
              </w:rPr>
            </w:pPr>
            <w:r w:rsidRPr="006E22F9">
              <w:rPr>
                <w:rFonts w:cs="Times New Roman"/>
                <w:b/>
                <w:bCs/>
                <w:szCs w:val="28"/>
              </w:rPr>
              <w:t>Пояснение</w:t>
            </w:r>
          </w:p>
        </w:tc>
        <w:tc>
          <w:tcPr>
            <w:tcW w:w="2803" w:type="dxa"/>
          </w:tcPr>
          <w:p w14:paraId="0FB45BC7" w14:textId="77777777" w:rsidR="00CE6C3D" w:rsidRPr="006E22F9" w:rsidRDefault="00CE6C3D" w:rsidP="00F41516">
            <w:pPr>
              <w:rPr>
                <w:rFonts w:cs="Times New Roman"/>
                <w:b/>
                <w:bCs/>
                <w:szCs w:val="28"/>
              </w:rPr>
            </w:pPr>
            <w:r w:rsidRPr="006E22F9">
              <w:rPr>
                <w:rFonts w:cs="Times New Roman"/>
                <w:b/>
                <w:bCs/>
                <w:szCs w:val="28"/>
              </w:rPr>
              <w:t>Детализация</w:t>
            </w:r>
          </w:p>
        </w:tc>
      </w:tr>
      <w:tr w:rsidR="00CE6C3D" w14:paraId="42F19BC7" w14:textId="77777777" w:rsidTr="003D4E38">
        <w:tc>
          <w:tcPr>
            <w:tcW w:w="421" w:type="dxa"/>
          </w:tcPr>
          <w:p w14:paraId="29E01E58" w14:textId="4D16EA0D" w:rsidR="00CE6C3D" w:rsidRPr="003D4E38" w:rsidRDefault="00CE6C3D" w:rsidP="00760BE7">
            <w:pPr>
              <w:pStyle w:val="af2"/>
              <w:numPr>
                <w:ilvl w:val="0"/>
                <w:numId w:val="20"/>
              </w:num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41" w:type="dxa"/>
            <w:gridSpan w:val="2"/>
          </w:tcPr>
          <w:p w14:paraId="15F8DF2D" w14:textId="77777777" w:rsidR="00CE6C3D" w:rsidRPr="006E22F9" w:rsidRDefault="00CE6C3D" w:rsidP="00F41516">
            <w:pPr>
              <w:rPr>
                <w:rFonts w:cs="Times New Roman"/>
                <w:sz w:val="24"/>
                <w:szCs w:val="24"/>
              </w:rPr>
            </w:pPr>
            <w:r w:rsidRPr="006E22F9">
              <w:rPr>
                <w:rFonts w:cs="Times New Roman"/>
                <w:sz w:val="24"/>
                <w:szCs w:val="24"/>
              </w:rPr>
              <w:t>Модификация конфигурационных данных</w:t>
            </w:r>
          </w:p>
        </w:tc>
        <w:tc>
          <w:tcPr>
            <w:tcW w:w="2053" w:type="dxa"/>
          </w:tcPr>
          <w:p w14:paraId="07968696" w14:textId="77777777" w:rsidR="00CE6C3D" w:rsidRPr="006E22F9" w:rsidRDefault="00CE6C3D" w:rsidP="00F41516">
            <w:pPr>
              <w:rPr>
                <w:rFonts w:cs="Times New Roman"/>
                <w:sz w:val="24"/>
                <w:szCs w:val="24"/>
              </w:rPr>
            </w:pPr>
            <w:r w:rsidRPr="006E22F9">
              <w:rPr>
                <w:rFonts w:cs="Times New Roman"/>
                <w:sz w:val="24"/>
                <w:szCs w:val="24"/>
              </w:rPr>
              <w:t>Изменение уставок срабатывания в сторону увеличения чувствительности</w:t>
            </w:r>
          </w:p>
        </w:tc>
        <w:tc>
          <w:tcPr>
            <w:tcW w:w="2803" w:type="dxa"/>
          </w:tcPr>
          <w:p w14:paraId="34B5D5AD" w14:textId="6383990F" w:rsidR="00CE6C3D" w:rsidRPr="006E22F9" w:rsidRDefault="003D4E38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  <w:r w:rsidR="003A6E38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Несанкционированное получение доступа к изменению</w:t>
            </w:r>
            <w:r w:rsidR="00CE6C3D">
              <w:rPr>
                <w:rFonts w:cs="Times New Roman"/>
                <w:sz w:val="24"/>
                <w:szCs w:val="24"/>
              </w:rPr>
              <w:t xml:space="preserve"> параметров РЗ</w:t>
            </w:r>
          </w:p>
          <w:p w14:paraId="3ED315A1" w14:textId="77777777" w:rsidR="00CE6C3D" w:rsidRPr="006E22F9" w:rsidRDefault="00CE6C3D" w:rsidP="00F41516">
            <w:pPr>
              <w:rPr>
                <w:rFonts w:cs="Times New Roman"/>
                <w:sz w:val="24"/>
                <w:szCs w:val="24"/>
              </w:rPr>
            </w:pPr>
            <w:r w:rsidRPr="006E22F9">
              <w:rPr>
                <w:rFonts w:cs="Times New Roman"/>
                <w:sz w:val="24"/>
                <w:szCs w:val="24"/>
              </w:rPr>
              <w:t>2. Подмена информации при взаимодействии</w:t>
            </w:r>
          </w:p>
        </w:tc>
      </w:tr>
      <w:tr w:rsidR="00E615EA" w14:paraId="0F3ADEEE" w14:textId="77777777" w:rsidTr="003D4E38">
        <w:tc>
          <w:tcPr>
            <w:tcW w:w="421" w:type="dxa"/>
          </w:tcPr>
          <w:p w14:paraId="730F91A5" w14:textId="77777777" w:rsidR="00E615EA" w:rsidRPr="003D4E38" w:rsidRDefault="00E615EA" w:rsidP="00760BE7">
            <w:pPr>
              <w:pStyle w:val="af2"/>
              <w:numPr>
                <w:ilvl w:val="0"/>
                <w:numId w:val="20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41" w:type="dxa"/>
            <w:gridSpan w:val="2"/>
          </w:tcPr>
          <w:p w14:paraId="37535490" w14:textId="29C514B8" w:rsidR="00E615EA" w:rsidRPr="006E22F9" w:rsidRDefault="00E615EA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Порча </w:t>
            </w:r>
            <w:r>
              <w:rPr>
                <w:sz w:val="24"/>
                <w:szCs w:val="24"/>
                <w:lang w:val="en-US"/>
              </w:rPr>
              <w:t>SV</w:t>
            </w:r>
            <w:r w:rsidRPr="001C15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</w:t>
            </w:r>
            <w:r>
              <w:rPr>
                <w:sz w:val="24"/>
                <w:szCs w:val="24"/>
                <w:lang w:val="en-US"/>
              </w:rPr>
              <w:t>GOOSE</w:t>
            </w:r>
            <w:r w:rsidRPr="001C15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пакетов</w:t>
            </w:r>
          </w:p>
        </w:tc>
        <w:tc>
          <w:tcPr>
            <w:tcW w:w="2053" w:type="dxa"/>
          </w:tcPr>
          <w:p w14:paraId="12DFE844" w14:textId="50A1BC33" w:rsidR="00E615EA" w:rsidRPr="006E22F9" w:rsidRDefault="003D4E38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Изменение содержимого пактов</w:t>
            </w:r>
          </w:p>
        </w:tc>
        <w:tc>
          <w:tcPr>
            <w:tcW w:w="2803" w:type="dxa"/>
          </w:tcPr>
          <w:p w14:paraId="5BB511ED" w14:textId="6AD81AC9" w:rsidR="00E615EA" w:rsidRDefault="003A6E38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1. </w:t>
            </w:r>
            <w:r w:rsidR="003D4E38">
              <w:rPr>
                <w:rFonts w:cs="Times New Roman"/>
                <w:sz w:val="24"/>
                <w:szCs w:val="24"/>
              </w:rPr>
              <w:t>Несанкционированное получение доступа к изменению</w:t>
            </w:r>
          </w:p>
          <w:p w14:paraId="32DE24E9" w14:textId="118F2CEB" w:rsidR="003D4E38" w:rsidRDefault="003A6E38" w:rsidP="00F41516">
            <w:pPr>
              <w:rPr>
                <w:rFonts w:cs="Times New Roman"/>
                <w:sz w:val="24"/>
                <w:szCs w:val="24"/>
              </w:rPr>
            </w:pPr>
            <w:r w:rsidRPr="006E22F9">
              <w:rPr>
                <w:rFonts w:cs="Times New Roman"/>
                <w:sz w:val="24"/>
                <w:szCs w:val="24"/>
              </w:rPr>
              <w:t>2. Подмена информации</w:t>
            </w:r>
          </w:p>
        </w:tc>
      </w:tr>
      <w:tr w:rsidR="003D4E38" w14:paraId="0A8CFD3D" w14:textId="77777777" w:rsidTr="003D4E38">
        <w:tc>
          <w:tcPr>
            <w:tcW w:w="421" w:type="dxa"/>
          </w:tcPr>
          <w:p w14:paraId="179ED6B5" w14:textId="77777777" w:rsidR="003D4E38" w:rsidRPr="003D4E38" w:rsidRDefault="003D4E38" w:rsidP="00760BE7">
            <w:pPr>
              <w:pStyle w:val="af2"/>
              <w:numPr>
                <w:ilvl w:val="0"/>
                <w:numId w:val="20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41" w:type="dxa"/>
            <w:gridSpan w:val="2"/>
          </w:tcPr>
          <w:p w14:paraId="439F9E58" w14:textId="5861AC5A" w:rsidR="003D4E38" w:rsidRDefault="003D4E38" w:rsidP="00F415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Хищение данных, выгрузка параметров режима</w:t>
            </w:r>
          </w:p>
        </w:tc>
        <w:tc>
          <w:tcPr>
            <w:tcW w:w="2053" w:type="dxa"/>
          </w:tcPr>
          <w:p w14:paraId="5D8A5F79" w14:textId="522FE88E" w:rsidR="003D4E38" w:rsidRPr="006E22F9" w:rsidRDefault="003A6E38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Получение текущей информации о конфигурации объекта</w:t>
            </w:r>
          </w:p>
        </w:tc>
        <w:tc>
          <w:tcPr>
            <w:tcW w:w="2803" w:type="dxa"/>
          </w:tcPr>
          <w:p w14:paraId="13DB9405" w14:textId="5D8C29E7" w:rsidR="003A6E38" w:rsidRDefault="003A6E38" w:rsidP="003A6E3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1.Несанкционированное получение доступа к конфигурационным данным</w:t>
            </w:r>
          </w:p>
          <w:p w14:paraId="207D8611" w14:textId="26767081" w:rsidR="003D4E38" w:rsidRDefault="003A6E38" w:rsidP="003A6E3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2.Выгрузка данных</w:t>
            </w:r>
          </w:p>
        </w:tc>
      </w:tr>
      <w:tr w:rsidR="00CE6C3D" w14:paraId="5E980348" w14:textId="77777777" w:rsidTr="003D4E38">
        <w:tc>
          <w:tcPr>
            <w:tcW w:w="421" w:type="dxa"/>
          </w:tcPr>
          <w:p w14:paraId="49F1F669" w14:textId="4B32D53C" w:rsidR="00CE6C3D" w:rsidRPr="003D4E38" w:rsidRDefault="00CE6C3D" w:rsidP="00760BE7">
            <w:pPr>
              <w:pStyle w:val="af2"/>
              <w:numPr>
                <w:ilvl w:val="0"/>
                <w:numId w:val="20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41" w:type="dxa"/>
            <w:gridSpan w:val="2"/>
          </w:tcPr>
          <w:p w14:paraId="6287012B" w14:textId="77777777" w:rsidR="00CE6C3D" w:rsidRPr="006E22F9" w:rsidRDefault="00CE6C3D" w:rsidP="00F41516">
            <w:pPr>
              <w:rPr>
                <w:rFonts w:cs="Times New Roman"/>
                <w:sz w:val="24"/>
                <w:szCs w:val="24"/>
              </w:rPr>
            </w:pPr>
            <w:r w:rsidRPr="006E22F9">
              <w:rPr>
                <w:rFonts w:cs="Times New Roman"/>
                <w:sz w:val="24"/>
                <w:szCs w:val="24"/>
              </w:rPr>
              <w:t>Невозможность выполнения возложенных функций</w:t>
            </w:r>
          </w:p>
        </w:tc>
        <w:tc>
          <w:tcPr>
            <w:tcW w:w="2053" w:type="dxa"/>
          </w:tcPr>
          <w:p w14:paraId="7044C574" w14:textId="77777777" w:rsidR="00CE6C3D" w:rsidRPr="006E22F9" w:rsidRDefault="00CE6C3D" w:rsidP="00F41516">
            <w:pPr>
              <w:rPr>
                <w:rFonts w:cs="Times New Roman"/>
                <w:sz w:val="24"/>
                <w:szCs w:val="24"/>
              </w:rPr>
            </w:pPr>
            <w:r w:rsidRPr="006E22F9">
              <w:rPr>
                <w:rFonts w:cs="Times New Roman"/>
                <w:sz w:val="24"/>
                <w:szCs w:val="24"/>
              </w:rPr>
              <w:t>Перевод ИЭУ в режим теста</w:t>
            </w:r>
          </w:p>
        </w:tc>
        <w:tc>
          <w:tcPr>
            <w:tcW w:w="2803" w:type="dxa"/>
          </w:tcPr>
          <w:p w14:paraId="1957F67E" w14:textId="77777777" w:rsidR="00CE6C3D" w:rsidRPr="006E22F9" w:rsidRDefault="00CE6C3D" w:rsidP="00F41516">
            <w:pPr>
              <w:rPr>
                <w:rFonts w:cs="Times New Roman"/>
                <w:sz w:val="24"/>
                <w:szCs w:val="24"/>
              </w:rPr>
            </w:pPr>
            <w:r w:rsidRPr="006E22F9">
              <w:rPr>
                <w:rFonts w:cs="Times New Roman"/>
                <w:sz w:val="24"/>
                <w:szCs w:val="24"/>
              </w:rPr>
              <w:t>Социальная инженерия</w:t>
            </w:r>
          </w:p>
        </w:tc>
      </w:tr>
      <w:tr w:rsidR="003D4E38" w14:paraId="2AF988C2" w14:textId="77777777" w:rsidTr="003D4E38">
        <w:tc>
          <w:tcPr>
            <w:tcW w:w="421" w:type="dxa"/>
          </w:tcPr>
          <w:p w14:paraId="470C750A" w14:textId="77777777" w:rsidR="003D4E38" w:rsidRPr="003D4E38" w:rsidRDefault="003D4E38" w:rsidP="00760BE7">
            <w:pPr>
              <w:pStyle w:val="af2"/>
              <w:numPr>
                <w:ilvl w:val="0"/>
                <w:numId w:val="20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41" w:type="dxa"/>
            <w:gridSpan w:val="2"/>
          </w:tcPr>
          <w:p w14:paraId="43F2D4DA" w14:textId="5A2C2B86" w:rsidR="003D4E38" w:rsidRPr="006E22F9" w:rsidRDefault="003D4E38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Перехват управления сигналами с ИЧМ</w:t>
            </w:r>
          </w:p>
        </w:tc>
        <w:tc>
          <w:tcPr>
            <w:tcW w:w="2053" w:type="dxa"/>
          </w:tcPr>
          <w:p w14:paraId="55DC8F54" w14:textId="2FBAF16C" w:rsidR="003D4E38" w:rsidRPr="006E22F9" w:rsidRDefault="003A6E38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Получение доступа к программной или </w:t>
            </w:r>
            <w:r>
              <w:rPr>
                <w:rFonts w:cs="Times New Roman"/>
                <w:sz w:val="24"/>
                <w:szCs w:val="24"/>
              </w:rPr>
              <w:lastRenderedPageBreak/>
              <w:t>аппаратной части устройства</w:t>
            </w:r>
          </w:p>
        </w:tc>
        <w:tc>
          <w:tcPr>
            <w:tcW w:w="2803" w:type="dxa"/>
          </w:tcPr>
          <w:p w14:paraId="095A03AC" w14:textId="77777777" w:rsidR="003D4E38" w:rsidRPr="00C4548E" w:rsidRDefault="00C4548E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1. </w:t>
            </w:r>
            <w:r w:rsidRPr="00C4548E">
              <w:rPr>
                <w:rFonts w:cs="Times New Roman"/>
                <w:sz w:val="24"/>
                <w:szCs w:val="24"/>
              </w:rPr>
              <w:t>Анализ целевого объекта воздействия</w:t>
            </w:r>
          </w:p>
          <w:p w14:paraId="1E55B6FB" w14:textId="5EC66348" w:rsidR="00C4548E" w:rsidRDefault="00C4548E" w:rsidP="00F41516">
            <w:pPr>
              <w:rPr>
                <w:rFonts w:cs="Times New Roman"/>
                <w:sz w:val="24"/>
                <w:szCs w:val="24"/>
              </w:rPr>
            </w:pPr>
            <w:r w:rsidRPr="00C4548E">
              <w:rPr>
                <w:rFonts w:cs="Times New Roman"/>
                <w:sz w:val="24"/>
                <w:szCs w:val="24"/>
              </w:rPr>
              <w:t xml:space="preserve">2. </w:t>
            </w:r>
            <w:r>
              <w:rPr>
                <w:rFonts w:cs="Times New Roman"/>
                <w:sz w:val="24"/>
                <w:szCs w:val="24"/>
              </w:rPr>
              <w:t>И</w:t>
            </w:r>
            <w:r w:rsidRPr="00C4548E">
              <w:rPr>
                <w:rFonts w:cs="Times New Roman"/>
                <w:sz w:val="24"/>
                <w:szCs w:val="24"/>
              </w:rPr>
              <w:t>нъекции кода (данных);</w:t>
            </w:r>
          </w:p>
          <w:p w14:paraId="4517337A" w14:textId="191A3178" w:rsidR="00C4548E" w:rsidRDefault="00C4548E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Или</w:t>
            </w:r>
          </w:p>
          <w:p w14:paraId="09736515" w14:textId="6B764E2E" w:rsidR="00C4548E" w:rsidRPr="006E22F9" w:rsidRDefault="00C4548E" w:rsidP="00C454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1.П</w:t>
            </w:r>
            <w:r w:rsidRPr="00C4548E">
              <w:rPr>
                <w:rFonts w:cs="Times New Roman"/>
                <w:sz w:val="24"/>
                <w:szCs w:val="24"/>
              </w:rPr>
              <w:t xml:space="preserve">олучение физического доступа </w:t>
            </w:r>
            <w:r>
              <w:rPr>
                <w:rFonts w:cs="Times New Roman"/>
                <w:sz w:val="24"/>
                <w:szCs w:val="24"/>
              </w:rPr>
              <w:t>и нарушение работы ИЧМ</w:t>
            </w:r>
          </w:p>
        </w:tc>
      </w:tr>
      <w:tr w:rsidR="00CE6C3D" w14:paraId="21A7153C" w14:textId="77777777" w:rsidTr="003D4E38">
        <w:tc>
          <w:tcPr>
            <w:tcW w:w="421" w:type="dxa"/>
          </w:tcPr>
          <w:p w14:paraId="08C2D440" w14:textId="2F384E59" w:rsidR="00CE6C3D" w:rsidRPr="003D4E38" w:rsidRDefault="00CE6C3D" w:rsidP="00760BE7">
            <w:pPr>
              <w:pStyle w:val="af2"/>
              <w:numPr>
                <w:ilvl w:val="0"/>
                <w:numId w:val="20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41" w:type="dxa"/>
            <w:gridSpan w:val="2"/>
          </w:tcPr>
          <w:p w14:paraId="35554EBA" w14:textId="3FA191D2" w:rsidR="00CE6C3D" w:rsidRPr="006E22F9" w:rsidRDefault="002D0ADB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Кража конфигурационных данных</w:t>
            </w:r>
          </w:p>
        </w:tc>
        <w:tc>
          <w:tcPr>
            <w:tcW w:w="2053" w:type="dxa"/>
          </w:tcPr>
          <w:p w14:paraId="24BA073F" w14:textId="32D86D5A" w:rsidR="00CE6C3D" w:rsidRPr="006E22F9" w:rsidRDefault="003A6E38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Получение текущей информации о</w:t>
            </w:r>
            <w:r w:rsidR="002D0ADB">
              <w:rPr>
                <w:rFonts w:cs="Times New Roman"/>
                <w:sz w:val="24"/>
                <w:szCs w:val="24"/>
              </w:rPr>
              <w:t xml:space="preserve"> конфигурации объекта</w:t>
            </w:r>
          </w:p>
        </w:tc>
        <w:tc>
          <w:tcPr>
            <w:tcW w:w="2803" w:type="dxa"/>
          </w:tcPr>
          <w:p w14:paraId="36189FDB" w14:textId="085EC38E" w:rsidR="00CE6C3D" w:rsidRDefault="003A6E38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  <w:r w:rsidR="00870D91">
              <w:rPr>
                <w:rFonts w:cs="Times New Roman"/>
                <w:sz w:val="24"/>
                <w:szCs w:val="24"/>
              </w:rPr>
              <w:t>Несанкционированное получение доступа к конфигурационным данным</w:t>
            </w:r>
          </w:p>
          <w:p w14:paraId="0FB4AEEB" w14:textId="4F4D3B91" w:rsidR="00870D91" w:rsidRPr="006E22F9" w:rsidRDefault="003A6E38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  <w:r w:rsidR="00870D91">
              <w:rPr>
                <w:rFonts w:cs="Times New Roman"/>
                <w:sz w:val="24"/>
                <w:szCs w:val="24"/>
              </w:rPr>
              <w:t>Выгрузка данных</w:t>
            </w:r>
          </w:p>
        </w:tc>
      </w:tr>
      <w:tr w:rsidR="002D0ADB" w14:paraId="5A94E0AA" w14:textId="77777777" w:rsidTr="003D4E38">
        <w:tc>
          <w:tcPr>
            <w:tcW w:w="421" w:type="dxa"/>
          </w:tcPr>
          <w:p w14:paraId="337F6CA8" w14:textId="55C4FC1D" w:rsidR="002D0ADB" w:rsidRPr="003D4E38" w:rsidRDefault="002D0ADB" w:rsidP="00760BE7">
            <w:pPr>
              <w:pStyle w:val="af2"/>
              <w:numPr>
                <w:ilvl w:val="0"/>
                <w:numId w:val="20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41" w:type="dxa"/>
            <w:gridSpan w:val="2"/>
          </w:tcPr>
          <w:p w14:paraId="3A782ABE" w14:textId="2C24A66A" w:rsidR="002D0ADB" w:rsidRDefault="002D0ADB" w:rsidP="00F41516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Порча коммуникационной инфраструктуры</w:t>
            </w:r>
          </w:p>
        </w:tc>
        <w:tc>
          <w:tcPr>
            <w:tcW w:w="2053" w:type="dxa"/>
          </w:tcPr>
          <w:p w14:paraId="2F0CA054" w14:textId="33B3B47C" w:rsidR="002D0ADB" w:rsidRPr="006E22F9" w:rsidRDefault="00870D91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Физическое воздействие на кабель</w:t>
            </w:r>
          </w:p>
        </w:tc>
        <w:tc>
          <w:tcPr>
            <w:tcW w:w="2803" w:type="dxa"/>
          </w:tcPr>
          <w:p w14:paraId="4665A5A9" w14:textId="65C20C94" w:rsidR="002D0ADB" w:rsidRDefault="003A6E38" w:rsidP="00870D9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  <w:r w:rsidR="00870D91">
              <w:rPr>
                <w:rFonts w:cs="Times New Roman"/>
                <w:sz w:val="24"/>
                <w:szCs w:val="24"/>
              </w:rPr>
              <w:t>И</w:t>
            </w:r>
            <w:r w:rsidR="00870D91" w:rsidRPr="00870D91">
              <w:rPr>
                <w:rFonts w:cs="Times New Roman"/>
                <w:sz w:val="24"/>
                <w:szCs w:val="24"/>
              </w:rPr>
              <w:t>спользование слабостей в организации (в законодательстве, в контроле).</w:t>
            </w:r>
          </w:p>
          <w:p w14:paraId="126F802C" w14:textId="5D498AF3" w:rsidR="00870D91" w:rsidRPr="006E22F9" w:rsidRDefault="003A6E38" w:rsidP="00870D9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</w:t>
            </w:r>
            <w:r w:rsidR="00870D91">
              <w:rPr>
                <w:rFonts w:cs="Times New Roman"/>
                <w:sz w:val="24"/>
                <w:szCs w:val="24"/>
              </w:rPr>
              <w:t>П</w:t>
            </w:r>
            <w:r w:rsidR="00870D91" w:rsidRPr="00870D91">
              <w:rPr>
                <w:rFonts w:cs="Times New Roman"/>
                <w:sz w:val="24"/>
                <w:szCs w:val="24"/>
              </w:rPr>
              <w:t>олучение физического доступа (обесточивание, замена элементов, кража);</w:t>
            </w:r>
          </w:p>
        </w:tc>
      </w:tr>
      <w:tr w:rsidR="00870D91" w14:paraId="48A3A73F" w14:textId="77777777" w:rsidTr="003D4E38">
        <w:tc>
          <w:tcPr>
            <w:tcW w:w="421" w:type="dxa"/>
          </w:tcPr>
          <w:p w14:paraId="76FFC029" w14:textId="77777777" w:rsidR="00870D91" w:rsidRPr="003D4E38" w:rsidRDefault="00870D91" w:rsidP="00760BE7">
            <w:pPr>
              <w:pStyle w:val="af2"/>
              <w:numPr>
                <w:ilvl w:val="0"/>
                <w:numId w:val="20"/>
              </w:numPr>
              <w:ind w:left="33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41" w:type="dxa"/>
            <w:gridSpan w:val="2"/>
          </w:tcPr>
          <w:p w14:paraId="4C7BEEC3" w14:textId="48D52E68" w:rsidR="00870D91" w:rsidRDefault="003D4E38" w:rsidP="00F41516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Порча метки времени от </w:t>
            </w:r>
            <w:r>
              <w:rPr>
                <w:sz w:val="24"/>
                <w:szCs w:val="24"/>
                <w:lang w:val="en-US"/>
              </w:rPr>
              <w:t>GPS</w:t>
            </w:r>
            <w:r>
              <w:rPr>
                <w:sz w:val="24"/>
                <w:szCs w:val="24"/>
              </w:rPr>
              <w:t xml:space="preserve"> антенны</w:t>
            </w:r>
          </w:p>
        </w:tc>
        <w:tc>
          <w:tcPr>
            <w:tcW w:w="2053" w:type="dxa"/>
          </w:tcPr>
          <w:p w14:paraId="49839112" w14:textId="5F5F3899" w:rsidR="00870D91" w:rsidRDefault="00C4548E" w:rsidP="00F41516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Воздействие на радиосигнал</w:t>
            </w:r>
          </w:p>
        </w:tc>
        <w:tc>
          <w:tcPr>
            <w:tcW w:w="2803" w:type="dxa"/>
          </w:tcPr>
          <w:p w14:paraId="57613E66" w14:textId="5AA0D8BB" w:rsidR="00870D91" w:rsidRPr="00C4548E" w:rsidRDefault="00C4548E" w:rsidP="00870D9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 И</w:t>
            </w:r>
            <w:r w:rsidRPr="00C4548E">
              <w:rPr>
                <w:rFonts w:cs="Times New Roman"/>
                <w:sz w:val="24"/>
                <w:szCs w:val="24"/>
              </w:rPr>
              <w:t>спользование технических</w:t>
            </w:r>
            <w:r>
              <w:rPr>
                <w:rFonts w:cs="Times New Roman"/>
                <w:sz w:val="24"/>
                <w:szCs w:val="24"/>
              </w:rPr>
              <w:t xml:space="preserve"> приемов по изменению </w:t>
            </w:r>
            <w:r>
              <w:rPr>
                <w:rFonts w:cs="Times New Roman"/>
                <w:sz w:val="24"/>
                <w:szCs w:val="24"/>
                <w:lang w:val="en-US"/>
              </w:rPr>
              <w:t>GPS</w:t>
            </w:r>
            <w:r w:rsidRPr="00C4548E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</w:tbl>
    <w:p w14:paraId="4DAB86BC" w14:textId="77777777" w:rsidR="00CE6C3D" w:rsidRPr="003A77B2" w:rsidRDefault="00CE6C3D" w:rsidP="003A77B2">
      <w:pPr>
        <w:rPr>
          <w:lang w:eastAsia="ru-RU"/>
        </w:rPr>
      </w:pPr>
    </w:p>
    <w:p w14:paraId="66E6ED87" w14:textId="77777777" w:rsidR="003A77B2" w:rsidRDefault="003A77B2" w:rsidP="005E57B4">
      <w:pPr>
        <w:pStyle w:val="afa"/>
        <w:rPr>
          <w:rFonts w:cs="Times New Roman"/>
          <w:i w:val="0"/>
          <w:iCs w:val="0"/>
          <w:color w:val="auto"/>
          <w:sz w:val="24"/>
          <w:szCs w:val="24"/>
        </w:rPr>
      </w:pPr>
      <w:bookmarkStart w:id="9" w:name="_Ref34148331"/>
    </w:p>
    <w:p w14:paraId="0830E253" w14:textId="77777777" w:rsidR="003A77B2" w:rsidRDefault="003A77B2" w:rsidP="005E57B4">
      <w:pPr>
        <w:pStyle w:val="afa"/>
        <w:rPr>
          <w:rFonts w:cs="Times New Roman"/>
          <w:i w:val="0"/>
          <w:iCs w:val="0"/>
          <w:color w:val="auto"/>
          <w:sz w:val="24"/>
          <w:szCs w:val="24"/>
        </w:rPr>
        <w:sectPr w:rsidR="003A77B2" w:rsidSect="00075E99">
          <w:pgSz w:w="11906" w:h="16838"/>
          <w:pgMar w:top="567" w:right="567" w:bottom="567" w:left="1418" w:header="709" w:footer="567" w:gutter="0"/>
          <w:cols w:space="708"/>
          <w:titlePg/>
          <w:docGrid w:linePitch="360"/>
        </w:sectPr>
      </w:pPr>
    </w:p>
    <w:p w14:paraId="5C35BB6E" w14:textId="33A40B8F" w:rsidR="005E57B4" w:rsidRPr="008B7674" w:rsidRDefault="005E57B4" w:rsidP="005E57B4">
      <w:pPr>
        <w:pStyle w:val="afa"/>
        <w:rPr>
          <w:rFonts w:cs="Times New Roman"/>
          <w:i w:val="0"/>
          <w:iCs w:val="0"/>
          <w:color w:val="auto"/>
          <w:sz w:val="24"/>
          <w:szCs w:val="24"/>
        </w:rPr>
      </w:pPr>
      <w:r w:rsidRPr="008B7674">
        <w:rPr>
          <w:rFonts w:cs="Times New Roman"/>
          <w:i w:val="0"/>
          <w:iCs w:val="0"/>
          <w:color w:val="auto"/>
          <w:sz w:val="24"/>
          <w:szCs w:val="24"/>
        </w:rPr>
        <w:lastRenderedPageBreak/>
        <w:t>Таблица</w:t>
      </w:r>
      <w:bookmarkEnd w:id="9"/>
      <w:r>
        <w:rPr>
          <w:rFonts w:cs="Times New Roman"/>
          <w:i w:val="0"/>
          <w:iCs w:val="0"/>
          <w:color w:val="auto"/>
          <w:sz w:val="24"/>
          <w:szCs w:val="24"/>
        </w:rPr>
        <w:t xml:space="preserve"> </w:t>
      </w:r>
      <w:r w:rsidR="00C30E91">
        <w:rPr>
          <w:rFonts w:cs="Times New Roman"/>
          <w:i w:val="0"/>
          <w:iCs w:val="0"/>
          <w:color w:val="auto"/>
          <w:sz w:val="24"/>
          <w:szCs w:val="24"/>
        </w:rPr>
        <w:t>3</w:t>
      </w:r>
      <w:r>
        <w:rPr>
          <w:rFonts w:cs="Times New Roman"/>
          <w:i w:val="0"/>
          <w:iCs w:val="0"/>
          <w:color w:val="auto"/>
          <w:sz w:val="24"/>
          <w:szCs w:val="24"/>
        </w:rPr>
        <w:t>. Модель угроз и нарушителя для ИЭУ РЗА.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72"/>
        <w:gridCol w:w="1698"/>
        <w:gridCol w:w="1166"/>
        <w:gridCol w:w="1659"/>
        <w:gridCol w:w="1620"/>
        <w:gridCol w:w="1818"/>
        <w:gridCol w:w="1115"/>
        <w:gridCol w:w="1021"/>
        <w:gridCol w:w="987"/>
        <w:gridCol w:w="1722"/>
        <w:gridCol w:w="1018"/>
        <w:gridCol w:w="1498"/>
      </w:tblGrid>
      <w:tr w:rsidR="001947A7" w:rsidRPr="00A91C97" w14:paraId="365633B9" w14:textId="77777777" w:rsidTr="004B4051">
        <w:trPr>
          <w:trHeight w:val="1157"/>
          <w:jc w:val="center"/>
        </w:trPr>
        <w:tc>
          <w:tcPr>
            <w:tcW w:w="372" w:type="dxa"/>
          </w:tcPr>
          <w:p w14:paraId="14645044" w14:textId="77777777" w:rsidR="005E57B4" w:rsidRPr="001947A7" w:rsidRDefault="005E57B4" w:rsidP="00075E99">
            <w:pPr>
              <w:rPr>
                <w:rFonts w:cs="Times New Roman"/>
                <w:b/>
                <w:sz w:val="24"/>
                <w:szCs w:val="24"/>
              </w:rPr>
            </w:pPr>
            <w:r w:rsidRPr="001947A7">
              <w:rPr>
                <w:rFonts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698" w:type="dxa"/>
          </w:tcPr>
          <w:p w14:paraId="67680A5B" w14:textId="77777777" w:rsidR="005E57B4" w:rsidRPr="001947A7" w:rsidRDefault="005E57B4" w:rsidP="00075E99">
            <w:pPr>
              <w:rPr>
                <w:rFonts w:cs="Times New Roman"/>
                <w:b/>
                <w:sz w:val="24"/>
              </w:rPr>
            </w:pPr>
            <w:r w:rsidRPr="001947A7">
              <w:rPr>
                <w:rFonts w:cs="Times New Roman"/>
                <w:b/>
                <w:sz w:val="24"/>
                <w:szCs w:val="24"/>
              </w:rPr>
              <w:t>Последствие</w:t>
            </w:r>
          </w:p>
        </w:tc>
        <w:tc>
          <w:tcPr>
            <w:tcW w:w="0" w:type="auto"/>
          </w:tcPr>
          <w:p w14:paraId="1D62341B" w14:textId="77777777" w:rsidR="005E57B4" w:rsidRPr="001947A7" w:rsidRDefault="005E57B4" w:rsidP="00075E99">
            <w:pPr>
              <w:rPr>
                <w:rFonts w:cs="Times New Roman"/>
                <w:b/>
                <w:sz w:val="24"/>
              </w:rPr>
            </w:pPr>
            <w:r w:rsidRPr="001947A7">
              <w:rPr>
                <w:rFonts w:cs="Times New Roman"/>
                <w:b/>
                <w:sz w:val="24"/>
                <w:szCs w:val="24"/>
              </w:rPr>
              <w:t>Компонент подсистемы</w:t>
            </w:r>
          </w:p>
        </w:tc>
        <w:tc>
          <w:tcPr>
            <w:tcW w:w="0" w:type="auto"/>
          </w:tcPr>
          <w:p w14:paraId="5B75AAA0" w14:textId="77777777" w:rsidR="005E57B4" w:rsidRPr="001947A7" w:rsidRDefault="005E57B4" w:rsidP="00075E99">
            <w:pPr>
              <w:rPr>
                <w:rFonts w:cs="Times New Roman"/>
                <w:b/>
                <w:sz w:val="24"/>
              </w:rPr>
            </w:pPr>
            <w:r w:rsidRPr="001947A7">
              <w:rPr>
                <w:rFonts w:cs="Times New Roman"/>
                <w:b/>
                <w:sz w:val="24"/>
                <w:szCs w:val="24"/>
              </w:rPr>
              <w:t>Воздействие</w:t>
            </w:r>
          </w:p>
        </w:tc>
        <w:tc>
          <w:tcPr>
            <w:tcW w:w="0" w:type="auto"/>
          </w:tcPr>
          <w:p w14:paraId="4C1FAC84" w14:textId="77777777" w:rsidR="005E57B4" w:rsidRPr="001947A7" w:rsidRDefault="005E57B4" w:rsidP="00075E99">
            <w:pPr>
              <w:rPr>
                <w:rFonts w:cs="Times New Roman"/>
                <w:b/>
                <w:sz w:val="24"/>
              </w:rPr>
            </w:pPr>
            <w:r w:rsidRPr="001947A7">
              <w:rPr>
                <w:rFonts w:cs="Times New Roman"/>
                <w:b/>
                <w:sz w:val="24"/>
                <w:szCs w:val="24"/>
              </w:rPr>
              <w:t>Пояснение</w:t>
            </w:r>
          </w:p>
        </w:tc>
        <w:tc>
          <w:tcPr>
            <w:tcW w:w="0" w:type="auto"/>
          </w:tcPr>
          <w:p w14:paraId="762A2F79" w14:textId="77777777" w:rsidR="005E57B4" w:rsidRPr="001947A7" w:rsidRDefault="005E57B4" w:rsidP="00075E99">
            <w:pPr>
              <w:rPr>
                <w:rFonts w:cs="Times New Roman"/>
                <w:b/>
                <w:sz w:val="24"/>
              </w:rPr>
            </w:pPr>
            <w:r w:rsidRPr="001947A7">
              <w:rPr>
                <w:rFonts w:cs="Times New Roman"/>
                <w:b/>
                <w:sz w:val="24"/>
                <w:szCs w:val="24"/>
              </w:rPr>
              <w:t>Детализация реализации</w:t>
            </w:r>
          </w:p>
        </w:tc>
        <w:tc>
          <w:tcPr>
            <w:tcW w:w="0" w:type="auto"/>
          </w:tcPr>
          <w:p w14:paraId="4B6C27E6" w14:textId="77777777" w:rsidR="005E57B4" w:rsidRPr="001947A7" w:rsidRDefault="005E57B4" w:rsidP="00075E99">
            <w:pPr>
              <w:rPr>
                <w:rFonts w:cs="Times New Roman"/>
                <w:b/>
                <w:sz w:val="24"/>
              </w:rPr>
            </w:pPr>
            <w:r w:rsidRPr="001947A7">
              <w:rPr>
                <w:rFonts w:cs="Times New Roman"/>
                <w:b/>
                <w:sz w:val="24"/>
                <w:szCs w:val="24"/>
              </w:rPr>
              <w:t>Нарушитель</w:t>
            </w:r>
          </w:p>
        </w:tc>
        <w:tc>
          <w:tcPr>
            <w:tcW w:w="0" w:type="auto"/>
          </w:tcPr>
          <w:p w14:paraId="0F436E9C" w14:textId="77777777" w:rsidR="005E57B4" w:rsidRPr="001947A7" w:rsidRDefault="005E57B4" w:rsidP="00075E99">
            <w:pPr>
              <w:rPr>
                <w:rFonts w:cs="Times New Roman"/>
                <w:b/>
                <w:sz w:val="24"/>
              </w:rPr>
            </w:pPr>
            <w:r w:rsidRPr="001947A7">
              <w:rPr>
                <w:rFonts w:cs="Times New Roman"/>
                <w:b/>
                <w:sz w:val="24"/>
                <w:szCs w:val="24"/>
              </w:rPr>
              <w:t>Категория</w:t>
            </w:r>
          </w:p>
        </w:tc>
        <w:tc>
          <w:tcPr>
            <w:tcW w:w="0" w:type="auto"/>
          </w:tcPr>
          <w:p w14:paraId="28F71829" w14:textId="77777777" w:rsidR="005E57B4" w:rsidRPr="001947A7" w:rsidRDefault="005E57B4" w:rsidP="00075E99">
            <w:pPr>
              <w:rPr>
                <w:rFonts w:cs="Times New Roman"/>
                <w:b/>
                <w:sz w:val="24"/>
              </w:rPr>
            </w:pPr>
            <w:r w:rsidRPr="001947A7">
              <w:rPr>
                <w:rFonts w:cs="Times New Roman"/>
                <w:b/>
                <w:sz w:val="24"/>
                <w:szCs w:val="24"/>
              </w:rPr>
              <w:t>Потенциал</w:t>
            </w:r>
          </w:p>
        </w:tc>
        <w:tc>
          <w:tcPr>
            <w:tcW w:w="0" w:type="auto"/>
          </w:tcPr>
          <w:p w14:paraId="2A66AD4B" w14:textId="77777777" w:rsidR="005E57B4" w:rsidRPr="001947A7" w:rsidRDefault="005E57B4" w:rsidP="00075E99">
            <w:pPr>
              <w:rPr>
                <w:rFonts w:cs="Times New Roman"/>
                <w:b/>
                <w:sz w:val="24"/>
              </w:rPr>
            </w:pPr>
            <w:r w:rsidRPr="001947A7">
              <w:rPr>
                <w:rFonts w:cs="Times New Roman"/>
                <w:b/>
                <w:sz w:val="24"/>
                <w:szCs w:val="24"/>
              </w:rPr>
              <w:t>Мотивация</w:t>
            </w:r>
          </w:p>
        </w:tc>
        <w:tc>
          <w:tcPr>
            <w:tcW w:w="0" w:type="auto"/>
          </w:tcPr>
          <w:p w14:paraId="4012EC44" w14:textId="77777777" w:rsidR="005E57B4" w:rsidRPr="001947A7" w:rsidRDefault="005E57B4" w:rsidP="00075E99">
            <w:pPr>
              <w:rPr>
                <w:rFonts w:cs="Times New Roman"/>
                <w:b/>
                <w:sz w:val="24"/>
              </w:rPr>
            </w:pPr>
            <w:r w:rsidRPr="001947A7">
              <w:rPr>
                <w:rFonts w:cs="Times New Roman"/>
                <w:b/>
                <w:sz w:val="24"/>
                <w:szCs w:val="24"/>
              </w:rPr>
              <w:t>Вид доступа</w:t>
            </w:r>
          </w:p>
        </w:tc>
        <w:tc>
          <w:tcPr>
            <w:tcW w:w="0" w:type="auto"/>
          </w:tcPr>
          <w:p w14:paraId="30FEB443" w14:textId="77777777" w:rsidR="005E57B4" w:rsidRPr="001947A7" w:rsidRDefault="005E57B4" w:rsidP="00075E99">
            <w:pPr>
              <w:rPr>
                <w:rFonts w:cs="Times New Roman"/>
                <w:b/>
                <w:sz w:val="24"/>
              </w:rPr>
            </w:pPr>
            <w:r w:rsidRPr="001947A7">
              <w:rPr>
                <w:rFonts w:cs="Times New Roman"/>
                <w:b/>
                <w:sz w:val="24"/>
                <w:szCs w:val="24"/>
              </w:rPr>
              <w:t>Набор шагов</w:t>
            </w:r>
          </w:p>
        </w:tc>
      </w:tr>
      <w:tr w:rsidR="001947A7" w:rsidRPr="00A91C97" w14:paraId="55B558CD" w14:textId="77777777" w:rsidTr="004B4051">
        <w:trPr>
          <w:trHeight w:val="1157"/>
          <w:jc w:val="center"/>
        </w:trPr>
        <w:tc>
          <w:tcPr>
            <w:tcW w:w="372" w:type="dxa"/>
          </w:tcPr>
          <w:p w14:paraId="240B21B1" w14:textId="43072BBC" w:rsidR="005E57B4" w:rsidRPr="003D4E38" w:rsidRDefault="005E57B4" w:rsidP="00760BE7">
            <w:pPr>
              <w:pStyle w:val="af2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98" w:type="dxa"/>
          </w:tcPr>
          <w:p w14:paraId="5A1842D7" w14:textId="77777777" w:rsidR="005E57B4" w:rsidRPr="00A91C97" w:rsidRDefault="005E57B4" w:rsidP="00075E99">
            <w:pPr>
              <w:rPr>
                <w:rFonts w:cs="Times New Roman"/>
                <w:sz w:val="24"/>
              </w:rPr>
            </w:pPr>
            <w:r w:rsidRPr="00A91C97">
              <w:rPr>
                <w:rFonts w:cs="Times New Roman"/>
                <w:sz w:val="24"/>
              </w:rPr>
              <w:t>Отказ срабатывания ДЗЛ</w:t>
            </w:r>
          </w:p>
        </w:tc>
        <w:tc>
          <w:tcPr>
            <w:tcW w:w="0" w:type="auto"/>
          </w:tcPr>
          <w:p w14:paraId="6FC90D24" w14:textId="77777777" w:rsidR="005E57B4" w:rsidRPr="00A91C97" w:rsidRDefault="005E57B4" w:rsidP="00075E99">
            <w:pPr>
              <w:rPr>
                <w:rFonts w:cs="Times New Roman"/>
                <w:sz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ИЭУ РЗА с функцией основной защиты ДЗЛ</w:t>
            </w:r>
          </w:p>
        </w:tc>
        <w:tc>
          <w:tcPr>
            <w:tcW w:w="0" w:type="auto"/>
          </w:tcPr>
          <w:p w14:paraId="0F0A1285" w14:textId="77777777" w:rsidR="005E57B4" w:rsidRPr="00A91C97" w:rsidRDefault="005E57B4" w:rsidP="00075E99">
            <w:pPr>
              <w:rPr>
                <w:rFonts w:cs="Times New Roman"/>
                <w:sz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Модификация конфигурационных данных</w:t>
            </w:r>
          </w:p>
        </w:tc>
        <w:tc>
          <w:tcPr>
            <w:tcW w:w="0" w:type="auto"/>
          </w:tcPr>
          <w:p w14:paraId="10753649" w14:textId="77777777" w:rsidR="005E57B4" w:rsidRPr="00A91C97" w:rsidRDefault="005E57B4" w:rsidP="00075E99">
            <w:pPr>
              <w:rPr>
                <w:rFonts w:cs="Times New Roman"/>
                <w:sz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 xml:space="preserve">Изменение уставок срабатывания в сторону </w:t>
            </w:r>
            <w:r>
              <w:rPr>
                <w:rFonts w:cs="Times New Roman"/>
                <w:sz w:val="24"/>
                <w:szCs w:val="24"/>
              </w:rPr>
              <w:t xml:space="preserve">снижения </w:t>
            </w:r>
            <w:r w:rsidRPr="00A91C97">
              <w:rPr>
                <w:rFonts w:cs="Times New Roman"/>
                <w:sz w:val="24"/>
                <w:szCs w:val="24"/>
              </w:rPr>
              <w:t>чувствительности</w:t>
            </w:r>
          </w:p>
        </w:tc>
        <w:tc>
          <w:tcPr>
            <w:tcW w:w="0" w:type="auto"/>
          </w:tcPr>
          <w:p w14:paraId="7BB04A4F" w14:textId="77777777" w:rsidR="005E57B4" w:rsidRPr="00A91C97" w:rsidRDefault="005E57B4" w:rsidP="00075E99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1.Несанкционированное получение доступа к изменению параметров РЗ</w:t>
            </w:r>
          </w:p>
          <w:p w14:paraId="351FB6F4" w14:textId="77777777" w:rsidR="005E57B4" w:rsidRPr="00A91C97" w:rsidRDefault="005E57B4" w:rsidP="00075E99">
            <w:pPr>
              <w:rPr>
                <w:rFonts w:cs="Times New Roman"/>
                <w:sz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2. Подмена информации при взаимодействии</w:t>
            </w:r>
          </w:p>
        </w:tc>
        <w:tc>
          <w:tcPr>
            <w:tcW w:w="0" w:type="auto"/>
          </w:tcPr>
          <w:p w14:paraId="7B2B94BA" w14:textId="3EC20561" w:rsidR="005E57B4" w:rsidRPr="00A91C97" w:rsidRDefault="00E615EA" w:rsidP="001947A7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  <w:szCs w:val="24"/>
              </w:rPr>
              <w:t>Инженер РЗА, Оперативный персонал</w:t>
            </w:r>
          </w:p>
        </w:tc>
        <w:tc>
          <w:tcPr>
            <w:tcW w:w="0" w:type="auto"/>
          </w:tcPr>
          <w:p w14:paraId="51F5A4E5" w14:textId="77777777" w:rsidR="005E57B4" w:rsidRPr="00A91C97" w:rsidRDefault="005E57B4" w:rsidP="00075E99">
            <w:pPr>
              <w:rPr>
                <w:rFonts w:cs="Times New Roman"/>
                <w:sz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Внутренний</w:t>
            </w:r>
          </w:p>
        </w:tc>
        <w:tc>
          <w:tcPr>
            <w:tcW w:w="0" w:type="auto"/>
          </w:tcPr>
          <w:p w14:paraId="57C3D2CF" w14:textId="77777777" w:rsidR="005E57B4" w:rsidRPr="00A91C97" w:rsidRDefault="005E57B4" w:rsidP="00075E99">
            <w:pPr>
              <w:rPr>
                <w:rFonts w:cs="Times New Roman"/>
                <w:sz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Базовый</w:t>
            </w:r>
          </w:p>
        </w:tc>
        <w:tc>
          <w:tcPr>
            <w:tcW w:w="0" w:type="auto"/>
          </w:tcPr>
          <w:p w14:paraId="0E7B4570" w14:textId="77777777" w:rsidR="005E57B4" w:rsidRPr="00A91C97" w:rsidRDefault="005E57B4" w:rsidP="00075E99">
            <w:pPr>
              <w:rPr>
                <w:rFonts w:cs="Times New Roman"/>
                <w:sz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Непреднамеренные, неосторожные или неквалифицированные действия</w:t>
            </w:r>
          </w:p>
        </w:tc>
        <w:tc>
          <w:tcPr>
            <w:tcW w:w="0" w:type="auto"/>
          </w:tcPr>
          <w:p w14:paraId="2A23A54B" w14:textId="77777777" w:rsidR="005E57B4" w:rsidRPr="00A91C97" w:rsidRDefault="005E57B4" w:rsidP="00075E99">
            <w:pPr>
              <w:rPr>
                <w:rFonts w:cs="Times New Roman"/>
                <w:sz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Локальный</w:t>
            </w:r>
          </w:p>
        </w:tc>
        <w:tc>
          <w:tcPr>
            <w:tcW w:w="0" w:type="auto"/>
          </w:tcPr>
          <w:p w14:paraId="3488EC4A" w14:textId="77777777" w:rsidR="005E57B4" w:rsidRPr="00A91C97" w:rsidRDefault="005E57B4" w:rsidP="00075E99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1) исследование информационной инфраструктуры (поиск какой-либо функции для выполнения служебных обязанностей);</w:t>
            </w:r>
          </w:p>
          <w:p w14:paraId="03DD95A6" w14:textId="77777777" w:rsidR="005E57B4" w:rsidRPr="00A91C97" w:rsidRDefault="005E57B4" w:rsidP="00075E99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2) управление и контроль в информационной инфраструктуре (выполнение служебных обязанностей);</w:t>
            </w:r>
          </w:p>
          <w:p w14:paraId="66C2AEB6" w14:textId="77777777" w:rsidR="005E57B4" w:rsidRPr="00A91C97" w:rsidRDefault="005E57B4" w:rsidP="00075E99">
            <w:pPr>
              <w:rPr>
                <w:rFonts w:cs="Times New Roman"/>
                <w:sz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3) реализация неправомерных действий (непреднам</w:t>
            </w:r>
            <w:r w:rsidRPr="00A91C97">
              <w:rPr>
                <w:rFonts w:cs="Times New Roman"/>
                <w:sz w:val="24"/>
                <w:szCs w:val="24"/>
              </w:rPr>
              <w:lastRenderedPageBreak/>
              <w:t xml:space="preserve">еренное осуществление доступа </w:t>
            </w:r>
            <w:r>
              <w:rPr>
                <w:rFonts w:cs="Times New Roman"/>
                <w:sz w:val="24"/>
                <w:szCs w:val="24"/>
              </w:rPr>
              <w:t>к ИЭУ РЗА</w:t>
            </w:r>
            <w:r w:rsidRPr="00A91C97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1947A7" w:rsidRPr="00A91C97" w14:paraId="4417DF0E" w14:textId="77777777" w:rsidTr="004B4051">
        <w:trPr>
          <w:trHeight w:val="3373"/>
          <w:jc w:val="center"/>
        </w:trPr>
        <w:tc>
          <w:tcPr>
            <w:tcW w:w="372" w:type="dxa"/>
            <w:vMerge w:val="restart"/>
          </w:tcPr>
          <w:p w14:paraId="70F3A806" w14:textId="77777777" w:rsidR="003D4E38" w:rsidRPr="003D4E38" w:rsidRDefault="003D4E38" w:rsidP="00760BE7">
            <w:pPr>
              <w:pStyle w:val="af2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98" w:type="dxa"/>
            <w:vMerge w:val="restart"/>
          </w:tcPr>
          <w:p w14:paraId="4E81D475" w14:textId="56C6EEED" w:rsidR="003D4E38" w:rsidRPr="00A91C97" w:rsidRDefault="003D4E38" w:rsidP="003D4E38">
            <w:pPr>
              <w:rPr>
                <w:rFonts w:cs="Times New Roman"/>
                <w:sz w:val="24"/>
              </w:rPr>
            </w:pPr>
            <w:r>
              <w:rPr>
                <w:sz w:val="24"/>
                <w:szCs w:val="28"/>
              </w:rPr>
              <w:t>Ложное срабатывание ДЗЛ</w:t>
            </w:r>
          </w:p>
        </w:tc>
        <w:tc>
          <w:tcPr>
            <w:tcW w:w="0" w:type="auto"/>
            <w:vMerge w:val="restart"/>
          </w:tcPr>
          <w:p w14:paraId="65C06418" w14:textId="28C8DD4E" w:rsidR="003D4E38" w:rsidRPr="00A91C97" w:rsidRDefault="003D4E38" w:rsidP="003D4E38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ИЭУ РЗА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A91C97">
              <w:rPr>
                <w:rFonts w:cs="Times New Roman"/>
                <w:sz w:val="24"/>
                <w:szCs w:val="24"/>
              </w:rPr>
              <w:t>с функцией основной защиты ДЗЛ</w:t>
            </w:r>
          </w:p>
        </w:tc>
        <w:tc>
          <w:tcPr>
            <w:tcW w:w="0" w:type="auto"/>
          </w:tcPr>
          <w:p w14:paraId="20CCD386" w14:textId="3CDEBFB2" w:rsidR="003D4E38" w:rsidRPr="00A91C97" w:rsidRDefault="003D4E38" w:rsidP="003D4E38">
            <w:pPr>
              <w:rPr>
                <w:rFonts w:cs="Times New Roman"/>
                <w:sz w:val="24"/>
                <w:szCs w:val="24"/>
              </w:rPr>
            </w:pPr>
            <w:r w:rsidRPr="00A34F6C">
              <w:rPr>
                <w:sz w:val="24"/>
                <w:szCs w:val="24"/>
              </w:rPr>
              <w:t>Модификация конфигурационных данных</w:t>
            </w:r>
          </w:p>
        </w:tc>
        <w:tc>
          <w:tcPr>
            <w:tcW w:w="0" w:type="auto"/>
          </w:tcPr>
          <w:p w14:paraId="6CDB773F" w14:textId="486CD8A5" w:rsidR="003D4E38" w:rsidRPr="00A91C97" w:rsidRDefault="003D4E38" w:rsidP="003D4E38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Изменение уставок срабатывания </w:t>
            </w:r>
            <w:r w:rsidRPr="00A34F6C">
              <w:rPr>
                <w:sz w:val="24"/>
                <w:szCs w:val="24"/>
              </w:rPr>
              <w:t>в сторону увеличения чувствительности</w:t>
            </w:r>
          </w:p>
        </w:tc>
        <w:tc>
          <w:tcPr>
            <w:tcW w:w="0" w:type="auto"/>
            <w:vMerge w:val="restart"/>
          </w:tcPr>
          <w:p w14:paraId="12C008A3" w14:textId="77777777" w:rsidR="003D4E38" w:rsidRPr="00A91C97" w:rsidRDefault="003D4E38" w:rsidP="003D4E38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1.Несанкционированное получение доступа к изменению параметров РЗ</w:t>
            </w:r>
          </w:p>
          <w:p w14:paraId="3A7A953D" w14:textId="6C180EC2" w:rsidR="003D4E38" w:rsidRPr="00A91C97" w:rsidRDefault="003D4E38" w:rsidP="003D4E38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2. Подмена информации при взаимодействии</w:t>
            </w:r>
          </w:p>
        </w:tc>
        <w:tc>
          <w:tcPr>
            <w:tcW w:w="0" w:type="auto"/>
            <w:vMerge w:val="restart"/>
          </w:tcPr>
          <w:p w14:paraId="0BBC07A0" w14:textId="71FB157F" w:rsidR="003D4E38" w:rsidRDefault="003D4E38" w:rsidP="003D4E3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Инженер РЗА, Оперативный персонал</w:t>
            </w:r>
          </w:p>
        </w:tc>
        <w:tc>
          <w:tcPr>
            <w:tcW w:w="0" w:type="auto"/>
            <w:vMerge w:val="restart"/>
          </w:tcPr>
          <w:p w14:paraId="477D3D05" w14:textId="48748E11" w:rsidR="003D4E38" w:rsidRPr="00A91C97" w:rsidRDefault="003D4E38" w:rsidP="003D4E3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Внутренний</w:t>
            </w:r>
          </w:p>
        </w:tc>
        <w:tc>
          <w:tcPr>
            <w:tcW w:w="0" w:type="auto"/>
            <w:vMerge w:val="restart"/>
          </w:tcPr>
          <w:p w14:paraId="2A9AD5FD" w14:textId="3A7AEF6D" w:rsidR="003D4E38" w:rsidRPr="00A91C97" w:rsidRDefault="003D4E38" w:rsidP="003D4E38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Базовый</w:t>
            </w:r>
          </w:p>
        </w:tc>
        <w:tc>
          <w:tcPr>
            <w:tcW w:w="0" w:type="auto"/>
            <w:vMerge w:val="restart"/>
          </w:tcPr>
          <w:p w14:paraId="11101757" w14:textId="19400CDB" w:rsidR="003D4E38" w:rsidRPr="00A91C97" w:rsidRDefault="003D4E38" w:rsidP="003D4E38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Непреднамеренные, неосторожные или неквалифицированные действия</w:t>
            </w:r>
          </w:p>
        </w:tc>
        <w:tc>
          <w:tcPr>
            <w:tcW w:w="0" w:type="auto"/>
            <w:vMerge w:val="restart"/>
          </w:tcPr>
          <w:p w14:paraId="315C2293" w14:textId="4939E262" w:rsidR="003D4E38" w:rsidRPr="00A91C97" w:rsidRDefault="003D4E38" w:rsidP="003D4E38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Локальный</w:t>
            </w:r>
          </w:p>
        </w:tc>
        <w:tc>
          <w:tcPr>
            <w:tcW w:w="0" w:type="auto"/>
            <w:vMerge w:val="restart"/>
          </w:tcPr>
          <w:p w14:paraId="4CAEA59D" w14:textId="77777777" w:rsidR="003D4E38" w:rsidRPr="00A91C97" w:rsidRDefault="003D4E38" w:rsidP="003D4E38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 xml:space="preserve">1) исследование информационной инфраструктуры (поиск какой-либо функции для выполнения служебных </w:t>
            </w:r>
            <w:r w:rsidRPr="00A91C97">
              <w:rPr>
                <w:rFonts w:cs="Times New Roman"/>
                <w:sz w:val="24"/>
                <w:szCs w:val="24"/>
              </w:rPr>
              <w:lastRenderedPageBreak/>
              <w:t>обязанностей);</w:t>
            </w:r>
          </w:p>
          <w:p w14:paraId="631453F8" w14:textId="77777777" w:rsidR="003D4E38" w:rsidRPr="00A91C97" w:rsidRDefault="003D4E38" w:rsidP="003D4E38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2) управление и контроль в информационной инфраструктуре (выполнение служебных обязанностей);</w:t>
            </w:r>
          </w:p>
          <w:p w14:paraId="36A71D32" w14:textId="1DE64C6E" w:rsidR="003D4E38" w:rsidRPr="00A91C97" w:rsidRDefault="003D4E38" w:rsidP="003D4E38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 xml:space="preserve">3) реализация неправомерных действий (непреднамеренное осуществление доступа </w:t>
            </w:r>
            <w:r>
              <w:rPr>
                <w:rFonts w:cs="Times New Roman"/>
                <w:sz w:val="24"/>
                <w:szCs w:val="24"/>
              </w:rPr>
              <w:t>к ИЭУ РЗА</w:t>
            </w:r>
            <w:r w:rsidRPr="00A91C97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1947A7" w:rsidRPr="00A91C97" w14:paraId="297FA49B" w14:textId="77777777" w:rsidTr="004B4051">
        <w:trPr>
          <w:trHeight w:val="5171"/>
          <w:jc w:val="center"/>
        </w:trPr>
        <w:tc>
          <w:tcPr>
            <w:tcW w:w="372" w:type="dxa"/>
            <w:vMerge/>
          </w:tcPr>
          <w:p w14:paraId="76E5EA4C" w14:textId="77777777" w:rsidR="003D4E38" w:rsidRPr="003D4E38" w:rsidRDefault="003D4E38" w:rsidP="00760BE7">
            <w:pPr>
              <w:pStyle w:val="af2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98" w:type="dxa"/>
            <w:vMerge/>
          </w:tcPr>
          <w:p w14:paraId="6D5A68F5" w14:textId="77777777" w:rsidR="003D4E38" w:rsidRDefault="003D4E38" w:rsidP="003D4E38">
            <w:pPr>
              <w:rPr>
                <w:sz w:val="24"/>
                <w:szCs w:val="28"/>
              </w:rPr>
            </w:pPr>
          </w:p>
        </w:tc>
        <w:tc>
          <w:tcPr>
            <w:tcW w:w="0" w:type="auto"/>
            <w:vMerge/>
          </w:tcPr>
          <w:p w14:paraId="407968E1" w14:textId="77777777" w:rsidR="003D4E38" w:rsidRPr="00A91C97" w:rsidRDefault="003D4E38" w:rsidP="003D4E3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CB94C8B" w14:textId="5F33D8EC" w:rsidR="003D4E38" w:rsidRPr="00A34F6C" w:rsidRDefault="003D4E38" w:rsidP="003D4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Порча </w:t>
            </w:r>
            <w:r>
              <w:rPr>
                <w:sz w:val="24"/>
                <w:szCs w:val="24"/>
                <w:lang w:val="en-US"/>
              </w:rPr>
              <w:t>SV</w:t>
            </w:r>
            <w:r w:rsidRPr="001C15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</w:t>
            </w:r>
            <w:r>
              <w:rPr>
                <w:sz w:val="24"/>
                <w:szCs w:val="24"/>
                <w:lang w:val="en-US"/>
              </w:rPr>
              <w:t>GOOSE</w:t>
            </w:r>
            <w:r w:rsidRPr="001C15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пакетов</w:t>
            </w:r>
          </w:p>
        </w:tc>
        <w:tc>
          <w:tcPr>
            <w:tcW w:w="0" w:type="auto"/>
          </w:tcPr>
          <w:p w14:paraId="3BBA2AF1" w14:textId="6315C11B" w:rsidR="003D4E38" w:rsidRDefault="003D4E38" w:rsidP="003D4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Неправильная работа алгоритма вследствие ложных первичных и дискретных значений</w:t>
            </w:r>
          </w:p>
        </w:tc>
        <w:tc>
          <w:tcPr>
            <w:tcW w:w="0" w:type="auto"/>
            <w:vMerge/>
          </w:tcPr>
          <w:p w14:paraId="700E2D19" w14:textId="77777777" w:rsidR="003D4E38" w:rsidRPr="00A91C97" w:rsidRDefault="003D4E38" w:rsidP="003D4E3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6AE51835" w14:textId="77777777" w:rsidR="003D4E38" w:rsidRDefault="003D4E38" w:rsidP="003D4E3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71DE9A78" w14:textId="77777777" w:rsidR="003D4E38" w:rsidRDefault="003D4E38" w:rsidP="003D4E3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03D8D91F" w14:textId="77777777" w:rsidR="003D4E38" w:rsidRPr="00A91C97" w:rsidRDefault="003D4E38" w:rsidP="003D4E3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310E208D" w14:textId="77777777" w:rsidR="003D4E38" w:rsidRPr="00A91C97" w:rsidRDefault="003D4E38" w:rsidP="003D4E3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06039419" w14:textId="77777777" w:rsidR="003D4E38" w:rsidRPr="00A91C97" w:rsidRDefault="003D4E38" w:rsidP="003D4E38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52553283" w14:textId="77777777" w:rsidR="003D4E38" w:rsidRPr="00A91C97" w:rsidRDefault="003D4E38" w:rsidP="003D4E38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947A7" w:rsidRPr="00A91C97" w14:paraId="039984BB" w14:textId="77777777" w:rsidTr="004B4051">
        <w:trPr>
          <w:trHeight w:val="4052"/>
          <w:jc w:val="center"/>
        </w:trPr>
        <w:tc>
          <w:tcPr>
            <w:tcW w:w="372" w:type="dxa"/>
            <w:vMerge w:val="restart"/>
          </w:tcPr>
          <w:p w14:paraId="11033D0A" w14:textId="48A39327" w:rsidR="00C4548E" w:rsidRPr="003D4E38" w:rsidRDefault="00C4548E" w:rsidP="00760BE7">
            <w:pPr>
              <w:pStyle w:val="af2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98" w:type="dxa"/>
            <w:vMerge w:val="restart"/>
          </w:tcPr>
          <w:p w14:paraId="444975E2" w14:textId="5492653F" w:rsidR="00C4548E" w:rsidRPr="00A91C97" w:rsidRDefault="00C4548E" w:rsidP="00C4548E">
            <w:pPr>
              <w:rPr>
                <w:rFonts w:cs="Times New Roman"/>
                <w:sz w:val="24"/>
              </w:rPr>
            </w:pPr>
            <w:r>
              <w:rPr>
                <w:sz w:val="24"/>
                <w:szCs w:val="28"/>
              </w:rPr>
              <w:t>Ложное срабатывание КСЗ</w:t>
            </w:r>
          </w:p>
        </w:tc>
        <w:tc>
          <w:tcPr>
            <w:tcW w:w="0" w:type="auto"/>
            <w:vMerge w:val="restart"/>
          </w:tcPr>
          <w:p w14:paraId="513C435B" w14:textId="31ED6F1B" w:rsidR="00C4548E" w:rsidRPr="00A91C97" w:rsidRDefault="00C4548E" w:rsidP="00C4548E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ИЭУ РЗА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A91C97">
              <w:rPr>
                <w:rFonts w:cs="Times New Roman"/>
                <w:sz w:val="24"/>
                <w:szCs w:val="24"/>
              </w:rPr>
              <w:t>с функцией основной защиты ДЗЛ</w:t>
            </w:r>
          </w:p>
        </w:tc>
        <w:tc>
          <w:tcPr>
            <w:tcW w:w="0" w:type="auto"/>
          </w:tcPr>
          <w:p w14:paraId="0FF0D540" w14:textId="7CCC289C" w:rsidR="00C4548E" w:rsidRPr="00A91C97" w:rsidRDefault="00C4548E" w:rsidP="00C4548E">
            <w:pPr>
              <w:rPr>
                <w:rFonts w:cs="Times New Roman"/>
                <w:sz w:val="24"/>
                <w:szCs w:val="24"/>
              </w:rPr>
            </w:pPr>
            <w:r w:rsidRPr="00A34F6C">
              <w:rPr>
                <w:sz w:val="24"/>
                <w:szCs w:val="24"/>
              </w:rPr>
              <w:t>Модификация конфигурационных данных</w:t>
            </w:r>
          </w:p>
        </w:tc>
        <w:tc>
          <w:tcPr>
            <w:tcW w:w="0" w:type="auto"/>
          </w:tcPr>
          <w:p w14:paraId="2531ADE7" w14:textId="3F3EE5A7" w:rsidR="00C4548E" w:rsidRPr="00A91C97" w:rsidRDefault="00C4548E" w:rsidP="00C4548E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Изменение уставок срабатывания </w:t>
            </w:r>
            <w:r w:rsidRPr="00A34F6C">
              <w:rPr>
                <w:sz w:val="24"/>
                <w:szCs w:val="24"/>
              </w:rPr>
              <w:t>в сторону увеличения чувствительности</w:t>
            </w:r>
          </w:p>
        </w:tc>
        <w:tc>
          <w:tcPr>
            <w:tcW w:w="0" w:type="auto"/>
            <w:vMerge w:val="restart"/>
          </w:tcPr>
          <w:p w14:paraId="6AFD109B" w14:textId="77777777" w:rsidR="00C4548E" w:rsidRPr="00A91C97" w:rsidRDefault="00C4548E" w:rsidP="00C4548E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1.Несанкционированное получение доступа к изменению параметров РЗ</w:t>
            </w:r>
          </w:p>
          <w:p w14:paraId="7DE92C7D" w14:textId="0972FB74" w:rsidR="00C4548E" w:rsidRPr="00A91C97" w:rsidRDefault="00C4548E" w:rsidP="00C4548E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2. Подмена информации при взаимодействии</w:t>
            </w:r>
          </w:p>
        </w:tc>
        <w:tc>
          <w:tcPr>
            <w:tcW w:w="0" w:type="auto"/>
            <w:vMerge w:val="restart"/>
          </w:tcPr>
          <w:p w14:paraId="755CB2BD" w14:textId="1B254F69" w:rsidR="00C4548E" w:rsidRPr="00A91C97" w:rsidRDefault="00C4548E" w:rsidP="00C454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Инженер РЗА, Оперативный персонал</w:t>
            </w:r>
          </w:p>
        </w:tc>
        <w:tc>
          <w:tcPr>
            <w:tcW w:w="0" w:type="auto"/>
            <w:vMerge w:val="restart"/>
          </w:tcPr>
          <w:p w14:paraId="0041FC44" w14:textId="01642074" w:rsidR="00C4548E" w:rsidRPr="00A91C97" w:rsidRDefault="00C4548E" w:rsidP="00C454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Внутренний</w:t>
            </w:r>
          </w:p>
        </w:tc>
        <w:tc>
          <w:tcPr>
            <w:tcW w:w="0" w:type="auto"/>
            <w:vMerge w:val="restart"/>
          </w:tcPr>
          <w:p w14:paraId="7E777D10" w14:textId="793DA32E" w:rsidR="00C4548E" w:rsidRPr="00A91C97" w:rsidRDefault="00C4548E" w:rsidP="00C4548E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Базовый</w:t>
            </w:r>
          </w:p>
        </w:tc>
        <w:tc>
          <w:tcPr>
            <w:tcW w:w="0" w:type="auto"/>
            <w:vMerge w:val="restart"/>
          </w:tcPr>
          <w:p w14:paraId="4905D024" w14:textId="4CAA1FE3" w:rsidR="00C4548E" w:rsidRPr="00A91C97" w:rsidRDefault="00C4548E" w:rsidP="00C4548E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Непреднамеренные, неосторожные или неквалифицированные действия</w:t>
            </w:r>
          </w:p>
        </w:tc>
        <w:tc>
          <w:tcPr>
            <w:tcW w:w="0" w:type="auto"/>
            <w:vMerge w:val="restart"/>
          </w:tcPr>
          <w:p w14:paraId="7F0ECA91" w14:textId="3596165E" w:rsidR="00C4548E" w:rsidRPr="00A91C97" w:rsidRDefault="00C4548E" w:rsidP="00C4548E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Локальный</w:t>
            </w:r>
          </w:p>
        </w:tc>
        <w:tc>
          <w:tcPr>
            <w:tcW w:w="0" w:type="auto"/>
            <w:vMerge w:val="restart"/>
          </w:tcPr>
          <w:p w14:paraId="59E4D1E3" w14:textId="77777777" w:rsidR="00C4548E" w:rsidRPr="00A91C97" w:rsidRDefault="00C4548E" w:rsidP="00C4548E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1) исследование информационной инфраструктуры (поиск какой-либо функции для выполнения служебных обязанностей);</w:t>
            </w:r>
          </w:p>
          <w:p w14:paraId="3A54E514" w14:textId="77777777" w:rsidR="00C4548E" w:rsidRPr="00A91C97" w:rsidRDefault="00C4548E" w:rsidP="00C4548E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2) управление и контроль в информационной инфраструктуре (выполнение служебных обязанностей);</w:t>
            </w:r>
          </w:p>
          <w:p w14:paraId="757E268A" w14:textId="65E51485" w:rsidR="00C4548E" w:rsidRPr="00A91C97" w:rsidRDefault="00C4548E" w:rsidP="00C4548E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 xml:space="preserve">3) реализация неправомерных действий (непреднамеренное </w:t>
            </w:r>
            <w:r w:rsidRPr="00A91C97">
              <w:rPr>
                <w:rFonts w:cs="Times New Roman"/>
                <w:sz w:val="24"/>
                <w:szCs w:val="24"/>
              </w:rPr>
              <w:lastRenderedPageBreak/>
              <w:t xml:space="preserve">осуществление доступа </w:t>
            </w:r>
            <w:r>
              <w:rPr>
                <w:rFonts w:cs="Times New Roman"/>
                <w:sz w:val="24"/>
                <w:szCs w:val="24"/>
              </w:rPr>
              <w:t>к ИЭУ РЗА</w:t>
            </w:r>
            <w:r w:rsidRPr="00A91C97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1947A7" w:rsidRPr="00A91C97" w14:paraId="20FFB783" w14:textId="77777777" w:rsidTr="004B4051">
        <w:trPr>
          <w:trHeight w:val="5040"/>
          <w:jc w:val="center"/>
        </w:trPr>
        <w:tc>
          <w:tcPr>
            <w:tcW w:w="372" w:type="dxa"/>
            <w:vMerge/>
          </w:tcPr>
          <w:p w14:paraId="045FB93E" w14:textId="77777777" w:rsidR="00C4548E" w:rsidRPr="003D4E38" w:rsidRDefault="00C4548E" w:rsidP="00760BE7">
            <w:pPr>
              <w:pStyle w:val="af2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98" w:type="dxa"/>
            <w:vMerge/>
          </w:tcPr>
          <w:p w14:paraId="675230E6" w14:textId="77777777" w:rsidR="00C4548E" w:rsidRDefault="00C4548E" w:rsidP="00C4548E">
            <w:pPr>
              <w:rPr>
                <w:sz w:val="24"/>
                <w:szCs w:val="28"/>
              </w:rPr>
            </w:pPr>
          </w:p>
        </w:tc>
        <w:tc>
          <w:tcPr>
            <w:tcW w:w="0" w:type="auto"/>
            <w:vMerge/>
          </w:tcPr>
          <w:p w14:paraId="572ADC4B" w14:textId="77777777" w:rsidR="00C4548E" w:rsidRPr="00A91C97" w:rsidRDefault="00C4548E" w:rsidP="00C454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25202F0" w14:textId="495100E9" w:rsidR="00C4548E" w:rsidRPr="00A34F6C" w:rsidRDefault="00C4548E" w:rsidP="00C454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Порча </w:t>
            </w:r>
            <w:r>
              <w:rPr>
                <w:sz w:val="24"/>
                <w:szCs w:val="24"/>
                <w:lang w:val="en-US"/>
              </w:rPr>
              <w:t>SV</w:t>
            </w:r>
            <w:r w:rsidRPr="001C15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</w:t>
            </w:r>
            <w:r>
              <w:rPr>
                <w:sz w:val="24"/>
                <w:szCs w:val="24"/>
                <w:lang w:val="en-US"/>
              </w:rPr>
              <w:t>GOOSE</w:t>
            </w:r>
            <w:r w:rsidRPr="001C15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пакетов</w:t>
            </w:r>
          </w:p>
        </w:tc>
        <w:tc>
          <w:tcPr>
            <w:tcW w:w="0" w:type="auto"/>
          </w:tcPr>
          <w:p w14:paraId="3F4774EC" w14:textId="439CBDD1" w:rsidR="00C4548E" w:rsidRDefault="00C4548E" w:rsidP="00C454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Неправильная работа алгоритма вследствие ложных первичных и дискретных значений</w:t>
            </w:r>
          </w:p>
        </w:tc>
        <w:tc>
          <w:tcPr>
            <w:tcW w:w="0" w:type="auto"/>
            <w:vMerge/>
          </w:tcPr>
          <w:p w14:paraId="335D635E" w14:textId="77777777" w:rsidR="00C4548E" w:rsidRPr="00A91C97" w:rsidRDefault="00C4548E" w:rsidP="00C454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20B9DAA0" w14:textId="77777777" w:rsidR="00C4548E" w:rsidRDefault="00C4548E" w:rsidP="00C454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1504FEEC" w14:textId="77777777" w:rsidR="00C4548E" w:rsidRDefault="00C4548E" w:rsidP="00C454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7BB4728E" w14:textId="77777777" w:rsidR="00C4548E" w:rsidRPr="00A91C97" w:rsidRDefault="00C4548E" w:rsidP="00C454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549BB516" w14:textId="77777777" w:rsidR="00C4548E" w:rsidRPr="00A91C97" w:rsidRDefault="00C4548E" w:rsidP="00C454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747EDE70" w14:textId="77777777" w:rsidR="00C4548E" w:rsidRPr="00A91C97" w:rsidRDefault="00C4548E" w:rsidP="00C4548E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42285989" w14:textId="77777777" w:rsidR="00C4548E" w:rsidRPr="00A91C97" w:rsidRDefault="00C4548E" w:rsidP="00C4548E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947A7" w:rsidRPr="00A91C97" w14:paraId="0458E763" w14:textId="77777777" w:rsidTr="004B4051">
        <w:trPr>
          <w:trHeight w:val="4400"/>
          <w:jc w:val="center"/>
        </w:trPr>
        <w:tc>
          <w:tcPr>
            <w:tcW w:w="372" w:type="dxa"/>
            <w:vMerge w:val="restart"/>
          </w:tcPr>
          <w:p w14:paraId="3D0BA8D5" w14:textId="77777777" w:rsidR="001947A7" w:rsidRPr="003D4E38" w:rsidRDefault="001947A7" w:rsidP="00760BE7">
            <w:pPr>
              <w:pStyle w:val="af2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98" w:type="dxa"/>
            <w:vMerge w:val="restart"/>
          </w:tcPr>
          <w:p w14:paraId="0358B5B2" w14:textId="0F430C23" w:rsidR="001947A7" w:rsidRPr="00A91C97" w:rsidRDefault="001947A7" w:rsidP="00C4548E">
            <w:pPr>
              <w:rPr>
                <w:rFonts w:cs="Times New Roman"/>
                <w:sz w:val="24"/>
              </w:rPr>
            </w:pPr>
            <w:r>
              <w:rPr>
                <w:sz w:val="24"/>
                <w:szCs w:val="28"/>
              </w:rPr>
              <w:t>Отказ срабатывания КСЗ</w:t>
            </w:r>
          </w:p>
        </w:tc>
        <w:tc>
          <w:tcPr>
            <w:tcW w:w="0" w:type="auto"/>
            <w:vMerge w:val="restart"/>
          </w:tcPr>
          <w:p w14:paraId="7D3F179F" w14:textId="0527AB95" w:rsidR="001947A7" w:rsidRPr="00A91C97" w:rsidRDefault="001947A7" w:rsidP="00C4548E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ИЭУ РЗА с функцией основной защиты ДЗЛ</w:t>
            </w:r>
          </w:p>
        </w:tc>
        <w:tc>
          <w:tcPr>
            <w:tcW w:w="0" w:type="auto"/>
          </w:tcPr>
          <w:p w14:paraId="787A242C" w14:textId="5DEE37D6" w:rsidR="001947A7" w:rsidRPr="00A91C97" w:rsidRDefault="001947A7" w:rsidP="00C4548E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Модификация конфигурационных данных</w:t>
            </w:r>
          </w:p>
        </w:tc>
        <w:tc>
          <w:tcPr>
            <w:tcW w:w="0" w:type="auto"/>
          </w:tcPr>
          <w:p w14:paraId="00CA9E1B" w14:textId="16E0FC3D" w:rsidR="001947A7" w:rsidRPr="00A91C97" w:rsidRDefault="001947A7" w:rsidP="00C4548E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 xml:space="preserve">Изменение уставок срабатывания в сторону </w:t>
            </w:r>
            <w:r>
              <w:rPr>
                <w:rFonts w:cs="Times New Roman"/>
                <w:sz w:val="24"/>
                <w:szCs w:val="24"/>
              </w:rPr>
              <w:t xml:space="preserve">снижения </w:t>
            </w:r>
            <w:r w:rsidRPr="00A91C97">
              <w:rPr>
                <w:rFonts w:cs="Times New Roman"/>
                <w:sz w:val="24"/>
                <w:szCs w:val="24"/>
              </w:rPr>
              <w:t>чувствительности</w:t>
            </w:r>
          </w:p>
        </w:tc>
        <w:tc>
          <w:tcPr>
            <w:tcW w:w="0" w:type="auto"/>
            <w:vMerge w:val="restart"/>
          </w:tcPr>
          <w:p w14:paraId="50396E6D" w14:textId="77777777" w:rsidR="001947A7" w:rsidRPr="00A91C97" w:rsidRDefault="001947A7" w:rsidP="00C4548E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1.Несанкционированное получение доступа к изменению параметров РЗ</w:t>
            </w:r>
          </w:p>
          <w:p w14:paraId="7820177F" w14:textId="464E2344" w:rsidR="001947A7" w:rsidRPr="00A91C97" w:rsidRDefault="001947A7" w:rsidP="00C4548E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2. Подмена информации при взаимодействии</w:t>
            </w:r>
          </w:p>
        </w:tc>
        <w:tc>
          <w:tcPr>
            <w:tcW w:w="0" w:type="auto"/>
            <w:vMerge w:val="restart"/>
          </w:tcPr>
          <w:p w14:paraId="02324AFE" w14:textId="3EABAF1C" w:rsidR="001947A7" w:rsidRPr="00A91C97" w:rsidRDefault="001947A7" w:rsidP="00C454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Инженер РЗА, Оперативный персонал</w:t>
            </w:r>
          </w:p>
        </w:tc>
        <w:tc>
          <w:tcPr>
            <w:tcW w:w="0" w:type="auto"/>
            <w:vMerge w:val="restart"/>
          </w:tcPr>
          <w:p w14:paraId="5E73A7D8" w14:textId="5B69A2FB" w:rsidR="001947A7" w:rsidRPr="00A91C97" w:rsidRDefault="001947A7" w:rsidP="00C4548E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Внутренний</w:t>
            </w:r>
          </w:p>
        </w:tc>
        <w:tc>
          <w:tcPr>
            <w:tcW w:w="0" w:type="auto"/>
            <w:vMerge w:val="restart"/>
          </w:tcPr>
          <w:p w14:paraId="15FB04CE" w14:textId="7E9E60E7" w:rsidR="001947A7" w:rsidRPr="00A91C97" w:rsidRDefault="001947A7" w:rsidP="00C4548E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Базовый</w:t>
            </w:r>
          </w:p>
        </w:tc>
        <w:tc>
          <w:tcPr>
            <w:tcW w:w="0" w:type="auto"/>
            <w:vMerge w:val="restart"/>
          </w:tcPr>
          <w:p w14:paraId="59F41C90" w14:textId="1CF88970" w:rsidR="001947A7" w:rsidRPr="00A91C97" w:rsidRDefault="001947A7" w:rsidP="00C4548E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Непреднамеренные, неосторожные или неквалифицированные действия</w:t>
            </w:r>
          </w:p>
        </w:tc>
        <w:tc>
          <w:tcPr>
            <w:tcW w:w="0" w:type="auto"/>
            <w:vMerge w:val="restart"/>
          </w:tcPr>
          <w:p w14:paraId="04F8B654" w14:textId="05BD498F" w:rsidR="001947A7" w:rsidRPr="00A91C97" w:rsidRDefault="001947A7" w:rsidP="00C4548E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Локальный</w:t>
            </w:r>
          </w:p>
        </w:tc>
        <w:tc>
          <w:tcPr>
            <w:tcW w:w="0" w:type="auto"/>
            <w:vMerge w:val="restart"/>
          </w:tcPr>
          <w:p w14:paraId="49BBAB72" w14:textId="77777777" w:rsidR="001947A7" w:rsidRPr="00A91C97" w:rsidRDefault="001947A7" w:rsidP="00C4548E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1) исследование информационной инфраструктуры (поиск какой-либо функции для выполнения служебных обязанностей);</w:t>
            </w:r>
          </w:p>
          <w:p w14:paraId="3FAD0C9B" w14:textId="77777777" w:rsidR="001947A7" w:rsidRPr="00A91C97" w:rsidRDefault="001947A7" w:rsidP="00C4548E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lastRenderedPageBreak/>
              <w:t>2) управление и контроль в информационной инфраструктуре (выполнение служебных обязанностей);</w:t>
            </w:r>
          </w:p>
          <w:p w14:paraId="54776B36" w14:textId="6CC96821" w:rsidR="001947A7" w:rsidRPr="00A91C97" w:rsidRDefault="001947A7" w:rsidP="00C4548E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 xml:space="preserve">3) реализация неправомерных действий (непреднамеренное осуществление доступа </w:t>
            </w:r>
            <w:r>
              <w:rPr>
                <w:rFonts w:cs="Times New Roman"/>
                <w:sz w:val="24"/>
                <w:szCs w:val="24"/>
              </w:rPr>
              <w:t>к ИЭУ РЗА</w:t>
            </w:r>
            <w:r w:rsidRPr="00A91C97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1947A7" w:rsidRPr="00A91C97" w14:paraId="1739013B" w14:textId="77777777" w:rsidTr="004B4051">
        <w:trPr>
          <w:trHeight w:val="4707"/>
          <w:jc w:val="center"/>
        </w:trPr>
        <w:tc>
          <w:tcPr>
            <w:tcW w:w="372" w:type="dxa"/>
            <w:vMerge/>
          </w:tcPr>
          <w:p w14:paraId="7549539A" w14:textId="77777777" w:rsidR="001947A7" w:rsidRPr="003D4E38" w:rsidRDefault="001947A7" w:rsidP="00760BE7">
            <w:pPr>
              <w:pStyle w:val="af2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98" w:type="dxa"/>
            <w:vMerge/>
          </w:tcPr>
          <w:p w14:paraId="191933BC" w14:textId="77777777" w:rsidR="001947A7" w:rsidRDefault="001947A7" w:rsidP="001947A7">
            <w:pPr>
              <w:rPr>
                <w:sz w:val="24"/>
                <w:szCs w:val="28"/>
              </w:rPr>
            </w:pPr>
          </w:p>
        </w:tc>
        <w:tc>
          <w:tcPr>
            <w:tcW w:w="0" w:type="auto"/>
            <w:vMerge/>
          </w:tcPr>
          <w:p w14:paraId="76E2765B" w14:textId="77777777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8E370B3" w14:textId="5E3F7DB2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Порча </w:t>
            </w:r>
            <w:r>
              <w:rPr>
                <w:sz w:val="24"/>
                <w:szCs w:val="24"/>
                <w:lang w:val="en-US"/>
              </w:rPr>
              <w:t>SV</w:t>
            </w:r>
            <w:r w:rsidRPr="001C15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</w:t>
            </w:r>
            <w:r>
              <w:rPr>
                <w:sz w:val="24"/>
                <w:szCs w:val="24"/>
                <w:lang w:val="en-US"/>
              </w:rPr>
              <w:t>GOOSE</w:t>
            </w:r>
            <w:r w:rsidRPr="001C15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пакетов</w:t>
            </w:r>
          </w:p>
        </w:tc>
        <w:tc>
          <w:tcPr>
            <w:tcW w:w="0" w:type="auto"/>
          </w:tcPr>
          <w:p w14:paraId="786775BD" w14:textId="44C5EF34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Неправильная работа алгоритма вследствие ложных первичных и дискретных значений</w:t>
            </w:r>
          </w:p>
        </w:tc>
        <w:tc>
          <w:tcPr>
            <w:tcW w:w="0" w:type="auto"/>
            <w:vMerge/>
          </w:tcPr>
          <w:p w14:paraId="341CD763" w14:textId="77777777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517FB107" w14:textId="77777777" w:rsidR="001947A7" w:rsidRDefault="001947A7" w:rsidP="001947A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2AB73EFF" w14:textId="77777777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52F8943A" w14:textId="77777777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255B5BE0" w14:textId="77777777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3CE05BF2" w14:textId="77777777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14:paraId="063415E7" w14:textId="77777777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1947A7" w:rsidRPr="00A91C97" w14:paraId="2988799F" w14:textId="77777777" w:rsidTr="004B4051">
        <w:trPr>
          <w:trHeight w:val="2207"/>
          <w:jc w:val="center"/>
        </w:trPr>
        <w:tc>
          <w:tcPr>
            <w:tcW w:w="372" w:type="dxa"/>
          </w:tcPr>
          <w:p w14:paraId="58302537" w14:textId="77777777" w:rsidR="001947A7" w:rsidRPr="003D4E38" w:rsidRDefault="001947A7" w:rsidP="00760BE7">
            <w:pPr>
              <w:pStyle w:val="af2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98" w:type="dxa"/>
          </w:tcPr>
          <w:p w14:paraId="4A10A571" w14:textId="1A3563EC" w:rsidR="001947A7" w:rsidRPr="00A91C97" w:rsidRDefault="001947A7" w:rsidP="001947A7">
            <w:pPr>
              <w:rPr>
                <w:rFonts w:cs="Times New Roman"/>
                <w:sz w:val="24"/>
              </w:rPr>
            </w:pPr>
            <w:r>
              <w:rPr>
                <w:sz w:val="24"/>
                <w:szCs w:val="28"/>
              </w:rPr>
              <w:t xml:space="preserve">Отказ </w:t>
            </w:r>
            <w:r>
              <w:rPr>
                <w:sz w:val="24"/>
                <w:szCs w:val="28"/>
                <w:lang w:val="en-US"/>
              </w:rPr>
              <w:t>AMU</w:t>
            </w:r>
            <w:r w:rsidRPr="009D277D">
              <w:rPr>
                <w:sz w:val="24"/>
                <w:szCs w:val="28"/>
              </w:rPr>
              <w:t xml:space="preserve"> (</w:t>
            </w:r>
            <w:r>
              <w:rPr>
                <w:sz w:val="24"/>
                <w:szCs w:val="28"/>
              </w:rPr>
              <w:t>выход из строя)</w:t>
            </w:r>
          </w:p>
        </w:tc>
        <w:tc>
          <w:tcPr>
            <w:tcW w:w="0" w:type="auto"/>
          </w:tcPr>
          <w:p w14:paraId="7BA7C08E" w14:textId="14233C94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Устройство сопряжения</w:t>
            </w:r>
            <w:r w:rsidRPr="00C41AB9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14:paraId="6D9305FD" w14:textId="26D7BC9B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Модификация конфигурации</w:t>
            </w:r>
          </w:p>
        </w:tc>
        <w:tc>
          <w:tcPr>
            <w:tcW w:w="0" w:type="auto"/>
          </w:tcPr>
          <w:p w14:paraId="3C59A53C" w14:textId="3D6B3AAF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Ложные значения аналоговых сигналов(изменение коэф. трансформации)</w:t>
            </w:r>
          </w:p>
        </w:tc>
        <w:tc>
          <w:tcPr>
            <w:tcW w:w="0" w:type="auto"/>
          </w:tcPr>
          <w:p w14:paraId="245A379E" w14:textId="77777777" w:rsidR="001947A7" w:rsidRPr="006E22F9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 Несанкционированное получение доступа к изменению параметров РЗ</w:t>
            </w:r>
          </w:p>
          <w:p w14:paraId="5624BF0B" w14:textId="34145E0C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6E22F9">
              <w:rPr>
                <w:rFonts w:cs="Times New Roman"/>
                <w:sz w:val="24"/>
                <w:szCs w:val="24"/>
              </w:rPr>
              <w:t xml:space="preserve">2. Подмена информации при </w:t>
            </w:r>
            <w:r w:rsidRPr="006E22F9">
              <w:rPr>
                <w:rFonts w:cs="Times New Roman"/>
                <w:sz w:val="24"/>
                <w:szCs w:val="24"/>
              </w:rPr>
              <w:lastRenderedPageBreak/>
              <w:t>взаимодействии</w:t>
            </w:r>
          </w:p>
        </w:tc>
        <w:tc>
          <w:tcPr>
            <w:tcW w:w="0" w:type="auto"/>
          </w:tcPr>
          <w:p w14:paraId="5AC1F770" w14:textId="4F2ABFC2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Инженер РЗА, Оперативный персонал</w:t>
            </w:r>
          </w:p>
        </w:tc>
        <w:tc>
          <w:tcPr>
            <w:tcW w:w="0" w:type="auto"/>
          </w:tcPr>
          <w:p w14:paraId="5E3E79D9" w14:textId="35C5E5D6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Внутренний</w:t>
            </w:r>
          </w:p>
        </w:tc>
        <w:tc>
          <w:tcPr>
            <w:tcW w:w="0" w:type="auto"/>
          </w:tcPr>
          <w:p w14:paraId="1DD564D5" w14:textId="040F0F66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Базовый</w:t>
            </w:r>
          </w:p>
        </w:tc>
        <w:tc>
          <w:tcPr>
            <w:tcW w:w="0" w:type="auto"/>
          </w:tcPr>
          <w:p w14:paraId="1E8A018B" w14:textId="50CE6890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Непреднамеренные, неосторожные или неквалифицированные действия</w:t>
            </w:r>
          </w:p>
        </w:tc>
        <w:tc>
          <w:tcPr>
            <w:tcW w:w="0" w:type="auto"/>
          </w:tcPr>
          <w:p w14:paraId="2F69F3E2" w14:textId="198E321C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Локальный</w:t>
            </w:r>
          </w:p>
        </w:tc>
        <w:tc>
          <w:tcPr>
            <w:tcW w:w="0" w:type="auto"/>
          </w:tcPr>
          <w:p w14:paraId="7F250ED2" w14:textId="77777777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 xml:space="preserve">1) исследование информационной инфраструктуры (поиск какой-либо функции для выполнения </w:t>
            </w:r>
            <w:r w:rsidRPr="00A91C97">
              <w:rPr>
                <w:rFonts w:cs="Times New Roman"/>
                <w:sz w:val="24"/>
                <w:szCs w:val="24"/>
              </w:rPr>
              <w:lastRenderedPageBreak/>
              <w:t>служебных обязанностей);</w:t>
            </w:r>
          </w:p>
          <w:p w14:paraId="4BB68666" w14:textId="77777777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2) управление и контроль в информационной инфраструктуре (выполнение служебных обязанностей);</w:t>
            </w:r>
          </w:p>
          <w:p w14:paraId="0EBDFC65" w14:textId="344ED77D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 xml:space="preserve">3) реализация неправомерных действий (непреднамеренное осуществление доступа </w:t>
            </w:r>
            <w:r>
              <w:rPr>
                <w:rFonts w:cs="Times New Roman"/>
                <w:sz w:val="24"/>
                <w:szCs w:val="24"/>
              </w:rPr>
              <w:t>к ИЭУ РЗА</w:t>
            </w:r>
            <w:r w:rsidRPr="00A91C97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1947A7" w:rsidRPr="00A91C97" w14:paraId="271D66F8" w14:textId="77777777" w:rsidTr="004B4051">
        <w:trPr>
          <w:trHeight w:val="2207"/>
          <w:jc w:val="center"/>
        </w:trPr>
        <w:tc>
          <w:tcPr>
            <w:tcW w:w="372" w:type="dxa"/>
          </w:tcPr>
          <w:p w14:paraId="49104C00" w14:textId="77777777" w:rsidR="001947A7" w:rsidRPr="003D4E38" w:rsidRDefault="001947A7" w:rsidP="00760BE7">
            <w:pPr>
              <w:pStyle w:val="af2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98" w:type="dxa"/>
          </w:tcPr>
          <w:p w14:paraId="11407385" w14:textId="0D4719F9" w:rsidR="001947A7" w:rsidRPr="00A91C97" w:rsidRDefault="001947A7" w:rsidP="001947A7">
            <w:pPr>
              <w:rPr>
                <w:rFonts w:cs="Times New Roman"/>
                <w:sz w:val="24"/>
              </w:rPr>
            </w:pPr>
            <w:r>
              <w:rPr>
                <w:sz w:val="24"/>
                <w:szCs w:val="28"/>
              </w:rPr>
              <w:t xml:space="preserve">Отказ </w:t>
            </w:r>
            <w:r>
              <w:rPr>
                <w:sz w:val="24"/>
                <w:szCs w:val="28"/>
                <w:lang w:val="en-US"/>
              </w:rPr>
              <w:t>DMU</w:t>
            </w:r>
            <w:r w:rsidRPr="009D277D">
              <w:rPr>
                <w:sz w:val="24"/>
                <w:szCs w:val="28"/>
              </w:rPr>
              <w:t xml:space="preserve"> (</w:t>
            </w:r>
            <w:r>
              <w:rPr>
                <w:sz w:val="24"/>
                <w:szCs w:val="28"/>
              </w:rPr>
              <w:t>выход из строя)</w:t>
            </w:r>
            <w:r w:rsidRPr="00075E99">
              <w:rPr>
                <w:sz w:val="24"/>
                <w:szCs w:val="28"/>
              </w:rPr>
              <w:t>/</w:t>
            </w:r>
            <w:r>
              <w:rPr>
                <w:sz w:val="24"/>
                <w:szCs w:val="28"/>
              </w:rPr>
              <w:t xml:space="preserve">отправка ложных </w:t>
            </w:r>
            <w:r>
              <w:rPr>
                <w:sz w:val="24"/>
                <w:szCs w:val="28"/>
                <w:lang w:val="en-US"/>
              </w:rPr>
              <w:t>GOOSE</w:t>
            </w:r>
            <w:r w:rsidRPr="00075E99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сообщений</w:t>
            </w:r>
          </w:p>
        </w:tc>
        <w:tc>
          <w:tcPr>
            <w:tcW w:w="0" w:type="auto"/>
          </w:tcPr>
          <w:p w14:paraId="709C6EC9" w14:textId="59BD85FB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Устройство сопряжения</w:t>
            </w:r>
          </w:p>
        </w:tc>
        <w:tc>
          <w:tcPr>
            <w:tcW w:w="0" w:type="auto"/>
          </w:tcPr>
          <w:p w14:paraId="3C52FB13" w14:textId="56C9D3DC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Модификация конфигурации</w:t>
            </w:r>
          </w:p>
        </w:tc>
        <w:tc>
          <w:tcPr>
            <w:tcW w:w="0" w:type="auto"/>
          </w:tcPr>
          <w:p w14:paraId="5676CAAA" w14:textId="17D18B6C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Ложные значения дискретных сигналов</w:t>
            </w:r>
          </w:p>
        </w:tc>
        <w:tc>
          <w:tcPr>
            <w:tcW w:w="0" w:type="auto"/>
          </w:tcPr>
          <w:p w14:paraId="12808625" w14:textId="77777777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1.Несанкционированное получение доступа к изменению параметров РЗ</w:t>
            </w:r>
          </w:p>
          <w:p w14:paraId="2649AF88" w14:textId="67A70232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 xml:space="preserve">2. Подмена информации </w:t>
            </w:r>
            <w:r w:rsidRPr="00A91C97">
              <w:rPr>
                <w:rFonts w:cs="Times New Roman"/>
                <w:sz w:val="24"/>
                <w:szCs w:val="24"/>
              </w:rPr>
              <w:lastRenderedPageBreak/>
              <w:t>при взаимодействии</w:t>
            </w:r>
          </w:p>
        </w:tc>
        <w:tc>
          <w:tcPr>
            <w:tcW w:w="0" w:type="auto"/>
          </w:tcPr>
          <w:p w14:paraId="73DFAABA" w14:textId="0D0C2051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Инженер РЗА, Оперативный персонал</w:t>
            </w:r>
          </w:p>
        </w:tc>
        <w:tc>
          <w:tcPr>
            <w:tcW w:w="0" w:type="auto"/>
          </w:tcPr>
          <w:p w14:paraId="66A595DB" w14:textId="25408956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Внутренний</w:t>
            </w:r>
          </w:p>
        </w:tc>
        <w:tc>
          <w:tcPr>
            <w:tcW w:w="0" w:type="auto"/>
          </w:tcPr>
          <w:p w14:paraId="7972EF29" w14:textId="37E16DC7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Базовый</w:t>
            </w:r>
          </w:p>
        </w:tc>
        <w:tc>
          <w:tcPr>
            <w:tcW w:w="0" w:type="auto"/>
          </w:tcPr>
          <w:p w14:paraId="494DFAB8" w14:textId="5E3D3459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Непреднамеренные, неосторожные или неквалифицированные действия</w:t>
            </w:r>
          </w:p>
        </w:tc>
        <w:tc>
          <w:tcPr>
            <w:tcW w:w="0" w:type="auto"/>
          </w:tcPr>
          <w:p w14:paraId="4F984460" w14:textId="6D0E17FD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Локальный</w:t>
            </w:r>
          </w:p>
        </w:tc>
        <w:tc>
          <w:tcPr>
            <w:tcW w:w="0" w:type="auto"/>
          </w:tcPr>
          <w:p w14:paraId="50BB470F" w14:textId="77777777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 xml:space="preserve">1) исследование информационной инфраструктуры (поиск какой-либо </w:t>
            </w:r>
            <w:r w:rsidRPr="00A91C97">
              <w:rPr>
                <w:rFonts w:cs="Times New Roman"/>
                <w:sz w:val="24"/>
                <w:szCs w:val="24"/>
              </w:rPr>
              <w:lastRenderedPageBreak/>
              <w:t>функции для выполнения служебных обязанностей);</w:t>
            </w:r>
          </w:p>
          <w:p w14:paraId="3BA1F7EC" w14:textId="77777777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2) управление и контроль в информационной инфраструктуре (выполнение служебных обязанностей);</w:t>
            </w:r>
          </w:p>
          <w:p w14:paraId="1F84076B" w14:textId="4FB0DAAC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 xml:space="preserve">3) реализация неправомерных действий (непреднамеренное осуществление доступа </w:t>
            </w:r>
            <w:r>
              <w:rPr>
                <w:rFonts w:cs="Times New Roman"/>
                <w:sz w:val="24"/>
                <w:szCs w:val="24"/>
              </w:rPr>
              <w:t>к ИЭУ РЗА</w:t>
            </w:r>
            <w:r w:rsidRPr="00A91C97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1947A7" w:rsidRPr="00A91C97" w14:paraId="19865FD0" w14:textId="77777777" w:rsidTr="004B4051">
        <w:trPr>
          <w:trHeight w:val="2207"/>
          <w:jc w:val="center"/>
        </w:trPr>
        <w:tc>
          <w:tcPr>
            <w:tcW w:w="372" w:type="dxa"/>
          </w:tcPr>
          <w:p w14:paraId="3A123AA9" w14:textId="77777777" w:rsidR="001947A7" w:rsidRPr="003D4E38" w:rsidRDefault="001947A7" w:rsidP="00760BE7">
            <w:pPr>
              <w:pStyle w:val="af2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98" w:type="dxa"/>
          </w:tcPr>
          <w:p w14:paraId="68614B86" w14:textId="7BBC12A3" w:rsidR="001947A7" w:rsidRPr="00A91C97" w:rsidRDefault="001947A7" w:rsidP="001947A7">
            <w:pPr>
              <w:rPr>
                <w:rFonts w:cs="Times New Roman"/>
                <w:sz w:val="24"/>
              </w:rPr>
            </w:pPr>
            <w:r>
              <w:rPr>
                <w:sz w:val="24"/>
                <w:szCs w:val="28"/>
              </w:rPr>
              <w:t>Вывод из строя терминала</w:t>
            </w:r>
          </w:p>
        </w:tc>
        <w:tc>
          <w:tcPr>
            <w:tcW w:w="0" w:type="auto"/>
          </w:tcPr>
          <w:p w14:paraId="779B3442" w14:textId="11C3CE19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Модификация конфигурации</w:t>
            </w:r>
          </w:p>
        </w:tc>
        <w:tc>
          <w:tcPr>
            <w:tcW w:w="0" w:type="auto"/>
          </w:tcPr>
          <w:p w14:paraId="1830CD5A" w14:textId="1FC64A6F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Неработоспособность терминала из-за циклической перезагрузки терминала </w:t>
            </w:r>
          </w:p>
        </w:tc>
        <w:tc>
          <w:tcPr>
            <w:tcW w:w="0" w:type="auto"/>
          </w:tcPr>
          <w:p w14:paraId="2342B576" w14:textId="15224464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Модификация конфигурации</w:t>
            </w:r>
          </w:p>
        </w:tc>
        <w:tc>
          <w:tcPr>
            <w:tcW w:w="0" w:type="auto"/>
          </w:tcPr>
          <w:p w14:paraId="56AC9110" w14:textId="77777777" w:rsidR="001947A7" w:rsidRPr="006E22F9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 Несанкционированное получение доступа к изменению параметров РЗ</w:t>
            </w:r>
          </w:p>
          <w:p w14:paraId="51383972" w14:textId="35460322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6E22F9">
              <w:rPr>
                <w:rFonts w:cs="Times New Roman"/>
                <w:sz w:val="24"/>
                <w:szCs w:val="24"/>
              </w:rPr>
              <w:t>2. Подмена информации при взаимодействии</w:t>
            </w:r>
          </w:p>
        </w:tc>
        <w:tc>
          <w:tcPr>
            <w:tcW w:w="0" w:type="auto"/>
          </w:tcPr>
          <w:p w14:paraId="7500B27D" w14:textId="59F2ED8A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Инженер РЗА, Оперативный персонал</w:t>
            </w:r>
          </w:p>
        </w:tc>
        <w:tc>
          <w:tcPr>
            <w:tcW w:w="0" w:type="auto"/>
          </w:tcPr>
          <w:p w14:paraId="36CC4AB7" w14:textId="578FBE31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Внутренний</w:t>
            </w:r>
          </w:p>
        </w:tc>
        <w:tc>
          <w:tcPr>
            <w:tcW w:w="0" w:type="auto"/>
          </w:tcPr>
          <w:p w14:paraId="565B1822" w14:textId="40804FB1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Базовый</w:t>
            </w:r>
          </w:p>
        </w:tc>
        <w:tc>
          <w:tcPr>
            <w:tcW w:w="0" w:type="auto"/>
          </w:tcPr>
          <w:p w14:paraId="7FB9BF64" w14:textId="157E16BD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Непреднамеренные, неосторожные или неквалифицированные действия</w:t>
            </w:r>
          </w:p>
        </w:tc>
        <w:tc>
          <w:tcPr>
            <w:tcW w:w="0" w:type="auto"/>
          </w:tcPr>
          <w:p w14:paraId="13F066E0" w14:textId="213B178B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Локальный</w:t>
            </w:r>
          </w:p>
        </w:tc>
        <w:tc>
          <w:tcPr>
            <w:tcW w:w="0" w:type="auto"/>
          </w:tcPr>
          <w:p w14:paraId="730302E3" w14:textId="77777777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1) исследование информационной инфраструктуры (поиск какой-либо функции для выполнения служебных обязанностей);</w:t>
            </w:r>
          </w:p>
          <w:p w14:paraId="5592C509" w14:textId="77777777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>2) управление и контроль в информационной инфраструктуре (выполнение служебных обязанностей);</w:t>
            </w:r>
          </w:p>
          <w:p w14:paraId="08A7697C" w14:textId="7A9DCCCC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A91C97">
              <w:rPr>
                <w:rFonts w:cs="Times New Roman"/>
                <w:sz w:val="24"/>
                <w:szCs w:val="24"/>
              </w:rPr>
              <w:t xml:space="preserve">3) реализация неправомерных действий (непреднамеренное </w:t>
            </w:r>
            <w:r w:rsidRPr="00A91C97">
              <w:rPr>
                <w:rFonts w:cs="Times New Roman"/>
                <w:sz w:val="24"/>
                <w:szCs w:val="24"/>
              </w:rPr>
              <w:lastRenderedPageBreak/>
              <w:t xml:space="preserve">осуществление доступа </w:t>
            </w:r>
            <w:r>
              <w:rPr>
                <w:rFonts w:cs="Times New Roman"/>
                <w:sz w:val="24"/>
                <w:szCs w:val="24"/>
              </w:rPr>
              <w:t>к ИЭУ РЗА</w:t>
            </w:r>
            <w:r w:rsidRPr="00A91C97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1947A7" w:rsidRPr="00A91C97" w14:paraId="7A94BD45" w14:textId="77777777" w:rsidTr="004B4051">
        <w:trPr>
          <w:trHeight w:val="2207"/>
          <w:jc w:val="center"/>
        </w:trPr>
        <w:tc>
          <w:tcPr>
            <w:tcW w:w="372" w:type="dxa"/>
          </w:tcPr>
          <w:p w14:paraId="54105331" w14:textId="77777777" w:rsidR="001947A7" w:rsidRPr="003D4E38" w:rsidRDefault="001947A7" w:rsidP="00760BE7">
            <w:pPr>
              <w:pStyle w:val="af2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98" w:type="dxa"/>
          </w:tcPr>
          <w:p w14:paraId="11545C2A" w14:textId="7923E55B" w:rsidR="001947A7" w:rsidRPr="00A91C97" w:rsidRDefault="001947A7" w:rsidP="001947A7">
            <w:pPr>
              <w:rPr>
                <w:rFonts w:cs="Times New Roman"/>
                <w:sz w:val="24"/>
              </w:rPr>
            </w:pPr>
            <w:r>
              <w:rPr>
                <w:sz w:val="24"/>
                <w:szCs w:val="28"/>
              </w:rPr>
              <w:t>Несанкционированная выгрузка данных из терминала</w:t>
            </w:r>
          </w:p>
        </w:tc>
        <w:tc>
          <w:tcPr>
            <w:tcW w:w="0" w:type="auto"/>
          </w:tcPr>
          <w:p w14:paraId="6C60772B" w14:textId="56633269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C41AB9">
              <w:rPr>
                <w:sz w:val="24"/>
                <w:szCs w:val="24"/>
              </w:rPr>
              <w:t xml:space="preserve">ИЭУ РЗА </w:t>
            </w:r>
          </w:p>
        </w:tc>
        <w:tc>
          <w:tcPr>
            <w:tcW w:w="0" w:type="auto"/>
          </w:tcPr>
          <w:p w14:paraId="4BC8AA80" w14:textId="3691CC6C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Хищение данных, выгрузка параметров режима</w:t>
            </w:r>
          </w:p>
        </w:tc>
        <w:tc>
          <w:tcPr>
            <w:tcW w:w="0" w:type="auto"/>
          </w:tcPr>
          <w:p w14:paraId="6C41D055" w14:textId="125C22C1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Нарушение конфиденциальности данных</w:t>
            </w:r>
          </w:p>
        </w:tc>
        <w:tc>
          <w:tcPr>
            <w:tcW w:w="0" w:type="auto"/>
          </w:tcPr>
          <w:p w14:paraId="6E6DCC12" w14:textId="77777777" w:rsidR="001947A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1.Несанкционированное получение доступа к конфигурационным данным</w:t>
            </w:r>
          </w:p>
          <w:p w14:paraId="33E232EF" w14:textId="053AB4BF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2.Выгрузка данных</w:t>
            </w:r>
          </w:p>
        </w:tc>
        <w:tc>
          <w:tcPr>
            <w:tcW w:w="0" w:type="auto"/>
          </w:tcPr>
          <w:p w14:paraId="07C8BD97" w14:textId="2484741A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Хакер</w:t>
            </w:r>
          </w:p>
        </w:tc>
        <w:tc>
          <w:tcPr>
            <w:tcW w:w="0" w:type="auto"/>
          </w:tcPr>
          <w:p w14:paraId="3B1DF743" w14:textId="53E72725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</w:t>
            </w:r>
          </w:p>
        </w:tc>
        <w:tc>
          <w:tcPr>
            <w:tcW w:w="0" w:type="auto"/>
          </w:tcPr>
          <w:p w14:paraId="07A3A208" w14:textId="013AC666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Высокий</w:t>
            </w:r>
          </w:p>
        </w:tc>
        <w:tc>
          <w:tcPr>
            <w:tcW w:w="0" w:type="auto"/>
          </w:tcPr>
          <w:p w14:paraId="60EBCC68" w14:textId="77777777" w:rsidR="001947A7" w:rsidRDefault="001947A7" w:rsidP="001947A7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Месть; </w:t>
            </w:r>
            <w:r>
              <w:rPr>
                <w:sz w:val="24"/>
                <w:szCs w:val="24"/>
              </w:rPr>
              <w:t xml:space="preserve">Выявление уязвимостей с целью их продажи и получения финансовой выгоды; </w:t>
            </w:r>
          </w:p>
          <w:p w14:paraId="510D912A" w14:textId="77777777" w:rsidR="001947A7" w:rsidRDefault="001947A7" w:rsidP="001947A7">
            <w:r w:rsidRPr="00664BB3">
              <w:rPr>
                <w:rFonts w:cs="Times New Roman"/>
                <w:sz w:val="24"/>
                <w:szCs w:val="24"/>
              </w:rPr>
              <w:t>Мошенничество, кража</w:t>
            </w:r>
            <w:r>
              <w:rPr>
                <w:rFonts w:cs="Times New Roman"/>
                <w:sz w:val="24"/>
                <w:szCs w:val="24"/>
              </w:rPr>
              <w:t xml:space="preserve">; </w:t>
            </w:r>
            <w:r>
              <w:rPr>
                <w:sz w:val="24"/>
                <w:szCs w:val="24"/>
              </w:rPr>
              <w:t xml:space="preserve">Получение </w:t>
            </w:r>
          </w:p>
          <w:p w14:paraId="1086DADE" w14:textId="77777777" w:rsidR="001947A7" w:rsidRDefault="001947A7" w:rsidP="001947A7">
            <w:r>
              <w:rPr>
                <w:sz w:val="24"/>
                <w:szCs w:val="24"/>
              </w:rPr>
              <w:t xml:space="preserve">конкурентных </w:t>
            </w:r>
          </w:p>
          <w:p w14:paraId="20872BA0" w14:textId="77777777" w:rsidR="001947A7" w:rsidRPr="00664BB3" w:rsidRDefault="001947A7" w:rsidP="001947A7">
            <w:r>
              <w:rPr>
                <w:sz w:val="24"/>
                <w:szCs w:val="24"/>
              </w:rPr>
              <w:t xml:space="preserve">преимуществ </w:t>
            </w:r>
          </w:p>
          <w:p w14:paraId="2B8BB478" w14:textId="2D318C9A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99735D7" w14:textId="58A16FF1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F41516">
              <w:rPr>
                <w:rFonts w:cs="Times New Roman"/>
                <w:bCs/>
                <w:sz w:val="24"/>
                <w:szCs w:val="24"/>
              </w:rPr>
              <w:t>Удаленный</w:t>
            </w:r>
          </w:p>
        </w:tc>
        <w:tc>
          <w:tcPr>
            <w:tcW w:w="0" w:type="auto"/>
          </w:tcPr>
          <w:p w14:paraId="4DB02CFA" w14:textId="77777777" w:rsidR="001947A7" w:rsidRPr="00A34F6C" w:rsidRDefault="001947A7" w:rsidP="001947A7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A34F6C">
              <w:rPr>
                <w:sz w:val="24"/>
                <w:szCs w:val="24"/>
              </w:rPr>
              <w:t>сбор данных об информационной инфраструктуре, необходимых для реализации угроз безопасности информации;</w:t>
            </w:r>
          </w:p>
          <w:p w14:paraId="7ABA5B58" w14:textId="77777777" w:rsidR="001947A7" w:rsidRDefault="001947A7" w:rsidP="001947A7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A34F6C">
              <w:rPr>
                <w:sz w:val="24"/>
                <w:szCs w:val="24"/>
              </w:rPr>
              <w:t>исследование информационной инфраструктуры и ее отдельных компонентов;</w:t>
            </w:r>
          </w:p>
          <w:p w14:paraId="5A4F27B8" w14:textId="77777777" w:rsidR="001947A7" w:rsidRDefault="001947A7" w:rsidP="001947A7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A34F6C">
              <w:rPr>
                <w:sz w:val="24"/>
                <w:szCs w:val="24"/>
              </w:rPr>
              <w:t xml:space="preserve">получение доступа к </w:t>
            </w:r>
            <w:r w:rsidRPr="00A34F6C">
              <w:rPr>
                <w:sz w:val="24"/>
                <w:szCs w:val="24"/>
              </w:rPr>
              <w:lastRenderedPageBreak/>
              <w:t>учетным записям;</w:t>
            </w:r>
          </w:p>
          <w:p w14:paraId="29B39549" w14:textId="77777777" w:rsidR="001947A7" w:rsidRPr="00A34F6C" w:rsidRDefault="001947A7" w:rsidP="001947A7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A34F6C">
              <w:rPr>
                <w:sz w:val="24"/>
                <w:szCs w:val="24"/>
              </w:rPr>
              <w:t>повышение привилегий;</w:t>
            </w:r>
          </w:p>
          <w:p w14:paraId="28F92F35" w14:textId="6972EA62" w:rsidR="001947A7" w:rsidRPr="00A91C97" w:rsidRDefault="001947A7" w:rsidP="001947A7">
            <w:pPr>
              <w:rPr>
                <w:rFonts w:cs="Times New Roman"/>
                <w:sz w:val="24"/>
                <w:szCs w:val="24"/>
              </w:rPr>
            </w:pPr>
            <w:r w:rsidRPr="00A34F6C">
              <w:rPr>
                <w:sz w:val="24"/>
                <w:szCs w:val="24"/>
              </w:rPr>
              <w:t>управление и контроль в информационной инфраструктуре;</w:t>
            </w:r>
          </w:p>
        </w:tc>
      </w:tr>
      <w:tr w:rsidR="004B4051" w:rsidRPr="00A91C97" w14:paraId="053A375E" w14:textId="77777777" w:rsidTr="004B4051">
        <w:trPr>
          <w:trHeight w:val="2207"/>
          <w:jc w:val="center"/>
        </w:trPr>
        <w:tc>
          <w:tcPr>
            <w:tcW w:w="372" w:type="dxa"/>
          </w:tcPr>
          <w:p w14:paraId="002CC1F3" w14:textId="77777777" w:rsidR="004B4051" w:rsidRPr="003D4E38" w:rsidRDefault="004B4051" w:rsidP="00760BE7">
            <w:pPr>
              <w:pStyle w:val="af2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98" w:type="dxa"/>
          </w:tcPr>
          <w:p w14:paraId="50193A14" w14:textId="38B7CA57" w:rsidR="004B4051" w:rsidRDefault="004B4051" w:rsidP="004B4051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Блокирование ИЧМ модуля</w:t>
            </w:r>
          </w:p>
        </w:tc>
        <w:tc>
          <w:tcPr>
            <w:tcW w:w="0" w:type="auto"/>
          </w:tcPr>
          <w:p w14:paraId="72D5F0F3" w14:textId="73ADFF95" w:rsidR="004B4051" w:rsidRPr="00A91C97" w:rsidRDefault="004B4051" w:rsidP="004B4051">
            <w:pPr>
              <w:rPr>
                <w:rFonts w:cs="Times New Roman"/>
                <w:sz w:val="24"/>
                <w:szCs w:val="24"/>
              </w:rPr>
            </w:pPr>
            <w:r w:rsidRPr="00C41AB9">
              <w:rPr>
                <w:sz w:val="24"/>
                <w:szCs w:val="24"/>
              </w:rPr>
              <w:t xml:space="preserve">ИЭУ РЗА </w:t>
            </w:r>
          </w:p>
        </w:tc>
        <w:tc>
          <w:tcPr>
            <w:tcW w:w="0" w:type="auto"/>
          </w:tcPr>
          <w:p w14:paraId="148980C8" w14:textId="7532DD2E" w:rsidR="004B4051" w:rsidRPr="00A91C97" w:rsidRDefault="004B4051" w:rsidP="004B4051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Перехват управления сигналами с ИЧМ</w:t>
            </w:r>
          </w:p>
        </w:tc>
        <w:tc>
          <w:tcPr>
            <w:tcW w:w="0" w:type="auto"/>
          </w:tcPr>
          <w:p w14:paraId="7A1E3EB6" w14:textId="3B5C16D6" w:rsidR="004B4051" w:rsidRPr="00A91C97" w:rsidRDefault="004B4051" w:rsidP="004B4051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Невозможность взаимодействия с терминалом</w:t>
            </w:r>
          </w:p>
        </w:tc>
        <w:tc>
          <w:tcPr>
            <w:tcW w:w="0" w:type="auto"/>
          </w:tcPr>
          <w:p w14:paraId="06F186D8" w14:textId="77777777" w:rsidR="004B4051" w:rsidRPr="00C4548E" w:rsidRDefault="004B4051" w:rsidP="004B405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Cs w:val="28"/>
              </w:rPr>
              <w:t xml:space="preserve">1. </w:t>
            </w:r>
            <w:r w:rsidRPr="00C4548E">
              <w:rPr>
                <w:rFonts w:cs="Times New Roman"/>
                <w:sz w:val="24"/>
                <w:szCs w:val="24"/>
              </w:rPr>
              <w:t>Анализ целевого объекта воздействия</w:t>
            </w:r>
          </w:p>
          <w:p w14:paraId="7ACECA48" w14:textId="77777777" w:rsidR="004B4051" w:rsidRDefault="004B4051" w:rsidP="004B4051">
            <w:pPr>
              <w:rPr>
                <w:rFonts w:cs="Times New Roman"/>
                <w:sz w:val="24"/>
                <w:szCs w:val="24"/>
              </w:rPr>
            </w:pPr>
            <w:r w:rsidRPr="00C4548E">
              <w:rPr>
                <w:rFonts w:cs="Times New Roman"/>
                <w:sz w:val="24"/>
                <w:szCs w:val="24"/>
              </w:rPr>
              <w:t xml:space="preserve">2. </w:t>
            </w:r>
            <w:r>
              <w:rPr>
                <w:rFonts w:cs="Times New Roman"/>
                <w:sz w:val="24"/>
                <w:szCs w:val="24"/>
              </w:rPr>
              <w:t>И</w:t>
            </w:r>
            <w:r w:rsidRPr="00C4548E">
              <w:rPr>
                <w:rFonts w:cs="Times New Roman"/>
                <w:sz w:val="24"/>
                <w:szCs w:val="24"/>
              </w:rPr>
              <w:t>нъекции кода (данных);</w:t>
            </w:r>
          </w:p>
          <w:p w14:paraId="6A3326BD" w14:textId="77777777" w:rsidR="004B4051" w:rsidRDefault="004B4051" w:rsidP="004B405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Или</w:t>
            </w:r>
          </w:p>
          <w:p w14:paraId="7558C5F3" w14:textId="476200CB" w:rsidR="004B4051" w:rsidRPr="00A91C97" w:rsidRDefault="004B4051" w:rsidP="004B405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1.П</w:t>
            </w:r>
            <w:r w:rsidRPr="00C4548E">
              <w:rPr>
                <w:rFonts w:cs="Times New Roman"/>
                <w:sz w:val="24"/>
                <w:szCs w:val="24"/>
              </w:rPr>
              <w:t xml:space="preserve">олучение физического доступа </w:t>
            </w:r>
            <w:r>
              <w:rPr>
                <w:rFonts w:cs="Times New Roman"/>
                <w:sz w:val="24"/>
                <w:szCs w:val="24"/>
              </w:rPr>
              <w:t>и нарушение работы ИЧМ</w:t>
            </w:r>
          </w:p>
        </w:tc>
        <w:tc>
          <w:tcPr>
            <w:tcW w:w="0" w:type="auto"/>
          </w:tcPr>
          <w:p w14:paraId="69AEE29A" w14:textId="639B7F18" w:rsidR="004B4051" w:rsidRPr="00A91C97" w:rsidRDefault="004B4051" w:rsidP="004B405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Хакер</w:t>
            </w:r>
          </w:p>
        </w:tc>
        <w:tc>
          <w:tcPr>
            <w:tcW w:w="0" w:type="auto"/>
          </w:tcPr>
          <w:p w14:paraId="75381A5D" w14:textId="5F6795C8" w:rsidR="004B4051" w:rsidRPr="00A91C97" w:rsidRDefault="004B4051" w:rsidP="004B405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</w:t>
            </w:r>
          </w:p>
        </w:tc>
        <w:tc>
          <w:tcPr>
            <w:tcW w:w="0" w:type="auto"/>
          </w:tcPr>
          <w:p w14:paraId="04585B9F" w14:textId="23EA003C" w:rsidR="004B4051" w:rsidRPr="00A91C97" w:rsidRDefault="004B4051" w:rsidP="004B405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Высокий</w:t>
            </w:r>
          </w:p>
        </w:tc>
        <w:tc>
          <w:tcPr>
            <w:tcW w:w="0" w:type="auto"/>
          </w:tcPr>
          <w:p w14:paraId="4CBFA3B9" w14:textId="09E8E1A6" w:rsidR="004B4051" w:rsidRPr="00A91C97" w:rsidRDefault="004B4051" w:rsidP="004B4051">
            <w:pPr>
              <w:rPr>
                <w:rFonts w:cs="Times New Roman"/>
                <w:sz w:val="24"/>
                <w:szCs w:val="24"/>
              </w:rPr>
            </w:pPr>
            <w:r w:rsidRPr="00215004">
              <w:rPr>
                <w:rFonts w:cs="Times New Roman"/>
                <w:sz w:val="24"/>
                <w:szCs w:val="24"/>
              </w:rPr>
              <w:t xml:space="preserve">Месть; </w:t>
            </w:r>
            <w:r w:rsidRPr="00215004">
              <w:rPr>
                <w:sz w:val="24"/>
                <w:szCs w:val="24"/>
              </w:rPr>
              <w:t xml:space="preserve">Выявление уязвимостей с целью их продажи и получения финансовой выгоды; </w:t>
            </w:r>
          </w:p>
        </w:tc>
        <w:tc>
          <w:tcPr>
            <w:tcW w:w="0" w:type="auto"/>
          </w:tcPr>
          <w:p w14:paraId="6EF8DC8D" w14:textId="0666F2F1" w:rsidR="004B4051" w:rsidRPr="00A91C97" w:rsidRDefault="004B4051" w:rsidP="004B405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Физический</w:t>
            </w:r>
          </w:p>
        </w:tc>
        <w:tc>
          <w:tcPr>
            <w:tcW w:w="0" w:type="auto"/>
          </w:tcPr>
          <w:p w14:paraId="5C320016" w14:textId="1BC06445" w:rsidR="004B4051" w:rsidRPr="00A91C97" w:rsidRDefault="004B4051" w:rsidP="004B4051">
            <w:pPr>
              <w:rPr>
                <w:rFonts w:cs="Times New Roman"/>
                <w:sz w:val="24"/>
                <w:szCs w:val="24"/>
              </w:rPr>
            </w:pPr>
            <w:r w:rsidRPr="00806426">
              <w:rPr>
                <w:sz w:val="24"/>
                <w:szCs w:val="24"/>
              </w:rPr>
              <w:t>сбор данных об информационной инфраструктуре, необходимых для реализации угроз безопасности информации;</w:t>
            </w:r>
          </w:p>
        </w:tc>
      </w:tr>
      <w:tr w:rsidR="004B4051" w:rsidRPr="00A91C97" w14:paraId="241FF853" w14:textId="77777777" w:rsidTr="004B4051">
        <w:trPr>
          <w:trHeight w:val="2207"/>
          <w:jc w:val="center"/>
        </w:trPr>
        <w:tc>
          <w:tcPr>
            <w:tcW w:w="372" w:type="dxa"/>
          </w:tcPr>
          <w:p w14:paraId="54ECA2B2" w14:textId="77777777" w:rsidR="004B4051" w:rsidRPr="003D4E38" w:rsidRDefault="004B4051" w:rsidP="00760BE7">
            <w:pPr>
              <w:pStyle w:val="af2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98" w:type="dxa"/>
          </w:tcPr>
          <w:p w14:paraId="152A618F" w14:textId="7DDA3675" w:rsidR="004B4051" w:rsidRDefault="004B4051" w:rsidP="004B4051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Рассинхронизация ИЭУ</w:t>
            </w:r>
          </w:p>
        </w:tc>
        <w:tc>
          <w:tcPr>
            <w:tcW w:w="0" w:type="auto"/>
          </w:tcPr>
          <w:p w14:paraId="15ED5BBB" w14:textId="56E4E396" w:rsidR="004B4051" w:rsidRPr="00A91C97" w:rsidRDefault="004B4051" w:rsidP="004B4051">
            <w:pPr>
              <w:rPr>
                <w:rFonts w:cs="Times New Roman"/>
                <w:sz w:val="24"/>
                <w:szCs w:val="24"/>
              </w:rPr>
            </w:pPr>
            <w:r w:rsidRPr="00C41AB9">
              <w:rPr>
                <w:sz w:val="24"/>
                <w:szCs w:val="24"/>
              </w:rPr>
              <w:t>ИЭУ РЗА</w:t>
            </w:r>
          </w:p>
        </w:tc>
        <w:tc>
          <w:tcPr>
            <w:tcW w:w="0" w:type="auto"/>
          </w:tcPr>
          <w:p w14:paraId="4DE4D1ED" w14:textId="25FBD526" w:rsidR="004B4051" w:rsidRPr="00A91C97" w:rsidRDefault="004B4051" w:rsidP="004B4051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Порча метки времени от </w:t>
            </w:r>
            <w:r>
              <w:rPr>
                <w:sz w:val="24"/>
                <w:szCs w:val="24"/>
                <w:lang w:val="en-US"/>
              </w:rPr>
              <w:t>GPS</w:t>
            </w:r>
            <w:r>
              <w:rPr>
                <w:sz w:val="24"/>
                <w:szCs w:val="24"/>
              </w:rPr>
              <w:t xml:space="preserve"> антенны</w:t>
            </w:r>
          </w:p>
        </w:tc>
        <w:tc>
          <w:tcPr>
            <w:tcW w:w="0" w:type="auto"/>
          </w:tcPr>
          <w:p w14:paraId="5E564564" w14:textId="492CDC9C" w:rsidR="004B4051" w:rsidRPr="00A91C97" w:rsidRDefault="004B4051" w:rsidP="004B4051">
            <w:pPr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метки времени на ИЭУ</w:t>
            </w:r>
          </w:p>
        </w:tc>
        <w:tc>
          <w:tcPr>
            <w:tcW w:w="0" w:type="auto"/>
          </w:tcPr>
          <w:p w14:paraId="2EB0F46E" w14:textId="299DB691" w:rsidR="004B4051" w:rsidRPr="00A91C97" w:rsidRDefault="004B4051" w:rsidP="004B405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 И</w:t>
            </w:r>
            <w:r w:rsidRPr="00C4548E">
              <w:rPr>
                <w:rFonts w:cs="Times New Roman"/>
                <w:sz w:val="24"/>
                <w:szCs w:val="24"/>
              </w:rPr>
              <w:t>спользование технических</w:t>
            </w:r>
            <w:r>
              <w:rPr>
                <w:rFonts w:cs="Times New Roman"/>
                <w:sz w:val="24"/>
                <w:szCs w:val="24"/>
              </w:rPr>
              <w:t xml:space="preserve"> приемов по изменению </w:t>
            </w:r>
            <w:r>
              <w:rPr>
                <w:rFonts w:cs="Times New Roman"/>
                <w:sz w:val="24"/>
                <w:szCs w:val="24"/>
                <w:lang w:val="en-US"/>
              </w:rPr>
              <w:t>GPS</w:t>
            </w:r>
          </w:p>
        </w:tc>
        <w:tc>
          <w:tcPr>
            <w:tcW w:w="0" w:type="auto"/>
          </w:tcPr>
          <w:p w14:paraId="559DF767" w14:textId="6317CAD2" w:rsidR="004B4051" w:rsidRPr="00A91C97" w:rsidRDefault="004B4051" w:rsidP="004B405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Хакер</w:t>
            </w:r>
          </w:p>
        </w:tc>
        <w:tc>
          <w:tcPr>
            <w:tcW w:w="0" w:type="auto"/>
          </w:tcPr>
          <w:p w14:paraId="28290349" w14:textId="22CCD001" w:rsidR="004B4051" w:rsidRPr="00A91C97" w:rsidRDefault="004B4051" w:rsidP="004B405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</w:t>
            </w:r>
          </w:p>
        </w:tc>
        <w:tc>
          <w:tcPr>
            <w:tcW w:w="0" w:type="auto"/>
          </w:tcPr>
          <w:p w14:paraId="486FCB54" w14:textId="2654778E" w:rsidR="004B4051" w:rsidRPr="00A91C97" w:rsidRDefault="004B4051" w:rsidP="004B405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Высокий</w:t>
            </w:r>
          </w:p>
        </w:tc>
        <w:tc>
          <w:tcPr>
            <w:tcW w:w="0" w:type="auto"/>
          </w:tcPr>
          <w:p w14:paraId="03D83E1F" w14:textId="46256696" w:rsidR="004B4051" w:rsidRPr="00A91C97" w:rsidRDefault="004B4051" w:rsidP="004B4051">
            <w:pPr>
              <w:rPr>
                <w:rFonts w:cs="Times New Roman"/>
                <w:sz w:val="24"/>
                <w:szCs w:val="24"/>
              </w:rPr>
            </w:pPr>
            <w:r w:rsidRPr="00215004">
              <w:rPr>
                <w:rFonts w:cs="Times New Roman"/>
                <w:sz w:val="24"/>
                <w:szCs w:val="24"/>
              </w:rPr>
              <w:t xml:space="preserve">Мошенничество, кража; </w:t>
            </w:r>
            <w:r w:rsidRPr="00215004">
              <w:rPr>
                <w:sz w:val="24"/>
                <w:szCs w:val="24"/>
              </w:rPr>
              <w:t xml:space="preserve">Получение </w:t>
            </w:r>
          </w:p>
        </w:tc>
        <w:tc>
          <w:tcPr>
            <w:tcW w:w="0" w:type="auto"/>
          </w:tcPr>
          <w:p w14:paraId="19D3CE42" w14:textId="77777777" w:rsidR="004B4051" w:rsidRPr="00A91C97" w:rsidRDefault="004B4051" w:rsidP="004B405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D9C66C8" w14:textId="3ED3618A" w:rsidR="004B4051" w:rsidRPr="00A91C97" w:rsidRDefault="004B4051" w:rsidP="004B4051">
            <w:pPr>
              <w:rPr>
                <w:rFonts w:cs="Times New Roman"/>
                <w:sz w:val="24"/>
                <w:szCs w:val="24"/>
              </w:rPr>
            </w:pPr>
            <w:r w:rsidRPr="00806426">
              <w:rPr>
                <w:sz w:val="24"/>
                <w:szCs w:val="24"/>
              </w:rPr>
              <w:t>исследование информационной инфраструктуры и ее отдельных компонентов;</w:t>
            </w:r>
          </w:p>
        </w:tc>
      </w:tr>
    </w:tbl>
    <w:p w14:paraId="30EA574A" w14:textId="58E2D123" w:rsidR="005E57B4" w:rsidRDefault="005E57B4" w:rsidP="00D055D4"/>
    <w:p w14:paraId="107E1CB6" w14:textId="59ACD51A" w:rsidR="003D4E38" w:rsidRDefault="003D4E38" w:rsidP="00D055D4"/>
    <w:p w14:paraId="56783EDB" w14:textId="77777777" w:rsidR="003D4E38" w:rsidRDefault="003D4E38" w:rsidP="00D055D4">
      <w:pPr>
        <w:sectPr w:rsidR="003D4E38" w:rsidSect="005E57B4">
          <w:pgSz w:w="16838" w:h="11906" w:orient="landscape"/>
          <w:pgMar w:top="567" w:right="567" w:bottom="567" w:left="567" w:header="709" w:footer="567" w:gutter="0"/>
          <w:cols w:space="708"/>
          <w:titlePg/>
          <w:docGrid w:linePitch="360"/>
        </w:sectPr>
      </w:pPr>
    </w:p>
    <w:p w14:paraId="43DB6CC1" w14:textId="29710B0C" w:rsidR="006E67F1" w:rsidRDefault="006E67F1" w:rsidP="006E67F1">
      <w:pPr>
        <w:pStyle w:val="1"/>
        <w:numPr>
          <w:ilvl w:val="0"/>
          <w:numId w:val="1"/>
        </w:numPr>
        <w:spacing w:after="240"/>
        <w:rPr>
          <w:rFonts w:ascii="Times New Roman" w:hAnsi="Times New Roman"/>
          <w:color w:val="auto"/>
          <w:sz w:val="32"/>
          <w:szCs w:val="32"/>
        </w:rPr>
      </w:pPr>
      <w:r w:rsidRPr="006E67F1">
        <w:rPr>
          <w:rFonts w:ascii="Times New Roman" w:hAnsi="Times New Roman"/>
          <w:color w:val="auto"/>
          <w:sz w:val="32"/>
          <w:szCs w:val="32"/>
        </w:rPr>
        <w:lastRenderedPageBreak/>
        <w:t>Разработка требований к встроенным в ИЭУ</w:t>
      </w:r>
      <w:r>
        <w:rPr>
          <w:rFonts w:ascii="Times New Roman" w:hAnsi="Times New Roman"/>
          <w:color w:val="auto"/>
          <w:sz w:val="32"/>
          <w:szCs w:val="32"/>
        </w:rPr>
        <w:t xml:space="preserve"> РЗА средствам защиты информации</w:t>
      </w:r>
    </w:p>
    <w:p w14:paraId="70C1823D" w14:textId="102F20E9" w:rsidR="006E67F1" w:rsidRDefault="006E67F1" w:rsidP="006E67F1">
      <w:pPr>
        <w:rPr>
          <w:rFonts w:cs="Times New Roman"/>
          <w:b/>
        </w:rPr>
      </w:pPr>
      <w:bookmarkStart w:id="10" w:name="_Toc53230303"/>
      <w:r w:rsidRPr="00B17A1E">
        <w:rPr>
          <w:rFonts w:cs="Times New Roman"/>
          <w:b/>
        </w:rPr>
        <w:t>Разработка матрицы разграничения доступа</w:t>
      </w:r>
      <w:bookmarkEnd w:id="10"/>
    </w:p>
    <w:p w14:paraId="7B0E50C6" w14:textId="7750A0D6" w:rsidR="006E67F1" w:rsidRPr="006E67F1" w:rsidRDefault="006E67F1" w:rsidP="006E67F1">
      <w:pPr>
        <w:spacing w:line="240" w:lineRule="auto"/>
        <w:ind w:firstLine="708"/>
        <w:jc w:val="both"/>
        <w:rPr>
          <w:rFonts w:cs="Times New Roman"/>
          <w:szCs w:val="28"/>
        </w:rPr>
      </w:pPr>
      <w:r w:rsidRPr="00A9395E">
        <w:rPr>
          <w:rFonts w:cs="Times New Roman"/>
          <w:szCs w:val="28"/>
        </w:rPr>
        <w:t xml:space="preserve">В </w:t>
      </w:r>
      <w:r>
        <w:rPr>
          <w:rFonts w:cs="Times New Roman"/>
          <w:szCs w:val="28"/>
        </w:rPr>
        <w:t>подсистеме РЗА</w:t>
      </w:r>
      <w:r w:rsidRPr="00A9395E">
        <w:rPr>
          <w:rFonts w:cs="Times New Roman"/>
          <w:szCs w:val="28"/>
        </w:rPr>
        <w:t xml:space="preserve"> для управления доступом субъектов доступа к </w:t>
      </w:r>
      <w:r>
        <w:rPr>
          <w:rFonts w:cs="Times New Roman"/>
          <w:szCs w:val="28"/>
        </w:rPr>
        <w:t>ИЭУ РЗА</w:t>
      </w:r>
      <w:r w:rsidRPr="00A9395E">
        <w:rPr>
          <w:rFonts w:cs="Times New Roman"/>
          <w:szCs w:val="28"/>
        </w:rPr>
        <w:t xml:space="preserve"> должны быть реализованы установленные методы управления доступом, назначены типы доступа субъектов к объект</w:t>
      </w:r>
      <w:r>
        <w:rPr>
          <w:rFonts w:cs="Times New Roman"/>
          <w:szCs w:val="28"/>
        </w:rPr>
        <w:t>у</w:t>
      </w:r>
      <w:r w:rsidRPr="00A9395E">
        <w:rPr>
          <w:rFonts w:cs="Times New Roman"/>
          <w:szCs w:val="28"/>
        </w:rPr>
        <w:t xml:space="preserve"> доступа и реализованы правила разграничения доступа субъектов доступа к объект</w:t>
      </w:r>
      <w:r>
        <w:rPr>
          <w:rFonts w:cs="Times New Roman"/>
          <w:szCs w:val="28"/>
        </w:rPr>
        <w:t>у</w:t>
      </w:r>
      <w:r w:rsidRPr="00A9395E">
        <w:rPr>
          <w:rFonts w:cs="Times New Roman"/>
          <w:szCs w:val="28"/>
        </w:rPr>
        <w:t xml:space="preserve"> доступа.</w:t>
      </w:r>
    </w:p>
    <w:p w14:paraId="352F56A1" w14:textId="11F0A7C5" w:rsidR="006E67F1" w:rsidRPr="00E14D7A" w:rsidRDefault="006E67F1" w:rsidP="006E67F1">
      <w:pPr>
        <w:pStyle w:val="afa"/>
        <w:rPr>
          <w:rFonts w:cs="Times New Roman"/>
          <w:i w:val="0"/>
          <w:iCs w:val="0"/>
          <w:color w:val="auto"/>
          <w:sz w:val="24"/>
          <w:szCs w:val="24"/>
        </w:rPr>
      </w:pPr>
      <w:bookmarkStart w:id="11" w:name="_Ref34316718"/>
      <w:r w:rsidRPr="00E14D7A">
        <w:rPr>
          <w:rFonts w:cs="Times New Roman"/>
          <w:i w:val="0"/>
          <w:iCs w:val="0"/>
          <w:color w:val="auto"/>
          <w:sz w:val="24"/>
          <w:szCs w:val="24"/>
        </w:rPr>
        <w:t xml:space="preserve">Таблица </w:t>
      </w:r>
      <w:bookmarkEnd w:id="11"/>
      <w:r>
        <w:rPr>
          <w:rFonts w:cs="Times New Roman"/>
          <w:i w:val="0"/>
          <w:iCs w:val="0"/>
          <w:color w:val="auto"/>
          <w:sz w:val="24"/>
          <w:szCs w:val="24"/>
        </w:rPr>
        <w:t>4</w:t>
      </w:r>
      <w:r w:rsidRPr="00E14D7A">
        <w:rPr>
          <w:rFonts w:cs="Times New Roman"/>
          <w:i w:val="0"/>
          <w:iCs w:val="0"/>
          <w:color w:val="auto"/>
          <w:sz w:val="24"/>
          <w:szCs w:val="24"/>
        </w:rPr>
        <w:t>. Матрица разграничения доступа в автоматическом режиме работы</w:t>
      </w:r>
    </w:p>
    <w:tbl>
      <w:tblPr>
        <w:tblStyle w:val="a9"/>
        <w:tblW w:w="5228" w:type="pct"/>
        <w:tblInd w:w="-714" w:type="dxa"/>
        <w:tblLook w:val="04A0" w:firstRow="1" w:lastRow="0" w:firstColumn="1" w:lastColumn="0" w:noHBand="0" w:noVBand="1"/>
      </w:tblPr>
      <w:tblGrid>
        <w:gridCol w:w="1741"/>
        <w:gridCol w:w="1052"/>
        <w:gridCol w:w="2181"/>
        <w:gridCol w:w="1811"/>
        <w:gridCol w:w="2147"/>
        <w:gridCol w:w="1127"/>
      </w:tblGrid>
      <w:tr w:rsidR="002C0293" w14:paraId="41D06474" w14:textId="5F2D3A55" w:rsidTr="002C0293">
        <w:tc>
          <w:tcPr>
            <w:tcW w:w="865" w:type="pct"/>
            <w:shd w:val="clear" w:color="auto" w:fill="D9D9D9" w:themeFill="background1" w:themeFillShade="D9"/>
          </w:tcPr>
          <w:p w14:paraId="741B34E1" w14:textId="1C64E152" w:rsidR="002C0293" w:rsidRPr="00AC5D5A" w:rsidRDefault="002C0293" w:rsidP="002C0293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C5D5A">
              <w:rPr>
                <w:rFonts w:cs="Times New Roman"/>
                <w:b/>
                <w:bCs/>
                <w:sz w:val="24"/>
                <w:szCs w:val="24"/>
              </w:rPr>
              <w:t>Субъект / объект доступа</w:t>
            </w:r>
          </w:p>
        </w:tc>
        <w:tc>
          <w:tcPr>
            <w:tcW w:w="524" w:type="pct"/>
            <w:shd w:val="clear" w:color="auto" w:fill="D9D9D9" w:themeFill="background1" w:themeFillShade="D9"/>
            <w:vAlign w:val="center"/>
          </w:tcPr>
          <w:p w14:paraId="71CEC3DB" w14:textId="42F24016" w:rsidR="002C0293" w:rsidRPr="00AC5D5A" w:rsidRDefault="002C0293" w:rsidP="002C029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C5D5A">
              <w:rPr>
                <w:rFonts w:cs="Times New Roman"/>
                <w:b/>
                <w:sz w:val="24"/>
                <w:szCs w:val="24"/>
              </w:rPr>
              <w:t>Бланк уставок</w:t>
            </w:r>
          </w:p>
        </w:tc>
        <w:tc>
          <w:tcPr>
            <w:tcW w:w="1083" w:type="pct"/>
            <w:shd w:val="clear" w:color="auto" w:fill="D9D9D9" w:themeFill="background1" w:themeFillShade="D9"/>
            <w:vAlign w:val="center"/>
          </w:tcPr>
          <w:p w14:paraId="243C8BEA" w14:textId="7FA6066B" w:rsidR="002C0293" w:rsidRPr="00AC5D5A" w:rsidRDefault="002C0293" w:rsidP="002C0293">
            <w:pPr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AC5D5A">
              <w:rPr>
                <w:rFonts w:cs="Times New Roman"/>
                <w:b/>
                <w:sz w:val="24"/>
                <w:szCs w:val="24"/>
              </w:rPr>
              <w:t>База данных с осциллограммами</w:t>
            </w:r>
          </w:p>
        </w:tc>
        <w:tc>
          <w:tcPr>
            <w:tcW w:w="900" w:type="pct"/>
            <w:shd w:val="clear" w:color="auto" w:fill="D9D9D9" w:themeFill="background1" w:themeFillShade="D9"/>
            <w:vAlign w:val="center"/>
          </w:tcPr>
          <w:p w14:paraId="12FA5649" w14:textId="0644CAEB" w:rsidR="002C0293" w:rsidRPr="00AC5D5A" w:rsidRDefault="002C0293" w:rsidP="002C0293">
            <w:pPr>
              <w:ind w:left="-16" w:firstLine="16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C5D5A">
              <w:rPr>
                <w:rFonts w:cs="Times New Roman"/>
                <w:b/>
                <w:sz w:val="24"/>
                <w:szCs w:val="24"/>
              </w:rPr>
              <w:t>Конфигурация</w:t>
            </w:r>
          </w:p>
        </w:tc>
        <w:tc>
          <w:tcPr>
            <w:tcW w:w="1066" w:type="pct"/>
            <w:shd w:val="clear" w:color="auto" w:fill="D9D9D9" w:themeFill="background1" w:themeFillShade="D9"/>
            <w:vAlign w:val="center"/>
          </w:tcPr>
          <w:p w14:paraId="5C36A98A" w14:textId="66036676" w:rsidR="002C0293" w:rsidRPr="00AC5D5A" w:rsidRDefault="002C0293" w:rsidP="002C029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Данные процесса</w:t>
            </w:r>
          </w:p>
        </w:tc>
        <w:tc>
          <w:tcPr>
            <w:tcW w:w="561" w:type="pct"/>
            <w:shd w:val="clear" w:color="auto" w:fill="D9D9D9" w:themeFill="background1" w:themeFillShade="D9"/>
          </w:tcPr>
          <w:p w14:paraId="6523C411" w14:textId="37B7D044" w:rsidR="002C0293" w:rsidRPr="002C0293" w:rsidRDefault="002C0293" w:rsidP="002C029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2C0293">
              <w:rPr>
                <w:rFonts w:cs="Times New Roman"/>
                <w:b/>
                <w:sz w:val="24"/>
                <w:szCs w:val="24"/>
              </w:rPr>
              <w:t>Журнал событий</w:t>
            </w:r>
          </w:p>
        </w:tc>
      </w:tr>
      <w:tr w:rsidR="002C0293" w14:paraId="750AE786" w14:textId="0F25A135" w:rsidTr="002C0293">
        <w:tc>
          <w:tcPr>
            <w:tcW w:w="865" w:type="pct"/>
            <w:shd w:val="clear" w:color="auto" w:fill="D9D9D9" w:themeFill="background1" w:themeFillShade="D9"/>
          </w:tcPr>
          <w:p w14:paraId="72AA84D0" w14:textId="7FD8AB84" w:rsidR="002C0293" w:rsidRPr="00AC5D5A" w:rsidRDefault="002C0293" w:rsidP="00AC5D5A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C5D5A">
              <w:rPr>
                <w:rFonts w:cs="Times New Roman"/>
                <w:b/>
                <w:bCs/>
                <w:sz w:val="24"/>
                <w:szCs w:val="24"/>
              </w:rPr>
              <w:t>Сервер АСУ ТП</w:t>
            </w:r>
          </w:p>
        </w:tc>
        <w:tc>
          <w:tcPr>
            <w:tcW w:w="524" w:type="pct"/>
          </w:tcPr>
          <w:p w14:paraId="6E554650" w14:textId="7085161E" w:rsidR="002C0293" w:rsidRPr="00A15489" w:rsidRDefault="002C0293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1083" w:type="pct"/>
          </w:tcPr>
          <w:p w14:paraId="58775529" w14:textId="21B691F2" w:rsidR="002C0293" w:rsidRPr="00A15489" w:rsidRDefault="002C0293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</w:t>
            </w:r>
          </w:p>
        </w:tc>
        <w:tc>
          <w:tcPr>
            <w:tcW w:w="900" w:type="pct"/>
          </w:tcPr>
          <w:p w14:paraId="456B524D" w14:textId="7426A687" w:rsidR="002C0293" w:rsidRPr="00A15489" w:rsidRDefault="002C0293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1066" w:type="pct"/>
          </w:tcPr>
          <w:p w14:paraId="0E6AD930" w14:textId="77612CDF" w:rsidR="002C0293" w:rsidRDefault="002C0293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</w:t>
            </w:r>
          </w:p>
        </w:tc>
        <w:tc>
          <w:tcPr>
            <w:tcW w:w="561" w:type="pct"/>
          </w:tcPr>
          <w:p w14:paraId="31A6269A" w14:textId="71B1794B" w:rsidR="002C0293" w:rsidRDefault="002C0293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</w:t>
            </w:r>
          </w:p>
        </w:tc>
      </w:tr>
      <w:tr w:rsidR="002C0293" w14:paraId="0CFAC763" w14:textId="00475970" w:rsidTr="002C0293">
        <w:tc>
          <w:tcPr>
            <w:tcW w:w="865" w:type="pct"/>
            <w:shd w:val="clear" w:color="auto" w:fill="D9D9D9" w:themeFill="background1" w:themeFillShade="D9"/>
          </w:tcPr>
          <w:p w14:paraId="0A076069" w14:textId="6EC76DC7" w:rsidR="002C0293" w:rsidRPr="00AC5D5A" w:rsidRDefault="002C0293" w:rsidP="002C0293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C5D5A">
              <w:rPr>
                <w:rFonts w:cs="Times New Roman"/>
                <w:b/>
                <w:bCs/>
                <w:sz w:val="24"/>
                <w:szCs w:val="24"/>
              </w:rPr>
              <w:t xml:space="preserve">Терминал </w:t>
            </w:r>
            <w:r>
              <w:rPr>
                <w:rFonts w:cs="Times New Roman"/>
                <w:b/>
                <w:bCs/>
                <w:sz w:val="24"/>
                <w:szCs w:val="24"/>
              </w:rPr>
              <w:t>защиты</w:t>
            </w:r>
          </w:p>
        </w:tc>
        <w:tc>
          <w:tcPr>
            <w:tcW w:w="524" w:type="pct"/>
          </w:tcPr>
          <w:p w14:paraId="1EEDD4D1" w14:textId="3627F7F9" w:rsidR="002C0293" w:rsidRPr="00A15489" w:rsidRDefault="002C0293" w:rsidP="002C029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1083" w:type="pct"/>
          </w:tcPr>
          <w:p w14:paraId="250A08A7" w14:textId="2AA4212A" w:rsidR="002C0293" w:rsidRPr="00A15489" w:rsidRDefault="002C0293" w:rsidP="002C029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900" w:type="pct"/>
          </w:tcPr>
          <w:p w14:paraId="60B3E810" w14:textId="75EDF6EE" w:rsidR="002C0293" w:rsidRPr="00A15489" w:rsidRDefault="002C0293" w:rsidP="002C029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1066" w:type="pct"/>
          </w:tcPr>
          <w:p w14:paraId="640A14E9" w14:textId="27836908" w:rsidR="002C0293" w:rsidRDefault="002C0293" w:rsidP="002C029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Чтение, запись(дискретных значений)</w:t>
            </w:r>
          </w:p>
        </w:tc>
        <w:tc>
          <w:tcPr>
            <w:tcW w:w="561" w:type="pct"/>
          </w:tcPr>
          <w:p w14:paraId="4C3EC45A" w14:textId="4F3BCAEB" w:rsidR="002C0293" w:rsidRDefault="002C0293" w:rsidP="002C029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Запись</w:t>
            </w:r>
          </w:p>
        </w:tc>
      </w:tr>
      <w:tr w:rsidR="002C0293" w14:paraId="1106A9BB" w14:textId="129C75EC" w:rsidTr="002C0293">
        <w:tc>
          <w:tcPr>
            <w:tcW w:w="865" w:type="pct"/>
            <w:shd w:val="clear" w:color="auto" w:fill="D9D9D9" w:themeFill="background1" w:themeFillShade="D9"/>
          </w:tcPr>
          <w:p w14:paraId="7C8576C1" w14:textId="67409A3F" w:rsidR="002C0293" w:rsidRPr="00AC5D5A" w:rsidRDefault="002C0293" w:rsidP="002C0293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val="en-US"/>
              </w:rPr>
              <w:t>MU</w:t>
            </w:r>
          </w:p>
        </w:tc>
        <w:tc>
          <w:tcPr>
            <w:tcW w:w="524" w:type="pct"/>
          </w:tcPr>
          <w:p w14:paraId="2729C3F3" w14:textId="3BAD08B1" w:rsidR="002C0293" w:rsidRDefault="002C0293" w:rsidP="002C029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1083" w:type="pct"/>
          </w:tcPr>
          <w:p w14:paraId="084F023E" w14:textId="3C90D67F" w:rsidR="002C0293" w:rsidRDefault="002C0293" w:rsidP="002C029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Чтение, запись</w:t>
            </w:r>
          </w:p>
        </w:tc>
        <w:tc>
          <w:tcPr>
            <w:tcW w:w="900" w:type="pct"/>
          </w:tcPr>
          <w:p w14:paraId="5A15CA81" w14:textId="567C3444" w:rsidR="002C0293" w:rsidRDefault="002C0293" w:rsidP="002C029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1066" w:type="pct"/>
          </w:tcPr>
          <w:p w14:paraId="25CB4C12" w14:textId="0F5ABFF9" w:rsidR="002C0293" w:rsidRDefault="002C0293" w:rsidP="002C029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Запись</w:t>
            </w:r>
          </w:p>
        </w:tc>
        <w:tc>
          <w:tcPr>
            <w:tcW w:w="561" w:type="pct"/>
          </w:tcPr>
          <w:p w14:paraId="176486E6" w14:textId="2E9CD3BE" w:rsidR="002C0293" w:rsidRDefault="002C0293" w:rsidP="002C029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Запись</w:t>
            </w:r>
          </w:p>
        </w:tc>
      </w:tr>
      <w:tr w:rsidR="002C0293" w14:paraId="6BADB711" w14:textId="75DCF809" w:rsidTr="002C0293">
        <w:tc>
          <w:tcPr>
            <w:tcW w:w="865" w:type="pct"/>
            <w:shd w:val="clear" w:color="auto" w:fill="D9D9D9" w:themeFill="background1" w:themeFillShade="D9"/>
          </w:tcPr>
          <w:p w14:paraId="44BEE916" w14:textId="480A58FE" w:rsidR="002C0293" w:rsidRPr="00AC5D5A" w:rsidRDefault="002C0293" w:rsidP="002C0293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C5D5A">
              <w:rPr>
                <w:rFonts w:cs="Times New Roman"/>
                <w:b/>
                <w:bCs/>
                <w:sz w:val="24"/>
                <w:szCs w:val="24"/>
              </w:rPr>
              <w:t>Оборудование</w:t>
            </w:r>
          </w:p>
        </w:tc>
        <w:tc>
          <w:tcPr>
            <w:tcW w:w="524" w:type="pct"/>
          </w:tcPr>
          <w:p w14:paraId="1A74B35E" w14:textId="7A002739" w:rsidR="002C0293" w:rsidRPr="00A15489" w:rsidRDefault="002C0293" w:rsidP="002C029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1083" w:type="pct"/>
          </w:tcPr>
          <w:p w14:paraId="0A11E5E8" w14:textId="301FC6B3" w:rsidR="002C0293" w:rsidRPr="00A15489" w:rsidRDefault="002C0293" w:rsidP="002C029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Запись </w:t>
            </w:r>
          </w:p>
        </w:tc>
        <w:tc>
          <w:tcPr>
            <w:tcW w:w="900" w:type="pct"/>
          </w:tcPr>
          <w:p w14:paraId="7C938A02" w14:textId="2EA3A1A0" w:rsidR="002C0293" w:rsidRPr="00A15489" w:rsidRDefault="002C0293" w:rsidP="002C029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1066" w:type="pct"/>
          </w:tcPr>
          <w:p w14:paraId="13468752" w14:textId="55AAAA79" w:rsidR="002C0293" w:rsidRDefault="002C0293" w:rsidP="002C029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</w:t>
            </w:r>
          </w:p>
        </w:tc>
        <w:tc>
          <w:tcPr>
            <w:tcW w:w="561" w:type="pct"/>
          </w:tcPr>
          <w:p w14:paraId="39245E11" w14:textId="01378549" w:rsidR="002C0293" w:rsidRDefault="002C0293" w:rsidP="002C0293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</w:tr>
    </w:tbl>
    <w:p w14:paraId="0BBFD6D8" w14:textId="77777777" w:rsidR="006E67F1" w:rsidRDefault="006E67F1" w:rsidP="006E67F1"/>
    <w:p w14:paraId="59A1C095" w14:textId="1B1DA9ED" w:rsidR="006E67F1" w:rsidRPr="00E14D7A" w:rsidRDefault="006E67F1" w:rsidP="006E67F1">
      <w:pPr>
        <w:pStyle w:val="afa"/>
        <w:rPr>
          <w:rFonts w:cs="Times New Roman"/>
          <w:i w:val="0"/>
          <w:iCs w:val="0"/>
          <w:color w:val="auto"/>
          <w:sz w:val="24"/>
          <w:szCs w:val="24"/>
        </w:rPr>
      </w:pPr>
      <w:bookmarkStart w:id="12" w:name="_Ref34316732"/>
      <w:r w:rsidRPr="00E14D7A">
        <w:rPr>
          <w:rFonts w:cs="Times New Roman"/>
          <w:i w:val="0"/>
          <w:iCs w:val="0"/>
          <w:color w:val="auto"/>
          <w:sz w:val="24"/>
          <w:szCs w:val="24"/>
        </w:rPr>
        <w:t xml:space="preserve">Таблица </w:t>
      </w:r>
      <w:bookmarkEnd w:id="12"/>
      <w:r>
        <w:rPr>
          <w:rFonts w:cs="Times New Roman"/>
          <w:i w:val="0"/>
          <w:iCs w:val="0"/>
          <w:color w:val="auto"/>
          <w:sz w:val="24"/>
          <w:szCs w:val="24"/>
        </w:rPr>
        <w:t>5</w:t>
      </w:r>
      <w:r w:rsidRPr="00E14D7A">
        <w:rPr>
          <w:rFonts w:cs="Times New Roman"/>
          <w:i w:val="0"/>
          <w:iCs w:val="0"/>
          <w:color w:val="auto"/>
          <w:sz w:val="24"/>
          <w:szCs w:val="24"/>
        </w:rPr>
        <w:t>. Матрица разграничения доступа в автоматизированном режиме</w:t>
      </w:r>
    </w:p>
    <w:tbl>
      <w:tblPr>
        <w:tblStyle w:val="a9"/>
        <w:tblW w:w="5000" w:type="pct"/>
        <w:tblInd w:w="-714" w:type="dxa"/>
        <w:tblLook w:val="04A0" w:firstRow="1" w:lastRow="0" w:firstColumn="1" w:lastColumn="0" w:noHBand="0" w:noVBand="1"/>
      </w:tblPr>
      <w:tblGrid>
        <w:gridCol w:w="1718"/>
        <w:gridCol w:w="910"/>
        <w:gridCol w:w="853"/>
        <w:gridCol w:w="1712"/>
        <w:gridCol w:w="1430"/>
        <w:gridCol w:w="893"/>
        <w:gridCol w:w="1140"/>
        <w:gridCol w:w="1403"/>
      </w:tblGrid>
      <w:tr w:rsidR="00AC5D5A" w14:paraId="7B779C38" w14:textId="7B39EA5F" w:rsidTr="00AC5D5A">
        <w:tc>
          <w:tcPr>
            <w:tcW w:w="812" w:type="pct"/>
            <w:shd w:val="clear" w:color="auto" w:fill="D9D9D9" w:themeFill="background1" w:themeFillShade="D9"/>
          </w:tcPr>
          <w:p w14:paraId="2D660319" w14:textId="77777777" w:rsidR="00AC5D5A" w:rsidRPr="00A15489" w:rsidRDefault="00AC5D5A" w:rsidP="006E67F1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A15489">
              <w:rPr>
                <w:rFonts w:cs="Times New Roman"/>
                <w:b/>
                <w:bCs/>
                <w:sz w:val="24"/>
                <w:szCs w:val="24"/>
              </w:rPr>
              <w:t>Субъект / объект доступа</w:t>
            </w:r>
          </w:p>
        </w:tc>
        <w:tc>
          <w:tcPr>
            <w:tcW w:w="459" w:type="pct"/>
            <w:shd w:val="clear" w:color="auto" w:fill="D9D9D9" w:themeFill="background1" w:themeFillShade="D9"/>
          </w:tcPr>
          <w:p w14:paraId="3D91B04C" w14:textId="63652831" w:rsidR="00AC5D5A" w:rsidRPr="00AC5D5A" w:rsidRDefault="00AC5D5A" w:rsidP="00210C21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C5D5A">
              <w:rPr>
                <w:rFonts w:cs="Times New Roman"/>
                <w:b/>
                <w:sz w:val="24"/>
                <w:szCs w:val="24"/>
              </w:rPr>
              <w:t>Журнал событий</w:t>
            </w:r>
          </w:p>
        </w:tc>
        <w:tc>
          <w:tcPr>
            <w:tcW w:w="431" w:type="pct"/>
            <w:shd w:val="clear" w:color="auto" w:fill="D9D9D9" w:themeFill="background1" w:themeFillShade="D9"/>
          </w:tcPr>
          <w:p w14:paraId="192521C3" w14:textId="3C345565" w:rsidR="00AC5D5A" w:rsidRPr="00AC5D5A" w:rsidRDefault="00AC5D5A" w:rsidP="00210C21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C5D5A">
              <w:rPr>
                <w:rFonts w:cs="Times New Roman"/>
                <w:b/>
                <w:sz w:val="24"/>
                <w:szCs w:val="24"/>
              </w:rPr>
              <w:t>Бланк уставок</w:t>
            </w:r>
          </w:p>
        </w:tc>
        <w:tc>
          <w:tcPr>
            <w:tcW w:w="856" w:type="pct"/>
            <w:shd w:val="clear" w:color="auto" w:fill="D9D9D9" w:themeFill="background1" w:themeFillShade="D9"/>
          </w:tcPr>
          <w:p w14:paraId="408CFAA0" w14:textId="62150F1E" w:rsidR="00AC5D5A" w:rsidRPr="00AC5D5A" w:rsidRDefault="00AC5D5A" w:rsidP="00210C21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C5D5A">
              <w:rPr>
                <w:rFonts w:cs="Times New Roman"/>
                <w:b/>
                <w:sz w:val="24"/>
                <w:szCs w:val="24"/>
              </w:rPr>
              <w:t>База данных с осциллограммами</w:t>
            </w:r>
          </w:p>
        </w:tc>
        <w:tc>
          <w:tcPr>
            <w:tcW w:w="716" w:type="pct"/>
            <w:shd w:val="clear" w:color="auto" w:fill="D9D9D9" w:themeFill="background1" w:themeFillShade="D9"/>
          </w:tcPr>
          <w:p w14:paraId="5C3C343F" w14:textId="01B91C1B" w:rsidR="00AC5D5A" w:rsidRPr="00AC5D5A" w:rsidRDefault="00AC5D5A" w:rsidP="00210C21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C5D5A">
              <w:rPr>
                <w:rFonts w:cs="Times New Roman"/>
                <w:b/>
                <w:sz w:val="24"/>
                <w:szCs w:val="24"/>
              </w:rPr>
              <w:t>Конфигурация</w:t>
            </w:r>
          </w:p>
        </w:tc>
        <w:tc>
          <w:tcPr>
            <w:tcW w:w="451" w:type="pct"/>
            <w:shd w:val="clear" w:color="auto" w:fill="D9D9D9" w:themeFill="background1" w:themeFillShade="D9"/>
          </w:tcPr>
          <w:p w14:paraId="2557524A" w14:textId="14D5D7D5" w:rsidR="00AC5D5A" w:rsidRPr="00AC5D5A" w:rsidRDefault="00AC5D5A" w:rsidP="00210C21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C5D5A">
              <w:rPr>
                <w:rFonts w:cs="Times New Roman"/>
                <w:b/>
                <w:sz w:val="24"/>
                <w:szCs w:val="24"/>
              </w:rPr>
              <w:t>ПО PCM600</w:t>
            </w:r>
          </w:p>
        </w:tc>
        <w:tc>
          <w:tcPr>
            <w:tcW w:w="573" w:type="pct"/>
            <w:shd w:val="clear" w:color="auto" w:fill="D9D9D9" w:themeFill="background1" w:themeFillShade="D9"/>
          </w:tcPr>
          <w:p w14:paraId="5C8510CF" w14:textId="0DC94E8F" w:rsidR="00AC5D5A" w:rsidRPr="00AC5D5A" w:rsidRDefault="00AC5D5A" w:rsidP="00210C21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C5D5A">
              <w:rPr>
                <w:rFonts w:cs="Times New Roman"/>
                <w:b/>
                <w:sz w:val="24"/>
                <w:szCs w:val="24"/>
              </w:rPr>
              <w:t>ИЧМ</w:t>
            </w:r>
          </w:p>
        </w:tc>
        <w:tc>
          <w:tcPr>
            <w:tcW w:w="703" w:type="pct"/>
            <w:shd w:val="clear" w:color="auto" w:fill="D9D9D9" w:themeFill="background1" w:themeFillShade="D9"/>
          </w:tcPr>
          <w:p w14:paraId="77E125D6" w14:textId="20EC1171" w:rsidR="00AC5D5A" w:rsidRPr="00AC5D5A" w:rsidRDefault="00AC5D5A" w:rsidP="00210C21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C5D5A">
              <w:rPr>
                <w:rFonts w:cs="Times New Roman"/>
                <w:b/>
                <w:sz w:val="24"/>
                <w:szCs w:val="24"/>
              </w:rPr>
              <w:t>База данных пользователей</w:t>
            </w:r>
          </w:p>
        </w:tc>
      </w:tr>
      <w:tr w:rsidR="00AC5D5A" w14:paraId="49F604E9" w14:textId="12B8B39F" w:rsidTr="00AC5D5A">
        <w:tc>
          <w:tcPr>
            <w:tcW w:w="812" w:type="pct"/>
            <w:shd w:val="clear" w:color="auto" w:fill="D9D9D9" w:themeFill="background1" w:themeFillShade="D9"/>
          </w:tcPr>
          <w:p w14:paraId="36B11737" w14:textId="04B7611C" w:rsidR="00AC5D5A" w:rsidRPr="00AC5D5A" w:rsidRDefault="00AC5D5A" w:rsidP="00AC5D5A">
            <w:pPr>
              <w:rPr>
                <w:rFonts w:cs="Times New Roman"/>
                <w:b/>
                <w:sz w:val="24"/>
                <w:szCs w:val="24"/>
              </w:rPr>
            </w:pPr>
            <w:r w:rsidRPr="00AC5D5A">
              <w:rPr>
                <w:b/>
                <w:lang w:eastAsia="ru-RU"/>
              </w:rPr>
              <w:t>Гость</w:t>
            </w:r>
          </w:p>
        </w:tc>
        <w:tc>
          <w:tcPr>
            <w:tcW w:w="459" w:type="pct"/>
          </w:tcPr>
          <w:p w14:paraId="42D47105" w14:textId="7AF06470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431" w:type="pct"/>
          </w:tcPr>
          <w:p w14:paraId="6B00B710" w14:textId="7563A3BE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856" w:type="pct"/>
          </w:tcPr>
          <w:p w14:paraId="157BD062" w14:textId="2A6B7709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716" w:type="pct"/>
          </w:tcPr>
          <w:p w14:paraId="6F80F237" w14:textId="28A41653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451" w:type="pct"/>
          </w:tcPr>
          <w:p w14:paraId="76DF0506" w14:textId="78740CAB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573" w:type="pct"/>
          </w:tcPr>
          <w:p w14:paraId="474709C8" w14:textId="73C52E6B" w:rsidR="00AC5D5A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</w:t>
            </w:r>
          </w:p>
        </w:tc>
        <w:tc>
          <w:tcPr>
            <w:tcW w:w="703" w:type="pct"/>
          </w:tcPr>
          <w:p w14:paraId="52CF8EB0" w14:textId="5EF5547E" w:rsidR="00AC5D5A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</w:tr>
      <w:tr w:rsidR="00AC5D5A" w14:paraId="7D814C24" w14:textId="476B8C15" w:rsidTr="00AC5D5A">
        <w:trPr>
          <w:trHeight w:val="58"/>
        </w:trPr>
        <w:tc>
          <w:tcPr>
            <w:tcW w:w="812" w:type="pct"/>
            <w:shd w:val="clear" w:color="auto" w:fill="D9D9D9" w:themeFill="background1" w:themeFillShade="D9"/>
          </w:tcPr>
          <w:p w14:paraId="7E273928" w14:textId="003DD3DC" w:rsidR="00AC5D5A" w:rsidRPr="00AC5D5A" w:rsidRDefault="00AC5D5A" w:rsidP="00AC5D5A">
            <w:pPr>
              <w:rPr>
                <w:rFonts w:cs="Times New Roman"/>
                <w:b/>
                <w:sz w:val="24"/>
                <w:szCs w:val="24"/>
              </w:rPr>
            </w:pPr>
            <w:r w:rsidRPr="00AC5D5A">
              <w:rPr>
                <w:b/>
                <w:lang w:eastAsia="ru-RU"/>
              </w:rPr>
              <w:t>Наблюдатель</w:t>
            </w:r>
          </w:p>
        </w:tc>
        <w:tc>
          <w:tcPr>
            <w:tcW w:w="459" w:type="pct"/>
          </w:tcPr>
          <w:p w14:paraId="41C89D8E" w14:textId="4115533B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431" w:type="pct"/>
          </w:tcPr>
          <w:p w14:paraId="48512B53" w14:textId="276D87EB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856" w:type="pct"/>
          </w:tcPr>
          <w:p w14:paraId="6CF7E7B7" w14:textId="26050718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716" w:type="pct"/>
          </w:tcPr>
          <w:p w14:paraId="6596E871" w14:textId="3F705149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451" w:type="pct"/>
          </w:tcPr>
          <w:p w14:paraId="34B0AC97" w14:textId="4EA0589B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573" w:type="pct"/>
          </w:tcPr>
          <w:p w14:paraId="183777C2" w14:textId="03D093DD" w:rsidR="00AC5D5A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</w:t>
            </w:r>
          </w:p>
        </w:tc>
        <w:tc>
          <w:tcPr>
            <w:tcW w:w="703" w:type="pct"/>
          </w:tcPr>
          <w:p w14:paraId="03E9E5AA" w14:textId="7AAAA9B7" w:rsidR="00AC5D5A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</w:tr>
      <w:tr w:rsidR="00AC5D5A" w14:paraId="0ED98E00" w14:textId="61A6E085" w:rsidTr="00AC5D5A">
        <w:tc>
          <w:tcPr>
            <w:tcW w:w="812" w:type="pct"/>
            <w:shd w:val="clear" w:color="auto" w:fill="D9D9D9" w:themeFill="background1" w:themeFillShade="D9"/>
          </w:tcPr>
          <w:p w14:paraId="6452FA3C" w14:textId="77BEC4E2" w:rsidR="00AC5D5A" w:rsidRPr="00AC5D5A" w:rsidRDefault="00AC5D5A" w:rsidP="00AC5D5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AC5D5A">
              <w:rPr>
                <w:b/>
                <w:lang w:eastAsia="ru-RU"/>
              </w:rPr>
              <w:t xml:space="preserve">Гость </w:t>
            </w:r>
            <w:r w:rsidRPr="00AC5D5A">
              <w:rPr>
                <w:b/>
                <w:lang w:val="en-US" w:eastAsia="ru-RU"/>
              </w:rPr>
              <w:t>SPA</w:t>
            </w:r>
          </w:p>
        </w:tc>
        <w:tc>
          <w:tcPr>
            <w:tcW w:w="459" w:type="pct"/>
          </w:tcPr>
          <w:p w14:paraId="5E56C50F" w14:textId="5ADA1028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431" w:type="pct"/>
          </w:tcPr>
          <w:p w14:paraId="41D2B48E" w14:textId="3D3805EF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856" w:type="pct"/>
          </w:tcPr>
          <w:p w14:paraId="4B6578D6" w14:textId="4915DD16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716" w:type="pct"/>
          </w:tcPr>
          <w:p w14:paraId="267A60BC" w14:textId="2ACCAAAE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451" w:type="pct"/>
          </w:tcPr>
          <w:p w14:paraId="5B950AF3" w14:textId="20D654A3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573" w:type="pct"/>
          </w:tcPr>
          <w:p w14:paraId="6936C5CE" w14:textId="67DC6FE6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</w:t>
            </w:r>
          </w:p>
        </w:tc>
        <w:tc>
          <w:tcPr>
            <w:tcW w:w="703" w:type="pct"/>
          </w:tcPr>
          <w:p w14:paraId="5A002DD9" w14:textId="1C6B6EFB" w:rsidR="00AC5D5A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</w:tr>
      <w:tr w:rsidR="00AC5D5A" w14:paraId="440F349D" w14:textId="2B2D13CB" w:rsidTr="00AC5D5A">
        <w:tc>
          <w:tcPr>
            <w:tcW w:w="812" w:type="pct"/>
            <w:shd w:val="clear" w:color="auto" w:fill="D9D9D9" w:themeFill="background1" w:themeFillShade="D9"/>
          </w:tcPr>
          <w:p w14:paraId="69F90448" w14:textId="6373852A" w:rsidR="00AC5D5A" w:rsidRPr="00AC5D5A" w:rsidRDefault="00AC5D5A" w:rsidP="00AC5D5A">
            <w:pPr>
              <w:rPr>
                <w:rFonts w:cs="Times New Roman"/>
                <w:b/>
                <w:sz w:val="24"/>
                <w:szCs w:val="24"/>
              </w:rPr>
            </w:pPr>
            <w:r w:rsidRPr="00AC5D5A">
              <w:rPr>
                <w:b/>
                <w:lang w:eastAsia="ru-RU"/>
              </w:rPr>
              <w:t>Диспетчер</w:t>
            </w:r>
          </w:p>
        </w:tc>
        <w:tc>
          <w:tcPr>
            <w:tcW w:w="459" w:type="pct"/>
          </w:tcPr>
          <w:p w14:paraId="11262722" w14:textId="4BD0C807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</w:t>
            </w:r>
          </w:p>
        </w:tc>
        <w:tc>
          <w:tcPr>
            <w:tcW w:w="431" w:type="pct"/>
          </w:tcPr>
          <w:p w14:paraId="7FB8092E" w14:textId="386DECAF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</w:t>
            </w:r>
          </w:p>
        </w:tc>
        <w:tc>
          <w:tcPr>
            <w:tcW w:w="856" w:type="pct"/>
          </w:tcPr>
          <w:p w14:paraId="52453500" w14:textId="1BF3DAA8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</w:t>
            </w:r>
          </w:p>
        </w:tc>
        <w:tc>
          <w:tcPr>
            <w:tcW w:w="716" w:type="pct"/>
          </w:tcPr>
          <w:p w14:paraId="3A4C3281" w14:textId="62B48522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</w:t>
            </w:r>
          </w:p>
        </w:tc>
        <w:tc>
          <w:tcPr>
            <w:tcW w:w="451" w:type="pct"/>
          </w:tcPr>
          <w:p w14:paraId="33339609" w14:textId="2133B392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</w:t>
            </w:r>
          </w:p>
        </w:tc>
        <w:tc>
          <w:tcPr>
            <w:tcW w:w="573" w:type="pct"/>
          </w:tcPr>
          <w:p w14:paraId="43700908" w14:textId="6D1125D9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Чтение, управление</w:t>
            </w:r>
          </w:p>
        </w:tc>
        <w:tc>
          <w:tcPr>
            <w:tcW w:w="703" w:type="pct"/>
          </w:tcPr>
          <w:p w14:paraId="7B5D1F65" w14:textId="295AB65C" w:rsidR="00AC5D5A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</w:tr>
      <w:tr w:rsidR="00AC5D5A" w14:paraId="1940A4EA" w14:textId="0D04E696" w:rsidTr="00AC5D5A">
        <w:tc>
          <w:tcPr>
            <w:tcW w:w="812" w:type="pct"/>
            <w:shd w:val="clear" w:color="auto" w:fill="D9D9D9" w:themeFill="background1" w:themeFillShade="D9"/>
          </w:tcPr>
          <w:p w14:paraId="6EFC8707" w14:textId="0852834B" w:rsidR="00AC5D5A" w:rsidRPr="00AC5D5A" w:rsidRDefault="00AC5D5A" w:rsidP="00AC5D5A">
            <w:pPr>
              <w:rPr>
                <w:rFonts w:cs="Times New Roman"/>
                <w:b/>
                <w:sz w:val="24"/>
                <w:szCs w:val="24"/>
              </w:rPr>
            </w:pPr>
            <w:r w:rsidRPr="00AC5D5A">
              <w:rPr>
                <w:b/>
                <w:lang w:eastAsia="ru-RU"/>
              </w:rPr>
              <w:t>Инженер по РЗ</w:t>
            </w:r>
          </w:p>
        </w:tc>
        <w:tc>
          <w:tcPr>
            <w:tcW w:w="459" w:type="pct"/>
          </w:tcPr>
          <w:p w14:paraId="68D4FCB2" w14:textId="7E81C878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</w:t>
            </w:r>
          </w:p>
        </w:tc>
        <w:tc>
          <w:tcPr>
            <w:tcW w:w="431" w:type="pct"/>
          </w:tcPr>
          <w:p w14:paraId="4DEF1AE5" w14:textId="3505F030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Чтение, запись</w:t>
            </w:r>
          </w:p>
        </w:tc>
        <w:tc>
          <w:tcPr>
            <w:tcW w:w="856" w:type="pct"/>
          </w:tcPr>
          <w:p w14:paraId="68E7A20C" w14:textId="79144525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</w:t>
            </w:r>
          </w:p>
        </w:tc>
        <w:tc>
          <w:tcPr>
            <w:tcW w:w="716" w:type="pct"/>
          </w:tcPr>
          <w:p w14:paraId="1304D092" w14:textId="52EF5476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Чтение, запись</w:t>
            </w:r>
          </w:p>
        </w:tc>
        <w:tc>
          <w:tcPr>
            <w:tcW w:w="451" w:type="pct"/>
          </w:tcPr>
          <w:p w14:paraId="3D74D792" w14:textId="75A91495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Чтение, запись</w:t>
            </w:r>
          </w:p>
        </w:tc>
        <w:tc>
          <w:tcPr>
            <w:tcW w:w="573" w:type="pct"/>
          </w:tcPr>
          <w:p w14:paraId="73E952CC" w14:textId="2D4568A7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Чтение, управление, запись</w:t>
            </w:r>
          </w:p>
        </w:tc>
        <w:tc>
          <w:tcPr>
            <w:tcW w:w="703" w:type="pct"/>
          </w:tcPr>
          <w:p w14:paraId="100ED200" w14:textId="1D9C31EB" w:rsidR="00AC5D5A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</w:tr>
      <w:tr w:rsidR="00AC5D5A" w14:paraId="04CA01E5" w14:textId="005CC310" w:rsidTr="00AC5D5A">
        <w:tc>
          <w:tcPr>
            <w:tcW w:w="812" w:type="pct"/>
            <w:shd w:val="clear" w:color="auto" w:fill="D9D9D9" w:themeFill="background1" w:themeFillShade="D9"/>
          </w:tcPr>
          <w:p w14:paraId="6DA0D5CF" w14:textId="608382A0" w:rsidR="00AC5D5A" w:rsidRPr="00AC5D5A" w:rsidRDefault="00AC5D5A" w:rsidP="006E67F1">
            <w:pPr>
              <w:rPr>
                <w:rFonts w:cs="Times New Roman"/>
                <w:b/>
                <w:sz w:val="24"/>
                <w:szCs w:val="24"/>
              </w:rPr>
            </w:pPr>
            <w:r w:rsidRPr="00AC5D5A">
              <w:rPr>
                <w:b/>
                <w:lang w:eastAsia="ru-RU"/>
              </w:rPr>
              <w:lastRenderedPageBreak/>
              <w:t>Инженер разработчик</w:t>
            </w:r>
          </w:p>
        </w:tc>
        <w:tc>
          <w:tcPr>
            <w:tcW w:w="459" w:type="pct"/>
          </w:tcPr>
          <w:p w14:paraId="4E37505F" w14:textId="2AFF034E" w:rsidR="00AC5D5A" w:rsidRPr="00A15489" w:rsidRDefault="00AC5D5A" w:rsidP="006E67F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</w:t>
            </w:r>
          </w:p>
        </w:tc>
        <w:tc>
          <w:tcPr>
            <w:tcW w:w="431" w:type="pct"/>
          </w:tcPr>
          <w:p w14:paraId="3B133530" w14:textId="02E00609" w:rsidR="00AC5D5A" w:rsidRPr="00A15489" w:rsidRDefault="00AC5D5A" w:rsidP="006E67F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Чтение, запись</w:t>
            </w:r>
          </w:p>
        </w:tc>
        <w:tc>
          <w:tcPr>
            <w:tcW w:w="856" w:type="pct"/>
          </w:tcPr>
          <w:p w14:paraId="6AEC42C2" w14:textId="6003A159" w:rsidR="00AC5D5A" w:rsidRPr="00A15489" w:rsidRDefault="00AC5D5A" w:rsidP="006E67F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Чтение, запись</w:t>
            </w:r>
          </w:p>
        </w:tc>
        <w:tc>
          <w:tcPr>
            <w:tcW w:w="716" w:type="pct"/>
          </w:tcPr>
          <w:p w14:paraId="489A641C" w14:textId="1B9295AF" w:rsidR="00AC5D5A" w:rsidRPr="00A15489" w:rsidRDefault="00AC5D5A" w:rsidP="006E67F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Чтение, запись</w:t>
            </w:r>
          </w:p>
        </w:tc>
        <w:tc>
          <w:tcPr>
            <w:tcW w:w="451" w:type="pct"/>
          </w:tcPr>
          <w:p w14:paraId="086D469B" w14:textId="63A8EC27" w:rsidR="00AC5D5A" w:rsidRPr="00A15489" w:rsidRDefault="00AC5D5A" w:rsidP="006E67F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Чтение, запись</w:t>
            </w:r>
          </w:p>
        </w:tc>
        <w:tc>
          <w:tcPr>
            <w:tcW w:w="573" w:type="pct"/>
          </w:tcPr>
          <w:p w14:paraId="28B313B1" w14:textId="35267F1D" w:rsidR="00AC5D5A" w:rsidRPr="00A15489" w:rsidRDefault="00AC5D5A" w:rsidP="006E67F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Чтение, запись</w:t>
            </w:r>
          </w:p>
        </w:tc>
        <w:tc>
          <w:tcPr>
            <w:tcW w:w="703" w:type="pct"/>
          </w:tcPr>
          <w:p w14:paraId="01B3E2A8" w14:textId="62A666BC" w:rsidR="00AC5D5A" w:rsidRDefault="00AC5D5A" w:rsidP="006E67F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</w:tr>
      <w:tr w:rsidR="00AC5D5A" w14:paraId="31136CB9" w14:textId="214F2C73" w:rsidTr="004C3831">
        <w:tc>
          <w:tcPr>
            <w:tcW w:w="812" w:type="pct"/>
            <w:shd w:val="clear" w:color="auto" w:fill="D9D9D9" w:themeFill="background1" w:themeFillShade="D9"/>
          </w:tcPr>
          <w:p w14:paraId="03F5029C" w14:textId="30371EAD" w:rsidR="00AC5D5A" w:rsidRPr="004C3831" w:rsidRDefault="00AC5D5A" w:rsidP="00AC5D5A">
            <w:pPr>
              <w:rPr>
                <w:rFonts w:cs="Times New Roman"/>
                <w:b/>
                <w:sz w:val="24"/>
                <w:szCs w:val="24"/>
              </w:rPr>
            </w:pPr>
            <w:r w:rsidRPr="004C3831">
              <w:rPr>
                <w:b/>
                <w:lang w:eastAsia="ru-RU"/>
              </w:rPr>
              <w:t>Администратор пользователей</w:t>
            </w:r>
          </w:p>
        </w:tc>
        <w:tc>
          <w:tcPr>
            <w:tcW w:w="459" w:type="pct"/>
          </w:tcPr>
          <w:p w14:paraId="6971DDCE" w14:textId="3B13D643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431" w:type="pct"/>
          </w:tcPr>
          <w:p w14:paraId="50571E72" w14:textId="030FA6C1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856" w:type="pct"/>
          </w:tcPr>
          <w:p w14:paraId="3937E9DC" w14:textId="0A7CE87F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716" w:type="pct"/>
          </w:tcPr>
          <w:p w14:paraId="13FBA345" w14:textId="74F01452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451" w:type="pct"/>
          </w:tcPr>
          <w:p w14:paraId="5335E4CA" w14:textId="394889DD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573" w:type="pct"/>
          </w:tcPr>
          <w:p w14:paraId="58F212EA" w14:textId="083DADE0" w:rsidR="00AC5D5A" w:rsidRPr="00A15489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Без доступа</w:t>
            </w:r>
          </w:p>
        </w:tc>
        <w:tc>
          <w:tcPr>
            <w:tcW w:w="703" w:type="pct"/>
          </w:tcPr>
          <w:p w14:paraId="7568F537" w14:textId="19FB09A4" w:rsidR="00AC5D5A" w:rsidRDefault="00AC5D5A" w:rsidP="00AC5D5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Чтение, запись</w:t>
            </w:r>
          </w:p>
        </w:tc>
      </w:tr>
    </w:tbl>
    <w:p w14:paraId="7909F1DC" w14:textId="77777777" w:rsidR="00FB1E19" w:rsidRDefault="00FB1E19" w:rsidP="00FB1E19">
      <w:bookmarkStart w:id="13" w:name="_Ref42358418"/>
      <w:bookmarkStart w:id="14" w:name="_Toc53230304"/>
    </w:p>
    <w:p w14:paraId="3CE32547" w14:textId="04A996C7" w:rsidR="00FB1E19" w:rsidRPr="00B17A1E" w:rsidRDefault="00FB1E19" w:rsidP="00FB1E19">
      <w:pPr>
        <w:pStyle w:val="2"/>
        <w:ind w:left="576" w:hanging="576"/>
        <w:rPr>
          <w:rFonts w:ascii="Times New Roman" w:hAnsi="Times New Roman" w:cs="Times New Roman"/>
          <w:b/>
          <w:color w:val="auto"/>
        </w:rPr>
      </w:pPr>
      <w:r w:rsidRPr="00B17A1E">
        <w:rPr>
          <w:rFonts w:ascii="Times New Roman" w:hAnsi="Times New Roman" w:cs="Times New Roman"/>
          <w:b/>
          <w:color w:val="auto"/>
        </w:rPr>
        <w:t>Синтез требований по реализации ВСЗИ для ИЭУ РЗА</w:t>
      </w:r>
      <w:bookmarkEnd w:id="13"/>
      <w:bookmarkEnd w:id="14"/>
    </w:p>
    <w:p w14:paraId="09B6B96D" w14:textId="5709A43F" w:rsidR="002A6871" w:rsidRPr="00BB30AE" w:rsidRDefault="002A6871" w:rsidP="002A6871">
      <w:pPr>
        <w:pStyle w:val="afa"/>
        <w:rPr>
          <w:rFonts w:cs="Times New Roman"/>
          <w:i w:val="0"/>
          <w:iCs w:val="0"/>
          <w:color w:val="auto"/>
          <w:sz w:val="24"/>
          <w:szCs w:val="24"/>
        </w:rPr>
      </w:pPr>
      <w:bookmarkStart w:id="15" w:name="_Ref42356927"/>
      <w:r w:rsidRPr="00BB30AE">
        <w:rPr>
          <w:rFonts w:cs="Times New Roman"/>
          <w:i w:val="0"/>
          <w:iCs w:val="0"/>
          <w:color w:val="auto"/>
          <w:sz w:val="24"/>
          <w:szCs w:val="24"/>
        </w:rPr>
        <w:t xml:space="preserve">Таблица </w:t>
      </w:r>
      <w:bookmarkEnd w:id="15"/>
      <w:r>
        <w:rPr>
          <w:rFonts w:cs="Times New Roman"/>
          <w:i w:val="0"/>
          <w:iCs w:val="0"/>
          <w:color w:val="auto"/>
          <w:sz w:val="24"/>
          <w:szCs w:val="24"/>
        </w:rPr>
        <w:t>6</w:t>
      </w:r>
      <w:r w:rsidRPr="00BB30AE">
        <w:rPr>
          <w:rFonts w:cs="Times New Roman"/>
          <w:i w:val="0"/>
          <w:iCs w:val="0"/>
          <w:color w:val="auto"/>
          <w:sz w:val="24"/>
          <w:szCs w:val="24"/>
        </w:rPr>
        <w:t>. Меры и средства защиты, обоснование их применения.</w:t>
      </w:r>
    </w:p>
    <w:tbl>
      <w:tblPr>
        <w:tblStyle w:val="a9"/>
        <w:tblW w:w="8971" w:type="dxa"/>
        <w:tblLook w:val="04A0" w:firstRow="1" w:lastRow="0" w:firstColumn="1" w:lastColumn="0" w:noHBand="0" w:noVBand="1"/>
      </w:tblPr>
      <w:tblGrid>
        <w:gridCol w:w="562"/>
        <w:gridCol w:w="2413"/>
        <w:gridCol w:w="3347"/>
        <w:gridCol w:w="2649"/>
      </w:tblGrid>
      <w:tr w:rsidR="002A6871" w14:paraId="26DDFA34" w14:textId="77777777" w:rsidTr="004C3831">
        <w:tc>
          <w:tcPr>
            <w:tcW w:w="562" w:type="dxa"/>
          </w:tcPr>
          <w:p w14:paraId="41F4365B" w14:textId="77777777" w:rsidR="002A6871" w:rsidRPr="00EF7D7C" w:rsidRDefault="002A6871" w:rsidP="00210C21">
            <w:pPr>
              <w:rPr>
                <w:rFonts w:cs="Times New Roman"/>
                <w:b/>
                <w:sz w:val="24"/>
              </w:rPr>
            </w:pPr>
            <w:r w:rsidRPr="00EF7D7C">
              <w:rPr>
                <w:rFonts w:cs="Times New Roman"/>
                <w:b/>
                <w:sz w:val="24"/>
              </w:rPr>
              <w:t>№</w:t>
            </w:r>
          </w:p>
        </w:tc>
        <w:tc>
          <w:tcPr>
            <w:tcW w:w="2413" w:type="dxa"/>
          </w:tcPr>
          <w:p w14:paraId="50D61DE5" w14:textId="77777777" w:rsidR="002A6871" w:rsidRPr="00EF7D7C" w:rsidRDefault="002A6871" w:rsidP="00210C21">
            <w:pPr>
              <w:rPr>
                <w:rFonts w:cs="Times New Roman"/>
                <w:b/>
                <w:sz w:val="24"/>
              </w:rPr>
            </w:pPr>
            <w:r w:rsidRPr="00EF7D7C">
              <w:rPr>
                <w:rFonts w:cs="Times New Roman"/>
                <w:b/>
                <w:sz w:val="24"/>
              </w:rPr>
              <w:t>Мера защиты</w:t>
            </w:r>
          </w:p>
        </w:tc>
        <w:tc>
          <w:tcPr>
            <w:tcW w:w="3347" w:type="dxa"/>
          </w:tcPr>
          <w:p w14:paraId="4145B60E" w14:textId="77777777" w:rsidR="002A6871" w:rsidRPr="00EF7D7C" w:rsidRDefault="002A6871" w:rsidP="00210C21">
            <w:pPr>
              <w:rPr>
                <w:rFonts w:cs="Times New Roman"/>
                <w:b/>
                <w:sz w:val="24"/>
              </w:rPr>
            </w:pPr>
            <w:r w:rsidRPr="00EF7D7C">
              <w:rPr>
                <w:rFonts w:cs="Times New Roman"/>
                <w:b/>
                <w:sz w:val="24"/>
              </w:rPr>
              <w:t>Средство или метод реализации</w:t>
            </w:r>
          </w:p>
        </w:tc>
        <w:tc>
          <w:tcPr>
            <w:tcW w:w="2649" w:type="dxa"/>
          </w:tcPr>
          <w:p w14:paraId="2A660517" w14:textId="77777777" w:rsidR="002A6871" w:rsidRPr="00EF7D7C" w:rsidRDefault="002A6871" w:rsidP="00210C21">
            <w:pPr>
              <w:rPr>
                <w:rFonts w:cs="Times New Roman"/>
                <w:b/>
                <w:sz w:val="24"/>
              </w:rPr>
            </w:pPr>
            <w:r w:rsidRPr="00EF7D7C">
              <w:rPr>
                <w:rFonts w:cs="Times New Roman"/>
                <w:b/>
                <w:sz w:val="24"/>
              </w:rPr>
              <w:t>Обоснование</w:t>
            </w:r>
          </w:p>
        </w:tc>
      </w:tr>
      <w:tr w:rsidR="002A6871" w14:paraId="6DE086DB" w14:textId="77777777" w:rsidTr="004C3831">
        <w:tc>
          <w:tcPr>
            <w:tcW w:w="562" w:type="dxa"/>
          </w:tcPr>
          <w:p w14:paraId="2CD4753C" w14:textId="49F6BF92" w:rsidR="002A6871" w:rsidRPr="004C3831" w:rsidRDefault="002A6871" w:rsidP="004C3831">
            <w:pPr>
              <w:pStyle w:val="af2"/>
              <w:numPr>
                <w:ilvl w:val="0"/>
                <w:numId w:val="24"/>
              </w:numPr>
              <w:ind w:left="318" w:hanging="284"/>
              <w:rPr>
                <w:rFonts w:cs="Times New Roman"/>
                <w:sz w:val="24"/>
              </w:rPr>
            </w:pPr>
          </w:p>
        </w:tc>
        <w:tc>
          <w:tcPr>
            <w:tcW w:w="2413" w:type="dxa"/>
          </w:tcPr>
          <w:p w14:paraId="6DA23831" w14:textId="1608089F" w:rsidR="002A6871" w:rsidRPr="00BB30AE" w:rsidRDefault="004C3831" w:rsidP="00210C21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Добавление входа по паролю</w:t>
            </w:r>
          </w:p>
        </w:tc>
        <w:tc>
          <w:tcPr>
            <w:tcW w:w="3347" w:type="dxa"/>
          </w:tcPr>
          <w:p w14:paraId="03528EE4" w14:textId="5CB0EF6E" w:rsidR="002A6871" w:rsidRPr="004C3831" w:rsidRDefault="004C3831" w:rsidP="004C3831">
            <w:pPr>
              <w:rPr>
                <w:rFonts w:cs="Times New Roman"/>
                <w:sz w:val="24"/>
              </w:rPr>
            </w:pPr>
            <w:r w:rsidRPr="004C3831">
              <w:rPr>
                <w:rFonts w:cs="Times New Roman"/>
                <w:sz w:val="24"/>
              </w:rPr>
              <w:t>Аутентификация пользователя устройств;</w:t>
            </w:r>
          </w:p>
        </w:tc>
        <w:tc>
          <w:tcPr>
            <w:tcW w:w="2649" w:type="dxa"/>
          </w:tcPr>
          <w:p w14:paraId="11406146" w14:textId="40D9587F" w:rsidR="002A6871" w:rsidRPr="00BB30AE" w:rsidRDefault="004C3831" w:rsidP="00210C21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Данная мера обеспечит конфиденциальность информации и ее целостность </w:t>
            </w:r>
          </w:p>
        </w:tc>
      </w:tr>
      <w:tr w:rsidR="00957B28" w:rsidRPr="004C3831" w14:paraId="29080352" w14:textId="77777777" w:rsidTr="004C3831">
        <w:tc>
          <w:tcPr>
            <w:tcW w:w="562" w:type="dxa"/>
          </w:tcPr>
          <w:p w14:paraId="59A27AE4" w14:textId="1A202107" w:rsidR="002A6871" w:rsidRPr="00BB30AE" w:rsidRDefault="002A6871" w:rsidP="004C3831">
            <w:pPr>
              <w:pStyle w:val="af2"/>
              <w:numPr>
                <w:ilvl w:val="0"/>
                <w:numId w:val="24"/>
              </w:numPr>
              <w:ind w:left="318" w:hanging="284"/>
              <w:rPr>
                <w:rFonts w:cs="Times New Roman"/>
                <w:sz w:val="24"/>
              </w:rPr>
            </w:pPr>
          </w:p>
        </w:tc>
        <w:tc>
          <w:tcPr>
            <w:tcW w:w="2413" w:type="dxa"/>
          </w:tcPr>
          <w:p w14:paraId="49515611" w14:textId="105D77DD" w:rsidR="002A6871" w:rsidRPr="004C3831" w:rsidRDefault="00957B28" w:rsidP="004C3831">
            <w:pPr>
              <w:ind w:left="34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Ведение журнала событий безопасности</w:t>
            </w:r>
          </w:p>
        </w:tc>
        <w:tc>
          <w:tcPr>
            <w:tcW w:w="3347" w:type="dxa"/>
          </w:tcPr>
          <w:p w14:paraId="505FB0D4" w14:textId="63A1AC05" w:rsidR="002A6871" w:rsidRPr="004C3831" w:rsidRDefault="004C3831" w:rsidP="004C3831">
            <w:pPr>
              <w:ind w:left="34"/>
              <w:rPr>
                <w:rFonts w:cs="Times New Roman"/>
                <w:sz w:val="24"/>
              </w:rPr>
            </w:pPr>
            <w:r w:rsidRPr="004C3831">
              <w:rPr>
                <w:rFonts w:cs="Times New Roman"/>
                <w:sz w:val="24"/>
              </w:rPr>
              <w:t>Логирование событий безопасности</w:t>
            </w:r>
          </w:p>
        </w:tc>
        <w:tc>
          <w:tcPr>
            <w:tcW w:w="2649" w:type="dxa"/>
          </w:tcPr>
          <w:p w14:paraId="020F8904" w14:textId="5E7540E2" w:rsidR="002A6871" w:rsidRPr="004C3831" w:rsidRDefault="004C3831" w:rsidP="004C3831">
            <w:pPr>
              <w:ind w:left="34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Данная мера направленна на </w:t>
            </w:r>
            <w:r w:rsidR="00957B28">
              <w:rPr>
                <w:rFonts w:cs="Times New Roman"/>
                <w:sz w:val="24"/>
              </w:rPr>
              <w:t>обеспечение доступности данных и проверка аутентичности</w:t>
            </w:r>
          </w:p>
        </w:tc>
      </w:tr>
      <w:tr w:rsidR="004C3831" w:rsidRPr="004C3831" w14:paraId="0D2D00A3" w14:textId="77777777" w:rsidTr="004C3831">
        <w:tc>
          <w:tcPr>
            <w:tcW w:w="562" w:type="dxa"/>
          </w:tcPr>
          <w:p w14:paraId="6217395B" w14:textId="77777777" w:rsidR="004C3831" w:rsidRDefault="004C3831" w:rsidP="004C3831">
            <w:pPr>
              <w:pStyle w:val="af2"/>
              <w:numPr>
                <w:ilvl w:val="0"/>
                <w:numId w:val="24"/>
              </w:numPr>
              <w:ind w:left="318" w:hanging="284"/>
              <w:rPr>
                <w:rFonts w:cs="Times New Roman"/>
                <w:sz w:val="24"/>
              </w:rPr>
            </w:pPr>
          </w:p>
        </w:tc>
        <w:tc>
          <w:tcPr>
            <w:tcW w:w="2413" w:type="dxa"/>
          </w:tcPr>
          <w:p w14:paraId="30003040" w14:textId="08743FF9" w:rsidR="004C3831" w:rsidRPr="004C3831" w:rsidRDefault="00957B28" w:rsidP="00957B28">
            <w:pPr>
              <w:ind w:left="34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Применение защищенных протоколов передачи данных</w:t>
            </w:r>
          </w:p>
        </w:tc>
        <w:tc>
          <w:tcPr>
            <w:tcW w:w="3347" w:type="dxa"/>
          </w:tcPr>
          <w:p w14:paraId="1247D913" w14:textId="0B5AB805" w:rsidR="004C3831" w:rsidRDefault="00957B28" w:rsidP="004C3831">
            <w:pPr>
              <w:ind w:left="34"/>
            </w:pPr>
            <w:r w:rsidRPr="00957B28">
              <w:rPr>
                <w:sz w:val="24"/>
              </w:rPr>
              <w:t>Защищенные протоколы обмена</w:t>
            </w:r>
          </w:p>
        </w:tc>
        <w:tc>
          <w:tcPr>
            <w:tcW w:w="2649" w:type="dxa"/>
          </w:tcPr>
          <w:p w14:paraId="695F6EDD" w14:textId="0ADE6058" w:rsidR="004C3831" w:rsidRDefault="00957B28" w:rsidP="00957B28">
            <w:pPr>
              <w:ind w:left="34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Данная мера обеспечит конфиденциальность информации и ее аутентичность</w:t>
            </w:r>
          </w:p>
        </w:tc>
      </w:tr>
      <w:tr w:rsidR="004C3831" w:rsidRPr="004C3831" w14:paraId="79E29A0A" w14:textId="77777777" w:rsidTr="004C3831">
        <w:tc>
          <w:tcPr>
            <w:tcW w:w="562" w:type="dxa"/>
          </w:tcPr>
          <w:p w14:paraId="70064850" w14:textId="77777777" w:rsidR="004C3831" w:rsidRDefault="004C3831" w:rsidP="004C3831">
            <w:pPr>
              <w:pStyle w:val="af2"/>
              <w:numPr>
                <w:ilvl w:val="0"/>
                <w:numId w:val="24"/>
              </w:numPr>
              <w:ind w:left="318" w:hanging="284"/>
              <w:rPr>
                <w:rFonts w:cs="Times New Roman"/>
                <w:sz w:val="24"/>
              </w:rPr>
            </w:pPr>
          </w:p>
        </w:tc>
        <w:tc>
          <w:tcPr>
            <w:tcW w:w="2413" w:type="dxa"/>
          </w:tcPr>
          <w:p w14:paraId="3C11092B" w14:textId="1065BCF6" w:rsidR="004C3831" w:rsidRPr="004C3831" w:rsidRDefault="00957B28" w:rsidP="004C3831">
            <w:pPr>
              <w:ind w:left="34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Ограничение доступа извне</w:t>
            </w:r>
          </w:p>
        </w:tc>
        <w:tc>
          <w:tcPr>
            <w:tcW w:w="3347" w:type="dxa"/>
          </w:tcPr>
          <w:p w14:paraId="749983DF" w14:textId="11CCFAC5" w:rsidR="004C3831" w:rsidRPr="00DB4DC0" w:rsidRDefault="00957B28" w:rsidP="004C3831">
            <w:pPr>
              <w:ind w:left="34"/>
              <w:rPr>
                <w:sz w:val="24"/>
              </w:rPr>
            </w:pPr>
            <w:r w:rsidRPr="00DB4DC0">
              <w:rPr>
                <w:sz w:val="24"/>
              </w:rPr>
              <w:t>Использование встроенного МЭ</w:t>
            </w:r>
          </w:p>
        </w:tc>
        <w:tc>
          <w:tcPr>
            <w:tcW w:w="2649" w:type="dxa"/>
          </w:tcPr>
          <w:p w14:paraId="4064E644" w14:textId="2A672614" w:rsidR="004C3831" w:rsidRPr="004C3831" w:rsidRDefault="00957B28" w:rsidP="00957B28">
            <w:pPr>
              <w:ind w:left="34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Данная мера обеспечит конфиденциальность информации и ее целостность</w:t>
            </w:r>
          </w:p>
        </w:tc>
      </w:tr>
      <w:tr w:rsidR="00957B28" w:rsidRPr="004C3831" w14:paraId="06589A81" w14:textId="77777777" w:rsidTr="004C3831">
        <w:tc>
          <w:tcPr>
            <w:tcW w:w="562" w:type="dxa"/>
          </w:tcPr>
          <w:p w14:paraId="6EBBAF7C" w14:textId="77777777" w:rsidR="00957B28" w:rsidRDefault="00957B28" w:rsidP="004C3831">
            <w:pPr>
              <w:pStyle w:val="af2"/>
              <w:numPr>
                <w:ilvl w:val="0"/>
                <w:numId w:val="24"/>
              </w:numPr>
              <w:ind w:left="318" w:hanging="284"/>
              <w:rPr>
                <w:rFonts w:cs="Times New Roman"/>
                <w:sz w:val="24"/>
              </w:rPr>
            </w:pPr>
          </w:p>
        </w:tc>
        <w:tc>
          <w:tcPr>
            <w:tcW w:w="2413" w:type="dxa"/>
          </w:tcPr>
          <w:p w14:paraId="31482C99" w14:textId="382641EE" w:rsidR="00957B28" w:rsidRDefault="00DB4DC0" w:rsidP="004C3831">
            <w:pPr>
              <w:ind w:left="34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Требование</w:t>
            </w:r>
            <w:r w:rsidRPr="00DB4DC0">
              <w:rPr>
                <w:rFonts w:cs="Times New Roman"/>
                <w:sz w:val="24"/>
              </w:rPr>
              <w:t xml:space="preserve"> подтверждения отправки, передачи, доставки, уведомления о приеме</w:t>
            </w:r>
          </w:p>
        </w:tc>
        <w:tc>
          <w:tcPr>
            <w:tcW w:w="3347" w:type="dxa"/>
          </w:tcPr>
          <w:p w14:paraId="38E3A97F" w14:textId="1C448493" w:rsidR="00957B28" w:rsidRPr="00DB4DC0" w:rsidRDefault="00957B28" w:rsidP="004C3831">
            <w:pPr>
              <w:ind w:left="34"/>
              <w:rPr>
                <w:sz w:val="24"/>
              </w:rPr>
            </w:pPr>
            <w:r w:rsidRPr="00DB4DC0">
              <w:rPr>
                <w:sz w:val="24"/>
              </w:rPr>
              <w:t>Применение цифровых подписей</w:t>
            </w:r>
          </w:p>
        </w:tc>
        <w:tc>
          <w:tcPr>
            <w:tcW w:w="2649" w:type="dxa"/>
          </w:tcPr>
          <w:p w14:paraId="10EA44A8" w14:textId="681A2958" w:rsidR="00957B28" w:rsidRDefault="00957B28" w:rsidP="00957B28">
            <w:pPr>
              <w:ind w:left="34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Данная мера обеспечит неотказуемость, аутентичность информации</w:t>
            </w:r>
          </w:p>
        </w:tc>
      </w:tr>
    </w:tbl>
    <w:p w14:paraId="0CEB3519" w14:textId="77777777" w:rsidR="00FB1E19" w:rsidRDefault="00FB1E19" w:rsidP="00D055D4"/>
    <w:p w14:paraId="1331F100" w14:textId="66B37061" w:rsidR="006E67F1" w:rsidRDefault="006E67F1" w:rsidP="00D055D4">
      <w:r>
        <w:br w:type="page"/>
      </w:r>
    </w:p>
    <w:p w14:paraId="054B2AD2" w14:textId="77777777" w:rsidR="00D055D4" w:rsidRDefault="00D055D4" w:rsidP="00D055D4"/>
    <w:p w14:paraId="0CA5E85B" w14:textId="77777777" w:rsidR="00D055D4" w:rsidRPr="00D055D4" w:rsidRDefault="00D055D4" w:rsidP="00D055D4">
      <w:pPr>
        <w:spacing w:line="240" w:lineRule="auto"/>
        <w:jc w:val="both"/>
        <w:rPr>
          <w:rFonts w:eastAsia="Times New Roman" w:cs="Times New Roman"/>
          <w:szCs w:val="24"/>
          <w:lang w:eastAsia="ru-RU"/>
        </w:rPr>
      </w:pPr>
    </w:p>
    <w:p w14:paraId="02037C38" w14:textId="421BFC71" w:rsidR="000C4E0C" w:rsidRPr="00FF574C" w:rsidRDefault="000C4E0C" w:rsidP="006E67F1">
      <w:pPr>
        <w:pStyle w:val="1"/>
        <w:numPr>
          <w:ilvl w:val="0"/>
          <w:numId w:val="1"/>
        </w:numPr>
        <w:spacing w:after="240"/>
        <w:rPr>
          <w:rFonts w:ascii="Times New Roman" w:hAnsi="Times New Roman"/>
          <w:color w:val="auto"/>
          <w:sz w:val="32"/>
          <w:szCs w:val="32"/>
          <w:lang w:val="en-US"/>
        </w:rPr>
      </w:pPr>
      <w:r>
        <w:rPr>
          <w:rFonts w:ascii="Times New Roman" w:hAnsi="Times New Roman"/>
          <w:color w:val="auto"/>
          <w:sz w:val="32"/>
          <w:szCs w:val="32"/>
        </w:rPr>
        <w:t>Список</w:t>
      </w:r>
      <w:r w:rsidRPr="00FF574C">
        <w:rPr>
          <w:rFonts w:ascii="Times New Roman" w:hAnsi="Times New Roman"/>
          <w:color w:val="auto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color w:val="auto"/>
          <w:sz w:val="32"/>
          <w:szCs w:val="32"/>
        </w:rPr>
        <w:t>литературы</w:t>
      </w:r>
    </w:p>
    <w:p w14:paraId="379F7B5B" w14:textId="550798AF" w:rsidR="008F0F46" w:rsidRPr="003C7C11" w:rsidRDefault="008F0F46" w:rsidP="00760BE7">
      <w:pPr>
        <w:numPr>
          <w:ilvl w:val="0"/>
          <w:numId w:val="9"/>
        </w:numPr>
        <w:spacing w:after="0" w:line="240" w:lineRule="auto"/>
        <w:ind w:left="0" w:firstLine="567"/>
        <w:jc w:val="both"/>
        <w:textAlignment w:val="baseline"/>
        <w:rPr>
          <w:rFonts w:eastAsia="Times New Roman" w:cs="Times New Roman"/>
          <w:lang w:eastAsia="ru-RU"/>
        </w:rPr>
      </w:pPr>
      <w:r w:rsidRPr="008F0F46">
        <w:rPr>
          <w:rFonts w:eastAsia="Times New Roman" w:cs="Times New Roman"/>
          <w:lang w:eastAsia="ru-RU"/>
        </w:rPr>
        <w:t>Техническое</w:t>
      </w:r>
      <w:r w:rsidRPr="003C7C11">
        <w:rPr>
          <w:rFonts w:eastAsia="Times New Roman" w:cs="Times New Roman"/>
          <w:lang w:eastAsia="ru-RU"/>
        </w:rPr>
        <w:t xml:space="preserve"> </w:t>
      </w:r>
      <w:r w:rsidRPr="008F0F46">
        <w:rPr>
          <w:rFonts w:eastAsia="Times New Roman" w:cs="Times New Roman"/>
          <w:lang w:eastAsia="ru-RU"/>
        </w:rPr>
        <w:t>руководство</w:t>
      </w:r>
      <w:r w:rsidRPr="003C7C11">
        <w:rPr>
          <w:rFonts w:eastAsia="Times New Roman" w:cs="Times New Roman"/>
          <w:lang w:eastAsia="ru-RU"/>
        </w:rPr>
        <w:t xml:space="preserve"> «</w:t>
      </w:r>
      <w:r w:rsidRPr="008F0F46">
        <w:rPr>
          <w:rFonts w:eastAsia="Times New Roman" w:cs="Times New Roman"/>
          <w:lang w:eastAsia="ru-RU"/>
        </w:rPr>
        <w:t>Дифференциальная</w:t>
      </w:r>
      <w:r w:rsidRPr="003C7C11">
        <w:rPr>
          <w:rFonts w:eastAsia="Times New Roman" w:cs="Times New Roman"/>
          <w:lang w:eastAsia="ru-RU"/>
        </w:rPr>
        <w:t xml:space="preserve"> </w:t>
      </w:r>
      <w:r w:rsidRPr="008F0F46">
        <w:rPr>
          <w:rFonts w:eastAsia="Times New Roman" w:cs="Times New Roman"/>
          <w:lang w:eastAsia="ru-RU"/>
        </w:rPr>
        <w:t>защита</w:t>
      </w:r>
      <w:r w:rsidRPr="003C7C11">
        <w:rPr>
          <w:rFonts w:eastAsia="Times New Roman" w:cs="Times New Roman"/>
          <w:lang w:eastAsia="ru-RU"/>
        </w:rPr>
        <w:t xml:space="preserve"> </w:t>
      </w:r>
      <w:r w:rsidRPr="008F0F46">
        <w:rPr>
          <w:rFonts w:eastAsia="Times New Roman" w:cs="Times New Roman"/>
          <w:lang w:eastAsia="ru-RU"/>
        </w:rPr>
        <w:t>линии</w:t>
      </w:r>
      <w:r w:rsidRPr="003C7C11">
        <w:rPr>
          <w:rFonts w:eastAsia="Times New Roman" w:cs="Times New Roman"/>
          <w:lang w:eastAsia="ru-RU"/>
        </w:rPr>
        <w:t xml:space="preserve"> </w:t>
      </w:r>
      <w:r w:rsidRPr="00FF574C">
        <w:rPr>
          <w:rFonts w:eastAsia="Times New Roman" w:cs="Times New Roman"/>
          <w:lang w:val="en-US" w:eastAsia="ru-RU"/>
        </w:rPr>
        <w:t>RED</w:t>
      </w:r>
      <w:r w:rsidRPr="003C7C11">
        <w:rPr>
          <w:rFonts w:eastAsia="Times New Roman" w:cs="Times New Roman"/>
          <w:lang w:eastAsia="ru-RU"/>
        </w:rPr>
        <w:t xml:space="preserve">670», </w:t>
      </w:r>
      <w:r w:rsidRPr="008F0F46">
        <w:rPr>
          <w:rFonts w:eastAsia="Times New Roman" w:cs="Times New Roman"/>
          <w:lang w:eastAsia="ru-RU"/>
        </w:rPr>
        <w:t>версия</w:t>
      </w:r>
      <w:r w:rsidRPr="003C7C11">
        <w:rPr>
          <w:rFonts w:eastAsia="Times New Roman" w:cs="Times New Roman"/>
          <w:lang w:eastAsia="ru-RU"/>
        </w:rPr>
        <w:t xml:space="preserve"> 2.2 </w:t>
      </w:r>
      <w:r w:rsidRPr="008F0F46">
        <w:rPr>
          <w:rFonts w:eastAsia="Times New Roman" w:cs="Times New Roman"/>
          <w:lang w:eastAsia="ru-RU"/>
        </w:rPr>
        <w:t>МЭК</w:t>
      </w:r>
      <w:r w:rsidRPr="003C7C11">
        <w:rPr>
          <w:rFonts w:eastAsia="Times New Roman" w:cs="Times New Roman"/>
          <w:lang w:eastAsia="ru-RU"/>
        </w:rPr>
        <w:t>.</w:t>
      </w:r>
    </w:p>
    <w:p w14:paraId="6A957149" w14:textId="2676D393" w:rsidR="009D77E0" w:rsidRPr="00FF574C" w:rsidRDefault="009D77E0" w:rsidP="00760BE7">
      <w:pPr>
        <w:numPr>
          <w:ilvl w:val="0"/>
          <w:numId w:val="9"/>
        </w:numPr>
        <w:spacing w:after="0" w:line="240" w:lineRule="auto"/>
        <w:ind w:left="0" w:firstLine="567"/>
        <w:jc w:val="both"/>
        <w:textAlignment w:val="baseline"/>
        <w:rPr>
          <w:rFonts w:eastAsia="Times New Roman" w:cs="Times New Roman"/>
          <w:lang w:val="en-US" w:eastAsia="ru-RU"/>
        </w:rPr>
      </w:pPr>
      <w:r w:rsidRPr="009D77E0">
        <w:rPr>
          <w:rFonts w:eastAsia="Times New Roman" w:cs="Times New Roman"/>
          <w:bCs/>
          <w:lang w:eastAsia="ru-RU"/>
        </w:rPr>
        <w:t>Н</w:t>
      </w:r>
      <w:r w:rsidRPr="00142482">
        <w:rPr>
          <w:rFonts w:eastAsia="Times New Roman" w:cs="Times New Roman"/>
          <w:bCs/>
          <w:lang w:eastAsia="ru-RU"/>
        </w:rPr>
        <w:t>.</w:t>
      </w:r>
      <w:r w:rsidRPr="009D77E0">
        <w:rPr>
          <w:rFonts w:eastAsia="Times New Roman" w:cs="Times New Roman"/>
          <w:bCs/>
          <w:lang w:eastAsia="ru-RU"/>
        </w:rPr>
        <w:t>А</w:t>
      </w:r>
      <w:r w:rsidRPr="00142482">
        <w:rPr>
          <w:rFonts w:eastAsia="Times New Roman" w:cs="Times New Roman"/>
          <w:bCs/>
          <w:lang w:eastAsia="ru-RU"/>
        </w:rPr>
        <w:t>.</w:t>
      </w:r>
      <w:r w:rsidRPr="00FF574C">
        <w:rPr>
          <w:rFonts w:eastAsia="Times New Roman" w:cs="Times New Roman"/>
          <w:bCs/>
          <w:lang w:val="en-US" w:eastAsia="ru-RU"/>
        </w:rPr>
        <w:t> </w:t>
      </w:r>
      <w:r w:rsidRPr="009D77E0">
        <w:rPr>
          <w:rFonts w:eastAsia="Times New Roman" w:cs="Times New Roman"/>
          <w:bCs/>
          <w:lang w:eastAsia="ru-RU"/>
        </w:rPr>
        <w:t>Гайдамакин</w:t>
      </w:r>
      <w:r w:rsidRPr="00142482">
        <w:rPr>
          <w:rFonts w:eastAsia="Times New Roman" w:cs="Times New Roman"/>
          <w:bCs/>
          <w:lang w:eastAsia="ru-RU"/>
        </w:rPr>
        <w:t xml:space="preserve">. </w:t>
      </w:r>
      <w:r w:rsidRPr="009D77E0">
        <w:rPr>
          <w:rFonts w:eastAsia="Times New Roman" w:cs="Times New Roman"/>
          <w:bCs/>
          <w:lang w:eastAsia="ru-RU"/>
        </w:rPr>
        <w:t>УЧЕБНО</w:t>
      </w:r>
      <w:r w:rsidRPr="00142482">
        <w:rPr>
          <w:rFonts w:eastAsia="Times New Roman" w:cs="Times New Roman"/>
          <w:bCs/>
          <w:lang w:eastAsia="ru-RU"/>
        </w:rPr>
        <w:t>-</w:t>
      </w:r>
      <w:r w:rsidRPr="009D77E0">
        <w:rPr>
          <w:rFonts w:eastAsia="Times New Roman" w:cs="Times New Roman"/>
          <w:bCs/>
          <w:lang w:eastAsia="ru-RU"/>
        </w:rPr>
        <w:t>МЕТОДИЧЕСКИЙ</w:t>
      </w:r>
      <w:r w:rsidRPr="00142482">
        <w:rPr>
          <w:rFonts w:eastAsia="Times New Roman" w:cs="Times New Roman"/>
          <w:bCs/>
          <w:lang w:eastAsia="ru-RU"/>
        </w:rPr>
        <w:t xml:space="preserve"> </w:t>
      </w:r>
      <w:r w:rsidRPr="009D77E0">
        <w:rPr>
          <w:rFonts w:eastAsia="Times New Roman" w:cs="Times New Roman"/>
          <w:bCs/>
          <w:lang w:eastAsia="ru-RU"/>
        </w:rPr>
        <w:t>КОМПЛЕКС</w:t>
      </w:r>
      <w:r w:rsidRPr="00142482">
        <w:rPr>
          <w:rFonts w:eastAsia="Times New Roman" w:cs="Times New Roman"/>
          <w:bCs/>
          <w:lang w:eastAsia="ru-RU"/>
        </w:rPr>
        <w:t xml:space="preserve"> </w:t>
      </w:r>
      <w:r w:rsidRPr="009D77E0">
        <w:rPr>
          <w:rFonts w:eastAsia="Times New Roman" w:cs="Times New Roman"/>
          <w:bCs/>
          <w:lang w:eastAsia="ru-RU"/>
        </w:rPr>
        <w:t>Теоретические</w:t>
      </w:r>
      <w:r w:rsidRPr="00142482">
        <w:rPr>
          <w:rFonts w:eastAsia="Times New Roman" w:cs="Times New Roman"/>
          <w:bCs/>
          <w:lang w:eastAsia="ru-RU"/>
        </w:rPr>
        <w:t xml:space="preserve"> </w:t>
      </w:r>
      <w:r w:rsidRPr="009D77E0">
        <w:rPr>
          <w:rFonts w:eastAsia="Times New Roman" w:cs="Times New Roman"/>
          <w:bCs/>
          <w:lang w:eastAsia="ru-RU"/>
        </w:rPr>
        <w:t>основы</w:t>
      </w:r>
      <w:r w:rsidRPr="00142482">
        <w:rPr>
          <w:rFonts w:eastAsia="Times New Roman" w:cs="Times New Roman"/>
          <w:bCs/>
          <w:lang w:eastAsia="ru-RU"/>
        </w:rPr>
        <w:t xml:space="preserve"> </w:t>
      </w:r>
      <w:r w:rsidRPr="009D77E0">
        <w:rPr>
          <w:rFonts w:eastAsia="Times New Roman" w:cs="Times New Roman"/>
          <w:bCs/>
          <w:lang w:eastAsia="ru-RU"/>
        </w:rPr>
        <w:t>компьютерной</w:t>
      </w:r>
      <w:r w:rsidRPr="00142482">
        <w:rPr>
          <w:rFonts w:eastAsia="Times New Roman" w:cs="Times New Roman"/>
          <w:bCs/>
          <w:lang w:eastAsia="ru-RU"/>
        </w:rPr>
        <w:t xml:space="preserve"> </w:t>
      </w:r>
      <w:r w:rsidRPr="009D77E0">
        <w:rPr>
          <w:rFonts w:eastAsia="Times New Roman" w:cs="Times New Roman"/>
          <w:bCs/>
          <w:lang w:eastAsia="ru-RU"/>
        </w:rPr>
        <w:t>безопасности</w:t>
      </w:r>
      <w:r w:rsidRPr="00142482">
        <w:rPr>
          <w:rFonts w:eastAsia="Times New Roman" w:cs="Times New Roman"/>
          <w:bCs/>
          <w:lang w:eastAsia="ru-RU"/>
        </w:rPr>
        <w:t xml:space="preserve"> </w:t>
      </w:r>
      <w:r w:rsidRPr="009D77E0">
        <w:rPr>
          <w:rFonts w:eastAsia="Times New Roman" w:cs="Times New Roman"/>
          <w:bCs/>
          <w:lang w:eastAsia="ru-RU"/>
        </w:rPr>
        <w:t>Екатеринбург</w:t>
      </w:r>
      <w:r w:rsidRPr="00142482">
        <w:rPr>
          <w:rFonts w:eastAsia="Times New Roman" w:cs="Times New Roman"/>
          <w:bCs/>
          <w:lang w:eastAsia="ru-RU"/>
        </w:rPr>
        <w:t xml:space="preserve"> 2008. </w:t>
      </w:r>
      <w:r w:rsidRPr="00FF574C">
        <w:rPr>
          <w:rFonts w:eastAsia="Times New Roman" w:cs="Times New Roman"/>
          <w:bCs/>
          <w:lang w:val="en-US" w:eastAsia="ru-RU"/>
        </w:rPr>
        <w:t>212 c.</w:t>
      </w:r>
      <w:r w:rsidRPr="00FF574C">
        <w:rPr>
          <w:rFonts w:eastAsia="Times New Roman" w:cs="Times New Roman"/>
          <w:lang w:val="en-US" w:eastAsia="ru-RU"/>
        </w:rPr>
        <w:t> </w:t>
      </w:r>
    </w:p>
    <w:p w14:paraId="555F3D4A" w14:textId="03570EC7" w:rsidR="009D77E0" w:rsidRPr="00142482" w:rsidRDefault="009D77E0" w:rsidP="00760BE7">
      <w:pPr>
        <w:numPr>
          <w:ilvl w:val="0"/>
          <w:numId w:val="9"/>
        </w:numPr>
        <w:spacing w:after="0" w:line="240" w:lineRule="auto"/>
        <w:ind w:left="0" w:firstLine="567"/>
        <w:jc w:val="both"/>
        <w:textAlignment w:val="baseline"/>
        <w:rPr>
          <w:rStyle w:val="normaltextrun"/>
          <w:rFonts w:cs="Times New Roman"/>
          <w:szCs w:val="18"/>
        </w:rPr>
      </w:pPr>
      <w:r w:rsidRPr="009D77E0">
        <w:rPr>
          <w:rFonts w:eastAsia="Times New Roman" w:cs="Times New Roman"/>
          <w:lang w:eastAsia="ru-RU"/>
        </w:rPr>
        <w:t>Гатчин</w:t>
      </w:r>
      <w:r w:rsidRPr="00142482">
        <w:rPr>
          <w:rFonts w:eastAsia="Times New Roman" w:cs="Times New Roman"/>
          <w:lang w:eastAsia="ru-RU"/>
        </w:rPr>
        <w:t xml:space="preserve"> </w:t>
      </w:r>
      <w:r w:rsidRPr="009D77E0">
        <w:rPr>
          <w:rFonts w:eastAsia="Times New Roman" w:cs="Times New Roman"/>
          <w:lang w:eastAsia="ru-RU"/>
        </w:rPr>
        <w:t>Ю</w:t>
      </w:r>
      <w:r w:rsidRPr="00142482">
        <w:rPr>
          <w:rFonts w:eastAsia="Times New Roman" w:cs="Times New Roman"/>
          <w:lang w:eastAsia="ru-RU"/>
        </w:rPr>
        <w:t>.</w:t>
      </w:r>
      <w:r w:rsidRPr="009D77E0">
        <w:rPr>
          <w:rFonts w:eastAsia="Times New Roman" w:cs="Times New Roman"/>
          <w:lang w:eastAsia="ru-RU"/>
        </w:rPr>
        <w:t>А</w:t>
      </w:r>
      <w:r w:rsidRPr="00142482">
        <w:rPr>
          <w:rFonts w:eastAsia="Times New Roman" w:cs="Times New Roman"/>
          <w:lang w:eastAsia="ru-RU"/>
        </w:rPr>
        <w:t>.,</w:t>
      </w:r>
      <w:r w:rsidRPr="00FF574C">
        <w:rPr>
          <w:rFonts w:eastAsia="Times New Roman" w:cs="Times New Roman"/>
          <w:lang w:val="en-US" w:eastAsia="ru-RU"/>
        </w:rPr>
        <w:t> </w:t>
      </w:r>
      <w:r w:rsidRPr="009D77E0">
        <w:rPr>
          <w:rFonts w:eastAsia="Times New Roman" w:cs="Times New Roman"/>
          <w:lang w:eastAsia="ru-RU"/>
        </w:rPr>
        <w:t>Сухостат</w:t>
      </w:r>
      <w:r w:rsidRPr="00FF574C">
        <w:rPr>
          <w:rFonts w:eastAsia="Times New Roman" w:cs="Times New Roman"/>
          <w:lang w:val="en-US" w:eastAsia="ru-RU"/>
        </w:rPr>
        <w:t> </w:t>
      </w:r>
      <w:r w:rsidRPr="009D77E0">
        <w:rPr>
          <w:rFonts w:eastAsia="Times New Roman" w:cs="Times New Roman"/>
          <w:lang w:eastAsia="ru-RU"/>
        </w:rPr>
        <w:t>В</w:t>
      </w:r>
      <w:r w:rsidRPr="00142482">
        <w:rPr>
          <w:rFonts w:eastAsia="Times New Roman" w:cs="Times New Roman"/>
          <w:lang w:eastAsia="ru-RU"/>
        </w:rPr>
        <w:t>.</w:t>
      </w:r>
      <w:r w:rsidRPr="009D77E0">
        <w:rPr>
          <w:rFonts w:eastAsia="Times New Roman" w:cs="Times New Roman"/>
          <w:lang w:eastAsia="ru-RU"/>
        </w:rPr>
        <w:t>В</w:t>
      </w:r>
      <w:r w:rsidRPr="00142482">
        <w:rPr>
          <w:rFonts w:eastAsia="Times New Roman" w:cs="Times New Roman"/>
          <w:lang w:eastAsia="ru-RU"/>
        </w:rPr>
        <w:t xml:space="preserve">., </w:t>
      </w:r>
      <w:r w:rsidRPr="009D77E0">
        <w:rPr>
          <w:rFonts w:eastAsia="Times New Roman" w:cs="Times New Roman"/>
          <w:lang w:eastAsia="ru-RU"/>
        </w:rPr>
        <w:t>Куракин</w:t>
      </w:r>
      <w:r w:rsidRPr="00FF574C">
        <w:rPr>
          <w:rFonts w:eastAsia="Times New Roman" w:cs="Times New Roman"/>
          <w:lang w:val="en-US" w:eastAsia="ru-RU"/>
        </w:rPr>
        <w:t> </w:t>
      </w:r>
      <w:r w:rsidRPr="009D77E0">
        <w:rPr>
          <w:rFonts w:eastAsia="Times New Roman" w:cs="Times New Roman"/>
          <w:lang w:eastAsia="ru-RU"/>
        </w:rPr>
        <w:t>А</w:t>
      </w:r>
      <w:r w:rsidRPr="00142482">
        <w:rPr>
          <w:rFonts w:eastAsia="Times New Roman" w:cs="Times New Roman"/>
          <w:lang w:eastAsia="ru-RU"/>
        </w:rPr>
        <w:t>.</w:t>
      </w:r>
      <w:r w:rsidRPr="009D77E0">
        <w:rPr>
          <w:rFonts w:eastAsia="Times New Roman" w:cs="Times New Roman"/>
          <w:lang w:eastAsia="ru-RU"/>
        </w:rPr>
        <w:t>С</w:t>
      </w:r>
      <w:r w:rsidRPr="00142482">
        <w:rPr>
          <w:rFonts w:eastAsia="Times New Roman" w:cs="Times New Roman"/>
          <w:lang w:eastAsia="ru-RU"/>
        </w:rPr>
        <w:t xml:space="preserve">., </w:t>
      </w:r>
      <w:r w:rsidRPr="009D77E0">
        <w:rPr>
          <w:rFonts w:eastAsia="Times New Roman" w:cs="Times New Roman"/>
          <w:lang w:eastAsia="ru-RU"/>
        </w:rPr>
        <w:t>Донецкая</w:t>
      </w:r>
      <w:r w:rsidRPr="00142482">
        <w:rPr>
          <w:rFonts w:eastAsia="Times New Roman" w:cs="Times New Roman"/>
          <w:lang w:eastAsia="ru-RU"/>
        </w:rPr>
        <w:t xml:space="preserve"> </w:t>
      </w:r>
      <w:r w:rsidRPr="009D77E0">
        <w:rPr>
          <w:rFonts w:eastAsia="Times New Roman" w:cs="Times New Roman"/>
          <w:lang w:eastAsia="ru-RU"/>
        </w:rPr>
        <w:t>Ю</w:t>
      </w:r>
      <w:r w:rsidRPr="00142482">
        <w:rPr>
          <w:rFonts w:eastAsia="Times New Roman" w:cs="Times New Roman"/>
          <w:lang w:eastAsia="ru-RU"/>
        </w:rPr>
        <w:t>.</w:t>
      </w:r>
      <w:r w:rsidRPr="009D77E0">
        <w:rPr>
          <w:rFonts w:eastAsia="Times New Roman" w:cs="Times New Roman"/>
          <w:lang w:eastAsia="ru-RU"/>
        </w:rPr>
        <w:t>В</w:t>
      </w:r>
      <w:r w:rsidRPr="00142482">
        <w:rPr>
          <w:rFonts w:eastAsia="Times New Roman" w:cs="Times New Roman"/>
          <w:lang w:eastAsia="ru-RU"/>
        </w:rPr>
        <w:t xml:space="preserve">. </w:t>
      </w:r>
      <w:r w:rsidRPr="009D77E0">
        <w:rPr>
          <w:rFonts w:eastAsia="Times New Roman" w:cs="Times New Roman"/>
          <w:lang w:eastAsia="ru-RU"/>
        </w:rPr>
        <w:t>ТЕОРИЯ</w:t>
      </w:r>
      <w:r w:rsidRPr="00142482">
        <w:rPr>
          <w:rFonts w:eastAsia="Times New Roman" w:cs="Times New Roman"/>
          <w:lang w:eastAsia="ru-RU"/>
        </w:rPr>
        <w:t xml:space="preserve"> </w:t>
      </w:r>
      <w:r w:rsidRPr="009D77E0">
        <w:rPr>
          <w:rFonts w:eastAsia="Times New Roman" w:cs="Times New Roman"/>
          <w:lang w:eastAsia="ru-RU"/>
        </w:rPr>
        <w:t>ИНФОРМАЦИОННОЙ</w:t>
      </w:r>
      <w:r w:rsidRPr="00142482">
        <w:rPr>
          <w:rFonts w:eastAsia="Times New Roman" w:cs="Times New Roman"/>
          <w:lang w:eastAsia="ru-RU"/>
        </w:rPr>
        <w:t xml:space="preserve"> </w:t>
      </w:r>
      <w:r w:rsidRPr="009D77E0">
        <w:rPr>
          <w:rFonts w:eastAsia="Times New Roman" w:cs="Times New Roman"/>
          <w:lang w:eastAsia="ru-RU"/>
        </w:rPr>
        <w:t>БЕЗОПАСНОСТИ</w:t>
      </w:r>
      <w:r w:rsidRPr="00142482">
        <w:rPr>
          <w:rFonts w:eastAsia="Times New Roman" w:cs="Times New Roman"/>
          <w:lang w:eastAsia="ru-RU"/>
        </w:rPr>
        <w:t xml:space="preserve"> </w:t>
      </w:r>
      <w:r w:rsidRPr="009D77E0">
        <w:rPr>
          <w:rFonts w:eastAsia="Times New Roman" w:cs="Times New Roman"/>
          <w:lang w:eastAsia="ru-RU"/>
        </w:rPr>
        <w:t>И</w:t>
      </w:r>
      <w:r w:rsidRPr="00142482">
        <w:rPr>
          <w:rFonts w:eastAsia="Times New Roman" w:cs="Times New Roman"/>
          <w:lang w:eastAsia="ru-RU"/>
        </w:rPr>
        <w:t xml:space="preserve"> </w:t>
      </w:r>
      <w:r w:rsidRPr="009D77E0">
        <w:rPr>
          <w:rFonts w:eastAsia="Times New Roman" w:cs="Times New Roman"/>
          <w:lang w:eastAsia="ru-RU"/>
        </w:rPr>
        <w:t>МЕТОДОЛОГИЯ</w:t>
      </w:r>
      <w:r w:rsidRPr="00142482">
        <w:rPr>
          <w:rFonts w:eastAsia="Times New Roman" w:cs="Times New Roman"/>
          <w:lang w:eastAsia="ru-RU"/>
        </w:rPr>
        <w:t xml:space="preserve"> </w:t>
      </w:r>
      <w:r w:rsidRPr="009D77E0">
        <w:rPr>
          <w:rFonts w:eastAsia="Times New Roman" w:cs="Times New Roman"/>
          <w:lang w:eastAsia="ru-RU"/>
        </w:rPr>
        <w:t>ЗАЩИТЫ</w:t>
      </w:r>
      <w:r w:rsidRPr="00142482">
        <w:rPr>
          <w:rFonts w:eastAsia="Times New Roman" w:cs="Times New Roman"/>
          <w:lang w:eastAsia="ru-RU"/>
        </w:rPr>
        <w:t xml:space="preserve"> </w:t>
      </w:r>
      <w:r w:rsidRPr="009D77E0">
        <w:rPr>
          <w:rFonts w:eastAsia="Times New Roman" w:cs="Times New Roman"/>
          <w:lang w:eastAsia="ru-RU"/>
        </w:rPr>
        <w:t>ИНФОРМАЦИИ</w:t>
      </w:r>
      <w:r w:rsidRPr="00142482">
        <w:rPr>
          <w:rFonts w:eastAsia="Times New Roman" w:cs="Times New Roman"/>
          <w:lang w:eastAsia="ru-RU"/>
        </w:rPr>
        <w:t xml:space="preserve"> – 2-</w:t>
      </w:r>
      <w:r w:rsidRPr="009D77E0">
        <w:rPr>
          <w:rFonts w:eastAsia="Times New Roman" w:cs="Times New Roman"/>
          <w:lang w:eastAsia="ru-RU"/>
        </w:rPr>
        <w:t>е</w:t>
      </w:r>
      <w:r w:rsidRPr="00142482">
        <w:rPr>
          <w:rFonts w:eastAsia="Times New Roman" w:cs="Times New Roman"/>
          <w:lang w:eastAsia="ru-RU"/>
        </w:rPr>
        <w:t xml:space="preserve"> </w:t>
      </w:r>
      <w:r w:rsidRPr="009D77E0">
        <w:rPr>
          <w:rFonts w:eastAsia="Times New Roman" w:cs="Times New Roman"/>
          <w:lang w:eastAsia="ru-RU"/>
        </w:rPr>
        <w:t>изд</w:t>
      </w:r>
      <w:r w:rsidRPr="00142482">
        <w:rPr>
          <w:rFonts w:eastAsia="Times New Roman" w:cs="Times New Roman"/>
          <w:lang w:eastAsia="ru-RU"/>
        </w:rPr>
        <w:t>.,</w:t>
      </w:r>
      <w:r w:rsidRPr="00FF574C">
        <w:rPr>
          <w:rFonts w:eastAsia="Times New Roman" w:cs="Times New Roman"/>
          <w:lang w:val="en-US" w:eastAsia="ru-RU"/>
        </w:rPr>
        <w:t> </w:t>
      </w:r>
      <w:r w:rsidRPr="009D77E0">
        <w:rPr>
          <w:rFonts w:eastAsia="Times New Roman" w:cs="Times New Roman"/>
          <w:lang w:eastAsia="ru-RU"/>
        </w:rPr>
        <w:t>испр</w:t>
      </w:r>
      <w:r w:rsidRPr="00142482">
        <w:rPr>
          <w:rFonts w:eastAsia="Times New Roman" w:cs="Times New Roman"/>
          <w:lang w:eastAsia="ru-RU"/>
        </w:rPr>
        <w:t xml:space="preserve">. </w:t>
      </w:r>
      <w:r w:rsidRPr="009D77E0">
        <w:rPr>
          <w:rFonts w:eastAsia="Times New Roman" w:cs="Times New Roman"/>
          <w:lang w:eastAsia="ru-RU"/>
        </w:rPr>
        <w:t>и</w:t>
      </w:r>
      <w:r w:rsidRPr="00142482">
        <w:rPr>
          <w:rFonts w:eastAsia="Times New Roman" w:cs="Times New Roman"/>
          <w:lang w:eastAsia="ru-RU"/>
        </w:rPr>
        <w:t xml:space="preserve"> </w:t>
      </w:r>
      <w:r w:rsidRPr="009D77E0">
        <w:rPr>
          <w:rFonts w:eastAsia="Times New Roman" w:cs="Times New Roman"/>
          <w:lang w:eastAsia="ru-RU"/>
        </w:rPr>
        <w:t>доп</w:t>
      </w:r>
      <w:r w:rsidRPr="00142482">
        <w:rPr>
          <w:rFonts w:eastAsia="Times New Roman" w:cs="Times New Roman"/>
          <w:lang w:eastAsia="ru-RU"/>
        </w:rPr>
        <w:t xml:space="preserve">. – </w:t>
      </w:r>
      <w:r w:rsidRPr="009D77E0">
        <w:rPr>
          <w:rFonts w:eastAsia="Times New Roman" w:cs="Times New Roman"/>
          <w:lang w:eastAsia="ru-RU"/>
        </w:rPr>
        <w:t>СПб</w:t>
      </w:r>
      <w:r w:rsidRPr="00142482">
        <w:rPr>
          <w:rFonts w:eastAsia="Times New Roman" w:cs="Times New Roman"/>
          <w:lang w:eastAsia="ru-RU"/>
        </w:rPr>
        <w:t xml:space="preserve">: </w:t>
      </w:r>
      <w:r w:rsidRPr="009D77E0">
        <w:rPr>
          <w:rFonts w:eastAsia="Times New Roman" w:cs="Times New Roman"/>
          <w:lang w:eastAsia="ru-RU"/>
        </w:rPr>
        <w:t>Университет</w:t>
      </w:r>
      <w:r w:rsidRPr="00142482">
        <w:rPr>
          <w:rFonts w:eastAsia="Times New Roman" w:cs="Times New Roman"/>
          <w:lang w:eastAsia="ru-RU"/>
        </w:rPr>
        <w:t xml:space="preserve"> </w:t>
      </w:r>
      <w:r w:rsidRPr="009D77E0">
        <w:rPr>
          <w:rFonts w:eastAsia="Times New Roman" w:cs="Times New Roman"/>
          <w:lang w:eastAsia="ru-RU"/>
        </w:rPr>
        <w:t>ИТМО</w:t>
      </w:r>
      <w:r w:rsidRPr="00142482">
        <w:rPr>
          <w:rFonts w:eastAsia="Times New Roman" w:cs="Times New Roman"/>
          <w:lang w:eastAsia="ru-RU"/>
        </w:rPr>
        <w:t xml:space="preserve">, 2018. – 100 </w:t>
      </w:r>
      <w:r w:rsidRPr="009D77E0">
        <w:rPr>
          <w:rFonts w:eastAsia="Times New Roman" w:cs="Times New Roman"/>
          <w:lang w:eastAsia="ru-RU"/>
        </w:rPr>
        <w:t>с</w:t>
      </w:r>
      <w:r w:rsidRPr="00142482">
        <w:rPr>
          <w:rFonts w:eastAsia="Times New Roman" w:cs="Times New Roman"/>
          <w:lang w:eastAsia="ru-RU"/>
        </w:rPr>
        <w:t>.</w:t>
      </w:r>
      <w:r w:rsidRPr="00FF574C">
        <w:rPr>
          <w:rFonts w:eastAsia="Times New Roman" w:cs="Times New Roman"/>
          <w:lang w:val="en-US" w:eastAsia="ru-RU"/>
        </w:rPr>
        <w:t> </w:t>
      </w:r>
    </w:p>
    <w:p w14:paraId="0A63F316" w14:textId="4760530F" w:rsidR="009D77E0" w:rsidRPr="00142482" w:rsidRDefault="009D77E0" w:rsidP="00760BE7">
      <w:pPr>
        <w:pStyle w:val="paragraph"/>
        <w:numPr>
          <w:ilvl w:val="0"/>
          <w:numId w:val="9"/>
        </w:numPr>
        <w:spacing w:before="0" w:beforeAutospacing="0" w:after="0" w:afterAutospacing="0"/>
        <w:ind w:left="0" w:firstLine="567"/>
        <w:jc w:val="both"/>
        <w:textAlignment w:val="baseline"/>
        <w:rPr>
          <w:sz w:val="22"/>
          <w:szCs w:val="18"/>
        </w:rPr>
      </w:pPr>
      <w:r w:rsidRPr="009D77E0">
        <w:rPr>
          <w:rStyle w:val="normaltextrun"/>
          <w:sz w:val="28"/>
          <w:szCs w:val="22"/>
        </w:rPr>
        <w:t>Гома</w:t>
      </w:r>
      <w:r w:rsidRPr="00142482">
        <w:rPr>
          <w:rStyle w:val="normaltextrun"/>
          <w:sz w:val="28"/>
          <w:szCs w:val="22"/>
        </w:rPr>
        <w:t xml:space="preserve"> </w:t>
      </w:r>
      <w:r w:rsidRPr="009D77E0">
        <w:rPr>
          <w:rStyle w:val="normaltextrun"/>
          <w:sz w:val="28"/>
          <w:szCs w:val="22"/>
        </w:rPr>
        <w:t>Х</w:t>
      </w:r>
      <w:r w:rsidRPr="00142482">
        <w:rPr>
          <w:rStyle w:val="normaltextrun"/>
          <w:sz w:val="28"/>
          <w:szCs w:val="22"/>
        </w:rPr>
        <w:t>.</w:t>
      </w:r>
      <w:r w:rsidRPr="00FF574C">
        <w:rPr>
          <w:rStyle w:val="normaltextrun"/>
          <w:sz w:val="28"/>
          <w:szCs w:val="22"/>
          <w:lang w:val="en-US"/>
        </w:rPr>
        <w:t> </w:t>
      </w:r>
      <w:r w:rsidRPr="009D77E0">
        <w:rPr>
          <w:rStyle w:val="normaltextrun"/>
          <w:sz w:val="28"/>
          <w:szCs w:val="22"/>
          <w:lang w:val="en-US"/>
        </w:rPr>
        <w:t>UML</w:t>
      </w:r>
      <w:r w:rsidRPr="00142482">
        <w:rPr>
          <w:rStyle w:val="normaltextrun"/>
          <w:sz w:val="28"/>
          <w:szCs w:val="22"/>
        </w:rPr>
        <w:t>.</w:t>
      </w:r>
      <w:r w:rsidRPr="00FF574C">
        <w:rPr>
          <w:rStyle w:val="normaltextrun"/>
          <w:sz w:val="28"/>
          <w:szCs w:val="22"/>
          <w:lang w:val="en-US"/>
        </w:rPr>
        <w:t> </w:t>
      </w:r>
      <w:r w:rsidRPr="009D77E0">
        <w:rPr>
          <w:rStyle w:val="normaltextrun"/>
          <w:sz w:val="28"/>
          <w:szCs w:val="22"/>
        </w:rPr>
        <w:t>Проектирование</w:t>
      </w:r>
      <w:r w:rsidRPr="00142482">
        <w:rPr>
          <w:rStyle w:val="normaltextrun"/>
          <w:sz w:val="28"/>
          <w:szCs w:val="22"/>
        </w:rPr>
        <w:t xml:space="preserve"> </w:t>
      </w:r>
      <w:r w:rsidRPr="009D77E0">
        <w:rPr>
          <w:rStyle w:val="normaltextrun"/>
          <w:sz w:val="28"/>
          <w:szCs w:val="22"/>
        </w:rPr>
        <w:t>систем</w:t>
      </w:r>
      <w:r w:rsidRPr="00142482">
        <w:rPr>
          <w:rStyle w:val="normaltextrun"/>
          <w:sz w:val="28"/>
          <w:szCs w:val="22"/>
        </w:rPr>
        <w:t xml:space="preserve"> </w:t>
      </w:r>
      <w:r w:rsidRPr="009D77E0">
        <w:rPr>
          <w:rStyle w:val="normaltextrun"/>
          <w:sz w:val="28"/>
          <w:szCs w:val="22"/>
        </w:rPr>
        <w:t>реального</w:t>
      </w:r>
      <w:r w:rsidRPr="00142482">
        <w:rPr>
          <w:rStyle w:val="normaltextrun"/>
          <w:sz w:val="28"/>
          <w:szCs w:val="22"/>
        </w:rPr>
        <w:t xml:space="preserve"> </w:t>
      </w:r>
      <w:r w:rsidRPr="009D77E0">
        <w:rPr>
          <w:rStyle w:val="normaltextrun"/>
          <w:sz w:val="28"/>
          <w:szCs w:val="22"/>
        </w:rPr>
        <w:t>времени</w:t>
      </w:r>
      <w:r w:rsidRPr="00142482">
        <w:rPr>
          <w:rStyle w:val="normaltextrun"/>
          <w:sz w:val="28"/>
          <w:szCs w:val="22"/>
        </w:rPr>
        <w:t xml:space="preserve">, </w:t>
      </w:r>
      <w:r w:rsidRPr="009D77E0">
        <w:rPr>
          <w:rStyle w:val="normaltextrun"/>
          <w:sz w:val="28"/>
          <w:szCs w:val="22"/>
        </w:rPr>
        <w:t>параллельных</w:t>
      </w:r>
      <w:r w:rsidRPr="00142482">
        <w:rPr>
          <w:rStyle w:val="normaltextrun"/>
          <w:sz w:val="28"/>
          <w:szCs w:val="22"/>
        </w:rPr>
        <w:t xml:space="preserve"> </w:t>
      </w:r>
      <w:r w:rsidRPr="009D77E0">
        <w:rPr>
          <w:rStyle w:val="normaltextrun"/>
          <w:sz w:val="28"/>
          <w:szCs w:val="22"/>
        </w:rPr>
        <w:t>и</w:t>
      </w:r>
      <w:r w:rsidRPr="00142482">
        <w:rPr>
          <w:rStyle w:val="normaltextrun"/>
          <w:sz w:val="28"/>
          <w:szCs w:val="22"/>
        </w:rPr>
        <w:t xml:space="preserve"> </w:t>
      </w:r>
      <w:r w:rsidRPr="009D77E0">
        <w:rPr>
          <w:rStyle w:val="normaltextrun"/>
          <w:sz w:val="28"/>
          <w:szCs w:val="22"/>
        </w:rPr>
        <w:t>распределенных</w:t>
      </w:r>
      <w:r w:rsidRPr="00142482">
        <w:rPr>
          <w:rStyle w:val="normaltextrun"/>
          <w:sz w:val="28"/>
          <w:szCs w:val="22"/>
        </w:rPr>
        <w:t xml:space="preserve"> </w:t>
      </w:r>
      <w:r w:rsidRPr="009D77E0">
        <w:rPr>
          <w:rStyle w:val="normaltextrun"/>
          <w:sz w:val="28"/>
          <w:szCs w:val="22"/>
        </w:rPr>
        <w:t>приложений</w:t>
      </w:r>
      <w:r w:rsidRPr="00142482">
        <w:rPr>
          <w:rStyle w:val="normaltextrun"/>
          <w:sz w:val="28"/>
          <w:szCs w:val="22"/>
        </w:rPr>
        <w:t xml:space="preserve">: </w:t>
      </w:r>
      <w:r w:rsidRPr="009D77E0">
        <w:rPr>
          <w:rStyle w:val="normaltextrun"/>
          <w:sz w:val="28"/>
          <w:szCs w:val="22"/>
        </w:rPr>
        <w:t>Пер</w:t>
      </w:r>
      <w:r w:rsidRPr="00142482">
        <w:rPr>
          <w:rStyle w:val="normaltextrun"/>
          <w:sz w:val="28"/>
          <w:szCs w:val="22"/>
        </w:rPr>
        <w:t xml:space="preserve">. </w:t>
      </w:r>
      <w:r w:rsidRPr="009D77E0">
        <w:rPr>
          <w:rStyle w:val="normaltextrun"/>
          <w:sz w:val="28"/>
          <w:szCs w:val="22"/>
        </w:rPr>
        <w:t>с</w:t>
      </w:r>
      <w:r w:rsidRPr="00142482">
        <w:rPr>
          <w:rStyle w:val="normaltextrun"/>
          <w:sz w:val="28"/>
          <w:szCs w:val="22"/>
        </w:rPr>
        <w:t xml:space="preserve"> </w:t>
      </w:r>
      <w:r w:rsidRPr="009D77E0">
        <w:rPr>
          <w:rStyle w:val="normaltextrun"/>
          <w:sz w:val="28"/>
          <w:szCs w:val="22"/>
        </w:rPr>
        <w:t>англ</w:t>
      </w:r>
      <w:r w:rsidRPr="00142482">
        <w:rPr>
          <w:rStyle w:val="normaltextrun"/>
          <w:sz w:val="28"/>
          <w:szCs w:val="22"/>
        </w:rPr>
        <w:t>.-</w:t>
      </w:r>
      <w:r w:rsidRPr="009D77E0">
        <w:rPr>
          <w:rStyle w:val="contextualspellingandgrammarerror"/>
          <w:sz w:val="28"/>
          <w:szCs w:val="22"/>
        </w:rPr>
        <w:t>М</w:t>
      </w:r>
      <w:r w:rsidRPr="00142482">
        <w:rPr>
          <w:rStyle w:val="contextualspellingandgrammarerror"/>
          <w:sz w:val="28"/>
          <w:szCs w:val="22"/>
        </w:rPr>
        <w:t>.:</w:t>
      </w:r>
      <w:r w:rsidRPr="009D77E0">
        <w:rPr>
          <w:rStyle w:val="contextualspellingandgrammarerror"/>
          <w:sz w:val="28"/>
          <w:szCs w:val="22"/>
        </w:rPr>
        <w:t>ДМК</w:t>
      </w:r>
      <w:r w:rsidRPr="00FF574C">
        <w:rPr>
          <w:rStyle w:val="normaltextrun"/>
          <w:sz w:val="28"/>
          <w:szCs w:val="22"/>
          <w:lang w:val="en-US"/>
        </w:rPr>
        <w:t> </w:t>
      </w:r>
      <w:r w:rsidRPr="009D77E0">
        <w:rPr>
          <w:rStyle w:val="normaltextrun"/>
          <w:sz w:val="28"/>
          <w:szCs w:val="22"/>
        </w:rPr>
        <w:t>Пресс</w:t>
      </w:r>
      <w:r w:rsidRPr="00142482">
        <w:rPr>
          <w:rStyle w:val="normaltextrun"/>
          <w:sz w:val="28"/>
          <w:szCs w:val="22"/>
        </w:rPr>
        <w:t>, 2016.-700</w:t>
      </w:r>
      <w:r w:rsidRPr="00FF574C">
        <w:rPr>
          <w:rStyle w:val="normaltextrun"/>
          <w:sz w:val="28"/>
          <w:szCs w:val="22"/>
          <w:lang w:val="en-US"/>
        </w:rPr>
        <w:t> </w:t>
      </w:r>
      <w:r w:rsidRPr="009D77E0">
        <w:rPr>
          <w:rStyle w:val="spellingerror"/>
          <w:sz w:val="28"/>
          <w:szCs w:val="22"/>
        </w:rPr>
        <w:t>с</w:t>
      </w:r>
      <w:r w:rsidRPr="00142482">
        <w:rPr>
          <w:rStyle w:val="spellingerror"/>
          <w:sz w:val="28"/>
          <w:szCs w:val="22"/>
        </w:rPr>
        <w:t>.:</w:t>
      </w:r>
      <w:r w:rsidRPr="009D77E0">
        <w:rPr>
          <w:rStyle w:val="spellingerror"/>
          <w:sz w:val="28"/>
          <w:szCs w:val="22"/>
        </w:rPr>
        <w:t>ил</w:t>
      </w:r>
      <w:r w:rsidRPr="00142482">
        <w:rPr>
          <w:rStyle w:val="normaltextrun"/>
          <w:sz w:val="28"/>
          <w:szCs w:val="22"/>
        </w:rPr>
        <w:t>.</w:t>
      </w:r>
      <w:r w:rsidRPr="00FF574C">
        <w:rPr>
          <w:rStyle w:val="eop"/>
          <w:sz w:val="28"/>
          <w:szCs w:val="22"/>
          <w:lang w:val="en-US"/>
        </w:rPr>
        <w:t> </w:t>
      </w:r>
    </w:p>
    <w:p w14:paraId="74717EF2" w14:textId="77777777" w:rsidR="009D77E0" w:rsidRPr="00142482" w:rsidRDefault="009D77E0" w:rsidP="00760BE7">
      <w:pPr>
        <w:pStyle w:val="paragraph"/>
        <w:numPr>
          <w:ilvl w:val="0"/>
          <w:numId w:val="9"/>
        </w:numPr>
        <w:spacing w:before="0" w:beforeAutospacing="0" w:after="0" w:afterAutospacing="0"/>
        <w:ind w:left="0" w:firstLine="567"/>
        <w:jc w:val="both"/>
        <w:textAlignment w:val="baseline"/>
        <w:rPr>
          <w:sz w:val="22"/>
          <w:szCs w:val="18"/>
        </w:rPr>
      </w:pPr>
      <w:r w:rsidRPr="009D77E0">
        <w:rPr>
          <w:rStyle w:val="spellingerror"/>
          <w:sz w:val="28"/>
          <w:szCs w:val="22"/>
        </w:rPr>
        <w:t>Фаулер</w:t>
      </w:r>
      <w:r w:rsidRPr="00FF574C">
        <w:rPr>
          <w:rStyle w:val="normaltextrun"/>
          <w:sz w:val="28"/>
          <w:szCs w:val="22"/>
          <w:lang w:val="en-US"/>
        </w:rPr>
        <w:t> </w:t>
      </w:r>
      <w:r w:rsidRPr="009D77E0">
        <w:rPr>
          <w:rStyle w:val="normaltextrun"/>
          <w:sz w:val="28"/>
          <w:szCs w:val="22"/>
        </w:rPr>
        <w:t>М</w:t>
      </w:r>
      <w:r w:rsidRPr="00142482">
        <w:rPr>
          <w:rStyle w:val="normaltextrun"/>
          <w:sz w:val="28"/>
          <w:szCs w:val="22"/>
        </w:rPr>
        <w:t>.</w:t>
      </w:r>
      <w:r w:rsidRPr="00FF574C">
        <w:rPr>
          <w:rStyle w:val="normaltextrun"/>
          <w:sz w:val="28"/>
          <w:szCs w:val="22"/>
          <w:lang w:val="en-US"/>
        </w:rPr>
        <w:t> </w:t>
      </w:r>
      <w:r w:rsidRPr="009D77E0">
        <w:rPr>
          <w:rStyle w:val="normaltextrun"/>
          <w:sz w:val="28"/>
          <w:szCs w:val="22"/>
          <w:lang w:val="en-US"/>
        </w:rPr>
        <w:t>UML</w:t>
      </w:r>
      <w:r w:rsidRPr="00142482">
        <w:rPr>
          <w:rStyle w:val="normaltextrun"/>
          <w:sz w:val="28"/>
          <w:szCs w:val="22"/>
        </w:rPr>
        <w:t>.</w:t>
      </w:r>
      <w:r w:rsidRPr="00FF574C">
        <w:rPr>
          <w:rStyle w:val="normaltextrun"/>
          <w:sz w:val="28"/>
          <w:szCs w:val="22"/>
          <w:lang w:val="en-US"/>
        </w:rPr>
        <w:t> </w:t>
      </w:r>
      <w:r w:rsidRPr="009D77E0">
        <w:rPr>
          <w:rStyle w:val="normaltextrun"/>
          <w:sz w:val="28"/>
          <w:szCs w:val="22"/>
        </w:rPr>
        <w:t>Основы</w:t>
      </w:r>
      <w:r w:rsidRPr="00142482">
        <w:rPr>
          <w:rStyle w:val="normaltextrun"/>
          <w:sz w:val="28"/>
          <w:szCs w:val="22"/>
        </w:rPr>
        <w:t>, 3-</w:t>
      </w:r>
      <w:r w:rsidRPr="009D77E0">
        <w:rPr>
          <w:rStyle w:val="contextualspellingandgrammarerror"/>
          <w:sz w:val="28"/>
          <w:szCs w:val="22"/>
        </w:rPr>
        <w:t>издание</w:t>
      </w:r>
      <w:r w:rsidRPr="00142482">
        <w:rPr>
          <w:rStyle w:val="contextualspellingandgrammarerror"/>
          <w:sz w:val="28"/>
          <w:szCs w:val="22"/>
        </w:rPr>
        <w:t>.-</w:t>
      </w:r>
      <w:r w:rsidRPr="00FF574C">
        <w:rPr>
          <w:rStyle w:val="normaltextrun"/>
          <w:sz w:val="28"/>
          <w:szCs w:val="22"/>
          <w:lang w:val="en-US"/>
        </w:rPr>
        <w:t> </w:t>
      </w:r>
      <w:r w:rsidRPr="009D77E0">
        <w:rPr>
          <w:rStyle w:val="normaltextrun"/>
          <w:sz w:val="28"/>
          <w:szCs w:val="22"/>
        </w:rPr>
        <w:t>Пер</w:t>
      </w:r>
      <w:r w:rsidRPr="00142482">
        <w:rPr>
          <w:rStyle w:val="normaltextrun"/>
          <w:sz w:val="28"/>
          <w:szCs w:val="22"/>
        </w:rPr>
        <w:t xml:space="preserve">. </w:t>
      </w:r>
      <w:r w:rsidRPr="009D77E0">
        <w:rPr>
          <w:rStyle w:val="normaltextrun"/>
          <w:sz w:val="28"/>
          <w:szCs w:val="22"/>
        </w:rPr>
        <w:t>с</w:t>
      </w:r>
      <w:r w:rsidRPr="00142482">
        <w:rPr>
          <w:rStyle w:val="normaltextrun"/>
          <w:sz w:val="28"/>
          <w:szCs w:val="22"/>
        </w:rPr>
        <w:t xml:space="preserve"> </w:t>
      </w:r>
      <w:r w:rsidRPr="009D77E0">
        <w:rPr>
          <w:rStyle w:val="normaltextrun"/>
          <w:sz w:val="28"/>
          <w:szCs w:val="22"/>
        </w:rPr>
        <w:t>англ</w:t>
      </w:r>
      <w:r w:rsidRPr="00142482">
        <w:rPr>
          <w:rStyle w:val="normaltextrun"/>
          <w:sz w:val="28"/>
          <w:szCs w:val="22"/>
        </w:rPr>
        <w:t xml:space="preserve">.- </w:t>
      </w:r>
      <w:r w:rsidRPr="009D77E0">
        <w:rPr>
          <w:rStyle w:val="normaltextrun"/>
          <w:sz w:val="28"/>
          <w:szCs w:val="22"/>
        </w:rPr>
        <w:t>СПб</w:t>
      </w:r>
      <w:r w:rsidRPr="00142482">
        <w:rPr>
          <w:rStyle w:val="normaltextrun"/>
          <w:sz w:val="28"/>
          <w:szCs w:val="22"/>
        </w:rPr>
        <w:t xml:space="preserve">: </w:t>
      </w:r>
      <w:r w:rsidRPr="009D77E0">
        <w:rPr>
          <w:rStyle w:val="normaltextrun"/>
          <w:sz w:val="28"/>
          <w:szCs w:val="22"/>
        </w:rPr>
        <w:t>Символ</w:t>
      </w:r>
      <w:r w:rsidRPr="00142482">
        <w:rPr>
          <w:rStyle w:val="normaltextrun"/>
          <w:sz w:val="28"/>
          <w:szCs w:val="22"/>
        </w:rPr>
        <w:t>-</w:t>
      </w:r>
      <w:r w:rsidRPr="009D77E0">
        <w:rPr>
          <w:rStyle w:val="normaltextrun"/>
          <w:sz w:val="28"/>
          <w:szCs w:val="22"/>
        </w:rPr>
        <w:t>Плюс</w:t>
      </w:r>
      <w:r w:rsidRPr="00142482">
        <w:rPr>
          <w:rStyle w:val="normaltextrun"/>
          <w:sz w:val="28"/>
          <w:szCs w:val="22"/>
        </w:rPr>
        <w:t xml:space="preserve">, 2020.-192 </w:t>
      </w:r>
      <w:r w:rsidRPr="009D77E0">
        <w:rPr>
          <w:rStyle w:val="normaltextrun"/>
          <w:sz w:val="28"/>
          <w:szCs w:val="22"/>
        </w:rPr>
        <w:t>с</w:t>
      </w:r>
      <w:r w:rsidRPr="00142482">
        <w:rPr>
          <w:rStyle w:val="normaltextrun"/>
          <w:sz w:val="28"/>
          <w:szCs w:val="22"/>
        </w:rPr>
        <w:t xml:space="preserve">., </w:t>
      </w:r>
      <w:r w:rsidRPr="009D77E0">
        <w:rPr>
          <w:rStyle w:val="normaltextrun"/>
          <w:sz w:val="28"/>
          <w:szCs w:val="22"/>
        </w:rPr>
        <w:t>ил</w:t>
      </w:r>
      <w:r w:rsidRPr="00FF574C">
        <w:rPr>
          <w:rStyle w:val="eop"/>
          <w:sz w:val="28"/>
          <w:szCs w:val="22"/>
          <w:lang w:val="en-US"/>
        </w:rPr>
        <w:t> </w:t>
      </w:r>
    </w:p>
    <w:p w14:paraId="46B04FA5" w14:textId="77777777" w:rsidR="000C4E0C" w:rsidRPr="00142482" w:rsidRDefault="000C4E0C" w:rsidP="000E68BB">
      <w:pPr>
        <w:jc w:val="both"/>
        <w:rPr>
          <w:lang w:eastAsia="ru-RU"/>
        </w:rPr>
      </w:pPr>
    </w:p>
    <w:p w14:paraId="15452243" w14:textId="538E683E" w:rsidR="000C4E0C" w:rsidRPr="00142482" w:rsidRDefault="000C4E0C" w:rsidP="000E68BB">
      <w:pPr>
        <w:pStyle w:val="ae"/>
        <w:jc w:val="both"/>
        <w:rPr>
          <w:sz w:val="28"/>
        </w:rPr>
      </w:pPr>
    </w:p>
    <w:p w14:paraId="1942028B" w14:textId="3FCCE1A0" w:rsidR="000C4E0C" w:rsidRPr="00142482" w:rsidRDefault="000C4E0C" w:rsidP="00405B0E">
      <w:pPr>
        <w:pStyle w:val="ae"/>
        <w:rPr>
          <w:sz w:val="28"/>
        </w:rPr>
      </w:pPr>
    </w:p>
    <w:p w14:paraId="2724E352" w14:textId="72A41916" w:rsidR="000C4E0C" w:rsidRPr="00142482" w:rsidRDefault="000C4E0C" w:rsidP="00405B0E">
      <w:pPr>
        <w:pStyle w:val="ae"/>
        <w:rPr>
          <w:sz w:val="28"/>
        </w:rPr>
      </w:pPr>
    </w:p>
    <w:sectPr w:rsidR="000C4E0C" w:rsidRPr="00142482" w:rsidSect="001575A6">
      <w:pgSz w:w="11906" w:h="16838"/>
      <w:pgMar w:top="1134" w:right="850" w:bottom="1134" w:left="1701" w:header="708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7401D7" w14:textId="77777777" w:rsidR="00210C21" w:rsidRDefault="00210C21" w:rsidP="00313B27">
      <w:pPr>
        <w:spacing w:after="0" w:line="240" w:lineRule="auto"/>
      </w:pPr>
      <w:r>
        <w:separator/>
      </w:r>
    </w:p>
  </w:endnote>
  <w:endnote w:type="continuationSeparator" w:id="0">
    <w:p w14:paraId="1AE80B97" w14:textId="77777777" w:rsidR="00210C21" w:rsidRDefault="00210C21" w:rsidP="00313B27">
      <w:pPr>
        <w:spacing w:after="0" w:line="240" w:lineRule="auto"/>
      </w:pPr>
      <w:r>
        <w:continuationSeparator/>
      </w:r>
    </w:p>
  </w:endnote>
  <w:endnote w:type="continuationNotice" w:id="1">
    <w:p w14:paraId="13B8D53C" w14:textId="77777777" w:rsidR="00033AA2" w:rsidRDefault="00033A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062000"/>
      <w:docPartObj>
        <w:docPartGallery w:val="Page Numbers (Bottom of Page)"/>
        <w:docPartUnique/>
      </w:docPartObj>
    </w:sdtPr>
    <w:sdtEndPr/>
    <w:sdtContent>
      <w:p w14:paraId="7E0357CC" w14:textId="3861B5D7" w:rsidR="00210C21" w:rsidRDefault="00210C2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3AA2">
          <w:rPr>
            <w:noProof/>
          </w:rPr>
          <w:t>29</w:t>
        </w:r>
        <w:r>
          <w:fldChar w:fldCharType="end"/>
        </w:r>
      </w:p>
    </w:sdtContent>
  </w:sdt>
  <w:p w14:paraId="26355B1B" w14:textId="77777777" w:rsidR="00210C21" w:rsidRDefault="00210C2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A5D344" w14:textId="77777777" w:rsidR="00210C21" w:rsidRDefault="00210C21" w:rsidP="00313B27">
      <w:pPr>
        <w:spacing w:after="0" w:line="240" w:lineRule="auto"/>
      </w:pPr>
      <w:r>
        <w:separator/>
      </w:r>
    </w:p>
  </w:footnote>
  <w:footnote w:type="continuationSeparator" w:id="0">
    <w:p w14:paraId="2C8EA356" w14:textId="77777777" w:rsidR="00210C21" w:rsidRDefault="00210C21" w:rsidP="00313B27">
      <w:pPr>
        <w:spacing w:after="0" w:line="240" w:lineRule="auto"/>
      </w:pPr>
      <w:r>
        <w:continuationSeparator/>
      </w:r>
    </w:p>
  </w:footnote>
  <w:footnote w:type="continuationNotice" w:id="1">
    <w:p w14:paraId="14E99791" w14:textId="77777777" w:rsidR="00033AA2" w:rsidRDefault="00033AA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78A624" w14:textId="77777777" w:rsidR="00033AA2" w:rsidRDefault="00033AA2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53B67"/>
    <w:multiLevelType w:val="hybridMultilevel"/>
    <w:tmpl w:val="3CA8808C"/>
    <w:lvl w:ilvl="0" w:tplc="A5DC5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B04AC8"/>
    <w:multiLevelType w:val="hybridMultilevel"/>
    <w:tmpl w:val="5CF49AC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4BF31CE"/>
    <w:multiLevelType w:val="hybridMultilevel"/>
    <w:tmpl w:val="72C20D2A"/>
    <w:lvl w:ilvl="0" w:tplc="0A721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46A02"/>
    <w:multiLevelType w:val="hybridMultilevel"/>
    <w:tmpl w:val="14F0B9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F5803"/>
    <w:multiLevelType w:val="hybridMultilevel"/>
    <w:tmpl w:val="14F0B9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F5894"/>
    <w:multiLevelType w:val="hybridMultilevel"/>
    <w:tmpl w:val="9034C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B3896"/>
    <w:multiLevelType w:val="hybridMultilevel"/>
    <w:tmpl w:val="14F0B9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43428"/>
    <w:multiLevelType w:val="hybridMultilevel"/>
    <w:tmpl w:val="3E407A0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3852B2B"/>
    <w:multiLevelType w:val="hybridMultilevel"/>
    <w:tmpl w:val="3D02DD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4D185E"/>
    <w:multiLevelType w:val="hybridMultilevel"/>
    <w:tmpl w:val="0464DED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8F313A7"/>
    <w:multiLevelType w:val="hybridMultilevel"/>
    <w:tmpl w:val="9034C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2B7A4D"/>
    <w:multiLevelType w:val="hybridMultilevel"/>
    <w:tmpl w:val="44F611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77762EC"/>
    <w:multiLevelType w:val="hybridMultilevel"/>
    <w:tmpl w:val="9CFA8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387C51"/>
    <w:multiLevelType w:val="hybridMultilevel"/>
    <w:tmpl w:val="0D20CB5A"/>
    <w:lvl w:ilvl="0" w:tplc="5578510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8D4871"/>
    <w:multiLevelType w:val="hybridMultilevel"/>
    <w:tmpl w:val="D2AEF3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FFC37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75935BB"/>
    <w:multiLevelType w:val="hybridMultilevel"/>
    <w:tmpl w:val="FA4E16C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5CAB4B5B"/>
    <w:multiLevelType w:val="hybridMultilevel"/>
    <w:tmpl w:val="72C20D2A"/>
    <w:lvl w:ilvl="0" w:tplc="0A721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715D7B"/>
    <w:multiLevelType w:val="hybridMultilevel"/>
    <w:tmpl w:val="DDBE7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5A4BBA"/>
    <w:multiLevelType w:val="hybridMultilevel"/>
    <w:tmpl w:val="AC12B7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7992D25"/>
    <w:multiLevelType w:val="hybridMultilevel"/>
    <w:tmpl w:val="64826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5193E"/>
    <w:multiLevelType w:val="hybridMultilevel"/>
    <w:tmpl w:val="7C4E4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D10DAF"/>
    <w:multiLevelType w:val="hybridMultilevel"/>
    <w:tmpl w:val="3996B91C"/>
    <w:lvl w:ilvl="0" w:tplc="D974B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442115"/>
    <w:multiLevelType w:val="hybridMultilevel"/>
    <w:tmpl w:val="A07AD334"/>
    <w:lvl w:ilvl="0" w:tplc="03A0923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color w:val="000000" w:themeColor="text1"/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9"/>
  </w:num>
  <w:num w:numId="3">
    <w:abstractNumId w:val="1"/>
  </w:num>
  <w:num w:numId="4">
    <w:abstractNumId w:val="11"/>
  </w:num>
  <w:num w:numId="5">
    <w:abstractNumId w:val="16"/>
  </w:num>
  <w:num w:numId="6">
    <w:abstractNumId w:val="14"/>
  </w:num>
  <w:num w:numId="7">
    <w:abstractNumId w:val="9"/>
  </w:num>
  <w:num w:numId="8">
    <w:abstractNumId w:val="7"/>
  </w:num>
  <w:num w:numId="9">
    <w:abstractNumId w:val="15"/>
  </w:num>
  <w:num w:numId="10">
    <w:abstractNumId w:val="6"/>
  </w:num>
  <w:num w:numId="11">
    <w:abstractNumId w:val="3"/>
  </w:num>
  <w:num w:numId="12">
    <w:abstractNumId w:val="4"/>
  </w:num>
  <w:num w:numId="13">
    <w:abstractNumId w:val="18"/>
  </w:num>
  <w:num w:numId="14">
    <w:abstractNumId w:val="21"/>
  </w:num>
  <w:num w:numId="15">
    <w:abstractNumId w:val="8"/>
  </w:num>
  <w:num w:numId="16">
    <w:abstractNumId w:val="5"/>
  </w:num>
  <w:num w:numId="17">
    <w:abstractNumId w:val="20"/>
  </w:num>
  <w:num w:numId="18">
    <w:abstractNumId w:val="22"/>
  </w:num>
  <w:num w:numId="19">
    <w:abstractNumId w:val="0"/>
  </w:num>
  <w:num w:numId="20">
    <w:abstractNumId w:val="17"/>
  </w:num>
  <w:num w:numId="21">
    <w:abstractNumId w:val="2"/>
  </w:num>
  <w:num w:numId="22">
    <w:abstractNumId w:val="13"/>
  </w:num>
  <w:num w:numId="23">
    <w:abstractNumId w:val="12"/>
  </w:num>
  <w:num w:numId="24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FAB"/>
    <w:rsid w:val="00004CFC"/>
    <w:rsid w:val="00017C7B"/>
    <w:rsid w:val="00033AA2"/>
    <w:rsid w:val="0003517D"/>
    <w:rsid w:val="000446D4"/>
    <w:rsid w:val="00052A40"/>
    <w:rsid w:val="00067DEA"/>
    <w:rsid w:val="000707E5"/>
    <w:rsid w:val="00075E99"/>
    <w:rsid w:val="0008193D"/>
    <w:rsid w:val="000860CE"/>
    <w:rsid w:val="00096909"/>
    <w:rsid w:val="000B40E9"/>
    <w:rsid w:val="000C4E0C"/>
    <w:rsid w:val="000C7EEE"/>
    <w:rsid w:val="000E68BB"/>
    <w:rsid w:val="000F564D"/>
    <w:rsid w:val="00111B0A"/>
    <w:rsid w:val="00127788"/>
    <w:rsid w:val="00130952"/>
    <w:rsid w:val="00134122"/>
    <w:rsid w:val="00142482"/>
    <w:rsid w:val="001575A6"/>
    <w:rsid w:val="00164D66"/>
    <w:rsid w:val="0016563A"/>
    <w:rsid w:val="00166D19"/>
    <w:rsid w:val="00191EC3"/>
    <w:rsid w:val="001947A7"/>
    <w:rsid w:val="00195619"/>
    <w:rsid w:val="00195A37"/>
    <w:rsid w:val="001A3888"/>
    <w:rsid w:val="001B0B48"/>
    <w:rsid w:val="001C15A9"/>
    <w:rsid w:val="001D2CA5"/>
    <w:rsid w:val="001F0133"/>
    <w:rsid w:val="00210C21"/>
    <w:rsid w:val="00220DCB"/>
    <w:rsid w:val="00224415"/>
    <w:rsid w:val="00241BCD"/>
    <w:rsid w:val="0024296E"/>
    <w:rsid w:val="002442B0"/>
    <w:rsid w:val="00257E49"/>
    <w:rsid w:val="00263190"/>
    <w:rsid w:val="0027500A"/>
    <w:rsid w:val="00275D7F"/>
    <w:rsid w:val="0028132E"/>
    <w:rsid w:val="002818FE"/>
    <w:rsid w:val="00296408"/>
    <w:rsid w:val="002A2E4E"/>
    <w:rsid w:val="002A6871"/>
    <w:rsid w:val="002C0293"/>
    <w:rsid w:val="002C6A97"/>
    <w:rsid w:val="002D0ADB"/>
    <w:rsid w:val="002D1B72"/>
    <w:rsid w:val="002D33A2"/>
    <w:rsid w:val="002E0CF1"/>
    <w:rsid w:val="002E3915"/>
    <w:rsid w:val="002E465A"/>
    <w:rsid w:val="002F345C"/>
    <w:rsid w:val="00310DB0"/>
    <w:rsid w:val="00313B27"/>
    <w:rsid w:val="003176A8"/>
    <w:rsid w:val="00317719"/>
    <w:rsid w:val="00342C3C"/>
    <w:rsid w:val="00351465"/>
    <w:rsid w:val="0035224D"/>
    <w:rsid w:val="00357547"/>
    <w:rsid w:val="00360AF6"/>
    <w:rsid w:val="00363F13"/>
    <w:rsid w:val="003957AF"/>
    <w:rsid w:val="003A28BB"/>
    <w:rsid w:val="003A6E38"/>
    <w:rsid w:val="003A77B2"/>
    <w:rsid w:val="003C225C"/>
    <w:rsid w:val="003C327E"/>
    <w:rsid w:val="003C7C11"/>
    <w:rsid w:val="003D4E38"/>
    <w:rsid w:val="003E1209"/>
    <w:rsid w:val="00405B0E"/>
    <w:rsid w:val="004125AC"/>
    <w:rsid w:val="00421ECE"/>
    <w:rsid w:val="00443BA1"/>
    <w:rsid w:val="00445158"/>
    <w:rsid w:val="00445574"/>
    <w:rsid w:val="00447BA5"/>
    <w:rsid w:val="00461D9B"/>
    <w:rsid w:val="00461E43"/>
    <w:rsid w:val="00471340"/>
    <w:rsid w:val="00483918"/>
    <w:rsid w:val="00483C1A"/>
    <w:rsid w:val="0048650C"/>
    <w:rsid w:val="00490EFB"/>
    <w:rsid w:val="00496C21"/>
    <w:rsid w:val="004A2E49"/>
    <w:rsid w:val="004A6B61"/>
    <w:rsid w:val="004B1A57"/>
    <w:rsid w:val="004B4051"/>
    <w:rsid w:val="004C0D1B"/>
    <w:rsid w:val="004C3831"/>
    <w:rsid w:val="004C755F"/>
    <w:rsid w:val="004C75DE"/>
    <w:rsid w:val="004E5B76"/>
    <w:rsid w:val="004F497E"/>
    <w:rsid w:val="004F6B66"/>
    <w:rsid w:val="004F6B73"/>
    <w:rsid w:val="005035F6"/>
    <w:rsid w:val="00507450"/>
    <w:rsid w:val="00510BA9"/>
    <w:rsid w:val="00521D97"/>
    <w:rsid w:val="00530963"/>
    <w:rsid w:val="0053098B"/>
    <w:rsid w:val="0053702A"/>
    <w:rsid w:val="00575542"/>
    <w:rsid w:val="00592D48"/>
    <w:rsid w:val="005D3100"/>
    <w:rsid w:val="005E57B4"/>
    <w:rsid w:val="005E7DA6"/>
    <w:rsid w:val="005F111B"/>
    <w:rsid w:val="005F1A0D"/>
    <w:rsid w:val="005F3DAA"/>
    <w:rsid w:val="006449BE"/>
    <w:rsid w:val="0064544C"/>
    <w:rsid w:val="00652B82"/>
    <w:rsid w:val="00657013"/>
    <w:rsid w:val="00661CB4"/>
    <w:rsid w:val="00664BB3"/>
    <w:rsid w:val="0066664B"/>
    <w:rsid w:val="00683452"/>
    <w:rsid w:val="00683FCC"/>
    <w:rsid w:val="006A59A1"/>
    <w:rsid w:val="006C5A5F"/>
    <w:rsid w:val="006C7A64"/>
    <w:rsid w:val="006E67F1"/>
    <w:rsid w:val="00723C01"/>
    <w:rsid w:val="00746CBF"/>
    <w:rsid w:val="00760BE7"/>
    <w:rsid w:val="0076417E"/>
    <w:rsid w:val="00797529"/>
    <w:rsid w:val="007A73B0"/>
    <w:rsid w:val="00803756"/>
    <w:rsid w:val="00811DCF"/>
    <w:rsid w:val="008120D6"/>
    <w:rsid w:val="00815513"/>
    <w:rsid w:val="0082119E"/>
    <w:rsid w:val="00821AE0"/>
    <w:rsid w:val="008269C2"/>
    <w:rsid w:val="008415A4"/>
    <w:rsid w:val="008418DC"/>
    <w:rsid w:val="00850B18"/>
    <w:rsid w:val="00851BB5"/>
    <w:rsid w:val="0086508C"/>
    <w:rsid w:val="00865B82"/>
    <w:rsid w:val="008706FD"/>
    <w:rsid w:val="00870D91"/>
    <w:rsid w:val="008851BE"/>
    <w:rsid w:val="00886B65"/>
    <w:rsid w:val="008873FE"/>
    <w:rsid w:val="008D6085"/>
    <w:rsid w:val="008E1A82"/>
    <w:rsid w:val="008F0F46"/>
    <w:rsid w:val="00900907"/>
    <w:rsid w:val="00951684"/>
    <w:rsid w:val="00952099"/>
    <w:rsid w:val="00952C34"/>
    <w:rsid w:val="009543BB"/>
    <w:rsid w:val="009579BF"/>
    <w:rsid w:val="00957B28"/>
    <w:rsid w:val="00960D79"/>
    <w:rsid w:val="00967C08"/>
    <w:rsid w:val="009701CA"/>
    <w:rsid w:val="00971265"/>
    <w:rsid w:val="00987CEC"/>
    <w:rsid w:val="009A707C"/>
    <w:rsid w:val="009B4587"/>
    <w:rsid w:val="009C24F0"/>
    <w:rsid w:val="009D277D"/>
    <w:rsid w:val="009D77E0"/>
    <w:rsid w:val="009F6A9F"/>
    <w:rsid w:val="00A15BD0"/>
    <w:rsid w:val="00A205BB"/>
    <w:rsid w:val="00A51656"/>
    <w:rsid w:val="00A53EB8"/>
    <w:rsid w:val="00A61312"/>
    <w:rsid w:val="00A615BA"/>
    <w:rsid w:val="00A77169"/>
    <w:rsid w:val="00A849F4"/>
    <w:rsid w:val="00AC5D5A"/>
    <w:rsid w:val="00AD21F4"/>
    <w:rsid w:val="00AD770D"/>
    <w:rsid w:val="00AE0DCC"/>
    <w:rsid w:val="00AE3B63"/>
    <w:rsid w:val="00AF1470"/>
    <w:rsid w:val="00AF3F90"/>
    <w:rsid w:val="00B022CE"/>
    <w:rsid w:val="00B06457"/>
    <w:rsid w:val="00B11DF0"/>
    <w:rsid w:val="00B162A7"/>
    <w:rsid w:val="00B620DD"/>
    <w:rsid w:val="00B712E4"/>
    <w:rsid w:val="00B8236F"/>
    <w:rsid w:val="00B83A7C"/>
    <w:rsid w:val="00B9562D"/>
    <w:rsid w:val="00B9693C"/>
    <w:rsid w:val="00B97EA5"/>
    <w:rsid w:val="00BB2B66"/>
    <w:rsid w:val="00BB4621"/>
    <w:rsid w:val="00C013BC"/>
    <w:rsid w:val="00C25B1A"/>
    <w:rsid w:val="00C30E91"/>
    <w:rsid w:val="00C31CF6"/>
    <w:rsid w:val="00C33461"/>
    <w:rsid w:val="00C4548E"/>
    <w:rsid w:val="00C51BDA"/>
    <w:rsid w:val="00C95FEA"/>
    <w:rsid w:val="00CB0A9C"/>
    <w:rsid w:val="00CB7CBC"/>
    <w:rsid w:val="00CC22A0"/>
    <w:rsid w:val="00CC37B5"/>
    <w:rsid w:val="00CD7C3E"/>
    <w:rsid w:val="00CE6C3D"/>
    <w:rsid w:val="00D03BFA"/>
    <w:rsid w:val="00D055D4"/>
    <w:rsid w:val="00D10F06"/>
    <w:rsid w:val="00D14B5F"/>
    <w:rsid w:val="00D158FE"/>
    <w:rsid w:val="00D1762D"/>
    <w:rsid w:val="00D33301"/>
    <w:rsid w:val="00D521ED"/>
    <w:rsid w:val="00D54202"/>
    <w:rsid w:val="00D713AD"/>
    <w:rsid w:val="00D73C1C"/>
    <w:rsid w:val="00D749C0"/>
    <w:rsid w:val="00D7771B"/>
    <w:rsid w:val="00D92F64"/>
    <w:rsid w:val="00D96943"/>
    <w:rsid w:val="00DB0FF6"/>
    <w:rsid w:val="00DB2F51"/>
    <w:rsid w:val="00DB4DC0"/>
    <w:rsid w:val="00DF4D1E"/>
    <w:rsid w:val="00E02539"/>
    <w:rsid w:val="00E10BB2"/>
    <w:rsid w:val="00E27AF7"/>
    <w:rsid w:val="00E36A08"/>
    <w:rsid w:val="00E40BFB"/>
    <w:rsid w:val="00E560DF"/>
    <w:rsid w:val="00E615EA"/>
    <w:rsid w:val="00E6499A"/>
    <w:rsid w:val="00E72473"/>
    <w:rsid w:val="00E905C9"/>
    <w:rsid w:val="00EA0BF2"/>
    <w:rsid w:val="00EA7FAB"/>
    <w:rsid w:val="00EB4C60"/>
    <w:rsid w:val="00EB7411"/>
    <w:rsid w:val="00EB7FB8"/>
    <w:rsid w:val="00ED72FB"/>
    <w:rsid w:val="00F03038"/>
    <w:rsid w:val="00F37341"/>
    <w:rsid w:val="00F41516"/>
    <w:rsid w:val="00F5069A"/>
    <w:rsid w:val="00F5674D"/>
    <w:rsid w:val="00F73096"/>
    <w:rsid w:val="00F73A80"/>
    <w:rsid w:val="00F80664"/>
    <w:rsid w:val="00F81A42"/>
    <w:rsid w:val="00F82AC8"/>
    <w:rsid w:val="00F8788A"/>
    <w:rsid w:val="00F943AC"/>
    <w:rsid w:val="00FA71F2"/>
    <w:rsid w:val="00FB0CC9"/>
    <w:rsid w:val="00FB1E19"/>
    <w:rsid w:val="00FC5547"/>
    <w:rsid w:val="00FC5EA3"/>
    <w:rsid w:val="00FC7F54"/>
    <w:rsid w:val="00FF574C"/>
    <w:rsid w:val="79C6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7B378F5"/>
  <w15:chartTrackingRefBased/>
  <w15:docId w15:val="{30C59C6A-0246-49F5-BAEB-092A89F2B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7F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57E4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3E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7E4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a3">
    <w:name w:val="Body Text Indent"/>
    <w:basedOn w:val="a"/>
    <w:link w:val="a4"/>
    <w:semiHidden/>
    <w:unhideWhenUsed/>
    <w:rsid w:val="00257E49"/>
    <w:pPr>
      <w:spacing w:after="120" w:line="240" w:lineRule="auto"/>
      <w:ind w:left="283"/>
    </w:pPr>
    <w:rPr>
      <w:rFonts w:eastAsia="Times New Roman" w:cs="Arial"/>
      <w:bCs/>
      <w:iCs/>
      <w:kern w:val="32"/>
      <w:szCs w:val="26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257E49"/>
    <w:rPr>
      <w:rFonts w:ascii="Times New Roman" w:eastAsia="Times New Roman" w:hAnsi="Times New Roman" w:cs="Arial"/>
      <w:bCs/>
      <w:iCs/>
      <w:kern w:val="32"/>
      <w:sz w:val="28"/>
      <w:szCs w:val="26"/>
      <w:lang w:eastAsia="ru-RU"/>
    </w:rPr>
  </w:style>
  <w:style w:type="paragraph" w:styleId="a5">
    <w:name w:val="TOC Heading"/>
    <w:basedOn w:val="1"/>
    <w:next w:val="a"/>
    <w:uiPriority w:val="39"/>
    <w:semiHidden/>
    <w:unhideWhenUsed/>
    <w:qFormat/>
    <w:rsid w:val="00D54202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54202"/>
    <w:pPr>
      <w:spacing w:after="100"/>
    </w:pPr>
  </w:style>
  <w:style w:type="character" w:styleId="a6">
    <w:name w:val="Hyperlink"/>
    <w:basedOn w:val="a0"/>
    <w:uiPriority w:val="99"/>
    <w:unhideWhenUsed/>
    <w:rsid w:val="00D54202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351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3517D"/>
    <w:rPr>
      <w:rFonts w:ascii="Segoe UI" w:hAnsi="Segoe UI" w:cs="Segoe UI"/>
      <w:sz w:val="18"/>
      <w:szCs w:val="18"/>
    </w:rPr>
  </w:style>
  <w:style w:type="table" w:styleId="a9">
    <w:name w:val="Table Grid"/>
    <w:basedOn w:val="a1"/>
    <w:uiPriority w:val="39"/>
    <w:rsid w:val="00723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313B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13B27"/>
  </w:style>
  <w:style w:type="paragraph" w:styleId="ac">
    <w:name w:val="footer"/>
    <w:basedOn w:val="a"/>
    <w:link w:val="ad"/>
    <w:uiPriority w:val="99"/>
    <w:unhideWhenUsed/>
    <w:rsid w:val="00313B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13B27"/>
  </w:style>
  <w:style w:type="paragraph" w:styleId="ae">
    <w:name w:val="Normal (Web)"/>
    <w:basedOn w:val="a"/>
    <w:uiPriority w:val="99"/>
    <w:unhideWhenUsed/>
    <w:rsid w:val="00811DC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">
    <w:name w:val="No Spacing"/>
    <w:uiPriority w:val="1"/>
    <w:qFormat/>
    <w:rsid w:val="0064544C"/>
    <w:pPr>
      <w:spacing w:after="0" w:line="240" w:lineRule="auto"/>
    </w:pPr>
  </w:style>
  <w:style w:type="paragraph" w:customStyle="1" w:styleId="af0">
    <w:name w:val="Текст абзаца"/>
    <w:basedOn w:val="a"/>
    <w:link w:val="af1"/>
    <w:qFormat/>
    <w:rsid w:val="00263190"/>
    <w:pPr>
      <w:spacing w:after="0" w:line="240" w:lineRule="auto"/>
      <w:ind w:firstLine="709"/>
      <w:jc w:val="both"/>
    </w:pPr>
    <w:rPr>
      <w:lang w:eastAsia="ru-RU"/>
    </w:rPr>
  </w:style>
  <w:style w:type="character" w:customStyle="1" w:styleId="af1">
    <w:name w:val="Текст абзаца Знак"/>
    <w:basedOn w:val="a0"/>
    <w:link w:val="af0"/>
    <w:rsid w:val="00263190"/>
    <w:rPr>
      <w:rFonts w:ascii="Times New Roman" w:hAnsi="Times New Roman"/>
      <w:sz w:val="28"/>
      <w:lang w:eastAsia="ru-RU"/>
    </w:rPr>
  </w:style>
  <w:style w:type="paragraph" w:customStyle="1" w:styleId="Default">
    <w:name w:val="Default"/>
    <w:rsid w:val="00AD770D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af2">
    <w:name w:val="List Paragraph"/>
    <w:basedOn w:val="a"/>
    <w:uiPriority w:val="34"/>
    <w:qFormat/>
    <w:rsid w:val="00D96943"/>
    <w:pPr>
      <w:ind w:left="720"/>
      <w:contextualSpacing/>
    </w:pPr>
  </w:style>
  <w:style w:type="paragraph" w:styleId="af3">
    <w:name w:val="Title"/>
    <w:basedOn w:val="a"/>
    <w:next w:val="a"/>
    <w:link w:val="af4"/>
    <w:uiPriority w:val="10"/>
    <w:qFormat/>
    <w:rsid w:val="001D2C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Заголовок Знак"/>
    <w:basedOn w:val="a0"/>
    <w:link w:val="af3"/>
    <w:uiPriority w:val="10"/>
    <w:rsid w:val="001D2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5">
    <w:name w:val="annotation reference"/>
    <w:basedOn w:val="a0"/>
    <w:uiPriority w:val="99"/>
    <w:semiHidden/>
    <w:unhideWhenUsed/>
    <w:rsid w:val="00B06457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B06457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B06457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B06457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B06457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A53E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w-headline">
    <w:name w:val="mw-headline"/>
    <w:basedOn w:val="a0"/>
    <w:rsid w:val="00A53EB8"/>
  </w:style>
  <w:style w:type="character" w:customStyle="1" w:styleId="editsection">
    <w:name w:val="editsection"/>
    <w:basedOn w:val="a0"/>
    <w:rsid w:val="00A53EB8"/>
  </w:style>
  <w:style w:type="paragraph" w:customStyle="1" w:styleId="paragraph">
    <w:name w:val="paragraph"/>
    <w:basedOn w:val="a"/>
    <w:rsid w:val="00B969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9693C"/>
  </w:style>
  <w:style w:type="character" w:customStyle="1" w:styleId="eop">
    <w:name w:val="eop"/>
    <w:basedOn w:val="a0"/>
    <w:rsid w:val="00B9693C"/>
  </w:style>
  <w:style w:type="character" w:customStyle="1" w:styleId="spellingerror">
    <w:name w:val="spellingerror"/>
    <w:basedOn w:val="a0"/>
    <w:rsid w:val="00B9693C"/>
  </w:style>
  <w:style w:type="paragraph" w:styleId="afa">
    <w:name w:val="caption"/>
    <w:basedOn w:val="a"/>
    <w:next w:val="a"/>
    <w:uiPriority w:val="35"/>
    <w:unhideWhenUsed/>
    <w:qFormat/>
    <w:rsid w:val="002C6A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ontextualspellingandgrammarerror">
    <w:name w:val="contextualspellingandgrammarerror"/>
    <w:basedOn w:val="a0"/>
    <w:rsid w:val="009D77E0"/>
  </w:style>
  <w:style w:type="paragraph" w:styleId="afb">
    <w:name w:val="Revision"/>
    <w:hidden/>
    <w:uiPriority w:val="99"/>
    <w:semiHidden/>
    <w:rsid w:val="00033AA2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4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4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7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7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4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3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8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0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5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5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0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3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2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5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6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1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1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1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3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8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7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9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3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4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0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0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2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3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9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2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3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7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6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1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5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9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9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3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24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5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2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8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4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8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4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9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6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4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1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6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4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3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9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0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5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6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6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13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1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5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5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0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4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7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5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2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1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7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1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2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6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4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8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5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5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5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1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7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3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9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0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4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6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8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0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8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5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6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8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7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1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1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2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5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5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9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4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0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2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7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2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4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7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9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6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2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8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9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7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5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3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package" Target="embeddings/_________Microsoft_Visio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1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_________Microsoft_Visio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3F4AB-1D2D-4ED7-93AC-534DF2A07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3770</Words>
  <Characters>21491</Characters>
  <Application>Microsoft Office Word</Application>
  <DocSecurity>4</DocSecurity>
  <Lines>179</Lines>
  <Paragraphs>50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Энтентеев Айдар</dc:creator>
  <cp:keywords/>
  <dc:description/>
  <cp:lastModifiedBy>Айдар Энтентеев</cp:lastModifiedBy>
  <cp:revision>2</cp:revision>
  <dcterms:created xsi:type="dcterms:W3CDTF">2020-12-15T04:00:00Z</dcterms:created>
  <dcterms:modified xsi:type="dcterms:W3CDTF">2020-12-15T04:00:00Z</dcterms:modified>
</cp:coreProperties>
</file>