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2C00" w14:textId="5326DC7B" w:rsidR="009D0871" w:rsidRDefault="00B32E0F" w:rsidP="00B32E0F">
      <w:pPr>
        <w:jc w:val="center"/>
        <w:rPr>
          <w:b/>
          <w:bCs/>
          <w:lang w:val="en-US"/>
        </w:rPr>
      </w:pPr>
      <w:r w:rsidRPr="00B32E0F">
        <w:rPr>
          <w:b/>
          <w:bCs/>
          <w:lang w:val="en-US"/>
        </w:rPr>
        <w:t>From EDA to Regression Analysis</w:t>
      </w:r>
    </w:p>
    <w:p w14:paraId="18B9C5E2" w14:textId="77777777" w:rsidR="00B32E0F" w:rsidRDefault="00B32E0F" w:rsidP="00B32E0F">
      <w:pPr>
        <w:jc w:val="center"/>
        <w:rPr>
          <w:b/>
          <w:bCs/>
          <w:lang w:val="en-US"/>
        </w:rPr>
      </w:pPr>
    </w:p>
    <w:p w14:paraId="29E92653" w14:textId="77777777" w:rsidR="00B32E0F" w:rsidRDefault="00B32E0F" w:rsidP="00B32E0F">
      <w:pPr>
        <w:jc w:val="both"/>
        <w:rPr>
          <w:rFonts w:cstheme="minorHAnsi"/>
          <w:color w:val="333333"/>
          <w:sz w:val="20"/>
          <w:szCs w:val="20"/>
          <w:shd w:val="clear" w:color="auto" w:fill="FFFFFF"/>
        </w:rPr>
      </w:pPr>
      <w:r w:rsidRPr="00B32E0F">
        <w:rPr>
          <w:rFonts w:cstheme="minorHAnsi"/>
          <w:color w:val="333333"/>
          <w:sz w:val="20"/>
          <w:szCs w:val="20"/>
          <w:shd w:val="clear" w:color="auto" w:fill="FFFFFF"/>
        </w:rPr>
        <w:t>Generally, a number of example datasets can be found at </w:t>
      </w:r>
      <w:hyperlink r:id="rId8" w:history="1">
        <w:r w:rsidRPr="00B32E0F">
          <w:rPr>
            <w:rStyle w:val="Hyperlink"/>
            <w:rFonts w:cstheme="minorHAnsi"/>
            <w:color w:val="337AB7"/>
            <w:sz w:val="20"/>
            <w:szCs w:val="20"/>
            <w:shd w:val="clear" w:color="auto" w:fill="FFFFFF"/>
          </w:rPr>
          <w:t>Principles of Econometrics book website</w:t>
        </w:r>
      </w:hyperlink>
      <w:r w:rsidRPr="00B32E0F">
        <w:rPr>
          <w:rFonts w:cstheme="minorHAnsi"/>
          <w:color w:val="333333"/>
          <w:sz w:val="20"/>
          <w:szCs w:val="20"/>
          <w:shd w:val="clear" w:color="auto" w:fill="FFFFFF"/>
        </w:rPr>
        <w:t> with their </w:t>
      </w:r>
      <w:hyperlink r:id="rId9" w:history="1">
        <w:r w:rsidRPr="00B32E0F">
          <w:rPr>
            <w:rStyle w:val="Hyperlink"/>
            <w:rFonts w:cstheme="minorHAnsi"/>
            <w:color w:val="337AB7"/>
            <w:sz w:val="20"/>
            <w:szCs w:val="20"/>
            <w:shd w:val="clear" w:color="auto" w:fill="FFFFFF"/>
          </w:rPr>
          <w:t>dataset definitions</w:t>
        </w:r>
      </w:hyperlink>
      <w:r w:rsidRPr="00B32E0F">
        <w:rPr>
          <w:rFonts w:cstheme="minorHAnsi"/>
          <w:color w:val="333333"/>
          <w:sz w:val="20"/>
          <w:szCs w:val="20"/>
          <w:shd w:val="clear" w:color="auto" w:fill="FFFFFF"/>
        </w:rPr>
        <w:t> or from </w:t>
      </w:r>
      <w:hyperlink r:id="rId10" w:history="1">
        <w:r w:rsidRPr="00B32E0F">
          <w:rPr>
            <w:rStyle w:val="Hyperlink"/>
            <w:rFonts w:cstheme="minorHAnsi"/>
            <w:color w:val="337AB7"/>
            <w:sz w:val="20"/>
            <w:szCs w:val="20"/>
            <w:shd w:val="clear" w:color="auto" w:fill="FFFFFF"/>
          </w:rPr>
          <w:t>R datasets which are available in both R and Python</w:t>
        </w:r>
      </w:hyperlink>
      <w:r w:rsidRPr="00B32E0F">
        <w:rPr>
          <w:rFonts w:cstheme="minorHAnsi"/>
          <w:color w:val="333333"/>
          <w:sz w:val="20"/>
          <w:szCs w:val="20"/>
          <w:shd w:val="clear" w:color="auto" w:fill="FFFFFF"/>
        </w:rPr>
        <w:t>.</w:t>
      </w:r>
    </w:p>
    <w:p w14:paraId="710068B4" w14:textId="6274A198" w:rsidR="00B728CB" w:rsidRDefault="00B32E0F" w:rsidP="00B32E0F">
      <w:pPr>
        <w:shd w:val="clear" w:color="auto" w:fill="FFFFFF"/>
        <w:spacing w:beforeAutospacing="1" w:after="0" w:afterAutospacing="1" w:line="240" w:lineRule="auto"/>
        <w:jc w:val="both"/>
        <w:rPr>
          <w:rFonts w:eastAsia="Times New Roman" w:cstheme="minorHAnsi"/>
          <w:b/>
          <w:bCs/>
          <w:color w:val="333333"/>
          <w:kern w:val="0"/>
          <w:sz w:val="20"/>
          <w:szCs w:val="20"/>
          <w:lang w:eastAsia="lt-LT"/>
          <w14:ligatures w14:val="none"/>
        </w:rPr>
      </w:pPr>
      <w:r w:rsidRPr="00B32E0F">
        <w:rPr>
          <w:rFonts w:cstheme="minorHAnsi"/>
          <w:color w:val="333333"/>
          <w:sz w:val="20"/>
          <w:szCs w:val="20"/>
          <w:shd w:val="clear" w:color="auto" w:fill="FFFFFF"/>
        </w:rPr>
        <w:t xml:space="preserve">Here we will work with </w:t>
      </w:r>
      <w:hyperlink r:id="rId11" w:history="1">
        <w:r w:rsidR="00BA0A3A" w:rsidRPr="00BA0A3A">
          <w:rPr>
            <w:rStyle w:val="Hyperlink"/>
            <w:rFonts w:cstheme="minorHAnsi"/>
            <w:sz w:val="20"/>
            <w:szCs w:val="20"/>
            <w:shd w:val="clear" w:color="auto" w:fill="FFFFFF"/>
          </w:rPr>
          <w:t>cps5</w:t>
        </w:r>
      </w:hyperlink>
      <w:r w:rsidRPr="00B32E0F">
        <w:rPr>
          <w:rFonts w:eastAsia="Times New Roman" w:cstheme="minorHAnsi"/>
          <w:color w:val="333333"/>
          <w:kern w:val="0"/>
          <w:sz w:val="20"/>
          <w:szCs w:val="20"/>
          <w:lang w:eastAsia="lt-LT"/>
          <w14:ligatures w14:val="none"/>
        </w:rPr>
        <w:t> (</w:t>
      </w:r>
      <w:hyperlink r:id="rId12" w:history="1">
        <w:r w:rsidRPr="00B32E0F">
          <w:rPr>
            <w:rFonts w:eastAsia="Times New Roman" w:cstheme="minorHAnsi"/>
            <w:color w:val="337AB7"/>
            <w:kern w:val="0"/>
            <w:sz w:val="20"/>
            <w:szCs w:val="20"/>
            <w:u w:val="single"/>
            <w:lang w:eastAsia="lt-LT"/>
            <w14:ligatures w14:val="none"/>
          </w:rPr>
          <w:t>data definition</w:t>
        </w:r>
      </w:hyperlink>
      <w:r w:rsidRPr="00B32E0F">
        <w:rPr>
          <w:rFonts w:eastAsia="Times New Roman" w:cstheme="minorHAnsi"/>
          <w:color w:val="333333"/>
          <w:kern w:val="0"/>
          <w:sz w:val="20"/>
          <w:szCs w:val="20"/>
          <w:lang w:eastAsia="lt-LT"/>
          <w14:ligatures w14:val="none"/>
        </w:rPr>
        <w:t>)</w:t>
      </w:r>
      <w:r w:rsidR="00BA0A3A">
        <w:rPr>
          <w:rFonts w:eastAsia="Times New Roman" w:cstheme="minorHAnsi"/>
          <w:color w:val="333333"/>
          <w:kern w:val="0"/>
          <w:sz w:val="20"/>
          <w:szCs w:val="20"/>
          <w:lang w:eastAsia="lt-LT"/>
          <w14:ligatures w14:val="none"/>
        </w:rPr>
        <w:t xml:space="preserve"> dataset, that</w:t>
      </w:r>
      <w:r w:rsidRPr="00B32E0F">
        <w:rPr>
          <w:rFonts w:eastAsia="Times New Roman" w:cstheme="minorHAnsi"/>
          <w:color w:val="333333"/>
          <w:kern w:val="0"/>
          <w:sz w:val="20"/>
          <w:szCs w:val="20"/>
          <w:lang w:eastAsia="lt-LT"/>
          <w14:ligatures w14:val="none"/>
        </w:rPr>
        <w:t xml:space="preserve"> contains data on hourly wage rates, education, etc. from the 2013 Current Population Survey. </w:t>
      </w:r>
      <w:r w:rsidRPr="00B32E0F">
        <w:rPr>
          <w:rFonts w:eastAsia="Times New Roman" w:cstheme="minorHAnsi"/>
          <w:b/>
          <w:bCs/>
          <w:color w:val="333333"/>
          <w:kern w:val="0"/>
          <w:sz w:val="20"/>
          <w:szCs w:val="20"/>
          <w:lang w:eastAsia="lt-LT"/>
          <w14:ligatures w14:val="none"/>
        </w:rPr>
        <w:t xml:space="preserve">We are interested in examining how does education, educ, affect wage. </w:t>
      </w:r>
    </w:p>
    <w:p w14:paraId="707012F8" w14:textId="57506DAC" w:rsidR="00B32E0F" w:rsidRDefault="00B32E0F" w:rsidP="00B32E0F">
      <w:pPr>
        <w:pStyle w:val="ListParagraph"/>
        <w:numPr>
          <w:ilvl w:val="0"/>
          <w:numId w:val="4"/>
        </w:numPr>
        <w:jc w:val="both"/>
        <w:rPr>
          <w:rFonts w:cstheme="minorHAnsi"/>
          <w:sz w:val="20"/>
          <w:szCs w:val="20"/>
          <w:lang w:val="en-US"/>
        </w:rPr>
      </w:pPr>
      <w:r>
        <w:rPr>
          <w:rFonts w:cstheme="minorHAnsi"/>
          <w:sz w:val="20"/>
          <w:szCs w:val="20"/>
          <w:lang w:val="en-US"/>
        </w:rPr>
        <w:t>Scatterplot dependent variable and independent variables. Do any variables appear to have a linear relationship?</w:t>
      </w:r>
    </w:p>
    <w:p w14:paraId="605A4D95" w14:textId="4ED8E5C5" w:rsidR="00B32E0F" w:rsidRDefault="00B32E0F" w:rsidP="00B32E0F">
      <w:pPr>
        <w:pStyle w:val="ListParagraph"/>
        <w:numPr>
          <w:ilvl w:val="0"/>
          <w:numId w:val="4"/>
        </w:numPr>
        <w:jc w:val="both"/>
        <w:rPr>
          <w:rFonts w:cstheme="minorHAnsi"/>
          <w:sz w:val="20"/>
          <w:szCs w:val="20"/>
          <w:lang w:val="en-US"/>
        </w:rPr>
      </w:pPr>
      <w:r>
        <w:rPr>
          <w:rFonts w:cstheme="minorHAnsi"/>
          <w:sz w:val="20"/>
          <w:szCs w:val="20"/>
          <w:lang w:val="en-US"/>
        </w:rPr>
        <w:t>Run regressions. Report coefficients.</w:t>
      </w:r>
    </w:p>
    <w:p w14:paraId="339E8D7D" w14:textId="56D91EF4" w:rsidR="00B32E0F" w:rsidRDefault="00B32E0F" w:rsidP="00B32E0F">
      <w:pPr>
        <w:pStyle w:val="ListParagraph"/>
        <w:numPr>
          <w:ilvl w:val="0"/>
          <w:numId w:val="4"/>
        </w:numPr>
        <w:jc w:val="both"/>
        <w:rPr>
          <w:rFonts w:cstheme="minorHAnsi"/>
          <w:sz w:val="20"/>
          <w:szCs w:val="20"/>
          <w:lang w:val="en-US"/>
        </w:rPr>
      </w:pPr>
      <w:r w:rsidRPr="00B32E0F">
        <w:rPr>
          <w:rFonts w:cstheme="minorHAnsi"/>
          <w:sz w:val="20"/>
          <w:szCs w:val="20"/>
          <w:lang w:val="en-US"/>
        </w:rPr>
        <w:t>Examine the residual plots. Test for normality, autocorrelation, heteroskedasticity.</w:t>
      </w:r>
    </w:p>
    <w:p w14:paraId="304AA666" w14:textId="33D05190" w:rsidR="00B32E0F" w:rsidRDefault="00B32E0F" w:rsidP="00B32E0F">
      <w:pPr>
        <w:pStyle w:val="ListParagraph"/>
        <w:numPr>
          <w:ilvl w:val="0"/>
          <w:numId w:val="4"/>
        </w:numPr>
        <w:jc w:val="both"/>
        <w:rPr>
          <w:rFonts w:cstheme="minorHAnsi"/>
          <w:sz w:val="20"/>
          <w:szCs w:val="20"/>
          <w:lang w:val="en-US"/>
        </w:rPr>
      </w:pPr>
      <w:r>
        <w:rPr>
          <w:rFonts w:cstheme="minorHAnsi"/>
          <w:sz w:val="20"/>
          <w:szCs w:val="20"/>
          <w:lang w:val="en-US"/>
        </w:rPr>
        <w:t>Include additional variables in your regressions, re-run regressions, examine residuals.</w:t>
      </w:r>
    </w:p>
    <w:p w14:paraId="78686553" w14:textId="529845A4" w:rsidR="00B32E0F" w:rsidRDefault="00B32E0F" w:rsidP="00B32E0F">
      <w:pPr>
        <w:pStyle w:val="ListParagraph"/>
        <w:numPr>
          <w:ilvl w:val="0"/>
          <w:numId w:val="4"/>
        </w:numPr>
        <w:jc w:val="both"/>
        <w:rPr>
          <w:rFonts w:cstheme="minorHAnsi"/>
          <w:sz w:val="20"/>
          <w:szCs w:val="20"/>
          <w:lang w:val="en-US"/>
        </w:rPr>
      </w:pPr>
      <w:r w:rsidRPr="00B32E0F">
        <w:rPr>
          <w:rFonts w:cstheme="minorHAnsi"/>
          <w:sz w:val="20"/>
          <w:szCs w:val="20"/>
          <w:lang w:val="en-US"/>
        </w:rPr>
        <w:t>Are there any economic restrictions you could evaluate on the estimated model? If so, test them, otherwise, think of some arbitrary ones from the model output and test them.</w:t>
      </w:r>
    </w:p>
    <w:p w14:paraId="06A18B6B" w14:textId="77777777" w:rsidR="00B728CB" w:rsidRDefault="00B728CB" w:rsidP="00B728CB">
      <w:pPr>
        <w:jc w:val="both"/>
        <w:rPr>
          <w:rFonts w:cstheme="minorHAnsi"/>
          <w:sz w:val="20"/>
          <w:szCs w:val="20"/>
          <w:lang w:val="en-US"/>
        </w:rPr>
      </w:pPr>
    </w:p>
    <w:p w14:paraId="0D321150" w14:textId="5D31A86C" w:rsidR="00B728CB" w:rsidRDefault="00B728CB" w:rsidP="00B728CB">
      <w:pPr>
        <w:pBdr>
          <w:bottom w:val="single" w:sz="6" w:space="1" w:color="auto"/>
        </w:pBdr>
        <w:jc w:val="both"/>
        <w:rPr>
          <w:rFonts w:cstheme="minorHAnsi"/>
          <w:sz w:val="20"/>
          <w:szCs w:val="20"/>
          <w:lang w:val="en-US"/>
        </w:rPr>
      </w:pPr>
      <w:r>
        <w:rPr>
          <w:rFonts w:cstheme="minorHAnsi"/>
          <w:sz w:val="20"/>
          <w:szCs w:val="20"/>
          <w:lang w:val="en-US"/>
        </w:rPr>
        <w:t xml:space="preserve">For solution ideas check </w:t>
      </w:r>
      <w:hyperlink r:id="rId13" w:history="1">
        <w:r w:rsidRPr="002E2B31">
          <w:rPr>
            <w:rStyle w:val="Hyperlink"/>
            <w:rFonts w:cstheme="minorHAnsi"/>
            <w:sz w:val="20"/>
            <w:szCs w:val="20"/>
            <w:lang w:val="en-US"/>
          </w:rPr>
          <w:t>https://web.vu.lt/mif/a.buteikis/wp-content/uploads/2018/12/TASK_dt4_MR_R.html</w:t>
        </w:r>
      </w:hyperlink>
      <w:r>
        <w:rPr>
          <w:rFonts w:cstheme="minorHAnsi"/>
          <w:sz w:val="20"/>
          <w:szCs w:val="20"/>
          <w:lang w:val="en-US"/>
        </w:rPr>
        <w:t xml:space="preserve"> </w:t>
      </w:r>
    </w:p>
    <w:p w14:paraId="569C4BDD" w14:textId="77777777" w:rsidR="00573F13" w:rsidRPr="005217CF" w:rsidRDefault="00573F13" w:rsidP="00573F13">
      <w:pPr>
        <w:jc w:val="both"/>
        <w:rPr>
          <w:rFonts w:cstheme="minorHAnsi"/>
          <w:lang w:val="en-US"/>
        </w:rPr>
      </w:pPr>
      <w:r w:rsidRPr="005217CF">
        <w:rPr>
          <w:rFonts w:cstheme="minorHAnsi"/>
          <w:lang w:val="en-US"/>
        </w:rPr>
        <w:t>Load the data file IRS2020.csv (d</w:t>
      </w:r>
      <w:r w:rsidRPr="005217CF">
        <w:rPr>
          <w:rFonts w:cstheme="minorHAnsi"/>
          <w:color w:val="24292F"/>
          <w:shd w:val="clear" w:color="auto" w:fill="FFFFFF"/>
          <w:lang w:val="en-US"/>
        </w:rPr>
        <w:t>ownloaded on 2023-02-27 from </w:t>
      </w:r>
      <w:hyperlink r:id="rId14" w:history="1">
        <w:r w:rsidRPr="005217CF">
          <w:rPr>
            <w:rStyle w:val="Hyperlink"/>
            <w:lang w:val="en-US"/>
          </w:rPr>
          <w:t>https://www.irs.gov/statistics/soi-tax-stats-individual-income-tax-statistics-2020-zip-code-data-soi</w:t>
        </w:r>
      </w:hyperlink>
      <w:r w:rsidRPr="005217CF">
        <w:rPr>
          <w:lang w:val="en-US"/>
        </w:rPr>
        <w:t xml:space="preserve"> </w:t>
      </w:r>
      <w:r w:rsidRPr="005217CF">
        <w:rPr>
          <w:rFonts w:cstheme="minorHAnsi"/>
          <w:lang w:val="en-US"/>
        </w:rPr>
        <w:t>) into</w:t>
      </w:r>
      <w:r w:rsidRPr="005217CF">
        <w:rPr>
          <w:rFonts w:cstheme="minorHAnsi"/>
          <w:b/>
          <w:bCs/>
          <w:lang w:val="en-US"/>
        </w:rPr>
        <w:t xml:space="preserve"> R</w:t>
      </w:r>
      <w:r w:rsidRPr="005217CF">
        <w:rPr>
          <w:rFonts w:cstheme="minorHAnsi"/>
          <w:lang w:val="en-US"/>
        </w:rPr>
        <w:t>. Data is some elements of the individual tax returns aggregated on ZIP code level. The money amounts are reported in thousands of dollars.</w:t>
      </w:r>
    </w:p>
    <w:p w14:paraId="451739B6" w14:textId="77777777" w:rsidR="00573F13" w:rsidRPr="009A1BF5" w:rsidRDefault="00573F13" w:rsidP="00573F13">
      <w:pPr>
        <w:pStyle w:val="ListParagraph"/>
        <w:numPr>
          <w:ilvl w:val="1"/>
          <w:numId w:val="1"/>
        </w:numPr>
        <w:spacing w:after="200" w:line="276" w:lineRule="auto"/>
        <w:jc w:val="both"/>
        <w:rPr>
          <w:rFonts w:cstheme="minorHAnsi"/>
          <w:lang w:val="en-US"/>
        </w:rPr>
      </w:pPr>
      <w:r w:rsidRPr="009A1BF5">
        <w:rPr>
          <w:rFonts w:cstheme="minorHAnsi"/>
          <w:lang w:val="en-US"/>
        </w:rPr>
        <w:t>Convert all the amount variables (not starting Num….) into dollar amount (multiply by 1000). Do descriptive analysis: Min, Max, Mean, Median, Standard deviation of all amount variables (in dollars).</w:t>
      </w:r>
    </w:p>
    <w:p w14:paraId="270DC3CD" w14:textId="77777777" w:rsidR="00573F13" w:rsidRPr="009A1BF5" w:rsidRDefault="00573F13" w:rsidP="00573F13">
      <w:pPr>
        <w:pStyle w:val="ListParagraph"/>
        <w:numPr>
          <w:ilvl w:val="1"/>
          <w:numId w:val="1"/>
        </w:numPr>
        <w:spacing w:after="200" w:line="276" w:lineRule="auto"/>
        <w:jc w:val="both"/>
        <w:rPr>
          <w:rFonts w:cstheme="minorHAnsi"/>
          <w:lang w:val="en-US"/>
        </w:rPr>
      </w:pPr>
      <w:r w:rsidRPr="009A1BF5">
        <w:rPr>
          <w:rFonts w:cstheme="minorHAnsi"/>
          <w:lang w:val="en-US"/>
        </w:rPr>
        <w:t>Create variables of household (HH) averages in thousands of $ per ZIP code (Amount/Number; NumofReturn – total number of returns; for dividends and real estate (RE) taxes only calculate averages for those HH that file they have dividends or pay RE taxes) of income, salary income, dividends, and real estate taxes paid. Report distributions and selected couple of boxplots of household averages across ZIP codes. Briefly (2-3 sentences) describe what conclusions you can draw from this.</w:t>
      </w:r>
    </w:p>
    <w:p w14:paraId="561D4A4A" w14:textId="77777777" w:rsidR="00573F13" w:rsidRPr="009A1BF5" w:rsidRDefault="00573F13" w:rsidP="00573F13">
      <w:pPr>
        <w:pStyle w:val="ListParagraph"/>
        <w:numPr>
          <w:ilvl w:val="1"/>
          <w:numId w:val="1"/>
        </w:numPr>
        <w:spacing w:after="200" w:line="276" w:lineRule="auto"/>
        <w:jc w:val="both"/>
        <w:rPr>
          <w:rFonts w:cstheme="minorHAnsi"/>
          <w:lang w:val="en-US"/>
        </w:rPr>
      </w:pPr>
      <w:r w:rsidRPr="009A1BF5">
        <w:rPr>
          <w:rFonts w:cstheme="minorHAnsi"/>
          <w:lang w:val="en-US"/>
        </w:rPr>
        <w:t>Report the ZIP codes with the highest and the lowest average HH income, HH Salaries, HH Dividends, and HH Real estate taxes paid. Are you surprised (given the US State these ZIP codes are in)?</w:t>
      </w:r>
    </w:p>
    <w:p w14:paraId="3CB7E947" w14:textId="77777777" w:rsidR="00573F13" w:rsidRPr="009A1BF5" w:rsidRDefault="00573F13" w:rsidP="00573F13">
      <w:pPr>
        <w:pStyle w:val="ListParagraph"/>
        <w:numPr>
          <w:ilvl w:val="1"/>
          <w:numId w:val="1"/>
        </w:numPr>
        <w:spacing w:after="200" w:line="276" w:lineRule="auto"/>
        <w:jc w:val="both"/>
        <w:rPr>
          <w:rFonts w:cstheme="minorHAnsi"/>
          <w:lang w:val="en-US"/>
        </w:rPr>
      </w:pPr>
      <w:r w:rsidRPr="009A1BF5">
        <w:rPr>
          <w:rFonts w:cstheme="minorHAnsi"/>
          <w:lang w:val="en-US"/>
        </w:rPr>
        <w:t xml:space="preserve">Calculate the fraction of households receiving dividends (NumofRetwithdivis/NumofReturn). Report the distribution of this variable. What conclusions can you draw from this (1-2 sentences)? Plot a scatterplot of HH income and fraction of HH receiving dividends. Also ggplot with colors by US State. </w:t>
      </w:r>
    </w:p>
    <w:p w14:paraId="767D0DF3" w14:textId="77777777" w:rsidR="00573F13" w:rsidRDefault="00573F13" w:rsidP="00573F13">
      <w:pPr>
        <w:pStyle w:val="ListParagraph"/>
        <w:numPr>
          <w:ilvl w:val="1"/>
          <w:numId w:val="1"/>
        </w:numPr>
        <w:spacing w:after="200" w:line="276" w:lineRule="auto"/>
        <w:jc w:val="both"/>
        <w:rPr>
          <w:rFonts w:cstheme="minorHAnsi"/>
          <w:lang w:val="en-US"/>
        </w:rPr>
      </w:pPr>
      <w:r w:rsidRPr="009A1BF5">
        <w:rPr>
          <w:rFonts w:cstheme="minorHAnsi"/>
          <w:lang w:val="en-US"/>
        </w:rPr>
        <w:t>Regress HH income on the fraction receiving dividends. Plot the regression fit on the scatter plot. How good is the model fit? Plot residuals.</w:t>
      </w:r>
    </w:p>
    <w:p w14:paraId="122EFCC8" w14:textId="7199E746" w:rsidR="00B37AB1" w:rsidRPr="00573F13" w:rsidRDefault="00573F13" w:rsidP="00C441CB">
      <w:pPr>
        <w:pStyle w:val="ListParagraph"/>
        <w:numPr>
          <w:ilvl w:val="1"/>
          <w:numId w:val="1"/>
        </w:numPr>
        <w:spacing w:after="200" w:line="276" w:lineRule="auto"/>
        <w:jc w:val="both"/>
        <w:rPr>
          <w:rFonts w:cstheme="minorHAnsi"/>
          <w:sz w:val="20"/>
          <w:szCs w:val="20"/>
          <w:lang w:val="en-US"/>
        </w:rPr>
      </w:pPr>
      <w:r w:rsidRPr="00573F13">
        <w:rPr>
          <w:rFonts w:cstheme="minorHAnsi"/>
          <w:lang w:val="en-US"/>
        </w:rPr>
        <w:t>Repeat the exercise using the data file IRS2019.csv (d</w:t>
      </w:r>
      <w:r w:rsidRPr="00573F13">
        <w:rPr>
          <w:rFonts w:cstheme="minorHAnsi"/>
          <w:color w:val="24292F"/>
          <w:shd w:val="clear" w:color="auto" w:fill="FFFFFF"/>
          <w:lang w:val="en-US"/>
        </w:rPr>
        <w:t>ownloaded on 2022-03-02 from </w:t>
      </w:r>
      <w:hyperlink r:id="rId15" w:history="1">
        <w:r w:rsidRPr="00573F13">
          <w:rPr>
            <w:rStyle w:val="Hyperlink"/>
            <w:lang w:val="en-US"/>
          </w:rPr>
          <w:t>https://www.irs.gov/statistics/soi-tax-stats-individual-income-tax-statistics-2019-zip-code-data-soi</w:t>
        </w:r>
      </w:hyperlink>
      <w:r w:rsidRPr="00573F13">
        <w:rPr>
          <w:lang w:val="en-US"/>
        </w:rPr>
        <w:t xml:space="preserve"> </w:t>
      </w:r>
      <w:r w:rsidRPr="00573F13">
        <w:rPr>
          <w:rFonts w:cstheme="minorHAnsi"/>
          <w:lang w:val="en-US"/>
        </w:rPr>
        <w:t>). What changed in a year? (write a few sentences pointing out to the main differences).</w:t>
      </w:r>
    </w:p>
    <w:sectPr w:rsidR="00B37AB1" w:rsidRPr="00573F13">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7C75"/>
    <w:multiLevelType w:val="hybridMultilevel"/>
    <w:tmpl w:val="1548BFC0"/>
    <w:lvl w:ilvl="0" w:tplc="9DE61710">
      <w:start w:val="1"/>
      <w:numFmt w:val="decimal"/>
      <w:lvlText w:val="%1."/>
      <w:lvlJc w:val="left"/>
      <w:pPr>
        <w:ind w:left="720" w:hanging="360"/>
      </w:pPr>
      <w:rPr>
        <w:rFonts w:eastAsia="Times New Roman" w:hint="default"/>
        <w:color w:val="333333"/>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3F950822"/>
    <w:multiLevelType w:val="hybridMultilevel"/>
    <w:tmpl w:val="6BE6EA5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5EF46FAB"/>
    <w:multiLevelType w:val="multilevel"/>
    <w:tmpl w:val="9CB0B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12FD3"/>
    <w:multiLevelType w:val="multilevel"/>
    <w:tmpl w:val="F35811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331190">
    <w:abstractNumId w:val="1"/>
  </w:num>
  <w:num w:numId="2" w16cid:durableId="1612931194">
    <w:abstractNumId w:val="3"/>
  </w:num>
  <w:num w:numId="3" w16cid:durableId="1650668396">
    <w:abstractNumId w:val="2"/>
  </w:num>
  <w:num w:numId="4" w16cid:durableId="25690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0F"/>
    <w:rsid w:val="0008141D"/>
    <w:rsid w:val="00142323"/>
    <w:rsid w:val="00393579"/>
    <w:rsid w:val="00573F13"/>
    <w:rsid w:val="007F60CD"/>
    <w:rsid w:val="00836000"/>
    <w:rsid w:val="009A77C9"/>
    <w:rsid w:val="009D0871"/>
    <w:rsid w:val="00B32E0F"/>
    <w:rsid w:val="00B36B50"/>
    <w:rsid w:val="00B37AB1"/>
    <w:rsid w:val="00B728CB"/>
    <w:rsid w:val="00B83C12"/>
    <w:rsid w:val="00BA0A3A"/>
    <w:rsid w:val="00C441CB"/>
    <w:rsid w:val="00CA42B5"/>
    <w:rsid w:val="00D53E31"/>
    <w:rsid w:val="00F224EC"/>
    <w:rsid w:val="00FC4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FD095C"/>
  <w15:chartTrackingRefBased/>
  <w15:docId w15:val="{990501C3-7727-40A6-ABD4-DAE8B804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2E0F"/>
    <w:rPr>
      <w:color w:val="0000FF"/>
      <w:u w:val="single"/>
    </w:rPr>
  </w:style>
  <w:style w:type="character" w:styleId="HTMLCode">
    <w:name w:val="HTML Code"/>
    <w:basedOn w:val="DefaultParagraphFont"/>
    <w:uiPriority w:val="99"/>
    <w:semiHidden/>
    <w:unhideWhenUsed/>
    <w:rsid w:val="00B32E0F"/>
    <w:rPr>
      <w:rFonts w:ascii="Courier New" w:eastAsia="Times New Roman" w:hAnsi="Courier New" w:cs="Courier New"/>
      <w:sz w:val="20"/>
      <w:szCs w:val="20"/>
    </w:rPr>
  </w:style>
  <w:style w:type="paragraph" w:styleId="ListParagraph">
    <w:name w:val="List Paragraph"/>
    <w:basedOn w:val="Normal"/>
    <w:uiPriority w:val="34"/>
    <w:qFormat/>
    <w:rsid w:val="00B32E0F"/>
    <w:pPr>
      <w:ind w:left="720"/>
      <w:contextualSpacing/>
    </w:pPr>
  </w:style>
  <w:style w:type="character" w:customStyle="1" w:styleId="mi">
    <w:name w:val="mi"/>
    <w:basedOn w:val="DefaultParagraphFont"/>
    <w:rsid w:val="00B32E0F"/>
  </w:style>
  <w:style w:type="character" w:customStyle="1" w:styleId="mn">
    <w:name w:val="mn"/>
    <w:basedOn w:val="DefaultParagraphFont"/>
    <w:rsid w:val="00B32E0F"/>
  </w:style>
  <w:style w:type="character" w:customStyle="1" w:styleId="mjxassistivemathml">
    <w:name w:val="mjx_assistive_mathml"/>
    <w:basedOn w:val="DefaultParagraphFont"/>
    <w:rsid w:val="00B32E0F"/>
  </w:style>
  <w:style w:type="character" w:styleId="UnresolvedMention">
    <w:name w:val="Unresolved Mention"/>
    <w:basedOn w:val="DefaultParagraphFont"/>
    <w:uiPriority w:val="99"/>
    <w:semiHidden/>
    <w:unhideWhenUsed/>
    <w:rsid w:val="00B728CB"/>
    <w:rPr>
      <w:color w:val="605E5C"/>
      <w:shd w:val="clear" w:color="auto" w:fill="E1DFDD"/>
    </w:rPr>
  </w:style>
  <w:style w:type="character" w:styleId="FollowedHyperlink">
    <w:name w:val="FollowedHyperlink"/>
    <w:basedOn w:val="DefaultParagraphFont"/>
    <w:uiPriority w:val="99"/>
    <w:semiHidden/>
    <w:unhideWhenUsed/>
    <w:rsid w:val="00B37A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inciplesofeconometrics.com/poe5/poe5csv.html" TargetMode="External"/><Relationship Id="rId13" Type="http://schemas.openxmlformats.org/officeDocument/2006/relationships/hyperlink" Target="https://web.vu.lt/mif/a.buteikis/wp-content/uploads/2018/12/TASK_dt4_MR_R.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principlesofeconometrics.com/poe5/data/def/cps5.de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rinciplesofeconometrics.com/poe5/data/csv/cps5.csv" TargetMode="External"/><Relationship Id="rId5" Type="http://schemas.openxmlformats.org/officeDocument/2006/relationships/styles" Target="styles.xml"/><Relationship Id="rId15" Type="http://schemas.openxmlformats.org/officeDocument/2006/relationships/hyperlink" Target="https://www.irs.gov/statistics/soi-tax-stats-individual-income-tax-statistics-2019-zip-code-data-soi" TargetMode="External"/><Relationship Id="rId10" Type="http://schemas.openxmlformats.org/officeDocument/2006/relationships/hyperlink" Target="https://vincentarelbundock.github.io/Rdatasets/datasets.html" TargetMode="External"/><Relationship Id="rId4" Type="http://schemas.openxmlformats.org/officeDocument/2006/relationships/numbering" Target="numbering.xml"/><Relationship Id="rId9" Type="http://schemas.openxmlformats.org/officeDocument/2006/relationships/hyperlink" Target="http://www.principlesofeconometrics.com/poe5/poe5def.html" TargetMode="External"/><Relationship Id="rId14" Type="http://schemas.openxmlformats.org/officeDocument/2006/relationships/hyperlink" Target="https://www.irs.gov/statistics/soi-tax-stats-individual-income-tax-statistics-2020-zip-code-data-s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054A8521A5A74DBF38525903CED605" ma:contentTypeVersion="3" ma:contentTypeDescription="Create a new document." ma:contentTypeScope="" ma:versionID="0610089ee54235a830ca641ff5f42071">
  <xsd:schema xmlns:xsd="http://www.w3.org/2001/XMLSchema" xmlns:xs="http://www.w3.org/2001/XMLSchema" xmlns:p="http://schemas.microsoft.com/office/2006/metadata/properties" xmlns:ns2="c71dffd1-970a-41bd-b134-40c4b7acf7d0" targetNamespace="http://schemas.microsoft.com/office/2006/metadata/properties" ma:root="true" ma:fieldsID="4a1a333ee294bbe1a57d5245c94ce6b2" ns2:_="">
    <xsd:import namespace="c71dffd1-970a-41bd-b134-40c4b7acf7d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dffd1-970a-41bd-b134-40c4b7acf7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9AD85C-D120-4E3A-803A-6E52DFA0E0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7D77EE-3C29-4C94-9D4A-125866AD7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1dffd1-970a-41bd-b134-40c4b7acf7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0B29E9-81A3-44A7-A7F1-CB9DB8B3F6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Marija Laurinaitytė</dc:creator>
  <cp:keywords/>
  <dc:description/>
  <cp:lastModifiedBy>Nora Marija Laurinaitytė</cp:lastModifiedBy>
  <cp:revision>2</cp:revision>
  <dcterms:created xsi:type="dcterms:W3CDTF">2025-02-10T20:31:00Z</dcterms:created>
  <dcterms:modified xsi:type="dcterms:W3CDTF">2026-02-10T09:15:00Z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0x0101001E054A8521A5A74DBF38525903CED605</vt:lpwstr>
  </property>
</Properties>
</file>