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8D83A" w14:textId="77777777" w:rsidR="003C5A1B" w:rsidRDefault="00000000">
      <w:pPr>
        <w:spacing w:afterLines="100" w:after="312" w:line="360" w:lineRule="auto"/>
        <w:rPr>
          <w:rFonts w:ascii="宋体" w:hAnsi="宋体"/>
          <w:szCs w:val="21"/>
          <w:u w:val="single"/>
        </w:rPr>
      </w:pPr>
      <w:r>
        <w:rPr>
          <w:noProof/>
        </w:rPr>
        <w:pict w14:anchorId="0EF8EAAE">
          <v:group id="组合 2" o:spid="_x0000_s2050" style="position:absolute;left:0;text-align:left;margin-left:35.55pt;margin-top:20.65pt;width:314.25pt;height:70.55pt;z-index:1" coordorigin="2241,2198" coordsize="6285,1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2051"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">
              <v:imagedata r:id="rId8" o:title="633758469746283750KmZCWaOQdYlGf6h"/>
              <o:lock v:ext="edit" aspectratio="f"/>
            </v:shape>
            <v:shape id="图片 4" o:spid="_x0000_s2052"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">
              <v:imagedata r:id="rId9" o:title="633741041570540000qsZKB576OqRTJ" croptop="9977f" cropbottom="21379f" cropleft="1942f" cropright="10696f"/>
              <o:lock v:ext="edit" aspectratio="f"/>
            </v:shape>
          </v:group>
        </w:pict>
      </w:r>
    </w:p>
    <w:p w14:paraId="1D0BEBAF" w14:textId="77777777" w:rsidR="003C5A1B" w:rsidRDefault="003C5A1B"/>
    <w:p w14:paraId="6D5D5E68" w14:textId="77777777" w:rsidR="003C5A1B" w:rsidRDefault="003C5A1B"/>
    <w:p w14:paraId="31FBA0B6" w14:textId="77777777" w:rsidR="00E47A77" w:rsidRDefault="00E47A77">
      <w:pPr>
        <w:spacing w:line="360" w:lineRule="auto"/>
        <w:jc w:val="center"/>
        <w:rPr>
          <w:rFonts w:ascii="黑体" w:eastAsia="黑体" w:hAnsi="宋体"/>
          <w:sz w:val="72"/>
          <w:szCs w:val="72"/>
        </w:rPr>
      </w:pPr>
    </w:p>
    <w:p w14:paraId="4F2C8167" w14:textId="77777777" w:rsidR="000E6A0D" w:rsidRDefault="000E6A0D">
      <w:pPr>
        <w:spacing w:line="360" w:lineRule="auto"/>
        <w:jc w:val="center"/>
        <w:rPr>
          <w:rFonts w:ascii="宋体" w:hAnsi="宋体"/>
          <w:i/>
          <w:sz w:val="32"/>
          <w:szCs w:val="32"/>
        </w:rPr>
      </w:pPr>
    </w:p>
    <w:p w14:paraId="796D279A" w14:textId="77777777" w:rsidR="003C5A1B" w:rsidRDefault="003C5A1B">
      <w:pPr>
        <w:spacing w:line="360" w:lineRule="auto"/>
        <w:jc w:val="center"/>
        <w:rPr>
          <w:rFonts w:ascii="宋体" w:hAnsi="宋体"/>
          <w:sz w:val="32"/>
          <w:szCs w:val="32"/>
        </w:rPr>
      </w:pPr>
    </w:p>
    <w:p w14:paraId="6B954151" w14:textId="3285B668" w:rsidR="003C5A1B" w:rsidRDefault="003C5A1B">
      <w:pPr>
        <w:spacing w:line="360" w:lineRule="auto"/>
        <w:ind w:firstLineChars="50" w:firstLine="220"/>
        <w:rPr>
          <w:rFonts w:ascii="宋体" w:hAnsi="宋体"/>
          <w:sz w:val="44"/>
          <w:szCs w:val="44"/>
          <w:u w:val="single"/>
        </w:rPr>
      </w:pPr>
      <w:r>
        <w:rPr>
          <w:rFonts w:ascii="宋体" w:hAnsi="宋体" w:hint="eastAsia"/>
          <w:sz w:val="44"/>
          <w:szCs w:val="44"/>
        </w:rPr>
        <w:t>题目</w:t>
      </w:r>
      <w:r w:rsidR="007C0D5D" w:rsidRPr="007C0D5D">
        <w:rPr>
          <w:rFonts w:ascii="宋体" w:hAnsi="宋体" w:hint="eastAsia"/>
          <w:sz w:val="44"/>
          <w:szCs w:val="44"/>
          <w:u w:val="single"/>
        </w:rPr>
        <w:t>：</w:t>
      </w:r>
      <w:r w:rsidR="007C0D5D">
        <w:rPr>
          <w:rFonts w:ascii="黑体" w:eastAsia="黑体" w:hAnsi="黑体" w:hint="eastAsia"/>
          <w:sz w:val="44"/>
          <w:szCs w:val="44"/>
          <w:u w:val="single"/>
        </w:rPr>
        <w:t>电子显示技术课程论文</w:t>
      </w:r>
      <w:r w:rsidRPr="00EB40E7">
        <w:rPr>
          <w:rFonts w:ascii="黑体" w:eastAsia="黑体" w:hAnsi="黑体" w:hint="eastAsia"/>
          <w:sz w:val="44"/>
          <w:szCs w:val="44"/>
          <w:u w:val="single"/>
        </w:rPr>
        <w:t xml:space="preserve">        </w:t>
      </w:r>
    </w:p>
    <w:p w14:paraId="56F62E9D" w14:textId="77777777" w:rsidR="003C5A1B" w:rsidRPr="00EB40E7" w:rsidRDefault="003C5A1B">
      <w:pPr>
        <w:spacing w:line="360" w:lineRule="auto"/>
        <w:rPr>
          <w:rFonts w:ascii="黑体" w:eastAsia="黑体" w:hAnsi="黑体"/>
          <w:sz w:val="44"/>
          <w:szCs w:val="44"/>
          <w:u w:val="single"/>
        </w:rPr>
      </w:pPr>
      <w:r>
        <w:rPr>
          <w:rFonts w:ascii="宋体" w:hAnsi="宋体" w:hint="eastAsia"/>
          <w:sz w:val="52"/>
          <w:szCs w:val="52"/>
        </w:rPr>
        <w:t xml:space="preserve">    </w:t>
      </w:r>
      <w:r w:rsidRPr="00EB40E7">
        <w:rPr>
          <w:rFonts w:ascii="黑体" w:eastAsia="黑体" w:hAnsi="黑体" w:hint="eastAsia"/>
          <w:sz w:val="32"/>
          <w:szCs w:val="32"/>
          <w:u w:val="single"/>
        </w:rPr>
        <w:t xml:space="preserve"> </w:t>
      </w:r>
      <w:r w:rsidRPr="00EB40E7">
        <w:rPr>
          <w:rFonts w:ascii="黑体" w:eastAsia="黑体" w:hAnsi="黑体" w:hint="eastAsia"/>
          <w:sz w:val="44"/>
          <w:szCs w:val="44"/>
          <w:u w:val="single"/>
        </w:rPr>
        <w:t xml:space="preserve">                              </w:t>
      </w:r>
    </w:p>
    <w:p w14:paraId="3D671D18" w14:textId="77777777" w:rsidR="003C5A1B" w:rsidRDefault="003C5A1B">
      <w:pPr>
        <w:spacing w:line="480" w:lineRule="auto"/>
        <w:jc w:val="center"/>
        <w:rPr>
          <w:rFonts w:ascii="宋体" w:hAnsi="宋体"/>
          <w:sz w:val="32"/>
          <w:szCs w:val="32"/>
        </w:rPr>
      </w:pPr>
    </w:p>
    <w:p w14:paraId="37D3F650" w14:textId="34B8AF4C" w:rsidR="003C5A1B" w:rsidRPr="000A25B2" w:rsidRDefault="003C5A1B">
      <w:pPr>
        <w:spacing w:line="672" w:lineRule="auto"/>
        <w:rPr>
          <w:rFonts w:ascii="仿宋_GB2312" w:eastAsia="仿宋_GB2312" w:hAnsi="宋体"/>
          <w:sz w:val="32"/>
          <w:szCs w:val="32"/>
          <w:u w:val="single"/>
        </w:rPr>
      </w:pPr>
      <w:r>
        <w:rPr>
          <w:rFonts w:ascii="宋体" w:hAnsi="宋体" w:hint="eastAsia"/>
          <w:sz w:val="32"/>
          <w:szCs w:val="32"/>
        </w:rPr>
        <w:t xml:space="preserve">          </w:t>
      </w:r>
      <w:r>
        <w:rPr>
          <w:rFonts w:ascii="仿宋_GB2312" w:eastAsia="仿宋_GB2312" w:hAnsi="宋体" w:hint="eastAsia"/>
          <w:sz w:val="32"/>
          <w:szCs w:val="32"/>
        </w:rPr>
        <w:t>学    院</w:t>
      </w:r>
      <w:r w:rsidR="007C0D5D">
        <w:rPr>
          <w:rFonts w:ascii="仿宋_GB2312" w:eastAsia="仿宋_GB2312" w:hAnsi="宋体" w:hint="eastAsia"/>
          <w:sz w:val="32"/>
          <w:szCs w:val="32"/>
          <w:u w:val="single"/>
        </w:rPr>
        <w:t>：电气与电子工程学院</w:t>
      </w:r>
      <w:r>
        <w:rPr>
          <w:rFonts w:ascii="仿宋_GB2312" w:eastAsia="仿宋_GB2312" w:hAnsi="宋体" w:hint="eastAsia"/>
          <w:sz w:val="32"/>
          <w:szCs w:val="32"/>
          <w:u w:val="single"/>
        </w:rPr>
        <w:t xml:space="preserve">  </w:t>
      </w:r>
      <w:r w:rsidR="007C0D5D">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 </w:t>
      </w:r>
      <w:r w:rsidR="007C0D5D">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  </w:t>
      </w:r>
    </w:p>
    <w:p w14:paraId="599D37AC" w14:textId="0B8E4EAF" w:rsidR="003C5A1B" w:rsidRPr="000A25B2" w:rsidRDefault="003C5A1B">
      <w:pPr>
        <w:spacing w:line="672" w:lineRule="auto"/>
        <w:rPr>
          <w:rFonts w:ascii="仿宋_GB2312" w:eastAsia="仿宋_GB2312" w:hAnsi="宋体"/>
          <w:sz w:val="32"/>
          <w:szCs w:val="32"/>
        </w:rPr>
      </w:pPr>
      <w:r w:rsidRPr="000A25B2">
        <w:rPr>
          <w:rFonts w:ascii="仿宋_GB2312" w:eastAsia="仿宋_GB2312" w:hAnsi="宋体" w:hint="eastAsia"/>
          <w:sz w:val="32"/>
          <w:szCs w:val="32"/>
        </w:rPr>
        <w:t xml:space="preserve">          专    业</w:t>
      </w:r>
      <w:r w:rsidR="007C0D5D">
        <w:rPr>
          <w:rFonts w:ascii="仿宋_GB2312" w:eastAsia="仿宋_GB2312" w:hAnsi="宋体" w:hint="eastAsia"/>
          <w:sz w:val="32"/>
          <w:szCs w:val="32"/>
          <w:u w:val="single"/>
        </w:rPr>
        <w:t>：电子信息工程</w:t>
      </w:r>
      <w:r w:rsidRPr="000A25B2">
        <w:rPr>
          <w:rFonts w:ascii="仿宋_GB2312" w:eastAsia="仿宋_GB2312" w:hAnsi="宋体" w:hint="eastAsia"/>
          <w:sz w:val="32"/>
          <w:szCs w:val="32"/>
          <w:u w:val="single"/>
        </w:rPr>
        <w:t xml:space="preserve">        </w:t>
      </w:r>
      <w:r w:rsidR="007C0D5D">
        <w:rPr>
          <w:rFonts w:ascii="仿宋_GB2312" w:eastAsia="仿宋_GB2312" w:hAnsi="宋体"/>
          <w:sz w:val="32"/>
          <w:szCs w:val="32"/>
          <w:u w:val="single"/>
        </w:rPr>
        <w:t xml:space="preserve">   </w:t>
      </w:r>
      <w:r w:rsidRPr="000A25B2">
        <w:rPr>
          <w:rFonts w:ascii="仿宋_GB2312" w:eastAsia="仿宋_GB2312" w:hAnsi="宋体" w:hint="eastAsia"/>
          <w:sz w:val="32"/>
          <w:szCs w:val="32"/>
          <w:u w:val="single"/>
        </w:rPr>
        <w:t xml:space="preserve"> </w:t>
      </w:r>
      <w:r w:rsidR="007C0D5D">
        <w:rPr>
          <w:rFonts w:ascii="仿宋_GB2312" w:eastAsia="仿宋_GB2312" w:hAnsi="宋体" w:hint="eastAsia"/>
          <w:sz w:val="32"/>
          <w:szCs w:val="32"/>
          <w:u w:val="single"/>
        </w:rPr>
        <w:t xml:space="preserve"> </w:t>
      </w:r>
      <w:r w:rsidRPr="000A25B2">
        <w:rPr>
          <w:rFonts w:ascii="仿宋_GB2312" w:eastAsia="仿宋_GB2312" w:hAnsi="宋体" w:hint="eastAsia"/>
          <w:sz w:val="32"/>
          <w:szCs w:val="32"/>
          <w:u w:val="single"/>
        </w:rPr>
        <w:t xml:space="preserve">  </w:t>
      </w:r>
    </w:p>
    <w:p w14:paraId="7F6DAECD" w14:textId="49C85D1D" w:rsidR="003C5A1B" w:rsidRDefault="003C5A1B">
      <w:pPr>
        <w:spacing w:line="672" w:lineRule="auto"/>
        <w:ind w:firstLineChars="500" w:firstLine="1600"/>
        <w:rPr>
          <w:rFonts w:ascii="仿宋_GB2312" w:eastAsia="仿宋_GB2312" w:hAnsi="宋体"/>
          <w:sz w:val="32"/>
          <w:szCs w:val="32"/>
          <w:u w:val="single"/>
        </w:rPr>
      </w:pPr>
      <w:r w:rsidRPr="000A25B2">
        <w:rPr>
          <w:rFonts w:ascii="仿宋_GB2312" w:eastAsia="仿宋_GB2312" w:hAnsi="宋体" w:hint="eastAsia"/>
          <w:sz w:val="32"/>
          <w:szCs w:val="32"/>
        </w:rPr>
        <w:t>班    级</w:t>
      </w:r>
      <w:r w:rsidR="007C0D5D">
        <w:rPr>
          <w:rFonts w:ascii="仿宋_GB2312" w:eastAsia="仿宋_GB2312" w:hAnsi="宋体" w:hint="eastAsia"/>
          <w:sz w:val="32"/>
          <w:szCs w:val="32"/>
          <w:u w:val="single"/>
        </w:rPr>
        <w:t>：121070204</w:t>
      </w:r>
      <w:r w:rsidRPr="000A25B2">
        <w:rPr>
          <w:rFonts w:ascii="仿宋_GB2312" w:eastAsia="仿宋_GB2312" w:hAnsi="宋体" w:hint="eastAsia"/>
          <w:sz w:val="32"/>
          <w:szCs w:val="32"/>
          <w:u w:val="single"/>
        </w:rPr>
        <w:t xml:space="preserve">  </w:t>
      </w:r>
      <w:r w:rsidR="007C0D5D">
        <w:rPr>
          <w:rFonts w:ascii="仿宋_GB2312" w:eastAsia="仿宋_GB2312" w:hAnsi="宋体" w:hint="eastAsia"/>
          <w:sz w:val="32"/>
          <w:szCs w:val="32"/>
          <w:u w:val="single"/>
        </w:rPr>
        <w:t xml:space="preserve"> </w:t>
      </w:r>
      <w:r w:rsidR="007C0D5D">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    </w:t>
      </w:r>
      <w:r w:rsidR="007C0D5D">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    </w:t>
      </w:r>
    </w:p>
    <w:p w14:paraId="2DD7EF33" w14:textId="35B901F9" w:rsidR="003C5A1B" w:rsidRDefault="003C5A1B">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学生姓名</w:t>
      </w:r>
      <w:r w:rsidR="007C0D5D">
        <w:rPr>
          <w:rFonts w:ascii="仿宋_GB2312" w:eastAsia="仿宋_GB2312" w:hAnsi="宋体" w:hint="eastAsia"/>
          <w:sz w:val="32"/>
          <w:szCs w:val="32"/>
          <w:u w:val="single"/>
        </w:rPr>
        <w:t>：</w:t>
      </w:r>
      <w:r>
        <w:rPr>
          <w:rFonts w:ascii="仿宋_GB2312" w:eastAsia="仿宋_GB2312" w:hAnsi="宋体" w:hint="eastAsia"/>
          <w:sz w:val="32"/>
          <w:szCs w:val="32"/>
          <w:u w:val="single"/>
        </w:rPr>
        <w:t xml:space="preserve">      </w:t>
      </w:r>
      <w:r>
        <w:rPr>
          <w:rFonts w:ascii="仿宋_GB2312" w:eastAsia="仿宋_GB2312" w:hAnsi="宋体" w:hint="eastAsia"/>
          <w:sz w:val="32"/>
          <w:szCs w:val="32"/>
        </w:rPr>
        <w:t>学号</w:t>
      </w:r>
      <w:r w:rsidR="007C0D5D">
        <w:rPr>
          <w:rFonts w:ascii="仿宋_GB2312" w:eastAsia="仿宋_GB2312" w:hAnsi="宋体" w:hint="eastAsia"/>
          <w:sz w:val="32"/>
          <w:szCs w:val="32"/>
          <w:u w:val="single"/>
        </w:rPr>
        <w:t>：</w:t>
      </w:r>
    </w:p>
    <w:p w14:paraId="500053C3" w14:textId="6D7BBFB2" w:rsidR="003C5A1B" w:rsidRDefault="003C5A1B">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指导教师</w:t>
      </w:r>
      <w:r w:rsidR="007C0D5D">
        <w:rPr>
          <w:rFonts w:ascii="仿宋_GB2312" w:eastAsia="仿宋_GB2312" w:hAnsi="宋体" w:hint="eastAsia"/>
          <w:sz w:val="32"/>
          <w:szCs w:val="32"/>
          <w:u w:val="single"/>
        </w:rPr>
        <w:t>：白军</w:t>
      </w:r>
      <w:r>
        <w:rPr>
          <w:rFonts w:ascii="仿宋_GB2312" w:eastAsia="仿宋_GB2312" w:hAnsi="宋体" w:hint="eastAsia"/>
          <w:sz w:val="32"/>
          <w:szCs w:val="32"/>
          <w:u w:val="single"/>
        </w:rPr>
        <w:t xml:space="preserve">         </w:t>
      </w:r>
      <w:r w:rsidR="007C0D5D">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  </w:t>
      </w:r>
    </w:p>
    <w:p w14:paraId="379A50AF" w14:textId="534D5EB4" w:rsidR="003C5A1B" w:rsidRDefault="003C5A1B">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时    间</w:t>
      </w:r>
      <w:r>
        <w:rPr>
          <w:rFonts w:ascii="仿宋_GB2312" w:eastAsia="仿宋_GB2312" w:hAnsi="宋体" w:hint="eastAsia"/>
          <w:sz w:val="32"/>
          <w:szCs w:val="32"/>
          <w:u w:val="single"/>
        </w:rPr>
        <w:t xml:space="preserve">   </w:t>
      </w:r>
      <w:r w:rsidR="00934114">
        <w:rPr>
          <w:rFonts w:ascii="仿宋_GB2312" w:eastAsia="仿宋_GB2312" w:hAnsi="宋体" w:hint="eastAsia"/>
          <w:sz w:val="32"/>
          <w:szCs w:val="32"/>
          <w:u w:val="single"/>
        </w:rPr>
        <w:t xml:space="preserve">     </w:t>
      </w:r>
      <w:r w:rsidR="00DF5D52">
        <w:rPr>
          <w:rFonts w:ascii="仿宋_GB2312" w:eastAsia="仿宋_GB2312" w:hAnsi="宋体"/>
          <w:sz w:val="32"/>
          <w:szCs w:val="32"/>
          <w:u w:val="single"/>
        </w:rPr>
        <w:t>20</w:t>
      </w:r>
      <w:r w:rsidR="007C0D5D" w:rsidRPr="00DD2C4A">
        <w:rPr>
          <w:rFonts w:ascii="仿宋_GB2312" w:eastAsia="仿宋_GB2312" w:hAnsi="宋体" w:hint="eastAsia"/>
          <w:sz w:val="32"/>
          <w:szCs w:val="32"/>
          <w:u w:val="single"/>
        </w:rPr>
        <w:t>23</w:t>
      </w:r>
      <w:r w:rsidR="00DF5D52" w:rsidRPr="00C60F38">
        <w:rPr>
          <w:rFonts w:ascii="仿宋_GB2312" w:eastAsia="仿宋_GB2312" w:hAnsi="宋体" w:hint="eastAsia"/>
          <w:sz w:val="32"/>
          <w:szCs w:val="32"/>
          <w:u w:val="single"/>
        </w:rPr>
        <w:t>年</w:t>
      </w:r>
      <w:r w:rsidR="007C0D5D" w:rsidRPr="00DD2C4A">
        <w:rPr>
          <w:rFonts w:ascii="仿宋_GB2312" w:eastAsia="仿宋_GB2312" w:hAnsi="宋体" w:hint="eastAsia"/>
          <w:sz w:val="32"/>
          <w:szCs w:val="32"/>
          <w:u w:val="single"/>
        </w:rPr>
        <w:t>12</w:t>
      </w:r>
      <w:r w:rsidR="00DF5D52" w:rsidRPr="00DF5D52">
        <w:rPr>
          <w:rFonts w:ascii="仿宋_GB2312" w:eastAsia="仿宋_GB2312" w:hAnsi="宋体" w:hint="eastAsia"/>
          <w:sz w:val="32"/>
          <w:szCs w:val="32"/>
          <w:u w:val="single"/>
        </w:rPr>
        <w:t>月</w:t>
      </w:r>
      <w:r w:rsidR="00934114">
        <w:rPr>
          <w:rFonts w:ascii="仿宋_GB2312" w:eastAsia="仿宋_GB2312" w:hAnsi="宋体" w:hint="eastAsia"/>
          <w:sz w:val="32"/>
          <w:szCs w:val="32"/>
          <w:u w:val="single"/>
        </w:rPr>
        <w:t xml:space="preserve">     </w:t>
      </w:r>
      <w:r w:rsidR="007C0D5D">
        <w:rPr>
          <w:rFonts w:ascii="仿宋_GB2312" w:eastAsia="仿宋_GB2312" w:hAnsi="宋体"/>
          <w:sz w:val="32"/>
          <w:szCs w:val="32"/>
          <w:u w:val="single"/>
        </w:rPr>
        <w:t xml:space="preserve"> </w:t>
      </w:r>
      <w:r w:rsidR="00934114">
        <w:rPr>
          <w:rFonts w:ascii="仿宋_GB2312" w:eastAsia="仿宋_GB2312" w:hAnsi="宋体" w:hint="eastAsia"/>
          <w:sz w:val="32"/>
          <w:szCs w:val="32"/>
          <w:u w:val="single"/>
        </w:rPr>
        <w:t xml:space="preserve">   </w:t>
      </w:r>
    </w:p>
    <w:p w14:paraId="7F108FC3" w14:textId="77777777" w:rsidR="007C0D5D" w:rsidRDefault="007C0D5D" w:rsidP="007C0D5D">
      <w:pPr>
        <w:pStyle w:val="a6"/>
        <w:rPr>
          <w:i/>
        </w:rPr>
        <w:sectPr w:rsidR="007C0D5D" w:rsidSect="00DF408A">
          <w:footerReference w:type="default" r:id="rId10"/>
          <w:pgSz w:w="11906" w:h="16838"/>
          <w:pgMar w:top="1418" w:right="1418" w:bottom="1418" w:left="1701" w:header="851" w:footer="992" w:gutter="0"/>
          <w:cols w:space="720"/>
          <w:docGrid w:type="lines" w:linePitch="312"/>
        </w:sectPr>
      </w:pPr>
    </w:p>
    <w:p w14:paraId="102E7A40" w14:textId="39681558" w:rsidR="003C5A1B" w:rsidRDefault="007C0D5D" w:rsidP="007C0D5D">
      <w:pPr>
        <w:pStyle w:val="a6"/>
      </w:pPr>
      <w:bookmarkStart w:id="0" w:name="_Toc155215016"/>
      <w:r>
        <w:rPr>
          <w:rFonts w:hint="eastAsia"/>
        </w:rPr>
        <w:lastRenderedPageBreak/>
        <w:t>摘要</w:t>
      </w:r>
      <w:bookmarkEnd w:id="0"/>
    </w:p>
    <w:p w14:paraId="34389062" w14:textId="19C8BF64" w:rsidR="00C57315" w:rsidRDefault="00C57315" w:rsidP="00C57315">
      <w:pPr>
        <w:ind w:firstLine="420"/>
      </w:pPr>
      <w:r>
        <w:rPr>
          <w:rFonts w:hint="eastAsia"/>
        </w:rPr>
        <w:t>本文旨在全面探讨当前显示技术的发展现状，并对其未来前景进行深入展望，重点关注</w:t>
      </w:r>
      <w:r>
        <w:rPr>
          <w:rFonts w:hint="eastAsia"/>
        </w:rPr>
        <w:t>LCD</w:t>
      </w:r>
      <w:r>
        <w:rPr>
          <w:rFonts w:hint="eastAsia"/>
        </w:rPr>
        <w:t>（液晶显示器）和</w:t>
      </w:r>
      <w:r>
        <w:rPr>
          <w:rFonts w:hint="eastAsia"/>
        </w:rPr>
        <w:t>LED</w:t>
      </w:r>
      <w:r>
        <w:rPr>
          <w:rFonts w:hint="eastAsia"/>
        </w:rPr>
        <w:t>（发光二极管）两种主流显示技术。通过分析这两种技术的核心特点以及技术创新方向，我们可以预见其在未来信息交互领域的巨大潜力。</w:t>
      </w:r>
    </w:p>
    <w:p w14:paraId="3B8428DD" w14:textId="43409C02" w:rsidR="00C57315" w:rsidRPr="00C57315" w:rsidRDefault="00C57315" w:rsidP="00C57315">
      <w:r>
        <w:rPr>
          <w:rFonts w:hint="eastAsia"/>
        </w:rPr>
        <w:t>一、显示技术现状及未来展望</w:t>
      </w:r>
    </w:p>
    <w:p w14:paraId="713964CC" w14:textId="20ADE11B" w:rsidR="00C57315" w:rsidRDefault="00C57315" w:rsidP="00C57315">
      <w:pPr>
        <w:ind w:firstLine="420"/>
      </w:pPr>
      <w:r>
        <w:rPr>
          <w:rFonts w:hint="eastAsia"/>
        </w:rPr>
        <w:t>在信息时代，显示技术作为人机交互的重要窗口，持续推动着消费电子、汽车工业、医疗设备等多个领域的发展。目前，市场上主流的显示技术主要包括</w:t>
      </w:r>
      <w:r>
        <w:rPr>
          <w:rFonts w:hint="eastAsia"/>
        </w:rPr>
        <w:t>LCD</w:t>
      </w:r>
      <w:r>
        <w:rPr>
          <w:rFonts w:hint="eastAsia"/>
        </w:rPr>
        <w:t>、</w:t>
      </w:r>
      <w:r>
        <w:rPr>
          <w:rFonts w:hint="eastAsia"/>
        </w:rPr>
        <w:t>LED</w:t>
      </w:r>
      <w:r>
        <w:rPr>
          <w:rFonts w:hint="eastAsia"/>
        </w:rPr>
        <w:t>（包括</w:t>
      </w:r>
      <w:r>
        <w:rPr>
          <w:rFonts w:hint="eastAsia"/>
        </w:rPr>
        <w:t>OLED</w:t>
      </w:r>
      <w:r>
        <w:rPr>
          <w:rFonts w:hint="eastAsia"/>
        </w:rPr>
        <w:t>和</w:t>
      </w:r>
      <w:r>
        <w:rPr>
          <w:rFonts w:hint="eastAsia"/>
        </w:rPr>
        <w:t>Mini/Micro LED</w:t>
      </w:r>
      <w:r>
        <w:rPr>
          <w:rFonts w:hint="eastAsia"/>
        </w:rPr>
        <w:t>）等。随着材料科学、半导体工艺以及人工智能技术的进步，显示技术正朝着高分辨率、大尺寸化、柔性可折叠、低功耗、高亮度及宽色域的方向发展。未来，新型显示技术将更紧密地融入人们的生活，如智能穿戴设备、</w:t>
      </w:r>
      <w:r>
        <w:rPr>
          <w:rFonts w:hint="eastAsia"/>
        </w:rPr>
        <w:t>AR/VR</w:t>
      </w:r>
      <w:r>
        <w:rPr>
          <w:rFonts w:hint="eastAsia"/>
        </w:rPr>
        <w:t>设备、透明显示、物联网显示屏等创新应用场景将层出不穷。</w:t>
      </w:r>
    </w:p>
    <w:p w14:paraId="4DFE908A" w14:textId="49A17D42" w:rsidR="00C57315" w:rsidRPr="00C57315" w:rsidRDefault="00C57315" w:rsidP="00C57315">
      <w:r>
        <w:rPr>
          <w:rFonts w:hint="eastAsia"/>
        </w:rPr>
        <w:t>二、</w:t>
      </w:r>
      <w:r>
        <w:rPr>
          <w:rFonts w:hint="eastAsia"/>
        </w:rPr>
        <w:t>LCD</w:t>
      </w:r>
      <w:r>
        <w:rPr>
          <w:rFonts w:hint="eastAsia"/>
        </w:rPr>
        <w:t>显示技术发展现状及未来展望</w:t>
      </w:r>
    </w:p>
    <w:p w14:paraId="0E6553F3" w14:textId="534F2C82" w:rsidR="00C57315" w:rsidRDefault="00C57315" w:rsidP="00C57315">
      <w:pPr>
        <w:ind w:firstLine="420"/>
      </w:pPr>
      <w:r>
        <w:rPr>
          <w:rFonts w:hint="eastAsia"/>
        </w:rPr>
        <w:t>液晶显示技术（</w:t>
      </w:r>
      <w:r>
        <w:rPr>
          <w:rFonts w:hint="eastAsia"/>
        </w:rPr>
        <w:t>LCD</w:t>
      </w:r>
      <w:r>
        <w:rPr>
          <w:rFonts w:hint="eastAsia"/>
        </w:rPr>
        <w:t>）经过数十年的发展已非常成熟，尤其在电视、电脑显示器、手机等消费电子产品中占据主导地位。近年来，</w:t>
      </w:r>
      <w:r>
        <w:rPr>
          <w:rFonts w:hint="eastAsia"/>
        </w:rPr>
        <w:t>TFT-LCD</w:t>
      </w:r>
      <w:r>
        <w:rPr>
          <w:rFonts w:hint="eastAsia"/>
        </w:rPr>
        <w:t>（薄膜晶体管液晶显示器）技术不断创新，实现了更高的像素密度、更快的响应速度以及更低的能耗。然而，面对</w:t>
      </w:r>
      <w:r>
        <w:rPr>
          <w:rFonts w:hint="eastAsia"/>
        </w:rPr>
        <w:t>OLED</w:t>
      </w:r>
      <w:r>
        <w:rPr>
          <w:rFonts w:hint="eastAsia"/>
        </w:rPr>
        <w:t>等自发光技术的竞争压力，</w:t>
      </w:r>
      <w:r>
        <w:rPr>
          <w:rFonts w:hint="eastAsia"/>
        </w:rPr>
        <w:t>LCD</w:t>
      </w:r>
      <w:r>
        <w:rPr>
          <w:rFonts w:hint="eastAsia"/>
        </w:rPr>
        <w:t>技术也在向量子点（</w:t>
      </w:r>
      <w:r>
        <w:rPr>
          <w:rFonts w:hint="eastAsia"/>
        </w:rPr>
        <w:t>QD</w:t>
      </w:r>
      <w:r>
        <w:rPr>
          <w:rFonts w:hint="eastAsia"/>
        </w:rPr>
        <w:t>）增强、</w:t>
      </w:r>
      <w:r>
        <w:rPr>
          <w:rFonts w:hint="eastAsia"/>
        </w:rPr>
        <w:t>Mini-LED</w:t>
      </w:r>
      <w:r>
        <w:rPr>
          <w:rFonts w:hint="eastAsia"/>
        </w:rPr>
        <w:t>背光等新技术演进以提升画质表现和降低厚度。</w:t>
      </w:r>
    </w:p>
    <w:p w14:paraId="513839DC" w14:textId="1F6B67C5" w:rsidR="00C57315" w:rsidRPr="00C57315" w:rsidRDefault="00C57315" w:rsidP="00C57315">
      <w:pPr>
        <w:ind w:firstLine="420"/>
      </w:pPr>
      <w:r>
        <w:rPr>
          <w:rFonts w:hint="eastAsia"/>
        </w:rPr>
        <w:t>未来，</w:t>
      </w:r>
      <w:r>
        <w:rPr>
          <w:rFonts w:hint="eastAsia"/>
        </w:rPr>
        <w:t>LCD</w:t>
      </w:r>
      <w:r>
        <w:rPr>
          <w:rFonts w:hint="eastAsia"/>
        </w:rPr>
        <w:t>技术可能会在特定市场继续发挥优势，例如大型公共显示、车载显示屏等领域，同时通过结合</w:t>
      </w:r>
      <w:r>
        <w:rPr>
          <w:rFonts w:hint="eastAsia"/>
        </w:rPr>
        <w:t>Mini-LED</w:t>
      </w:r>
      <w:r>
        <w:rPr>
          <w:rFonts w:hint="eastAsia"/>
        </w:rPr>
        <w:t>背光系统实现接近</w:t>
      </w:r>
      <w:r>
        <w:rPr>
          <w:rFonts w:hint="eastAsia"/>
        </w:rPr>
        <w:t>OLED</w:t>
      </w:r>
      <w:r>
        <w:rPr>
          <w:rFonts w:hint="eastAsia"/>
        </w:rPr>
        <w:t>的画质体验，保持竞争力。</w:t>
      </w:r>
    </w:p>
    <w:p w14:paraId="16B850E2" w14:textId="7678C3A9" w:rsidR="00C57315" w:rsidRPr="00C57315" w:rsidRDefault="00C57315" w:rsidP="00C57315">
      <w:r>
        <w:rPr>
          <w:rFonts w:hint="eastAsia"/>
        </w:rPr>
        <w:t>三、</w:t>
      </w:r>
      <w:r>
        <w:rPr>
          <w:rFonts w:hint="eastAsia"/>
        </w:rPr>
        <w:t>LED</w:t>
      </w:r>
      <w:r>
        <w:rPr>
          <w:rFonts w:hint="eastAsia"/>
        </w:rPr>
        <w:t>显示技术发展现状及未来展望</w:t>
      </w:r>
    </w:p>
    <w:p w14:paraId="021A913F" w14:textId="11F71518" w:rsidR="00C57315" w:rsidRDefault="00C57315" w:rsidP="00C57315">
      <w:pPr>
        <w:ind w:firstLine="420"/>
      </w:pPr>
      <w:r>
        <w:rPr>
          <w:rFonts w:hint="eastAsia"/>
        </w:rPr>
        <w:t>LED</w:t>
      </w:r>
      <w:r>
        <w:rPr>
          <w:rFonts w:hint="eastAsia"/>
        </w:rPr>
        <w:t>显示技术因其出色的色彩饱和度、对比度和节能特性，在高端显示市场日益崭露头角。其中，</w:t>
      </w:r>
      <w:r>
        <w:rPr>
          <w:rFonts w:hint="eastAsia"/>
        </w:rPr>
        <w:t>OLED</w:t>
      </w:r>
      <w:r>
        <w:rPr>
          <w:rFonts w:hint="eastAsia"/>
        </w:rPr>
        <w:t>（有机发光二极管）已成为智能手机旗舰机型的标准配置，且在电视、平板等大尺寸屏幕中也取得了一席之地。</w:t>
      </w:r>
      <w:r>
        <w:rPr>
          <w:rFonts w:hint="eastAsia"/>
        </w:rPr>
        <w:t>OLED</w:t>
      </w:r>
      <w:r>
        <w:rPr>
          <w:rFonts w:hint="eastAsia"/>
        </w:rPr>
        <w:t>凭借其自发光、可弯曲的特性，为未来移动设备设计提供了更多可能。</w:t>
      </w:r>
    </w:p>
    <w:p w14:paraId="2F07A738" w14:textId="4EF1065F" w:rsidR="00C57315" w:rsidRDefault="00C57315" w:rsidP="00C57315">
      <w:pPr>
        <w:ind w:firstLine="420"/>
      </w:pPr>
      <w:r>
        <w:rPr>
          <w:rFonts w:hint="eastAsia"/>
        </w:rPr>
        <w:t>另一方面，</w:t>
      </w:r>
      <w:r>
        <w:rPr>
          <w:rFonts w:hint="eastAsia"/>
        </w:rPr>
        <w:t>Micro/Mini LED</w:t>
      </w:r>
      <w:r>
        <w:rPr>
          <w:rFonts w:hint="eastAsia"/>
        </w:rPr>
        <w:t>作为一种新兴的</w:t>
      </w:r>
      <w:r>
        <w:rPr>
          <w:rFonts w:hint="eastAsia"/>
        </w:rPr>
        <w:t>LED</w:t>
      </w:r>
      <w:r>
        <w:rPr>
          <w:rFonts w:hint="eastAsia"/>
        </w:rPr>
        <w:t>显示技术，具有超高亮度、长寿命、无烧屏风险等特点，尤其适合于超高清大屏显示场景，被视为下一代显示技术的重要候选者。尽管在制造成本和技术难度上仍面临挑战，但随着研发力度加大，未来有望广泛应用于专业级显示器、户外大屏、车载娱乐系统以及</w:t>
      </w:r>
      <w:r>
        <w:rPr>
          <w:rFonts w:hint="eastAsia"/>
        </w:rPr>
        <w:t>AR/VR</w:t>
      </w:r>
      <w:r>
        <w:rPr>
          <w:rFonts w:hint="eastAsia"/>
        </w:rPr>
        <w:t>设备等领域。</w:t>
      </w:r>
    </w:p>
    <w:p w14:paraId="1CD99620" w14:textId="53A6D8C6" w:rsidR="007C0D5D" w:rsidRDefault="00C57315" w:rsidP="00C57315">
      <w:pPr>
        <w:ind w:firstLine="420"/>
      </w:pPr>
      <w:r>
        <w:rPr>
          <w:rFonts w:hint="eastAsia"/>
        </w:rPr>
        <w:t>综上所述，无论是</w:t>
      </w:r>
      <w:r>
        <w:rPr>
          <w:rFonts w:hint="eastAsia"/>
        </w:rPr>
        <w:t>LCD</w:t>
      </w:r>
      <w:r>
        <w:rPr>
          <w:rFonts w:hint="eastAsia"/>
        </w:rPr>
        <w:t>还是</w:t>
      </w:r>
      <w:r>
        <w:rPr>
          <w:rFonts w:hint="eastAsia"/>
        </w:rPr>
        <w:t>LED</w:t>
      </w:r>
      <w:r>
        <w:rPr>
          <w:rFonts w:hint="eastAsia"/>
        </w:rPr>
        <w:t>显示技术都在不断突破创新，以满足用户对更高视觉体验的需求。未来，这两类技术将在互补互促中共同推进全球显示产业的发展，并有可能催生出更具颠覆性的新型显示技术。</w:t>
      </w:r>
    </w:p>
    <w:p w14:paraId="5ED5AE65" w14:textId="4A1963E1" w:rsidR="00C57315" w:rsidRDefault="00C57315" w:rsidP="00C57315">
      <w:r>
        <w:rPr>
          <w:rFonts w:hint="eastAsia"/>
        </w:rPr>
        <w:t>关键字：显示技术</w:t>
      </w:r>
      <w:r>
        <w:rPr>
          <w:rFonts w:hint="eastAsia"/>
        </w:rPr>
        <w:t xml:space="preserve"> </w:t>
      </w:r>
      <w:r>
        <w:rPr>
          <w:rFonts w:hint="eastAsia"/>
        </w:rPr>
        <w:t>发展趋势</w:t>
      </w:r>
      <w:r>
        <w:rPr>
          <w:rFonts w:hint="eastAsia"/>
        </w:rPr>
        <w:t xml:space="preserve"> </w:t>
      </w:r>
      <w:r>
        <w:rPr>
          <w:rFonts w:hint="eastAsia"/>
        </w:rPr>
        <w:t>液晶显示（</w:t>
      </w:r>
      <w:r>
        <w:rPr>
          <w:rFonts w:hint="eastAsia"/>
        </w:rPr>
        <w:t>LCD</w:t>
      </w:r>
      <w:r>
        <w:rPr>
          <w:rFonts w:hint="eastAsia"/>
        </w:rPr>
        <w:t>）</w:t>
      </w:r>
      <w:r>
        <w:rPr>
          <w:rFonts w:hint="eastAsia"/>
        </w:rPr>
        <w:t xml:space="preserve"> </w:t>
      </w:r>
      <w:r>
        <w:rPr>
          <w:rFonts w:hint="eastAsia"/>
        </w:rPr>
        <w:t>有机发光二极管（</w:t>
      </w:r>
      <w:r>
        <w:rPr>
          <w:rFonts w:hint="eastAsia"/>
        </w:rPr>
        <w:t>OLED</w:t>
      </w:r>
      <w:r>
        <w:rPr>
          <w:rFonts w:hint="eastAsia"/>
        </w:rPr>
        <w:t>）</w:t>
      </w:r>
      <w:r>
        <w:rPr>
          <w:rFonts w:hint="eastAsia"/>
        </w:rPr>
        <w:t xml:space="preserve"> </w:t>
      </w:r>
      <w:r>
        <w:t>Mini/Micro LED</w:t>
      </w:r>
    </w:p>
    <w:p w14:paraId="5F5CCC20" w14:textId="77777777" w:rsidR="007C0D5D" w:rsidRDefault="007C0D5D" w:rsidP="007C0D5D">
      <w:pPr>
        <w:spacing w:line="360" w:lineRule="auto"/>
      </w:pPr>
    </w:p>
    <w:p w14:paraId="4A37881C" w14:textId="77777777" w:rsidR="007C0D5D" w:rsidRDefault="007C0D5D" w:rsidP="007C0D5D">
      <w:pPr>
        <w:spacing w:line="360" w:lineRule="auto"/>
      </w:pPr>
    </w:p>
    <w:p w14:paraId="627643CE" w14:textId="77777777" w:rsidR="007C0D5D" w:rsidRDefault="007C0D5D">
      <w:pPr>
        <w:pStyle w:val="TOC"/>
        <w:rPr>
          <w:color w:val="auto"/>
          <w:lang w:val="zh-CN"/>
        </w:rPr>
        <w:sectPr w:rsidR="007C0D5D" w:rsidSect="007C0D5D">
          <w:footerReference w:type="default" r:id="rId11"/>
          <w:pgSz w:w="11906" w:h="16838"/>
          <w:pgMar w:top="1418" w:right="1418" w:bottom="1418" w:left="1701" w:header="851" w:footer="992" w:gutter="0"/>
          <w:pgNumType w:fmt="lowerRoman" w:start="1"/>
          <w:cols w:space="720"/>
          <w:docGrid w:type="lines" w:linePitch="312"/>
        </w:sectPr>
      </w:pPr>
    </w:p>
    <w:p w14:paraId="4BBFAD64" w14:textId="690791EE" w:rsidR="007C0D5D" w:rsidRPr="007C0D5D" w:rsidRDefault="007C0D5D">
      <w:pPr>
        <w:pStyle w:val="TOC"/>
        <w:rPr>
          <w:color w:val="auto"/>
        </w:rPr>
      </w:pPr>
      <w:r w:rsidRPr="007C0D5D">
        <w:rPr>
          <w:color w:val="auto"/>
          <w:lang w:val="zh-CN"/>
        </w:rPr>
        <w:lastRenderedPageBreak/>
        <w:t>目录</w:t>
      </w:r>
    </w:p>
    <w:p w14:paraId="5959CB92" w14:textId="514179C2" w:rsidR="00A95060" w:rsidRDefault="007C0D5D">
      <w:pPr>
        <w:pStyle w:val="TOC1"/>
        <w:tabs>
          <w:tab w:val="right" w:leader="dot" w:pos="8777"/>
        </w:tabs>
        <w:rPr>
          <w:rFonts w:ascii="等线" w:eastAsia="等线" w:hAnsi="等线"/>
          <w:noProof/>
          <w:szCs w:val="22"/>
        </w:rPr>
      </w:pPr>
      <w:r w:rsidRPr="007C0D5D">
        <w:fldChar w:fldCharType="begin"/>
      </w:r>
      <w:r w:rsidRPr="007C0D5D">
        <w:instrText xml:space="preserve"> TOC \o "1-3" \h \z \u </w:instrText>
      </w:r>
      <w:r w:rsidRPr="007C0D5D">
        <w:fldChar w:fldCharType="separate"/>
      </w:r>
      <w:hyperlink w:anchor="_Toc155215016" w:history="1">
        <w:r w:rsidR="00A95060" w:rsidRPr="008957CA">
          <w:rPr>
            <w:rStyle w:val="a8"/>
            <w:noProof/>
          </w:rPr>
          <w:t>摘要</w:t>
        </w:r>
        <w:r w:rsidR="00A95060">
          <w:rPr>
            <w:noProof/>
            <w:webHidden/>
          </w:rPr>
          <w:tab/>
        </w:r>
        <w:r w:rsidR="00A95060">
          <w:rPr>
            <w:noProof/>
            <w:webHidden/>
          </w:rPr>
          <w:fldChar w:fldCharType="begin"/>
        </w:r>
        <w:r w:rsidR="00A95060">
          <w:rPr>
            <w:noProof/>
            <w:webHidden/>
          </w:rPr>
          <w:instrText xml:space="preserve"> PAGEREF _Toc155215016 \h </w:instrText>
        </w:r>
        <w:r w:rsidR="00A95060">
          <w:rPr>
            <w:noProof/>
            <w:webHidden/>
          </w:rPr>
        </w:r>
        <w:r w:rsidR="00A95060">
          <w:rPr>
            <w:noProof/>
            <w:webHidden/>
          </w:rPr>
          <w:fldChar w:fldCharType="separate"/>
        </w:r>
        <w:r w:rsidR="00A95060">
          <w:rPr>
            <w:noProof/>
            <w:webHidden/>
          </w:rPr>
          <w:t>i</w:t>
        </w:r>
        <w:r w:rsidR="00A95060">
          <w:rPr>
            <w:noProof/>
            <w:webHidden/>
          </w:rPr>
          <w:fldChar w:fldCharType="end"/>
        </w:r>
      </w:hyperlink>
    </w:p>
    <w:p w14:paraId="64E391EE" w14:textId="2BD3473F" w:rsidR="00A95060" w:rsidRDefault="00000000">
      <w:pPr>
        <w:pStyle w:val="TOC1"/>
        <w:tabs>
          <w:tab w:val="right" w:leader="dot" w:pos="8777"/>
        </w:tabs>
        <w:rPr>
          <w:rFonts w:ascii="等线" w:eastAsia="等线" w:hAnsi="等线"/>
          <w:noProof/>
          <w:szCs w:val="22"/>
        </w:rPr>
      </w:pPr>
      <w:hyperlink w:anchor="_Toc155215017" w:history="1">
        <w:r w:rsidR="00A95060" w:rsidRPr="008957CA">
          <w:rPr>
            <w:rStyle w:val="a8"/>
            <w:noProof/>
          </w:rPr>
          <w:t>1.</w:t>
        </w:r>
        <w:r w:rsidR="00A95060" w:rsidRPr="008957CA">
          <w:rPr>
            <w:rStyle w:val="a8"/>
            <w:noProof/>
          </w:rPr>
          <w:t>显示技术现状及未来展望</w:t>
        </w:r>
        <w:r w:rsidR="00A95060">
          <w:rPr>
            <w:noProof/>
            <w:webHidden/>
          </w:rPr>
          <w:tab/>
        </w:r>
        <w:r w:rsidR="00A95060">
          <w:rPr>
            <w:noProof/>
            <w:webHidden/>
          </w:rPr>
          <w:fldChar w:fldCharType="begin"/>
        </w:r>
        <w:r w:rsidR="00A95060">
          <w:rPr>
            <w:noProof/>
            <w:webHidden/>
          </w:rPr>
          <w:instrText xml:space="preserve"> PAGEREF _Toc155215017 \h </w:instrText>
        </w:r>
        <w:r w:rsidR="00A95060">
          <w:rPr>
            <w:noProof/>
            <w:webHidden/>
          </w:rPr>
        </w:r>
        <w:r w:rsidR="00A95060">
          <w:rPr>
            <w:noProof/>
            <w:webHidden/>
          </w:rPr>
          <w:fldChar w:fldCharType="separate"/>
        </w:r>
        <w:r w:rsidR="00A95060">
          <w:rPr>
            <w:noProof/>
            <w:webHidden/>
          </w:rPr>
          <w:t>1</w:t>
        </w:r>
        <w:r w:rsidR="00A95060">
          <w:rPr>
            <w:noProof/>
            <w:webHidden/>
          </w:rPr>
          <w:fldChar w:fldCharType="end"/>
        </w:r>
      </w:hyperlink>
    </w:p>
    <w:p w14:paraId="096234E6" w14:textId="1E4EF4F6" w:rsidR="00A95060" w:rsidRDefault="00000000">
      <w:pPr>
        <w:pStyle w:val="TOC2"/>
        <w:tabs>
          <w:tab w:val="right" w:leader="dot" w:pos="8777"/>
        </w:tabs>
        <w:rPr>
          <w:rFonts w:ascii="等线" w:eastAsia="等线" w:hAnsi="等线"/>
          <w:noProof/>
          <w:szCs w:val="22"/>
        </w:rPr>
      </w:pPr>
      <w:hyperlink w:anchor="_Toc155215018" w:history="1">
        <w:r w:rsidR="00A95060" w:rsidRPr="008957CA">
          <w:rPr>
            <w:rStyle w:val="a8"/>
            <w:noProof/>
          </w:rPr>
          <w:t xml:space="preserve">1.1 </w:t>
        </w:r>
        <w:r w:rsidR="00A95060" w:rsidRPr="008957CA">
          <w:rPr>
            <w:rStyle w:val="a8"/>
            <w:noProof/>
          </w:rPr>
          <w:t>引言</w:t>
        </w:r>
        <w:r w:rsidR="00A95060">
          <w:rPr>
            <w:noProof/>
            <w:webHidden/>
          </w:rPr>
          <w:tab/>
        </w:r>
        <w:r w:rsidR="00A95060">
          <w:rPr>
            <w:noProof/>
            <w:webHidden/>
          </w:rPr>
          <w:fldChar w:fldCharType="begin"/>
        </w:r>
        <w:r w:rsidR="00A95060">
          <w:rPr>
            <w:noProof/>
            <w:webHidden/>
          </w:rPr>
          <w:instrText xml:space="preserve"> PAGEREF _Toc155215018 \h </w:instrText>
        </w:r>
        <w:r w:rsidR="00A95060">
          <w:rPr>
            <w:noProof/>
            <w:webHidden/>
          </w:rPr>
        </w:r>
        <w:r w:rsidR="00A95060">
          <w:rPr>
            <w:noProof/>
            <w:webHidden/>
          </w:rPr>
          <w:fldChar w:fldCharType="separate"/>
        </w:r>
        <w:r w:rsidR="00A95060">
          <w:rPr>
            <w:noProof/>
            <w:webHidden/>
          </w:rPr>
          <w:t>1</w:t>
        </w:r>
        <w:r w:rsidR="00A95060">
          <w:rPr>
            <w:noProof/>
            <w:webHidden/>
          </w:rPr>
          <w:fldChar w:fldCharType="end"/>
        </w:r>
      </w:hyperlink>
    </w:p>
    <w:p w14:paraId="17942271" w14:textId="7B1763F9" w:rsidR="00A95060" w:rsidRDefault="00000000">
      <w:pPr>
        <w:pStyle w:val="TOC2"/>
        <w:tabs>
          <w:tab w:val="right" w:leader="dot" w:pos="8777"/>
        </w:tabs>
        <w:rPr>
          <w:rFonts w:ascii="等线" w:eastAsia="等线" w:hAnsi="等线"/>
          <w:noProof/>
          <w:szCs w:val="22"/>
        </w:rPr>
      </w:pPr>
      <w:hyperlink w:anchor="_Toc155215019" w:history="1">
        <w:r w:rsidR="00A95060" w:rsidRPr="008957CA">
          <w:rPr>
            <w:rStyle w:val="a8"/>
            <w:noProof/>
          </w:rPr>
          <w:t xml:space="preserve">1.2 </w:t>
        </w:r>
        <w:r w:rsidR="00A95060" w:rsidRPr="008957CA">
          <w:rPr>
            <w:rStyle w:val="a8"/>
            <w:noProof/>
          </w:rPr>
          <w:t>各种新型显示技术原理</w:t>
        </w:r>
        <w:r w:rsidR="00A95060">
          <w:rPr>
            <w:noProof/>
            <w:webHidden/>
          </w:rPr>
          <w:tab/>
        </w:r>
        <w:r w:rsidR="00A95060">
          <w:rPr>
            <w:noProof/>
            <w:webHidden/>
          </w:rPr>
          <w:fldChar w:fldCharType="begin"/>
        </w:r>
        <w:r w:rsidR="00A95060">
          <w:rPr>
            <w:noProof/>
            <w:webHidden/>
          </w:rPr>
          <w:instrText xml:space="preserve"> PAGEREF _Toc155215019 \h </w:instrText>
        </w:r>
        <w:r w:rsidR="00A95060">
          <w:rPr>
            <w:noProof/>
            <w:webHidden/>
          </w:rPr>
        </w:r>
        <w:r w:rsidR="00A95060">
          <w:rPr>
            <w:noProof/>
            <w:webHidden/>
          </w:rPr>
          <w:fldChar w:fldCharType="separate"/>
        </w:r>
        <w:r w:rsidR="00A95060">
          <w:rPr>
            <w:noProof/>
            <w:webHidden/>
          </w:rPr>
          <w:t>1</w:t>
        </w:r>
        <w:r w:rsidR="00A95060">
          <w:rPr>
            <w:noProof/>
            <w:webHidden/>
          </w:rPr>
          <w:fldChar w:fldCharType="end"/>
        </w:r>
      </w:hyperlink>
    </w:p>
    <w:p w14:paraId="28F9F616" w14:textId="383A2D51" w:rsidR="00A95060" w:rsidRDefault="00000000">
      <w:pPr>
        <w:pStyle w:val="TOC3"/>
        <w:tabs>
          <w:tab w:val="right" w:leader="dot" w:pos="8777"/>
        </w:tabs>
        <w:rPr>
          <w:rFonts w:ascii="等线" w:eastAsia="等线" w:hAnsi="等线"/>
          <w:noProof/>
          <w:szCs w:val="22"/>
        </w:rPr>
      </w:pPr>
      <w:hyperlink w:anchor="_Toc155215020" w:history="1">
        <w:r w:rsidR="00A95060" w:rsidRPr="008957CA">
          <w:rPr>
            <w:rStyle w:val="a8"/>
            <w:noProof/>
          </w:rPr>
          <w:t xml:space="preserve">1.2.1 </w:t>
        </w:r>
        <w:r w:rsidR="00A95060" w:rsidRPr="008957CA">
          <w:rPr>
            <w:rStyle w:val="a8"/>
            <w:noProof/>
          </w:rPr>
          <w:t>激光显示</w:t>
        </w:r>
        <w:r w:rsidR="00A95060">
          <w:rPr>
            <w:noProof/>
            <w:webHidden/>
          </w:rPr>
          <w:tab/>
        </w:r>
        <w:r w:rsidR="00A95060">
          <w:rPr>
            <w:noProof/>
            <w:webHidden/>
          </w:rPr>
          <w:fldChar w:fldCharType="begin"/>
        </w:r>
        <w:r w:rsidR="00A95060">
          <w:rPr>
            <w:noProof/>
            <w:webHidden/>
          </w:rPr>
          <w:instrText xml:space="preserve"> PAGEREF _Toc155215020 \h </w:instrText>
        </w:r>
        <w:r w:rsidR="00A95060">
          <w:rPr>
            <w:noProof/>
            <w:webHidden/>
          </w:rPr>
        </w:r>
        <w:r w:rsidR="00A95060">
          <w:rPr>
            <w:noProof/>
            <w:webHidden/>
          </w:rPr>
          <w:fldChar w:fldCharType="separate"/>
        </w:r>
        <w:r w:rsidR="00A95060">
          <w:rPr>
            <w:noProof/>
            <w:webHidden/>
          </w:rPr>
          <w:t>1</w:t>
        </w:r>
        <w:r w:rsidR="00A95060">
          <w:rPr>
            <w:noProof/>
            <w:webHidden/>
          </w:rPr>
          <w:fldChar w:fldCharType="end"/>
        </w:r>
      </w:hyperlink>
    </w:p>
    <w:p w14:paraId="186263D7" w14:textId="51DF000F" w:rsidR="00A95060" w:rsidRDefault="00000000">
      <w:pPr>
        <w:pStyle w:val="TOC3"/>
        <w:tabs>
          <w:tab w:val="right" w:leader="dot" w:pos="8777"/>
        </w:tabs>
        <w:rPr>
          <w:rFonts w:ascii="等线" w:eastAsia="等线" w:hAnsi="等线"/>
          <w:noProof/>
          <w:szCs w:val="22"/>
        </w:rPr>
      </w:pPr>
      <w:hyperlink w:anchor="_Toc155215021" w:history="1">
        <w:r w:rsidR="00A95060" w:rsidRPr="008957CA">
          <w:rPr>
            <w:rStyle w:val="a8"/>
            <w:noProof/>
          </w:rPr>
          <w:t xml:space="preserve">1.2.2 </w:t>
        </w:r>
        <w:r w:rsidR="00A95060" w:rsidRPr="008957CA">
          <w:rPr>
            <w:rStyle w:val="a8"/>
            <w:noProof/>
          </w:rPr>
          <w:t>液晶显示（</w:t>
        </w:r>
        <w:r w:rsidR="00A95060" w:rsidRPr="008957CA">
          <w:rPr>
            <w:rStyle w:val="a8"/>
            <w:noProof/>
          </w:rPr>
          <w:t>LCD</w:t>
        </w:r>
        <w:r w:rsidR="00A95060" w:rsidRPr="008957CA">
          <w:rPr>
            <w:rStyle w:val="a8"/>
            <w:noProof/>
          </w:rPr>
          <w:t>）</w:t>
        </w:r>
        <w:r w:rsidR="00A95060">
          <w:rPr>
            <w:noProof/>
            <w:webHidden/>
          </w:rPr>
          <w:tab/>
        </w:r>
        <w:r w:rsidR="00A95060">
          <w:rPr>
            <w:noProof/>
            <w:webHidden/>
          </w:rPr>
          <w:fldChar w:fldCharType="begin"/>
        </w:r>
        <w:r w:rsidR="00A95060">
          <w:rPr>
            <w:noProof/>
            <w:webHidden/>
          </w:rPr>
          <w:instrText xml:space="preserve"> PAGEREF _Toc155215021 \h </w:instrText>
        </w:r>
        <w:r w:rsidR="00A95060">
          <w:rPr>
            <w:noProof/>
            <w:webHidden/>
          </w:rPr>
        </w:r>
        <w:r w:rsidR="00A95060">
          <w:rPr>
            <w:noProof/>
            <w:webHidden/>
          </w:rPr>
          <w:fldChar w:fldCharType="separate"/>
        </w:r>
        <w:r w:rsidR="00A95060">
          <w:rPr>
            <w:noProof/>
            <w:webHidden/>
          </w:rPr>
          <w:t>2</w:t>
        </w:r>
        <w:r w:rsidR="00A95060">
          <w:rPr>
            <w:noProof/>
            <w:webHidden/>
          </w:rPr>
          <w:fldChar w:fldCharType="end"/>
        </w:r>
      </w:hyperlink>
    </w:p>
    <w:p w14:paraId="119CEB47" w14:textId="1A244941" w:rsidR="00A95060" w:rsidRDefault="00000000">
      <w:pPr>
        <w:pStyle w:val="TOC3"/>
        <w:tabs>
          <w:tab w:val="right" w:leader="dot" w:pos="8777"/>
        </w:tabs>
        <w:rPr>
          <w:rFonts w:ascii="等线" w:eastAsia="等线" w:hAnsi="等线"/>
          <w:noProof/>
          <w:szCs w:val="22"/>
        </w:rPr>
      </w:pPr>
      <w:hyperlink w:anchor="_Toc155215022" w:history="1">
        <w:r w:rsidR="00A95060" w:rsidRPr="008957CA">
          <w:rPr>
            <w:rStyle w:val="a8"/>
            <w:noProof/>
          </w:rPr>
          <w:t xml:space="preserve">1.2.3 </w:t>
        </w:r>
        <w:r w:rsidR="00A95060" w:rsidRPr="008957CA">
          <w:rPr>
            <w:rStyle w:val="a8"/>
            <w:noProof/>
          </w:rPr>
          <w:t>有机发光二极管（</w:t>
        </w:r>
        <w:r w:rsidR="00A95060" w:rsidRPr="008957CA">
          <w:rPr>
            <w:rStyle w:val="a8"/>
            <w:noProof/>
          </w:rPr>
          <w:t>OLED</w:t>
        </w:r>
        <w:r w:rsidR="00A95060" w:rsidRPr="008957CA">
          <w:rPr>
            <w:rStyle w:val="a8"/>
            <w:noProof/>
          </w:rPr>
          <w:t>）显示</w:t>
        </w:r>
        <w:r w:rsidR="00A95060">
          <w:rPr>
            <w:noProof/>
            <w:webHidden/>
          </w:rPr>
          <w:tab/>
        </w:r>
        <w:r w:rsidR="00A95060">
          <w:rPr>
            <w:noProof/>
            <w:webHidden/>
          </w:rPr>
          <w:fldChar w:fldCharType="begin"/>
        </w:r>
        <w:r w:rsidR="00A95060">
          <w:rPr>
            <w:noProof/>
            <w:webHidden/>
          </w:rPr>
          <w:instrText xml:space="preserve"> PAGEREF _Toc155215022 \h </w:instrText>
        </w:r>
        <w:r w:rsidR="00A95060">
          <w:rPr>
            <w:noProof/>
            <w:webHidden/>
          </w:rPr>
        </w:r>
        <w:r w:rsidR="00A95060">
          <w:rPr>
            <w:noProof/>
            <w:webHidden/>
          </w:rPr>
          <w:fldChar w:fldCharType="separate"/>
        </w:r>
        <w:r w:rsidR="00A95060">
          <w:rPr>
            <w:noProof/>
            <w:webHidden/>
          </w:rPr>
          <w:t>2</w:t>
        </w:r>
        <w:r w:rsidR="00A95060">
          <w:rPr>
            <w:noProof/>
            <w:webHidden/>
          </w:rPr>
          <w:fldChar w:fldCharType="end"/>
        </w:r>
      </w:hyperlink>
    </w:p>
    <w:p w14:paraId="4BFAB0CC" w14:textId="0F1799C1" w:rsidR="00A95060" w:rsidRDefault="00000000">
      <w:pPr>
        <w:pStyle w:val="TOC3"/>
        <w:tabs>
          <w:tab w:val="right" w:leader="dot" w:pos="8777"/>
        </w:tabs>
        <w:rPr>
          <w:rFonts w:ascii="等线" w:eastAsia="等线" w:hAnsi="等线"/>
          <w:noProof/>
          <w:szCs w:val="22"/>
        </w:rPr>
      </w:pPr>
      <w:hyperlink w:anchor="_Toc155215023" w:history="1">
        <w:r w:rsidR="00A95060" w:rsidRPr="008957CA">
          <w:rPr>
            <w:rStyle w:val="a8"/>
            <w:noProof/>
          </w:rPr>
          <w:t xml:space="preserve">1.2.4 </w:t>
        </w:r>
        <w:r w:rsidR="00A95060" w:rsidRPr="008957CA">
          <w:rPr>
            <w:rStyle w:val="a8"/>
            <w:noProof/>
          </w:rPr>
          <w:t>量子点显示</w:t>
        </w:r>
        <w:r w:rsidR="00A95060">
          <w:rPr>
            <w:noProof/>
            <w:webHidden/>
          </w:rPr>
          <w:tab/>
        </w:r>
        <w:r w:rsidR="00A95060">
          <w:rPr>
            <w:noProof/>
            <w:webHidden/>
          </w:rPr>
          <w:fldChar w:fldCharType="begin"/>
        </w:r>
        <w:r w:rsidR="00A95060">
          <w:rPr>
            <w:noProof/>
            <w:webHidden/>
          </w:rPr>
          <w:instrText xml:space="preserve"> PAGEREF _Toc155215023 \h </w:instrText>
        </w:r>
        <w:r w:rsidR="00A95060">
          <w:rPr>
            <w:noProof/>
            <w:webHidden/>
          </w:rPr>
        </w:r>
        <w:r w:rsidR="00A95060">
          <w:rPr>
            <w:noProof/>
            <w:webHidden/>
          </w:rPr>
          <w:fldChar w:fldCharType="separate"/>
        </w:r>
        <w:r w:rsidR="00A95060">
          <w:rPr>
            <w:noProof/>
            <w:webHidden/>
          </w:rPr>
          <w:t>3</w:t>
        </w:r>
        <w:r w:rsidR="00A95060">
          <w:rPr>
            <w:noProof/>
            <w:webHidden/>
          </w:rPr>
          <w:fldChar w:fldCharType="end"/>
        </w:r>
      </w:hyperlink>
    </w:p>
    <w:p w14:paraId="6B5D702D" w14:textId="1404CEC5" w:rsidR="00A95060" w:rsidRDefault="00000000">
      <w:pPr>
        <w:pStyle w:val="TOC3"/>
        <w:tabs>
          <w:tab w:val="right" w:leader="dot" w:pos="8777"/>
        </w:tabs>
        <w:rPr>
          <w:rFonts w:ascii="等线" w:eastAsia="等线" w:hAnsi="等线"/>
          <w:noProof/>
          <w:szCs w:val="22"/>
        </w:rPr>
      </w:pPr>
      <w:hyperlink w:anchor="_Toc155215024" w:history="1">
        <w:r w:rsidR="00A95060" w:rsidRPr="008957CA">
          <w:rPr>
            <w:rStyle w:val="a8"/>
            <w:noProof/>
          </w:rPr>
          <w:t>1.2.5 Mini/Micro-LED</w:t>
        </w:r>
        <w:r w:rsidR="00A95060" w:rsidRPr="008957CA">
          <w:rPr>
            <w:rStyle w:val="a8"/>
            <w:noProof/>
          </w:rPr>
          <w:t>显示</w:t>
        </w:r>
        <w:r w:rsidR="00A95060">
          <w:rPr>
            <w:noProof/>
            <w:webHidden/>
          </w:rPr>
          <w:tab/>
        </w:r>
        <w:r w:rsidR="00A95060">
          <w:rPr>
            <w:noProof/>
            <w:webHidden/>
          </w:rPr>
          <w:fldChar w:fldCharType="begin"/>
        </w:r>
        <w:r w:rsidR="00A95060">
          <w:rPr>
            <w:noProof/>
            <w:webHidden/>
          </w:rPr>
          <w:instrText xml:space="preserve"> PAGEREF _Toc155215024 \h </w:instrText>
        </w:r>
        <w:r w:rsidR="00A95060">
          <w:rPr>
            <w:noProof/>
            <w:webHidden/>
          </w:rPr>
        </w:r>
        <w:r w:rsidR="00A95060">
          <w:rPr>
            <w:noProof/>
            <w:webHidden/>
          </w:rPr>
          <w:fldChar w:fldCharType="separate"/>
        </w:r>
        <w:r w:rsidR="00A95060">
          <w:rPr>
            <w:noProof/>
            <w:webHidden/>
          </w:rPr>
          <w:t>3</w:t>
        </w:r>
        <w:r w:rsidR="00A95060">
          <w:rPr>
            <w:noProof/>
            <w:webHidden/>
          </w:rPr>
          <w:fldChar w:fldCharType="end"/>
        </w:r>
      </w:hyperlink>
    </w:p>
    <w:p w14:paraId="7AA56807" w14:textId="36D606B7" w:rsidR="00A95060" w:rsidRDefault="00000000">
      <w:pPr>
        <w:pStyle w:val="TOC3"/>
        <w:tabs>
          <w:tab w:val="right" w:leader="dot" w:pos="8777"/>
        </w:tabs>
        <w:rPr>
          <w:rFonts w:ascii="等线" w:eastAsia="等线" w:hAnsi="等线"/>
          <w:noProof/>
          <w:szCs w:val="22"/>
        </w:rPr>
      </w:pPr>
      <w:hyperlink w:anchor="_Toc155215025" w:history="1">
        <w:r w:rsidR="00A95060" w:rsidRPr="008957CA">
          <w:rPr>
            <w:rStyle w:val="a8"/>
            <w:noProof/>
          </w:rPr>
          <w:t xml:space="preserve">1.2.6 </w:t>
        </w:r>
        <w:r w:rsidR="00A95060" w:rsidRPr="008957CA">
          <w:rPr>
            <w:rStyle w:val="a8"/>
            <w:noProof/>
          </w:rPr>
          <w:t>电子纸显示（</w:t>
        </w:r>
        <w:r w:rsidR="00A95060" w:rsidRPr="008957CA">
          <w:rPr>
            <w:rStyle w:val="a8"/>
            <w:noProof/>
          </w:rPr>
          <w:t>E-paper</w:t>
        </w:r>
        <w:r w:rsidR="00A95060" w:rsidRPr="008957CA">
          <w:rPr>
            <w:rStyle w:val="a8"/>
            <w:noProof/>
          </w:rPr>
          <w:t>）</w:t>
        </w:r>
        <w:r w:rsidR="00A95060">
          <w:rPr>
            <w:noProof/>
            <w:webHidden/>
          </w:rPr>
          <w:tab/>
        </w:r>
        <w:r w:rsidR="00A95060">
          <w:rPr>
            <w:noProof/>
            <w:webHidden/>
          </w:rPr>
          <w:fldChar w:fldCharType="begin"/>
        </w:r>
        <w:r w:rsidR="00A95060">
          <w:rPr>
            <w:noProof/>
            <w:webHidden/>
          </w:rPr>
          <w:instrText xml:space="preserve"> PAGEREF _Toc155215025 \h </w:instrText>
        </w:r>
        <w:r w:rsidR="00A95060">
          <w:rPr>
            <w:noProof/>
            <w:webHidden/>
          </w:rPr>
        </w:r>
        <w:r w:rsidR="00A95060">
          <w:rPr>
            <w:noProof/>
            <w:webHidden/>
          </w:rPr>
          <w:fldChar w:fldCharType="separate"/>
        </w:r>
        <w:r w:rsidR="00A95060">
          <w:rPr>
            <w:noProof/>
            <w:webHidden/>
          </w:rPr>
          <w:t>3</w:t>
        </w:r>
        <w:r w:rsidR="00A95060">
          <w:rPr>
            <w:noProof/>
            <w:webHidden/>
          </w:rPr>
          <w:fldChar w:fldCharType="end"/>
        </w:r>
      </w:hyperlink>
    </w:p>
    <w:p w14:paraId="3694D426" w14:textId="7E4F372E" w:rsidR="00A95060" w:rsidRDefault="00000000">
      <w:pPr>
        <w:pStyle w:val="TOC3"/>
        <w:tabs>
          <w:tab w:val="right" w:leader="dot" w:pos="8777"/>
        </w:tabs>
        <w:rPr>
          <w:rFonts w:ascii="等线" w:eastAsia="等线" w:hAnsi="等线"/>
          <w:noProof/>
          <w:szCs w:val="22"/>
        </w:rPr>
      </w:pPr>
      <w:hyperlink w:anchor="_Toc155215026" w:history="1">
        <w:r w:rsidR="00A95060" w:rsidRPr="008957CA">
          <w:rPr>
            <w:rStyle w:val="a8"/>
            <w:noProof/>
          </w:rPr>
          <w:t xml:space="preserve">1.2.7 </w:t>
        </w:r>
        <w:r w:rsidR="00A95060" w:rsidRPr="008957CA">
          <w:rPr>
            <w:rStyle w:val="a8"/>
            <w:noProof/>
          </w:rPr>
          <w:t>三维显示（</w:t>
        </w:r>
        <w:r w:rsidR="00A95060" w:rsidRPr="008957CA">
          <w:rPr>
            <w:rStyle w:val="a8"/>
            <w:noProof/>
          </w:rPr>
          <w:t>3D</w:t>
        </w:r>
        <w:r w:rsidR="00A95060" w:rsidRPr="008957CA">
          <w:rPr>
            <w:rStyle w:val="a8"/>
            <w:noProof/>
          </w:rPr>
          <w:t>显示）</w:t>
        </w:r>
        <w:r w:rsidR="00A95060">
          <w:rPr>
            <w:noProof/>
            <w:webHidden/>
          </w:rPr>
          <w:tab/>
        </w:r>
        <w:r w:rsidR="00A95060">
          <w:rPr>
            <w:noProof/>
            <w:webHidden/>
          </w:rPr>
          <w:fldChar w:fldCharType="begin"/>
        </w:r>
        <w:r w:rsidR="00A95060">
          <w:rPr>
            <w:noProof/>
            <w:webHidden/>
          </w:rPr>
          <w:instrText xml:space="preserve"> PAGEREF _Toc155215026 \h </w:instrText>
        </w:r>
        <w:r w:rsidR="00A95060">
          <w:rPr>
            <w:noProof/>
            <w:webHidden/>
          </w:rPr>
        </w:r>
        <w:r w:rsidR="00A95060">
          <w:rPr>
            <w:noProof/>
            <w:webHidden/>
          </w:rPr>
          <w:fldChar w:fldCharType="separate"/>
        </w:r>
        <w:r w:rsidR="00A95060">
          <w:rPr>
            <w:noProof/>
            <w:webHidden/>
          </w:rPr>
          <w:t>4</w:t>
        </w:r>
        <w:r w:rsidR="00A95060">
          <w:rPr>
            <w:noProof/>
            <w:webHidden/>
          </w:rPr>
          <w:fldChar w:fldCharType="end"/>
        </w:r>
      </w:hyperlink>
    </w:p>
    <w:p w14:paraId="069B762C" w14:textId="16B59E42" w:rsidR="00A95060" w:rsidRDefault="00000000">
      <w:pPr>
        <w:pStyle w:val="TOC2"/>
        <w:tabs>
          <w:tab w:val="right" w:leader="dot" w:pos="8777"/>
        </w:tabs>
        <w:rPr>
          <w:rFonts w:ascii="等线" w:eastAsia="等线" w:hAnsi="等线"/>
          <w:noProof/>
          <w:szCs w:val="22"/>
        </w:rPr>
      </w:pPr>
      <w:hyperlink w:anchor="_Toc155215027" w:history="1">
        <w:r w:rsidR="00A95060" w:rsidRPr="008957CA">
          <w:rPr>
            <w:rStyle w:val="a8"/>
            <w:noProof/>
          </w:rPr>
          <w:t xml:space="preserve">1.3 </w:t>
        </w:r>
        <w:r w:rsidR="00A95060" w:rsidRPr="008957CA">
          <w:rPr>
            <w:rStyle w:val="a8"/>
            <w:noProof/>
          </w:rPr>
          <w:t>未来发展趋势</w:t>
        </w:r>
        <w:r w:rsidR="00A95060">
          <w:rPr>
            <w:noProof/>
            <w:webHidden/>
          </w:rPr>
          <w:tab/>
        </w:r>
        <w:r w:rsidR="00A95060">
          <w:rPr>
            <w:noProof/>
            <w:webHidden/>
          </w:rPr>
          <w:fldChar w:fldCharType="begin"/>
        </w:r>
        <w:r w:rsidR="00A95060">
          <w:rPr>
            <w:noProof/>
            <w:webHidden/>
          </w:rPr>
          <w:instrText xml:space="preserve"> PAGEREF _Toc155215027 \h </w:instrText>
        </w:r>
        <w:r w:rsidR="00A95060">
          <w:rPr>
            <w:noProof/>
            <w:webHidden/>
          </w:rPr>
        </w:r>
        <w:r w:rsidR="00A95060">
          <w:rPr>
            <w:noProof/>
            <w:webHidden/>
          </w:rPr>
          <w:fldChar w:fldCharType="separate"/>
        </w:r>
        <w:r w:rsidR="00A95060">
          <w:rPr>
            <w:noProof/>
            <w:webHidden/>
          </w:rPr>
          <w:t>4</w:t>
        </w:r>
        <w:r w:rsidR="00A95060">
          <w:rPr>
            <w:noProof/>
            <w:webHidden/>
          </w:rPr>
          <w:fldChar w:fldCharType="end"/>
        </w:r>
      </w:hyperlink>
    </w:p>
    <w:p w14:paraId="15112A96" w14:textId="18A300D3" w:rsidR="00A95060" w:rsidRDefault="00000000">
      <w:pPr>
        <w:pStyle w:val="TOC1"/>
        <w:tabs>
          <w:tab w:val="right" w:leader="dot" w:pos="8777"/>
        </w:tabs>
        <w:rPr>
          <w:rFonts w:ascii="等线" w:eastAsia="等线" w:hAnsi="等线"/>
          <w:noProof/>
          <w:szCs w:val="22"/>
        </w:rPr>
      </w:pPr>
      <w:hyperlink w:anchor="_Toc155215028" w:history="1">
        <w:r w:rsidR="00A95060" w:rsidRPr="008957CA">
          <w:rPr>
            <w:rStyle w:val="a8"/>
            <w:noProof/>
          </w:rPr>
          <w:t>2.LCD</w:t>
        </w:r>
        <w:r w:rsidR="00A95060" w:rsidRPr="008957CA">
          <w:rPr>
            <w:rStyle w:val="a8"/>
            <w:noProof/>
          </w:rPr>
          <w:t>显示技术发展现状及未来展望</w:t>
        </w:r>
        <w:r w:rsidR="00A95060">
          <w:rPr>
            <w:noProof/>
            <w:webHidden/>
          </w:rPr>
          <w:tab/>
        </w:r>
        <w:r w:rsidR="00A95060">
          <w:rPr>
            <w:noProof/>
            <w:webHidden/>
          </w:rPr>
          <w:fldChar w:fldCharType="begin"/>
        </w:r>
        <w:r w:rsidR="00A95060">
          <w:rPr>
            <w:noProof/>
            <w:webHidden/>
          </w:rPr>
          <w:instrText xml:space="preserve"> PAGEREF _Toc155215028 \h </w:instrText>
        </w:r>
        <w:r w:rsidR="00A95060">
          <w:rPr>
            <w:noProof/>
            <w:webHidden/>
          </w:rPr>
        </w:r>
        <w:r w:rsidR="00A95060">
          <w:rPr>
            <w:noProof/>
            <w:webHidden/>
          </w:rPr>
          <w:fldChar w:fldCharType="separate"/>
        </w:r>
        <w:r w:rsidR="00A95060">
          <w:rPr>
            <w:noProof/>
            <w:webHidden/>
          </w:rPr>
          <w:t>6</w:t>
        </w:r>
        <w:r w:rsidR="00A95060">
          <w:rPr>
            <w:noProof/>
            <w:webHidden/>
          </w:rPr>
          <w:fldChar w:fldCharType="end"/>
        </w:r>
      </w:hyperlink>
    </w:p>
    <w:p w14:paraId="4E9B8399" w14:textId="3F271895" w:rsidR="00A95060" w:rsidRDefault="00000000">
      <w:pPr>
        <w:pStyle w:val="TOC2"/>
        <w:tabs>
          <w:tab w:val="right" w:leader="dot" w:pos="8777"/>
        </w:tabs>
        <w:rPr>
          <w:rFonts w:ascii="等线" w:eastAsia="等线" w:hAnsi="等线"/>
          <w:noProof/>
          <w:szCs w:val="22"/>
        </w:rPr>
      </w:pPr>
      <w:hyperlink w:anchor="_Toc155215029" w:history="1">
        <w:r w:rsidR="00A95060" w:rsidRPr="008957CA">
          <w:rPr>
            <w:rStyle w:val="a8"/>
            <w:noProof/>
          </w:rPr>
          <w:t>2.1 LCD</w:t>
        </w:r>
        <w:r w:rsidR="00A95060" w:rsidRPr="008957CA">
          <w:rPr>
            <w:rStyle w:val="a8"/>
            <w:noProof/>
          </w:rPr>
          <w:t>显示技术概述</w:t>
        </w:r>
        <w:r w:rsidR="00A95060">
          <w:rPr>
            <w:noProof/>
            <w:webHidden/>
          </w:rPr>
          <w:tab/>
        </w:r>
        <w:r w:rsidR="00A95060">
          <w:rPr>
            <w:noProof/>
            <w:webHidden/>
          </w:rPr>
          <w:fldChar w:fldCharType="begin"/>
        </w:r>
        <w:r w:rsidR="00A95060">
          <w:rPr>
            <w:noProof/>
            <w:webHidden/>
          </w:rPr>
          <w:instrText xml:space="preserve"> PAGEREF _Toc155215029 \h </w:instrText>
        </w:r>
        <w:r w:rsidR="00A95060">
          <w:rPr>
            <w:noProof/>
            <w:webHidden/>
          </w:rPr>
        </w:r>
        <w:r w:rsidR="00A95060">
          <w:rPr>
            <w:noProof/>
            <w:webHidden/>
          </w:rPr>
          <w:fldChar w:fldCharType="separate"/>
        </w:r>
        <w:r w:rsidR="00A95060">
          <w:rPr>
            <w:noProof/>
            <w:webHidden/>
          </w:rPr>
          <w:t>6</w:t>
        </w:r>
        <w:r w:rsidR="00A95060">
          <w:rPr>
            <w:noProof/>
            <w:webHidden/>
          </w:rPr>
          <w:fldChar w:fldCharType="end"/>
        </w:r>
      </w:hyperlink>
    </w:p>
    <w:p w14:paraId="3F146CE2" w14:textId="0711AF4D" w:rsidR="00A95060" w:rsidRDefault="00000000">
      <w:pPr>
        <w:pStyle w:val="TOC2"/>
        <w:tabs>
          <w:tab w:val="right" w:leader="dot" w:pos="8777"/>
        </w:tabs>
        <w:rPr>
          <w:rFonts w:ascii="等线" w:eastAsia="等线" w:hAnsi="等线"/>
          <w:noProof/>
          <w:szCs w:val="22"/>
        </w:rPr>
      </w:pPr>
      <w:hyperlink w:anchor="_Toc155215030" w:history="1">
        <w:r w:rsidR="00A95060" w:rsidRPr="008957CA">
          <w:rPr>
            <w:rStyle w:val="a8"/>
            <w:noProof/>
          </w:rPr>
          <w:t>2.2 LCD</w:t>
        </w:r>
        <w:r w:rsidR="00A95060" w:rsidRPr="008957CA">
          <w:rPr>
            <w:rStyle w:val="a8"/>
            <w:noProof/>
          </w:rPr>
          <w:t>技术发展历程回顾</w:t>
        </w:r>
        <w:r w:rsidR="00A95060">
          <w:rPr>
            <w:noProof/>
            <w:webHidden/>
          </w:rPr>
          <w:tab/>
        </w:r>
        <w:r w:rsidR="00A95060">
          <w:rPr>
            <w:noProof/>
            <w:webHidden/>
          </w:rPr>
          <w:fldChar w:fldCharType="begin"/>
        </w:r>
        <w:r w:rsidR="00A95060">
          <w:rPr>
            <w:noProof/>
            <w:webHidden/>
          </w:rPr>
          <w:instrText xml:space="preserve"> PAGEREF _Toc155215030 \h </w:instrText>
        </w:r>
        <w:r w:rsidR="00A95060">
          <w:rPr>
            <w:noProof/>
            <w:webHidden/>
          </w:rPr>
        </w:r>
        <w:r w:rsidR="00A95060">
          <w:rPr>
            <w:noProof/>
            <w:webHidden/>
          </w:rPr>
          <w:fldChar w:fldCharType="separate"/>
        </w:r>
        <w:r w:rsidR="00A95060">
          <w:rPr>
            <w:noProof/>
            <w:webHidden/>
          </w:rPr>
          <w:t>7</w:t>
        </w:r>
        <w:r w:rsidR="00A95060">
          <w:rPr>
            <w:noProof/>
            <w:webHidden/>
          </w:rPr>
          <w:fldChar w:fldCharType="end"/>
        </w:r>
      </w:hyperlink>
    </w:p>
    <w:p w14:paraId="0DA1EDF3" w14:textId="3629D34E" w:rsidR="00A95060" w:rsidRDefault="00000000">
      <w:pPr>
        <w:pStyle w:val="TOC2"/>
        <w:tabs>
          <w:tab w:val="right" w:leader="dot" w:pos="8777"/>
        </w:tabs>
        <w:rPr>
          <w:rFonts w:ascii="等线" w:eastAsia="等线" w:hAnsi="等线"/>
          <w:noProof/>
          <w:szCs w:val="22"/>
        </w:rPr>
      </w:pPr>
      <w:hyperlink w:anchor="_Toc155215031" w:history="1">
        <w:r w:rsidR="00A95060" w:rsidRPr="008957CA">
          <w:rPr>
            <w:rStyle w:val="a8"/>
            <w:noProof/>
          </w:rPr>
          <w:t>2.3 LCD</w:t>
        </w:r>
        <w:r w:rsidR="00A95060" w:rsidRPr="008957CA">
          <w:rPr>
            <w:rStyle w:val="a8"/>
            <w:noProof/>
          </w:rPr>
          <w:t>技术分类及特点</w:t>
        </w:r>
        <w:r w:rsidR="00A95060">
          <w:rPr>
            <w:noProof/>
            <w:webHidden/>
          </w:rPr>
          <w:tab/>
        </w:r>
        <w:r w:rsidR="00A95060">
          <w:rPr>
            <w:noProof/>
            <w:webHidden/>
          </w:rPr>
          <w:fldChar w:fldCharType="begin"/>
        </w:r>
        <w:r w:rsidR="00A95060">
          <w:rPr>
            <w:noProof/>
            <w:webHidden/>
          </w:rPr>
          <w:instrText xml:space="preserve"> PAGEREF _Toc155215031 \h </w:instrText>
        </w:r>
        <w:r w:rsidR="00A95060">
          <w:rPr>
            <w:noProof/>
            <w:webHidden/>
          </w:rPr>
        </w:r>
        <w:r w:rsidR="00A95060">
          <w:rPr>
            <w:noProof/>
            <w:webHidden/>
          </w:rPr>
          <w:fldChar w:fldCharType="separate"/>
        </w:r>
        <w:r w:rsidR="00A95060">
          <w:rPr>
            <w:noProof/>
            <w:webHidden/>
          </w:rPr>
          <w:t>7</w:t>
        </w:r>
        <w:r w:rsidR="00A95060">
          <w:rPr>
            <w:noProof/>
            <w:webHidden/>
          </w:rPr>
          <w:fldChar w:fldCharType="end"/>
        </w:r>
      </w:hyperlink>
    </w:p>
    <w:p w14:paraId="18324092" w14:textId="6CE93394" w:rsidR="00A95060" w:rsidRDefault="00000000">
      <w:pPr>
        <w:pStyle w:val="TOC2"/>
        <w:tabs>
          <w:tab w:val="right" w:leader="dot" w:pos="8777"/>
        </w:tabs>
        <w:rPr>
          <w:rFonts w:ascii="等线" w:eastAsia="等线" w:hAnsi="等线"/>
          <w:noProof/>
          <w:szCs w:val="22"/>
        </w:rPr>
      </w:pPr>
      <w:hyperlink w:anchor="_Toc155215032" w:history="1">
        <w:r w:rsidR="00A95060" w:rsidRPr="008957CA">
          <w:rPr>
            <w:rStyle w:val="a8"/>
            <w:noProof/>
          </w:rPr>
          <w:t>2.4 TFT-LCD</w:t>
        </w:r>
        <w:r w:rsidR="00A95060" w:rsidRPr="008957CA">
          <w:rPr>
            <w:rStyle w:val="a8"/>
            <w:noProof/>
          </w:rPr>
          <w:t>显示技术特点</w:t>
        </w:r>
        <w:r w:rsidR="00A95060">
          <w:rPr>
            <w:noProof/>
            <w:webHidden/>
          </w:rPr>
          <w:tab/>
        </w:r>
        <w:r w:rsidR="00A95060">
          <w:rPr>
            <w:noProof/>
            <w:webHidden/>
          </w:rPr>
          <w:fldChar w:fldCharType="begin"/>
        </w:r>
        <w:r w:rsidR="00A95060">
          <w:rPr>
            <w:noProof/>
            <w:webHidden/>
          </w:rPr>
          <w:instrText xml:space="preserve"> PAGEREF _Toc155215032 \h </w:instrText>
        </w:r>
        <w:r w:rsidR="00A95060">
          <w:rPr>
            <w:noProof/>
            <w:webHidden/>
          </w:rPr>
        </w:r>
        <w:r w:rsidR="00A95060">
          <w:rPr>
            <w:noProof/>
            <w:webHidden/>
          </w:rPr>
          <w:fldChar w:fldCharType="separate"/>
        </w:r>
        <w:r w:rsidR="00A95060">
          <w:rPr>
            <w:noProof/>
            <w:webHidden/>
          </w:rPr>
          <w:t>8</w:t>
        </w:r>
        <w:r w:rsidR="00A95060">
          <w:rPr>
            <w:noProof/>
            <w:webHidden/>
          </w:rPr>
          <w:fldChar w:fldCharType="end"/>
        </w:r>
      </w:hyperlink>
    </w:p>
    <w:p w14:paraId="5AE3EAD8" w14:textId="6582183A" w:rsidR="00A95060" w:rsidRDefault="00000000">
      <w:pPr>
        <w:pStyle w:val="TOC2"/>
        <w:tabs>
          <w:tab w:val="right" w:leader="dot" w:pos="8777"/>
        </w:tabs>
        <w:rPr>
          <w:rFonts w:ascii="等线" w:eastAsia="等线" w:hAnsi="等线"/>
          <w:noProof/>
          <w:szCs w:val="22"/>
        </w:rPr>
      </w:pPr>
      <w:hyperlink w:anchor="_Toc155215033" w:history="1">
        <w:r w:rsidR="00A95060" w:rsidRPr="008957CA">
          <w:rPr>
            <w:rStyle w:val="a8"/>
            <w:noProof/>
          </w:rPr>
          <w:t>2.5 LCD</w:t>
        </w:r>
        <w:r w:rsidR="00A95060" w:rsidRPr="008957CA">
          <w:rPr>
            <w:rStyle w:val="a8"/>
            <w:noProof/>
          </w:rPr>
          <w:t>未来发展趋势展望</w:t>
        </w:r>
        <w:r w:rsidR="00A95060">
          <w:rPr>
            <w:noProof/>
            <w:webHidden/>
          </w:rPr>
          <w:tab/>
        </w:r>
        <w:r w:rsidR="00A95060">
          <w:rPr>
            <w:noProof/>
            <w:webHidden/>
          </w:rPr>
          <w:fldChar w:fldCharType="begin"/>
        </w:r>
        <w:r w:rsidR="00A95060">
          <w:rPr>
            <w:noProof/>
            <w:webHidden/>
          </w:rPr>
          <w:instrText xml:space="preserve"> PAGEREF _Toc155215033 \h </w:instrText>
        </w:r>
        <w:r w:rsidR="00A95060">
          <w:rPr>
            <w:noProof/>
            <w:webHidden/>
          </w:rPr>
        </w:r>
        <w:r w:rsidR="00A95060">
          <w:rPr>
            <w:noProof/>
            <w:webHidden/>
          </w:rPr>
          <w:fldChar w:fldCharType="separate"/>
        </w:r>
        <w:r w:rsidR="00A95060">
          <w:rPr>
            <w:noProof/>
            <w:webHidden/>
          </w:rPr>
          <w:t>9</w:t>
        </w:r>
        <w:r w:rsidR="00A95060">
          <w:rPr>
            <w:noProof/>
            <w:webHidden/>
          </w:rPr>
          <w:fldChar w:fldCharType="end"/>
        </w:r>
      </w:hyperlink>
    </w:p>
    <w:p w14:paraId="74B53715" w14:textId="4B6455EE" w:rsidR="00A95060" w:rsidRDefault="00000000">
      <w:pPr>
        <w:pStyle w:val="TOC1"/>
        <w:tabs>
          <w:tab w:val="right" w:leader="dot" w:pos="8777"/>
        </w:tabs>
        <w:rPr>
          <w:rFonts w:ascii="等线" w:eastAsia="等线" w:hAnsi="等线"/>
          <w:noProof/>
          <w:szCs w:val="22"/>
        </w:rPr>
      </w:pPr>
      <w:hyperlink w:anchor="_Toc155215034" w:history="1">
        <w:r w:rsidR="00A95060" w:rsidRPr="008957CA">
          <w:rPr>
            <w:rStyle w:val="a8"/>
            <w:noProof/>
          </w:rPr>
          <w:t>3.LED</w:t>
        </w:r>
        <w:r w:rsidR="00A95060" w:rsidRPr="008957CA">
          <w:rPr>
            <w:rStyle w:val="a8"/>
            <w:noProof/>
          </w:rPr>
          <w:t>显示技术发展现状及未来展望</w:t>
        </w:r>
        <w:r w:rsidR="00A95060">
          <w:rPr>
            <w:noProof/>
            <w:webHidden/>
          </w:rPr>
          <w:tab/>
        </w:r>
        <w:r w:rsidR="00A95060">
          <w:rPr>
            <w:noProof/>
            <w:webHidden/>
          </w:rPr>
          <w:fldChar w:fldCharType="begin"/>
        </w:r>
        <w:r w:rsidR="00A95060">
          <w:rPr>
            <w:noProof/>
            <w:webHidden/>
          </w:rPr>
          <w:instrText xml:space="preserve"> PAGEREF _Toc155215034 \h </w:instrText>
        </w:r>
        <w:r w:rsidR="00A95060">
          <w:rPr>
            <w:noProof/>
            <w:webHidden/>
          </w:rPr>
        </w:r>
        <w:r w:rsidR="00A95060">
          <w:rPr>
            <w:noProof/>
            <w:webHidden/>
          </w:rPr>
          <w:fldChar w:fldCharType="separate"/>
        </w:r>
        <w:r w:rsidR="00A95060">
          <w:rPr>
            <w:noProof/>
            <w:webHidden/>
          </w:rPr>
          <w:t>10</w:t>
        </w:r>
        <w:r w:rsidR="00A95060">
          <w:rPr>
            <w:noProof/>
            <w:webHidden/>
          </w:rPr>
          <w:fldChar w:fldCharType="end"/>
        </w:r>
      </w:hyperlink>
    </w:p>
    <w:p w14:paraId="670F1FEE" w14:textId="5CEC82C2" w:rsidR="00A95060" w:rsidRDefault="00000000">
      <w:pPr>
        <w:pStyle w:val="TOC2"/>
        <w:tabs>
          <w:tab w:val="right" w:leader="dot" w:pos="8777"/>
        </w:tabs>
        <w:rPr>
          <w:rFonts w:ascii="等线" w:eastAsia="等线" w:hAnsi="等线"/>
          <w:noProof/>
          <w:szCs w:val="22"/>
        </w:rPr>
      </w:pPr>
      <w:hyperlink w:anchor="_Toc155215035" w:history="1">
        <w:r w:rsidR="00A95060" w:rsidRPr="008957CA">
          <w:rPr>
            <w:rStyle w:val="a8"/>
            <w:noProof/>
          </w:rPr>
          <w:t>3.1 LED</w:t>
        </w:r>
        <w:r w:rsidR="00A95060" w:rsidRPr="008957CA">
          <w:rPr>
            <w:rStyle w:val="a8"/>
            <w:noProof/>
          </w:rPr>
          <w:t>显示技术概述</w:t>
        </w:r>
        <w:r w:rsidR="00A95060">
          <w:rPr>
            <w:noProof/>
            <w:webHidden/>
          </w:rPr>
          <w:tab/>
        </w:r>
        <w:r w:rsidR="00A95060">
          <w:rPr>
            <w:noProof/>
            <w:webHidden/>
          </w:rPr>
          <w:fldChar w:fldCharType="begin"/>
        </w:r>
        <w:r w:rsidR="00A95060">
          <w:rPr>
            <w:noProof/>
            <w:webHidden/>
          </w:rPr>
          <w:instrText xml:space="preserve"> PAGEREF _Toc155215035 \h </w:instrText>
        </w:r>
        <w:r w:rsidR="00A95060">
          <w:rPr>
            <w:noProof/>
            <w:webHidden/>
          </w:rPr>
        </w:r>
        <w:r w:rsidR="00A95060">
          <w:rPr>
            <w:noProof/>
            <w:webHidden/>
          </w:rPr>
          <w:fldChar w:fldCharType="separate"/>
        </w:r>
        <w:r w:rsidR="00A95060">
          <w:rPr>
            <w:noProof/>
            <w:webHidden/>
          </w:rPr>
          <w:t>10</w:t>
        </w:r>
        <w:r w:rsidR="00A95060">
          <w:rPr>
            <w:noProof/>
            <w:webHidden/>
          </w:rPr>
          <w:fldChar w:fldCharType="end"/>
        </w:r>
      </w:hyperlink>
    </w:p>
    <w:p w14:paraId="4A48DEAD" w14:textId="4415CB6E" w:rsidR="00A95060" w:rsidRDefault="00000000">
      <w:pPr>
        <w:pStyle w:val="TOC2"/>
        <w:tabs>
          <w:tab w:val="right" w:leader="dot" w:pos="8777"/>
        </w:tabs>
        <w:rPr>
          <w:rFonts w:ascii="等线" w:eastAsia="等线" w:hAnsi="等线"/>
          <w:noProof/>
          <w:szCs w:val="22"/>
        </w:rPr>
      </w:pPr>
      <w:hyperlink w:anchor="_Toc155215036" w:history="1">
        <w:r w:rsidR="00A95060" w:rsidRPr="008957CA">
          <w:rPr>
            <w:rStyle w:val="a8"/>
            <w:noProof/>
          </w:rPr>
          <w:t>3.2 LED</w:t>
        </w:r>
        <w:r w:rsidR="00A95060" w:rsidRPr="008957CA">
          <w:rPr>
            <w:rStyle w:val="a8"/>
            <w:noProof/>
          </w:rPr>
          <w:t>显示技术发展回顾</w:t>
        </w:r>
        <w:r w:rsidR="00A95060">
          <w:rPr>
            <w:noProof/>
            <w:webHidden/>
          </w:rPr>
          <w:tab/>
        </w:r>
        <w:r w:rsidR="00A95060">
          <w:rPr>
            <w:noProof/>
            <w:webHidden/>
          </w:rPr>
          <w:fldChar w:fldCharType="begin"/>
        </w:r>
        <w:r w:rsidR="00A95060">
          <w:rPr>
            <w:noProof/>
            <w:webHidden/>
          </w:rPr>
          <w:instrText xml:space="preserve"> PAGEREF _Toc155215036 \h </w:instrText>
        </w:r>
        <w:r w:rsidR="00A95060">
          <w:rPr>
            <w:noProof/>
            <w:webHidden/>
          </w:rPr>
        </w:r>
        <w:r w:rsidR="00A95060">
          <w:rPr>
            <w:noProof/>
            <w:webHidden/>
          </w:rPr>
          <w:fldChar w:fldCharType="separate"/>
        </w:r>
        <w:r w:rsidR="00A95060">
          <w:rPr>
            <w:noProof/>
            <w:webHidden/>
          </w:rPr>
          <w:t>10</w:t>
        </w:r>
        <w:r w:rsidR="00A95060">
          <w:rPr>
            <w:noProof/>
            <w:webHidden/>
          </w:rPr>
          <w:fldChar w:fldCharType="end"/>
        </w:r>
      </w:hyperlink>
    </w:p>
    <w:p w14:paraId="68937E4B" w14:textId="52557829" w:rsidR="00A95060" w:rsidRDefault="00000000">
      <w:pPr>
        <w:pStyle w:val="TOC2"/>
        <w:tabs>
          <w:tab w:val="right" w:leader="dot" w:pos="8777"/>
        </w:tabs>
        <w:rPr>
          <w:rFonts w:ascii="等线" w:eastAsia="等线" w:hAnsi="等线"/>
          <w:noProof/>
          <w:szCs w:val="22"/>
        </w:rPr>
      </w:pPr>
      <w:hyperlink w:anchor="_Toc155215037" w:history="1">
        <w:r w:rsidR="00A95060" w:rsidRPr="008957CA">
          <w:rPr>
            <w:rStyle w:val="a8"/>
            <w:noProof/>
          </w:rPr>
          <w:t>3.3 Micro LED</w:t>
        </w:r>
        <w:r w:rsidR="00A95060" w:rsidRPr="008957CA">
          <w:rPr>
            <w:rStyle w:val="a8"/>
            <w:noProof/>
          </w:rPr>
          <w:t>的生产过程及技术难点</w:t>
        </w:r>
        <w:r w:rsidR="00A95060">
          <w:rPr>
            <w:noProof/>
            <w:webHidden/>
          </w:rPr>
          <w:tab/>
        </w:r>
        <w:r w:rsidR="00A95060">
          <w:rPr>
            <w:noProof/>
            <w:webHidden/>
          </w:rPr>
          <w:fldChar w:fldCharType="begin"/>
        </w:r>
        <w:r w:rsidR="00A95060">
          <w:rPr>
            <w:noProof/>
            <w:webHidden/>
          </w:rPr>
          <w:instrText xml:space="preserve"> PAGEREF _Toc155215037 \h </w:instrText>
        </w:r>
        <w:r w:rsidR="00A95060">
          <w:rPr>
            <w:noProof/>
            <w:webHidden/>
          </w:rPr>
        </w:r>
        <w:r w:rsidR="00A95060">
          <w:rPr>
            <w:noProof/>
            <w:webHidden/>
          </w:rPr>
          <w:fldChar w:fldCharType="separate"/>
        </w:r>
        <w:r w:rsidR="00A95060">
          <w:rPr>
            <w:noProof/>
            <w:webHidden/>
          </w:rPr>
          <w:t>11</w:t>
        </w:r>
        <w:r w:rsidR="00A95060">
          <w:rPr>
            <w:noProof/>
            <w:webHidden/>
          </w:rPr>
          <w:fldChar w:fldCharType="end"/>
        </w:r>
      </w:hyperlink>
    </w:p>
    <w:p w14:paraId="7D60EF37" w14:textId="07E40E14" w:rsidR="00A95060" w:rsidRDefault="00000000">
      <w:pPr>
        <w:pStyle w:val="TOC3"/>
        <w:tabs>
          <w:tab w:val="right" w:leader="dot" w:pos="8777"/>
        </w:tabs>
        <w:rPr>
          <w:rFonts w:ascii="等线" w:eastAsia="等线" w:hAnsi="等线"/>
          <w:noProof/>
          <w:szCs w:val="22"/>
        </w:rPr>
      </w:pPr>
      <w:hyperlink w:anchor="_Toc155215038" w:history="1">
        <w:r w:rsidR="00A95060" w:rsidRPr="008957CA">
          <w:rPr>
            <w:rStyle w:val="a8"/>
            <w:noProof/>
          </w:rPr>
          <w:t xml:space="preserve">3.3.1 </w:t>
        </w:r>
        <w:r w:rsidR="00A95060" w:rsidRPr="008957CA">
          <w:rPr>
            <w:rStyle w:val="a8"/>
            <w:noProof/>
          </w:rPr>
          <w:t>外延生长</w:t>
        </w:r>
        <w:r w:rsidR="00A95060">
          <w:rPr>
            <w:noProof/>
            <w:webHidden/>
          </w:rPr>
          <w:tab/>
        </w:r>
        <w:r w:rsidR="00A95060">
          <w:rPr>
            <w:noProof/>
            <w:webHidden/>
          </w:rPr>
          <w:fldChar w:fldCharType="begin"/>
        </w:r>
        <w:r w:rsidR="00A95060">
          <w:rPr>
            <w:noProof/>
            <w:webHidden/>
          </w:rPr>
          <w:instrText xml:space="preserve"> PAGEREF _Toc155215038 \h </w:instrText>
        </w:r>
        <w:r w:rsidR="00A95060">
          <w:rPr>
            <w:noProof/>
            <w:webHidden/>
          </w:rPr>
        </w:r>
        <w:r w:rsidR="00A95060">
          <w:rPr>
            <w:noProof/>
            <w:webHidden/>
          </w:rPr>
          <w:fldChar w:fldCharType="separate"/>
        </w:r>
        <w:r w:rsidR="00A95060">
          <w:rPr>
            <w:noProof/>
            <w:webHidden/>
          </w:rPr>
          <w:t>12</w:t>
        </w:r>
        <w:r w:rsidR="00A95060">
          <w:rPr>
            <w:noProof/>
            <w:webHidden/>
          </w:rPr>
          <w:fldChar w:fldCharType="end"/>
        </w:r>
      </w:hyperlink>
    </w:p>
    <w:p w14:paraId="0AC6075F" w14:textId="46D630E2" w:rsidR="00A95060" w:rsidRDefault="00000000">
      <w:pPr>
        <w:pStyle w:val="TOC3"/>
        <w:tabs>
          <w:tab w:val="right" w:leader="dot" w:pos="8777"/>
        </w:tabs>
        <w:rPr>
          <w:rFonts w:ascii="等线" w:eastAsia="等线" w:hAnsi="等线"/>
          <w:noProof/>
          <w:szCs w:val="22"/>
        </w:rPr>
      </w:pPr>
      <w:hyperlink w:anchor="_Toc155215039" w:history="1">
        <w:r w:rsidR="00A95060" w:rsidRPr="008957CA">
          <w:rPr>
            <w:rStyle w:val="a8"/>
            <w:noProof/>
          </w:rPr>
          <w:t xml:space="preserve">3.3.2 </w:t>
        </w:r>
        <w:r w:rsidR="00A95060" w:rsidRPr="008957CA">
          <w:rPr>
            <w:rStyle w:val="a8"/>
            <w:noProof/>
          </w:rPr>
          <w:t>巨量转移技术</w:t>
        </w:r>
        <w:r w:rsidR="00A95060">
          <w:rPr>
            <w:noProof/>
            <w:webHidden/>
          </w:rPr>
          <w:tab/>
        </w:r>
        <w:r w:rsidR="00A95060">
          <w:rPr>
            <w:noProof/>
            <w:webHidden/>
          </w:rPr>
          <w:fldChar w:fldCharType="begin"/>
        </w:r>
        <w:r w:rsidR="00A95060">
          <w:rPr>
            <w:noProof/>
            <w:webHidden/>
          </w:rPr>
          <w:instrText xml:space="preserve"> PAGEREF _Toc155215039 \h </w:instrText>
        </w:r>
        <w:r w:rsidR="00A95060">
          <w:rPr>
            <w:noProof/>
            <w:webHidden/>
          </w:rPr>
        </w:r>
        <w:r w:rsidR="00A95060">
          <w:rPr>
            <w:noProof/>
            <w:webHidden/>
          </w:rPr>
          <w:fldChar w:fldCharType="separate"/>
        </w:r>
        <w:r w:rsidR="00A95060">
          <w:rPr>
            <w:noProof/>
            <w:webHidden/>
          </w:rPr>
          <w:t>12</w:t>
        </w:r>
        <w:r w:rsidR="00A95060">
          <w:rPr>
            <w:noProof/>
            <w:webHidden/>
          </w:rPr>
          <w:fldChar w:fldCharType="end"/>
        </w:r>
      </w:hyperlink>
    </w:p>
    <w:p w14:paraId="6A157AAF" w14:textId="7CB7FA25" w:rsidR="00A95060" w:rsidRDefault="00000000">
      <w:pPr>
        <w:pStyle w:val="TOC2"/>
        <w:tabs>
          <w:tab w:val="right" w:leader="dot" w:pos="8777"/>
        </w:tabs>
        <w:rPr>
          <w:rFonts w:ascii="等线" w:eastAsia="等线" w:hAnsi="等线"/>
          <w:noProof/>
          <w:szCs w:val="22"/>
        </w:rPr>
      </w:pPr>
      <w:hyperlink w:anchor="_Toc155215040" w:history="1">
        <w:r w:rsidR="00A95060" w:rsidRPr="008957CA">
          <w:rPr>
            <w:rStyle w:val="a8"/>
            <w:noProof/>
          </w:rPr>
          <w:t>3.4 LED</w:t>
        </w:r>
        <w:r w:rsidR="00A95060" w:rsidRPr="008957CA">
          <w:rPr>
            <w:rStyle w:val="a8"/>
            <w:noProof/>
          </w:rPr>
          <w:t>显示技术未来发展趋势展望</w:t>
        </w:r>
        <w:r w:rsidR="00A95060">
          <w:rPr>
            <w:noProof/>
            <w:webHidden/>
          </w:rPr>
          <w:tab/>
        </w:r>
        <w:r w:rsidR="00A95060">
          <w:rPr>
            <w:noProof/>
            <w:webHidden/>
          </w:rPr>
          <w:fldChar w:fldCharType="begin"/>
        </w:r>
        <w:r w:rsidR="00A95060">
          <w:rPr>
            <w:noProof/>
            <w:webHidden/>
          </w:rPr>
          <w:instrText xml:space="preserve"> PAGEREF _Toc155215040 \h </w:instrText>
        </w:r>
        <w:r w:rsidR="00A95060">
          <w:rPr>
            <w:noProof/>
            <w:webHidden/>
          </w:rPr>
        </w:r>
        <w:r w:rsidR="00A95060">
          <w:rPr>
            <w:noProof/>
            <w:webHidden/>
          </w:rPr>
          <w:fldChar w:fldCharType="separate"/>
        </w:r>
        <w:r w:rsidR="00A95060">
          <w:rPr>
            <w:noProof/>
            <w:webHidden/>
          </w:rPr>
          <w:t>13</w:t>
        </w:r>
        <w:r w:rsidR="00A95060">
          <w:rPr>
            <w:noProof/>
            <w:webHidden/>
          </w:rPr>
          <w:fldChar w:fldCharType="end"/>
        </w:r>
      </w:hyperlink>
    </w:p>
    <w:p w14:paraId="55108E19" w14:textId="7988FDAA" w:rsidR="00A95060" w:rsidRDefault="00000000">
      <w:pPr>
        <w:pStyle w:val="TOC1"/>
        <w:tabs>
          <w:tab w:val="right" w:leader="dot" w:pos="8777"/>
        </w:tabs>
        <w:rPr>
          <w:rFonts w:ascii="等线" w:eastAsia="等线" w:hAnsi="等线"/>
          <w:noProof/>
          <w:szCs w:val="22"/>
        </w:rPr>
      </w:pPr>
      <w:hyperlink w:anchor="_Toc155215041" w:history="1">
        <w:r w:rsidR="00A95060" w:rsidRPr="008957CA">
          <w:rPr>
            <w:rStyle w:val="a8"/>
            <w:noProof/>
          </w:rPr>
          <w:t>4.</w:t>
        </w:r>
        <w:r w:rsidR="00A95060" w:rsidRPr="008957CA">
          <w:rPr>
            <w:rStyle w:val="a8"/>
            <w:noProof/>
          </w:rPr>
          <w:t>总结全文</w:t>
        </w:r>
        <w:r w:rsidR="00A95060">
          <w:rPr>
            <w:noProof/>
            <w:webHidden/>
          </w:rPr>
          <w:tab/>
        </w:r>
        <w:r w:rsidR="00A95060">
          <w:rPr>
            <w:noProof/>
            <w:webHidden/>
          </w:rPr>
          <w:fldChar w:fldCharType="begin"/>
        </w:r>
        <w:r w:rsidR="00A95060">
          <w:rPr>
            <w:noProof/>
            <w:webHidden/>
          </w:rPr>
          <w:instrText xml:space="preserve"> PAGEREF _Toc155215041 \h </w:instrText>
        </w:r>
        <w:r w:rsidR="00A95060">
          <w:rPr>
            <w:noProof/>
            <w:webHidden/>
          </w:rPr>
        </w:r>
        <w:r w:rsidR="00A95060">
          <w:rPr>
            <w:noProof/>
            <w:webHidden/>
          </w:rPr>
          <w:fldChar w:fldCharType="separate"/>
        </w:r>
        <w:r w:rsidR="00A95060">
          <w:rPr>
            <w:noProof/>
            <w:webHidden/>
          </w:rPr>
          <w:t>14</w:t>
        </w:r>
        <w:r w:rsidR="00A95060">
          <w:rPr>
            <w:noProof/>
            <w:webHidden/>
          </w:rPr>
          <w:fldChar w:fldCharType="end"/>
        </w:r>
      </w:hyperlink>
    </w:p>
    <w:p w14:paraId="77283EF4" w14:textId="00C125CF" w:rsidR="00A95060" w:rsidRDefault="00000000">
      <w:pPr>
        <w:pStyle w:val="TOC1"/>
        <w:tabs>
          <w:tab w:val="right" w:leader="dot" w:pos="8777"/>
        </w:tabs>
        <w:rPr>
          <w:rFonts w:ascii="等线" w:eastAsia="等线" w:hAnsi="等线"/>
          <w:noProof/>
          <w:szCs w:val="22"/>
        </w:rPr>
      </w:pPr>
      <w:hyperlink w:anchor="_Toc155215042" w:history="1">
        <w:r w:rsidR="00A95060" w:rsidRPr="008957CA">
          <w:rPr>
            <w:rStyle w:val="a8"/>
            <w:noProof/>
          </w:rPr>
          <w:t>参考文献</w:t>
        </w:r>
        <w:r w:rsidR="00A95060">
          <w:rPr>
            <w:noProof/>
            <w:webHidden/>
          </w:rPr>
          <w:tab/>
        </w:r>
        <w:r w:rsidR="00A95060">
          <w:rPr>
            <w:noProof/>
            <w:webHidden/>
          </w:rPr>
          <w:fldChar w:fldCharType="begin"/>
        </w:r>
        <w:r w:rsidR="00A95060">
          <w:rPr>
            <w:noProof/>
            <w:webHidden/>
          </w:rPr>
          <w:instrText xml:space="preserve"> PAGEREF _Toc155215042 \h </w:instrText>
        </w:r>
        <w:r w:rsidR="00A95060">
          <w:rPr>
            <w:noProof/>
            <w:webHidden/>
          </w:rPr>
        </w:r>
        <w:r w:rsidR="00A95060">
          <w:rPr>
            <w:noProof/>
            <w:webHidden/>
          </w:rPr>
          <w:fldChar w:fldCharType="separate"/>
        </w:r>
        <w:r w:rsidR="00A95060">
          <w:rPr>
            <w:noProof/>
            <w:webHidden/>
          </w:rPr>
          <w:t>15</w:t>
        </w:r>
        <w:r w:rsidR="00A95060">
          <w:rPr>
            <w:noProof/>
            <w:webHidden/>
          </w:rPr>
          <w:fldChar w:fldCharType="end"/>
        </w:r>
      </w:hyperlink>
    </w:p>
    <w:p w14:paraId="136BA714" w14:textId="5E0409BB" w:rsidR="007C0D5D" w:rsidRDefault="007C0D5D">
      <w:r w:rsidRPr="007C0D5D">
        <w:rPr>
          <w:b/>
          <w:bCs/>
          <w:lang w:val="zh-CN"/>
        </w:rPr>
        <w:fldChar w:fldCharType="end"/>
      </w:r>
    </w:p>
    <w:p w14:paraId="74470C52" w14:textId="3103EC2D" w:rsidR="007C0D5D" w:rsidRDefault="007C0D5D" w:rsidP="007C0D5D">
      <w:pPr>
        <w:spacing w:line="360" w:lineRule="auto"/>
        <w:rPr>
          <w:iCs/>
          <w:color w:val="FF0000"/>
          <w:sz w:val="32"/>
          <w:szCs w:val="32"/>
        </w:rPr>
      </w:pPr>
    </w:p>
    <w:p w14:paraId="6E1428B3" w14:textId="77777777" w:rsidR="007C0D5D" w:rsidRDefault="007C0D5D" w:rsidP="007C0D5D">
      <w:pPr>
        <w:spacing w:line="360" w:lineRule="auto"/>
        <w:rPr>
          <w:iCs/>
          <w:color w:val="FF0000"/>
          <w:sz w:val="32"/>
          <w:szCs w:val="32"/>
        </w:rPr>
        <w:sectPr w:rsidR="007C0D5D" w:rsidSect="00DF408A">
          <w:footerReference w:type="default" r:id="rId12"/>
          <w:pgSz w:w="11906" w:h="16838"/>
          <w:pgMar w:top="1418" w:right="1418" w:bottom="1418" w:left="1701" w:header="851" w:footer="992" w:gutter="0"/>
          <w:cols w:space="720"/>
          <w:docGrid w:type="lines" w:linePitch="312"/>
        </w:sectPr>
      </w:pPr>
    </w:p>
    <w:p w14:paraId="21A4496D" w14:textId="54A18455" w:rsidR="007C0D5D" w:rsidRDefault="00D70C75" w:rsidP="00D70C75">
      <w:pPr>
        <w:pStyle w:val="a6"/>
        <w:ind w:left="400"/>
      </w:pPr>
      <w:bookmarkStart w:id="1" w:name="_Toc155215017"/>
      <w:r w:rsidRPr="00D70C75">
        <w:rPr>
          <w:rFonts w:ascii="Times New Roman" w:hAnsi="Times New Roman"/>
        </w:rPr>
        <w:lastRenderedPageBreak/>
        <w:t>1.</w:t>
      </w:r>
      <w:r w:rsidR="001B62BC" w:rsidRPr="001B62BC">
        <w:rPr>
          <w:rFonts w:hint="eastAsia"/>
        </w:rPr>
        <w:t>显示技术现状及未来展望</w:t>
      </w:r>
      <w:bookmarkEnd w:id="1"/>
    </w:p>
    <w:p w14:paraId="3C053C1F" w14:textId="77130B06" w:rsidR="001B62BC" w:rsidRPr="007636E4" w:rsidRDefault="00796FA0" w:rsidP="00796FA0">
      <w:pPr>
        <w:pStyle w:val="2"/>
        <w:rPr>
          <w:rFonts w:ascii="Times New Roman" w:eastAsia="宋体" w:hAnsi="Times New Roman"/>
          <w:sz w:val="28"/>
        </w:rPr>
      </w:pPr>
      <w:bookmarkStart w:id="2" w:name="_Toc155215018"/>
      <w:r w:rsidRPr="007636E4">
        <w:rPr>
          <w:rFonts w:ascii="Times New Roman" w:eastAsia="宋体" w:hAnsi="Times New Roman"/>
          <w:sz w:val="28"/>
        </w:rPr>
        <w:t>1.1</w:t>
      </w:r>
      <w:r w:rsidR="00D70C75">
        <w:rPr>
          <w:rFonts w:ascii="Times New Roman" w:eastAsia="宋体" w:hAnsi="Times New Roman"/>
          <w:sz w:val="28"/>
        </w:rPr>
        <w:t xml:space="preserve"> </w:t>
      </w:r>
      <w:r w:rsidRPr="007636E4">
        <w:rPr>
          <w:rFonts w:ascii="Times New Roman" w:eastAsia="宋体" w:hAnsi="Times New Roman" w:hint="eastAsia"/>
          <w:sz w:val="28"/>
        </w:rPr>
        <w:t>引言</w:t>
      </w:r>
      <w:bookmarkEnd w:id="2"/>
    </w:p>
    <w:p w14:paraId="7471A48D" w14:textId="44C4776E" w:rsidR="001B62BC" w:rsidRDefault="001B62BC" w:rsidP="00796FA0">
      <w:pPr>
        <w:ind w:firstLine="420"/>
      </w:pPr>
      <w:r>
        <w:rPr>
          <w:rFonts w:hint="eastAsia"/>
        </w:rPr>
        <w:t>2020</w:t>
      </w:r>
      <w:r>
        <w:rPr>
          <w:rFonts w:hint="eastAsia"/>
        </w:rPr>
        <w:t>年，我国在新型显示产业领域投资超过</w:t>
      </w:r>
      <w:r>
        <w:rPr>
          <w:rFonts w:hint="eastAsia"/>
        </w:rPr>
        <w:t>1.3</w:t>
      </w:r>
      <w:r>
        <w:rPr>
          <w:rFonts w:hint="eastAsia"/>
        </w:rPr>
        <w:t>万亿元，已建成</w:t>
      </w:r>
      <w:r>
        <w:rPr>
          <w:rFonts w:hint="eastAsia"/>
        </w:rPr>
        <w:t>6</w:t>
      </w:r>
      <w:r>
        <w:rPr>
          <w:rFonts w:hint="eastAsia"/>
        </w:rPr>
        <w:t>代及以上面板生产线</w:t>
      </w:r>
      <w:r>
        <w:rPr>
          <w:rFonts w:hint="eastAsia"/>
        </w:rPr>
        <w:t>35</w:t>
      </w:r>
      <w:r>
        <w:rPr>
          <w:rFonts w:hint="eastAsia"/>
        </w:rPr>
        <w:t>条，实现直接营收</w:t>
      </w:r>
      <w:r>
        <w:rPr>
          <w:rFonts w:hint="eastAsia"/>
        </w:rPr>
        <w:t>4460</w:t>
      </w:r>
      <w:r>
        <w:rPr>
          <w:rFonts w:hint="eastAsia"/>
        </w:rPr>
        <w:t>亿元，同比增长</w:t>
      </w:r>
      <w:r>
        <w:rPr>
          <w:rFonts w:hint="eastAsia"/>
        </w:rPr>
        <w:t>19.7%</w:t>
      </w:r>
      <w:r>
        <w:rPr>
          <w:rFonts w:hint="eastAsia"/>
        </w:rPr>
        <w:t>，全球占比达到</w:t>
      </w:r>
      <w:r>
        <w:rPr>
          <w:rFonts w:hint="eastAsia"/>
        </w:rPr>
        <w:t>40.3%</w:t>
      </w:r>
      <w:r>
        <w:rPr>
          <w:rFonts w:hint="eastAsia"/>
        </w:rPr>
        <w:t>，增长速度和市场占有率均处于全球首位，全球显示产业正加速向我国转移，新型显示已经成为我国后续发展的优势产业，在我国国民经济中占有重要的战略地位。</w:t>
      </w:r>
    </w:p>
    <w:p w14:paraId="664A6A12" w14:textId="65CAC31E" w:rsidR="001B62BC" w:rsidRDefault="001B62BC" w:rsidP="00796FA0">
      <w:pPr>
        <w:ind w:firstLine="420"/>
      </w:pPr>
      <w:r>
        <w:rPr>
          <w:rFonts w:hint="eastAsia"/>
        </w:rPr>
        <w:t>当前显示产业发展到了“更新换代大洗牌”阶段，多种技术</w:t>
      </w:r>
      <w:r>
        <w:rPr>
          <w:rFonts w:hint="eastAsia"/>
        </w:rPr>
        <w:t>/</w:t>
      </w:r>
      <w:r>
        <w:rPr>
          <w:rFonts w:hint="eastAsia"/>
        </w:rPr>
        <w:t>产业竞相发展，如液晶显示（</w:t>
      </w:r>
      <w:r>
        <w:rPr>
          <w:rFonts w:hint="eastAsia"/>
        </w:rPr>
        <w:t>LCD</w:t>
      </w:r>
      <w:r>
        <w:rPr>
          <w:rFonts w:hint="eastAsia"/>
        </w:rPr>
        <w:t>）、有机发光（</w:t>
      </w:r>
      <w:r>
        <w:rPr>
          <w:rFonts w:hint="eastAsia"/>
        </w:rPr>
        <w:t>OLED</w:t>
      </w:r>
      <w:r>
        <w:rPr>
          <w:rFonts w:hint="eastAsia"/>
        </w:rPr>
        <w:t>）显示、量子点（</w:t>
      </w:r>
      <w:r>
        <w:rPr>
          <w:rFonts w:hint="eastAsia"/>
        </w:rPr>
        <w:t>QD</w:t>
      </w:r>
      <w:r>
        <w:rPr>
          <w:rFonts w:hint="eastAsia"/>
        </w:rPr>
        <w:t>）显示、发光二极管（</w:t>
      </w:r>
      <w:r>
        <w:rPr>
          <w:rFonts w:hint="eastAsia"/>
        </w:rPr>
        <w:t>LED</w:t>
      </w:r>
      <w:r>
        <w:rPr>
          <w:rFonts w:hint="eastAsia"/>
        </w:rPr>
        <w:t>）显示、电子纸（</w:t>
      </w:r>
      <w:r>
        <w:rPr>
          <w:rFonts w:hint="eastAsia"/>
        </w:rPr>
        <w:t>E-paper</w:t>
      </w:r>
      <w:r>
        <w:rPr>
          <w:rFonts w:hint="eastAsia"/>
        </w:rPr>
        <w:t>）显示、三维（</w:t>
      </w:r>
      <w:r>
        <w:rPr>
          <w:rFonts w:hint="eastAsia"/>
        </w:rPr>
        <w:t>3D</w:t>
      </w:r>
      <w:r>
        <w:rPr>
          <w:rFonts w:hint="eastAsia"/>
        </w:rPr>
        <w:t>）显示、激光显示（</w:t>
      </w:r>
      <w:r>
        <w:rPr>
          <w:rFonts w:hint="eastAsia"/>
        </w:rPr>
        <w:t>LDT</w:t>
      </w:r>
      <w:r>
        <w:rPr>
          <w:rFonts w:hint="eastAsia"/>
        </w:rPr>
        <w:t>）等。我国产业规模已经成为全球第一，正处在由大变强的产业转型机遇期。</w:t>
      </w:r>
    </w:p>
    <w:p w14:paraId="4F4B10C7" w14:textId="71878517" w:rsidR="001B62BC" w:rsidRDefault="001B62BC" w:rsidP="001329E7">
      <w:pPr>
        <w:jc w:val="center"/>
      </w:pPr>
      <w:r>
        <w:fldChar w:fldCharType="begin"/>
      </w:r>
      <w:r>
        <w:instrText xml:space="preserve"> INCLUDEPICTURE "https://mmbiz.qpic.cn/mmbiz_png/qno3MPmiasqmPOncSCAYuYPK3AwP24ydeDEqHY7Z2VKYkaFNTV3F26oC4I6N5nLcLzWDagEHuCO6HDbdK2j3vVA/640?wx_fmt=png&amp;wxfrom=5&amp;wx_lazy=1&amp;wx_co=1" \* MERGEFORMATINET </w:instrText>
      </w:r>
      <w:r>
        <w:fldChar w:fldCharType="separate"/>
      </w:r>
      <w:r>
        <w:fldChar w:fldCharType="begin"/>
      </w:r>
      <w:r>
        <w:instrText xml:space="preserve"> INCLUDEPICTURE  "https://mmbiz.qpic.cn/mmbiz_png/qno3MPmiasqmPOncSCAYuYPK3AwP24ydeDEqHY7Z2VKYkaFNTV3F26oC4I6N5nLcLzWDagEHuCO6HDbdK2j3vVA/640?wx_fmt=png&amp;wxfrom=5&amp;wx_lazy=1&amp;wx_co=1" \* MERGEFORMATINET </w:instrText>
      </w:r>
      <w:r>
        <w:fldChar w:fldCharType="separate"/>
      </w:r>
      <w:r>
        <w:rPr>
          <w:noProof/>
        </w:rPr>
        <w:fldChar w:fldCharType="begin"/>
      </w:r>
      <w:r>
        <w:rPr>
          <w:noProof/>
        </w:rPr>
        <w:instrText xml:space="preserve"> INCLUDEPICTURE  "https://mmbiz.qpic.cn/mmbiz_png/qno3MPmiasqmPOncSCAYuYPK3AwP24ydeDEqHY7Z2VKYkaFNTV3F26oC4I6N5nLcLzWDagEHuCO6HDbdK2j3vVA/640?wx_fmt=png&amp;wxfrom=5&amp;wx_lazy=1&amp;wx_co=1" \* MERGEFORMATINET </w:instrText>
      </w:r>
      <w:r>
        <w:rPr>
          <w:noProof/>
        </w:rPr>
        <w:fldChar w:fldCharType="separate"/>
      </w:r>
      <w:r w:rsidR="00000000">
        <w:rPr>
          <w:noProof/>
        </w:rPr>
        <w:fldChar w:fldCharType="begin"/>
      </w:r>
      <w:r w:rsidR="00000000">
        <w:rPr>
          <w:noProof/>
        </w:rPr>
        <w:instrText xml:space="preserve"> INCLUDEPICTURE  "https://mmbiz.qpic.cn/mmbiz_png/qno3MPmiasqmPOncSCAYuYPK3AwP24ydeDEqHY7Z2VKYkaFNTV3F26oC4I6N5nLcLzWDagEHuCO6HDbdK2j3vVA/640?wx_fmt=png&amp;wxfrom=5&amp;wx_lazy=1&amp;wx_co=1" \* MERGEFORMATINET </w:instrText>
      </w:r>
      <w:r w:rsidR="00000000">
        <w:rPr>
          <w:noProof/>
        </w:rPr>
        <w:fldChar w:fldCharType="separate"/>
      </w:r>
      <w:r w:rsidR="003D3442">
        <w:rPr>
          <w:noProof/>
        </w:rPr>
        <w:pict w14:anchorId="743107F6">
          <v:shape id="_x0000_i1025" type="#_x0000_t75" alt="图片" style="width:377.3pt;height:181.35pt;mso-width-percent:0;mso-height-percent:0;mso-width-percent:0;mso-height-percent:0">
            <v:imagedata r:id="rId13" r:href="rId14"/>
          </v:shape>
        </w:pict>
      </w:r>
      <w:r w:rsidR="00000000">
        <w:rPr>
          <w:noProof/>
        </w:rPr>
        <w:fldChar w:fldCharType="end"/>
      </w:r>
      <w:r>
        <w:rPr>
          <w:noProof/>
        </w:rPr>
        <w:fldChar w:fldCharType="end"/>
      </w:r>
      <w:r>
        <w:fldChar w:fldCharType="end"/>
      </w:r>
      <w:r>
        <w:fldChar w:fldCharType="end"/>
      </w:r>
    </w:p>
    <w:p w14:paraId="15B6EB39" w14:textId="09681ACE" w:rsidR="001B62BC" w:rsidRDefault="001B62BC" w:rsidP="00796FA0">
      <w:pPr>
        <w:ind w:firstLine="370"/>
      </w:pPr>
      <w:r w:rsidRPr="001B62BC">
        <w:rPr>
          <w:rFonts w:hint="eastAsia"/>
        </w:rPr>
        <w:t>显示是将信息显示给人眼观看的人机界面终端，集观赏</w:t>
      </w:r>
      <w:r w:rsidRPr="001B62BC">
        <w:rPr>
          <w:rFonts w:hint="eastAsia"/>
        </w:rPr>
        <w:t>/</w:t>
      </w:r>
      <w:r w:rsidRPr="001B62BC">
        <w:rPr>
          <w:rFonts w:hint="eastAsia"/>
        </w:rPr>
        <w:t>娱乐应用和信息应用于一身，其发展方向是超高分辨（几何</w:t>
      </w:r>
      <w:r w:rsidRPr="001B62BC">
        <w:rPr>
          <w:rFonts w:hint="eastAsia"/>
        </w:rPr>
        <w:t>/</w:t>
      </w:r>
      <w:r w:rsidRPr="001B62BC">
        <w:rPr>
          <w:rFonts w:hint="eastAsia"/>
        </w:rPr>
        <w:t>颜色双高清）、全色化（大色域，最大色彩范围还原）和真三维（高观看舒适度）。</w:t>
      </w:r>
      <w:r w:rsidRPr="001B62BC">
        <w:rPr>
          <w:rFonts w:hint="eastAsia"/>
        </w:rPr>
        <w:t>20</w:t>
      </w:r>
      <w:r w:rsidRPr="001B62BC">
        <w:rPr>
          <w:rFonts w:hint="eastAsia"/>
        </w:rPr>
        <w:t>世纪</w:t>
      </w:r>
      <w:r w:rsidRPr="001B62BC">
        <w:rPr>
          <w:rFonts w:hint="eastAsia"/>
        </w:rPr>
        <w:t>30</w:t>
      </w:r>
      <w:r w:rsidRPr="001B62BC">
        <w:rPr>
          <w:rFonts w:hint="eastAsia"/>
        </w:rPr>
        <w:t>年代出现的黑白显示解决了视频图像的有无问题，</w:t>
      </w:r>
      <w:r w:rsidRPr="001B62BC">
        <w:rPr>
          <w:rFonts w:hint="eastAsia"/>
        </w:rPr>
        <w:t>20</w:t>
      </w:r>
      <w:r w:rsidRPr="001B62BC">
        <w:rPr>
          <w:rFonts w:hint="eastAsia"/>
        </w:rPr>
        <w:t>世纪</w:t>
      </w:r>
      <w:r w:rsidRPr="001B62BC">
        <w:rPr>
          <w:rFonts w:hint="eastAsia"/>
        </w:rPr>
        <w:t>50</w:t>
      </w:r>
      <w:r w:rsidRPr="001B62BC">
        <w:rPr>
          <w:rFonts w:hint="eastAsia"/>
        </w:rPr>
        <w:t>年代的彩色显示解决了视频图像无颜色问题，</w:t>
      </w:r>
      <w:r w:rsidRPr="001B62BC">
        <w:rPr>
          <w:rFonts w:hint="eastAsia"/>
        </w:rPr>
        <w:t>20</w:t>
      </w:r>
      <w:r w:rsidRPr="001B62BC">
        <w:rPr>
          <w:rFonts w:hint="eastAsia"/>
        </w:rPr>
        <w:t>世纪末出现的数字显示解决了视频图像易受干扰、清晰度差的问题。当前的激光显示是要解决视频图像的全色问题，将来基于全息术的三维显示技术有望解决真三维（</w:t>
      </w:r>
      <w:r w:rsidRPr="001B62BC">
        <w:rPr>
          <w:rFonts w:hint="eastAsia"/>
        </w:rPr>
        <w:t>3D</w:t>
      </w:r>
      <w:r w:rsidRPr="001B62BC">
        <w:rPr>
          <w:rFonts w:hint="eastAsia"/>
        </w:rPr>
        <w:t>）显示问题。可以说，显示技术的发展历程（</w:t>
      </w:r>
      <w:r w:rsidR="0022289A">
        <w:rPr>
          <w:rFonts w:hint="eastAsia"/>
        </w:rPr>
        <w:t>如上</w:t>
      </w:r>
      <w:r w:rsidRPr="001B62BC">
        <w:rPr>
          <w:rFonts w:hint="eastAsia"/>
        </w:rPr>
        <w:t>图）就是图像保真度不断提高，从而走向人眼视觉极限的过程。</w:t>
      </w:r>
    </w:p>
    <w:p w14:paraId="110172BA" w14:textId="5DD0498F" w:rsidR="001B62BC" w:rsidRPr="007636E4" w:rsidRDefault="00796FA0" w:rsidP="00796FA0">
      <w:pPr>
        <w:pStyle w:val="2"/>
        <w:rPr>
          <w:rFonts w:ascii="Times New Roman" w:eastAsia="宋体" w:hAnsi="Times New Roman"/>
          <w:sz w:val="28"/>
        </w:rPr>
      </w:pPr>
      <w:bookmarkStart w:id="3" w:name="_Toc155215019"/>
      <w:r w:rsidRPr="007636E4">
        <w:rPr>
          <w:rFonts w:ascii="Times New Roman" w:eastAsia="宋体" w:hAnsi="Times New Roman" w:hint="eastAsia"/>
          <w:sz w:val="28"/>
        </w:rPr>
        <w:t>1</w:t>
      </w:r>
      <w:r w:rsidRPr="007636E4">
        <w:rPr>
          <w:rFonts w:ascii="Times New Roman" w:eastAsia="宋体" w:hAnsi="Times New Roman"/>
          <w:sz w:val="28"/>
        </w:rPr>
        <w:t xml:space="preserve">.2 </w:t>
      </w:r>
      <w:r w:rsidR="001B62BC" w:rsidRPr="007636E4">
        <w:rPr>
          <w:rFonts w:ascii="Times New Roman" w:eastAsia="宋体" w:hAnsi="Times New Roman" w:hint="eastAsia"/>
          <w:sz w:val="28"/>
        </w:rPr>
        <w:t>各种新型显示技术原理</w:t>
      </w:r>
      <w:bookmarkEnd w:id="3"/>
    </w:p>
    <w:p w14:paraId="5F43287F" w14:textId="19AD098F" w:rsidR="001B62BC" w:rsidRPr="007636E4" w:rsidRDefault="00796FA0" w:rsidP="00796FA0">
      <w:pPr>
        <w:pStyle w:val="3"/>
        <w:rPr>
          <w:b w:val="0"/>
          <w:bCs w:val="0"/>
          <w:sz w:val="24"/>
          <w:szCs w:val="24"/>
        </w:rPr>
      </w:pPr>
      <w:bookmarkStart w:id="4" w:name="_Toc155215020"/>
      <w:r w:rsidRPr="007636E4">
        <w:rPr>
          <w:rFonts w:hint="eastAsia"/>
          <w:b w:val="0"/>
          <w:bCs w:val="0"/>
          <w:sz w:val="24"/>
          <w:szCs w:val="24"/>
        </w:rPr>
        <w:t>1</w:t>
      </w:r>
      <w:r w:rsidRPr="007636E4">
        <w:rPr>
          <w:b w:val="0"/>
          <w:bCs w:val="0"/>
          <w:sz w:val="24"/>
          <w:szCs w:val="24"/>
        </w:rPr>
        <w:t xml:space="preserve">.2.1 </w:t>
      </w:r>
      <w:r w:rsidR="001B62BC" w:rsidRPr="007636E4">
        <w:rPr>
          <w:rFonts w:hint="eastAsia"/>
          <w:b w:val="0"/>
          <w:bCs w:val="0"/>
          <w:sz w:val="24"/>
          <w:szCs w:val="24"/>
        </w:rPr>
        <w:t>激光显示</w:t>
      </w:r>
      <w:bookmarkEnd w:id="4"/>
    </w:p>
    <w:p w14:paraId="48EDA7F1" w14:textId="18E39976" w:rsidR="001329E7" w:rsidRDefault="001B62BC" w:rsidP="001329E7">
      <w:pPr>
        <w:ind w:firstLine="420"/>
      </w:pPr>
      <w:r>
        <w:rPr>
          <w:rFonts w:hint="eastAsia"/>
        </w:rPr>
        <w:t>激光显示是以红、绿、蓝三基色（或多基色）激光为光源的新型显示技术，具有大尺寸</w:t>
      </w:r>
      <w:r>
        <w:rPr>
          <w:rFonts w:hint="eastAsia"/>
        </w:rPr>
        <w:t>/</w:t>
      </w:r>
      <w:r>
        <w:rPr>
          <w:rFonts w:hint="eastAsia"/>
        </w:rPr>
        <w:t>超大尺寸、大色域、超高清、高观赏舒适度等优点。在现有激光光源中，三基色半导体激光（</w:t>
      </w:r>
      <w:r>
        <w:rPr>
          <w:rFonts w:hint="eastAsia"/>
        </w:rPr>
        <w:t>Laser</w:t>
      </w:r>
      <w:r w:rsidR="0022289A">
        <w:t xml:space="preserve"> </w:t>
      </w:r>
      <w:r>
        <w:rPr>
          <w:rFonts w:hint="eastAsia"/>
        </w:rPr>
        <w:t>Diode</w:t>
      </w:r>
      <w:r>
        <w:rPr>
          <w:rFonts w:hint="eastAsia"/>
        </w:rPr>
        <w:t>），具有直接电激发、高效率、高偏振度、长寿命、高可靠、小型化、频域</w:t>
      </w:r>
      <w:r>
        <w:rPr>
          <w:rFonts w:hint="eastAsia"/>
        </w:rPr>
        <w:t>/</w:t>
      </w:r>
      <w:r>
        <w:rPr>
          <w:rFonts w:hint="eastAsia"/>
        </w:rPr>
        <w:t>空域</w:t>
      </w:r>
      <w:r>
        <w:rPr>
          <w:rFonts w:hint="eastAsia"/>
        </w:rPr>
        <w:t>/</w:t>
      </w:r>
      <w:r>
        <w:rPr>
          <w:rFonts w:hint="eastAsia"/>
        </w:rPr>
        <w:t>时域综合参数易于调控，以及可用半导体制造工艺实现大规模量产降低成本等优势，将是激光显示产业化发展的核心。据统计，</w:t>
      </w:r>
      <w:r>
        <w:rPr>
          <w:rFonts w:hint="eastAsia"/>
        </w:rPr>
        <w:t>2019</w:t>
      </w:r>
      <w:r>
        <w:rPr>
          <w:rFonts w:hint="eastAsia"/>
        </w:rPr>
        <w:t>年我国激光显示销售额已超过</w:t>
      </w:r>
      <w:r>
        <w:rPr>
          <w:rFonts w:hint="eastAsia"/>
        </w:rPr>
        <w:t>150</w:t>
      </w:r>
      <w:r>
        <w:rPr>
          <w:rFonts w:hint="eastAsia"/>
        </w:rPr>
        <w:t>亿元，</w:t>
      </w:r>
      <w:r>
        <w:rPr>
          <w:rFonts w:hint="eastAsia"/>
        </w:rPr>
        <w:t>2017-2019</w:t>
      </w:r>
      <w:r>
        <w:rPr>
          <w:rFonts w:hint="eastAsia"/>
        </w:rPr>
        <w:t>年销售量同比增</w:t>
      </w:r>
      <w:r>
        <w:rPr>
          <w:rFonts w:hint="eastAsia"/>
        </w:rPr>
        <w:lastRenderedPageBreak/>
        <w:t>长了</w:t>
      </w:r>
      <w:r>
        <w:rPr>
          <w:rFonts w:hint="eastAsia"/>
        </w:rPr>
        <w:t>162%</w:t>
      </w:r>
      <w:r>
        <w:rPr>
          <w:rFonts w:hint="eastAsia"/>
        </w:rPr>
        <w:t>、</w:t>
      </w:r>
      <w:r>
        <w:rPr>
          <w:rFonts w:hint="eastAsia"/>
        </w:rPr>
        <w:t>483%</w:t>
      </w:r>
      <w:r>
        <w:rPr>
          <w:rFonts w:hint="eastAsia"/>
        </w:rPr>
        <w:t>、</w:t>
      </w:r>
      <w:r>
        <w:rPr>
          <w:rFonts w:hint="eastAsia"/>
        </w:rPr>
        <w:t>106%</w:t>
      </w:r>
      <w:r>
        <w:rPr>
          <w:rFonts w:hint="eastAsia"/>
        </w:rPr>
        <w:t>，预计到</w:t>
      </w:r>
      <w:r>
        <w:rPr>
          <w:rFonts w:hint="eastAsia"/>
        </w:rPr>
        <w:t>2025</w:t>
      </w:r>
      <w:r>
        <w:rPr>
          <w:rFonts w:hint="eastAsia"/>
        </w:rPr>
        <w:t>年激光显示出货量将超过</w:t>
      </w:r>
      <w:r>
        <w:rPr>
          <w:rFonts w:hint="eastAsia"/>
        </w:rPr>
        <w:t>100</w:t>
      </w:r>
      <w:r>
        <w:rPr>
          <w:rFonts w:hint="eastAsia"/>
        </w:rPr>
        <w:t>万台。我国激光显示已走在世界前列，产业规模上已达国际领先水平，激光显示正在成为下一代电视机、计算机、游戏机、电影机、工程机以及超大屏幕产品主流。</w:t>
      </w:r>
      <w:r w:rsidR="00F6311F">
        <w:rPr>
          <w:rFonts w:hint="eastAsia"/>
        </w:rPr>
        <w:t>下</w:t>
      </w:r>
      <w:r>
        <w:rPr>
          <w:rFonts w:hint="eastAsia"/>
        </w:rPr>
        <w:t>图是</w:t>
      </w:r>
      <w:bookmarkStart w:id="5" w:name="_Hlk155082453"/>
      <w:r>
        <w:rPr>
          <w:rFonts w:hint="eastAsia"/>
        </w:rPr>
        <w:t>激光显示产业发展路线</w:t>
      </w:r>
      <w:bookmarkEnd w:id="5"/>
      <w:r>
        <w:rPr>
          <w:rFonts w:hint="eastAsia"/>
        </w:rPr>
        <w:t>。</w:t>
      </w:r>
    </w:p>
    <w:p w14:paraId="2438C6EB" w14:textId="21D3A7A5" w:rsidR="001B62BC" w:rsidRDefault="001B62BC" w:rsidP="001329E7">
      <w:pPr>
        <w:jc w:val="center"/>
      </w:pPr>
      <w:r>
        <w:fldChar w:fldCharType="begin"/>
      </w:r>
      <w:r>
        <w:instrText xml:space="preserve"> INCLUDEPICTURE "https://mmbiz.qpic.cn/mmbiz_png/qno3MPmiasqmPOncSCAYuYPK3AwP24ydeEbeL80sV9I0CFNL37V2uQswfcgqrphuW7x2QwlqiboSXsaMkIMEML5g/640?wx_fmt=png&amp;wxfrom=5&amp;wx_lazy=1&amp;wx_co=1" \* MERGEFORMATINET </w:instrText>
      </w:r>
      <w:r>
        <w:fldChar w:fldCharType="separate"/>
      </w:r>
      <w:r>
        <w:fldChar w:fldCharType="begin"/>
      </w:r>
      <w:r>
        <w:instrText xml:space="preserve"> INCLUDEPICTURE  "https://mmbiz.qpic.cn/mmbiz_png/qno3MPmiasqmPOncSCAYuYPK3AwP24ydeEbeL80sV9I0CFNL37V2uQswfcgqrphuW7x2QwlqiboSXsaMkIMEML5g/640?wx_fmt=png&amp;wxfrom=5&amp;wx_lazy=1&amp;wx_co=1" \* MERGEFORMATINET </w:instrText>
      </w:r>
      <w:r>
        <w:fldChar w:fldCharType="separate"/>
      </w:r>
      <w:r>
        <w:rPr>
          <w:noProof/>
        </w:rPr>
        <w:fldChar w:fldCharType="begin"/>
      </w:r>
      <w:r>
        <w:rPr>
          <w:noProof/>
        </w:rPr>
        <w:instrText xml:space="preserve"> INCLUDEPICTURE  "https://mmbiz.qpic.cn/mmbiz_png/qno3MPmiasqmPOncSCAYuYPK3AwP24ydeEbeL80sV9I0CFNL37V2uQswfcgqrphuW7x2QwlqiboSXsaMkIMEML5g/640?wx_fmt=png&amp;wxfrom=5&amp;wx_lazy=1&amp;wx_co=1" \* MERGEFORMATINET </w:instrText>
      </w:r>
      <w:r>
        <w:rPr>
          <w:noProof/>
        </w:rPr>
        <w:fldChar w:fldCharType="separate"/>
      </w:r>
      <w:r w:rsidR="00000000">
        <w:rPr>
          <w:noProof/>
        </w:rPr>
        <w:fldChar w:fldCharType="begin"/>
      </w:r>
      <w:r w:rsidR="00000000">
        <w:rPr>
          <w:noProof/>
        </w:rPr>
        <w:instrText xml:space="preserve"> INCLUDEPICTURE  "https://mmbiz.qpic.cn/mmbiz_png/qno3MPmiasqmPOncSCAYuYPK3AwP24ydeEbeL80sV9I0CFNL37V2uQswfcgqrphuW7x2QwlqiboSXsaMkIMEML5g/640?wx_fmt=png&amp;wxfrom=5&amp;wx_lazy=1&amp;wx_co=1" \* MERGEFORMATINET </w:instrText>
      </w:r>
      <w:r w:rsidR="00000000">
        <w:rPr>
          <w:noProof/>
        </w:rPr>
        <w:fldChar w:fldCharType="separate"/>
      </w:r>
      <w:r w:rsidR="003D3442">
        <w:rPr>
          <w:noProof/>
        </w:rPr>
        <w:pict w14:anchorId="707B03C1">
          <v:shape id="_x0000_i1026" type="#_x0000_t75" alt="图片" style="width:405.1pt;height:181.35pt;mso-width-percent:0;mso-height-percent:0;mso-width-percent:0;mso-height-percent:0">
            <v:imagedata r:id="rId15" r:href="rId16"/>
          </v:shape>
        </w:pict>
      </w:r>
      <w:r w:rsidR="00000000">
        <w:rPr>
          <w:noProof/>
        </w:rPr>
        <w:fldChar w:fldCharType="end"/>
      </w:r>
      <w:r>
        <w:rPr>
          <w:noProof/>
        </w:rPr>
        <w:fldChar w:fldCharType="end"/>
      </w:r>
      <w:r>
        <w:fldChar w:fldCharType="end"/>
      </w:r>
      <w:r>
        <w:fldChar w:fldCharType="end"/>
      </w:r>
    </w:p>
    <w:p w14:paraId="3116286F" w14:textId="630CCE8A" w:rsidR="008C46B3" w:rsidRPr="008C46B3" w:rsidRDefault="008C46B3" w:rsidP="001329E7">
      <w:pPr>
        <w:jc w:val="center"/>
        <w:rPr>
          <w:sz w:val="20"/>
          <w:szCs w:val="22"/>
        </w:rPr>
      </w:pPr>
      <w:r w:rsidRPr="008C46B3">
        <w:rPr>
          <w:rFonts w:hint="eastAsia"/>
          <w:sz w:val="20"/>
          <w:szCs w:val="22"/>
        </w:rPr>
        <w:t>图</w:t>
      </w:r>
      <w:r w:rsidRPr="008C46B3">
        <w:rPr>
          <w:rFonts w:hint="eastAsia"/>
          <w:sz w:val="20"/>
          <w:szCs w:val="22"/>
        </w:rPr>
        <w:t xml:space="preserve"> </w:t>
      </w:r>
      <w:r w:rsidRPr="008C46B3">
        <w:rPr>
          <w:rFonts w:hint="eastAsia"/>
          <w:sz w:val="20"/>
          <w:szCs w:val="22"/>
        </w:rPr>
        <w:t>激光显示产业发展路线</w:t>
      </w:r>
    </w:p>
    <w:p w14:paraId="4C53C749" w14:textId="7C27B08D" w:rsidR="001B62BC" w:rsidRPr="007636E4" w:rsidRDefault="00796FA0" w:rsidP="00796FA0">
      <w:pPr>
        <w:pStyle w:val="3"/>
        <w:rPr>
          <w:b w:val="0"/>
          <w:bCs w:val="0"/>
          <w:sz w:val="24"/>
          <w:szCs w:val="24"/>
        </w:rPr>
      </w:pPr>
      <w:bookmarkStart w:id="6" w:name="_Toc155215021"/>
      <w:r w:rsidRPr="007636E4">
        <w:rPr>
          <w:rFonts w:hint="eastAsia"/>
          <w:b w:val="0"/>
          <w:bCs w:val="0"/>
          <w:sz w:val="24"/>
          <w:szCs w:val="24"/>
        </w:rPr>
        <w:t>1</w:t>
      </w:r>
      <w:r w:rsidRPr="007636E4">
        <w:rPr>
          <w:b w:val="0"/>
          <w:bCs w:val="0"/>
          <w:sz w:val="24"/>
          <w:szCs w:val="24"/>
        </w:rPr>
        <w:t xml:space="preserve">.2.2 </w:t>
      </w:r>
      <w:r w:rsidR="001B62BC" w:rsidRPr="007636E4">
        <w:rPr>
          <w:rFonts w:hint="eastAsia"/>
          <w:b w:val="0"/>
          <w:bCs w:val="0"/>
          <w:sz w:val="24"/>
          <w:szCs w:val="24"/>
        </w:rPr>
        <w:t>液晶显示（</w:t>
      </w:r>
      <w:r w:rsidR="001B62BC" w:rsidRPr="007636E4">
        <w:rPr>
          <w:rFonts w:hint="eastAsia"/>
          <w:b w:val="0"/>
          <w:bCs w:val="0"/>
          <w:sz w:val="24"/>
          <w:szCs w:val="24"/>
        </w:rPr>
        <w:t>LCD</w:t>
      </w:r>
      <w:r w:rsidR="001B62BC" w:rsidRPr="007636E4">
        <w:rPr>
          <w:rFonts w:hint="eastAsia"/>
          <w:b w:val="0"/>
          <w:bCs w:val="0"/>
          <w:sz w:val="24"/>
          <w:szCs w:val="24"/>
        </w:rPr>
        <w:t>）</w:t>
      </w:r>
      <w:bookmarkEnd w:id="6"/>
    </w:p>
    <w:p w14:paraId="2AFB6BCC" w14:textId="7B818A94" w:rsidR="001B62BC" w:rsidRDefault="001B62BC" w:rsidP="001B62BC">
      <w:pPr>
        <w:ind w:firstLine="420"/>
      </w:pPr>
      <w:r w:rsidRPr="001B62BC">
        <w:rPr>
          <w:rFonts w:hint="eastAsia"/>
        </w:rPr>
        <w:t>LCD</w:t>
      </w:r>
      <w:r w:rsidRPr="001B62BC">
        <w:rPr>
          <w:rFonts w:hint="eastAsia"/>
        </w:rPr>
        <w:t>是利用液晶材料的电控双折射性能实现的显示技术。</w:t>
      </w:r>
      <w:r w:rsidRPr="001B62BC">
        <w:rPr>
          <w:rFonts w:hint="eastAsia"/>
        </w:rPr>
        <w:t>2019</w:t>
      </w:r>
      <w:r w:rsidRPr="001B62BC">
        <w:rPr>
          <w:rFonts w:hint="eastAsia"/>
        </w:rPr>
        <w:t>年，</w:t>
      </w:r>
      <w:r w:rsidRPr="001B62BC">
        <w:rPr>
          <w:rFonts w:hint="eastAsia"/>
        </w:rPr>
        <w:t>LCD</w:t>
      </w:r>
      <w:r w:rsidRPr="001B62BC">
        <w:rPr>
          <w:rFonts w:hint="eastAsia"/>
        </w:rPr>
        <w:t>显示屏占手机屏幕的</w:t>
      </w:r>
      <w:r w:rsidRPr="001B62BC">
        <w:rPr>
          <w:rFonts w:hint="eastAsia"/>
        </w:rPr>
        <w:t>60%</w:t>
      </w:r>
      <w:r w:rsidRPr="001B62BC">
        <w:rPr>
          <w:rFonts w:hint="eastAsia"/>
        </w:rPr>
        <w:t>以上，在高端电视占比超过</w:t>
      </w:r>
      <w:r w:rsidRPr="001B62BC">
        <w:rPr>
          <w:rFonts w:hint="eastAsia"/>
        </w:rPr>
        <w:t>50%</w:t>
      </w:r>
      <w:r w:rsidRPr="001B62BC">
        <w:rPr>
          <w:rFonts w:hint="eastAsia"/>
        </w:rPr>
        <w:t>，技术经过多年的发展已趋于成熟，是目前中小尺寸显示产品的主流，我国大陆</w:t>
      </w:r>
      <w:r w:rsidRPr="001B62BC">
        <w:rPr>
          <w:rFonts w:hint="eastAsia"/>
        </w:rPr>
        <w:t>LCD</w:t>
      </w:r>
      <w:r w:rsidRPr="001B62BC">
        <w:rPr>
          <w:rFonts w:hint="eastAsia"/>
        </w:rPr>
        <w:t>面板产能已超全球</w:t>
      </w:r>
      <w:r w:rsidRPr="001B62BC">
        <w:rPr>
          <w:rFonts w:hint="eastAsia"/>
        </w:rPr>
        <w:t>50%</w:t>
      </w:r>
      <w:r w:rsidRPr="001B62BC">
        <w:rPr>
          <w:rFonts w:hint="eastAsia"/>
        </w:rPr>
        <w:t>份额。但是</w:t>
      </w:r>
      <w:r w:rsidRPr="001B62BC">
        <w:rPr>
          <w:rFonts w:hint="eastAsia"/>
        </w:rPr>
        <w:t>LCD</w:t>
      </w:r>
      <w:r w:rsidRPr="001B62BC">
        <w:rPr>
          <w:rFonts w:hint="eastAsia"/>
        </w:rPr>
        <w:t>相比于其他产品，色彩丰富程度较低、颜色不鲜艳、可视角度有限、响应速度慢（</w:t>
      </w:r>
      <w:r w:rsidRPr="001B62BC">
        <w:rPr>
          <w:rFonts w:hint="eastAsia"/>
        </w:rPr>
        <w:t>ms</w:t>
      </w:r>
      <w:r w:rsidRPr="001B62BC">
        <w:rPr>
          <w:rFonts w:hint="eastAsia"/>
        </w:rPr>
        <w:t>级），亟需探索新材料（低温多晶硅、金属氧化物等）、新工艺（快响应、高对比度），解决以上技术问题，将推动产业升级换代。</w:t>
      </w:r>
    </w:p>
    <w:p w14:paraId="50E7E1BF" w14:textId="4ACD017C" w:rsidR="001B62BC" w:rsidRPr="007636E4" w:rsidRDefault="00796FA0" w:rsidP="00796FA0">
      <w:pPr>
        <w:pStyle w:val="3"/>
        <w:rPr>
          <w:b w:val="0"/>
          <w:bCs w:val="0"/>
          <w:sz w:val="24"/>
          <w:szCs w:val="24"/>
        </w:rPr>
      </w:pPr>
      <w:bookmarkStart w:id="7" w:name="_Toc155215022"/>
      <w:r w:rsidRPr="007636E4">
        <w:rPr>
          <w:rFonts w:hint="eastAsia"/>
          <w:b w:val="0"/>
          <w:bCs w:val="0"/>
          <w:sz w:val="24"/>
          <w:szCs w:val="24"/>
        </w:rPr>
        <w:t>1</w:t>
      </w:r>
      <w:r w:rsidRPr="007636E4">
        <w:rPr>
          <w:b w:val="0"/>
          <w:bCs w:val="0"/>
          <w:sz w:val="24"/>
          <w:szCs w:val="24"/>
        </w:rPr>
        <w:t xml:space="preserve">.2.3 </w:t>
      </w:r>
      <w:r w:rsidR="001B62BC" w:rsidRPr="007636E4">
        <w:rPr>
          <w:rFonts w:hint="eastAsia"/>
          <w:b w:val="0"/>
          <w:bCs w:val="0"/>
          <w:sz w:val="24"/>
          <w:szCs w:val="24"/>
        </w:rPr>
        <w:t>有机发光二极管（</w:t>
      </w:r>
      <w:r w:rsidR="001B62BC" w:rsidRPr="007636E4">
        <w:rPr>
          <w:rFonts w:hint="eastAsia"/>
          <w:b w:val="0"/>
          <w:bCs w:val="0"/>
          <w:sz w:val="24"/>
          <w:szCs w:val="24"/>
        </w:rPr>
        <w:t>OLED</w:t>
      </w:r>
      <w:r w:rsidR="001B62BC" w:rsidRPr="007636E4">
        <w:rPr>
          <w:rFonts w:hint="eastAsia"/>
          <w:b w:val="0"/>
          <w:bCs w:val="0"/>
          <w:sz w:val="24"/>
          <w:szCs w:val="24"/>
        </w:rPr>
        <w:t>）显示</w:t>
      </w:r>
      <w:bookmarkEnd w:id="7"/>
    </w:p>
    <w:p w14:paraId="614B9740" w14:textId="33AE5836" w:rsidR="001B62BC" w:rsidRDefault="001B62BC" w:rsidP="001B62BC">
      <w:pPr>
        <w:ind w:firstLine="420"/>
      </w:pPr>
      <w:r>
        <w:rPr>
          <w:rFonts w:hint="eastAsia"/>
        </w:rPr>
        <w:t>OLED</w:t>
      </w:r>
      <w:r>
        <w:rPr>
          <w:rFonts w:hint="eastAsia"/>
        </w:rPr>
        <w:t>是用有机电致发光材料开发的发光二极管显示技术，包括其响应速度快（μ</w:t>
      </w:r>
      <w:r>
        <w:rPr>
          <w:rFonts w:hint="eastAsia"/>
        </w:rPr>
        <w:t>s</w:t>
      </w:r>
      <w:r>
        <w:rPr>
          <w:rFonts w:hint="eastAsia"/>
        </w:rPr>
        <w:t>级）、工作温度范围宽（</w:t>
      </w:r>
      <w:r>
        <w:rPr>
          <w:rFonts w:hint="eastAsia"/>
        </w:rPr>
        <w:t>-30</w:t>
      </w:r>
      <w:r>
        <w:rPr>
          <w:rFonts w:hint="eastAsia"/>
        </w:rPr>
        <w:t>℃</w:t>
      </w:r>
      <w:r>
        <w:rPr>
          <w:rFonts w:hint="eastAsia"/>
        </w:rPr>
        <w:t>~+85</w:t>
      </w:r>
      <w:r>
        <w:rPr>
          <w:rFonts w:hint="eastAsia"/>
        </w:rPr>
        <w:t>℃）、对比度高（</w:t>
      </w:r>
      <w:r>
        <w:rPr>
          <w:rFonts w:hint="eastAsia"/>
        </w:rPr>
        <w:t>5000:1</w:t>
      </w:r>
      <w:r>
        <w:rPr>
          <w:rFonts w:hint="eastAsia"/>
        </w:rPr>
        <w:t>）、可视角度大（</w:t>
      </w:r>
      <w:r>
        <w:rPr>
          <w:rFonts w:hint="eastAsia"/>
        </w:rPr>
        <w:t>150</w:t>
      </w:r>
      <w:r>
        <w:rPr>
          <w:rFonts w:hint="eastAsia"/>
        </w:rPr>
        <w:t>度）、面板超薄（</w:t>
      </w:r>
      <w:r>
        <w:rPr>
          <w:rFonts w:hint="eastAsia"/>
        </w:rPr>
        <w:t>mm</w:t>
      </w:r>
      <w:r>
        <w:rPr>
          <w:rFonts w:hint="eastAsia"/>
        </w:rPr>
        <w:t>级），能使用多种材质基板，实现柔性显示和透明显示。</w:t>
      </w:r>
    </w:p>
    <w:p w14:paraId="50341AB8" w14:textId="6CBCCFB0" w:rsidR="001B62BC" w:rsidRDefault="001B62BC" w:rsidP="001B62BC">
      <w:pPr>
        <w:ind w:firstLine="420"/>
      </w:pPr>
      <w:r>
        <w:rPr>
          <w:rFonts w:hint="eastAsia"/>
        </w:rPr>
        <w:t>由于</w:t>
      </w:r>
      <w:r>
        <w:rPr>
          <w:rFonts w:hint="eastAsia"/>
        </w:rPr>
        <w:t>OLED</w:t>
      </w:r>
      <w:r>
        <w:rPr>
          <w:rFonts w:hint="eastAsia"/>
        </w:rPr>
        <w:t>发光材料存在寿命问题导致“红脸现象”和烧屏现象，应继续发展手机屏、可穿戴小屏幕短使用周期的产品，同时探索透明、柔性等特殊用途产品的市场应用。目前基于蒸镀工艺的</w:t>
      </w:r>
      <w:r>
        <w:rPr>
          <w:rFonts w:hint="eastAsia"/>
        </w:rPr>
        <w:t>OLED</w:t>
      </w:r>
      <w:r>
        <w:rPr>
          <w:rFonts w:hint="eastAsia"/>
        </w:rPr>
        <w:t>产品已经占据手机、可穿戴等小尺寸移动显示产品部分市场，基于印刷工艺的</w:t>
      </w:r>
      <w:r>
        <w:rPr>
          <w:rFonts w:hint="eastAsia"/>
        </w:rPr>
        <w:t>OLED</w:t>
      </w:r>
      <w:r>
        <w:rPr>
          <w:rFonts w:hint="eastAsia"/>
        </w:rPr>
        <w:t>显示屏已实现中小屏的小批量生产。</w:t>
      </w:r>
    </w:p>
    <w:p w14:paraId="425F6696" w14:textId="690EC143" w:rsidR="008C46B3" w:rsidRDefault="008C46B3" w:rsidP="008C46B3">
      <w:pPr>
        <w:ind w:firstLine="420"/>
      </w:pPr>
      <w:r>
        <w:t>目前，以三星显示、</w:t>
      </w:r>
      <w:r>
        <w:t>LG</w:t>
      </w:r>
      <w:r>
        <w:t>显示为首的韩国企业在</w:t>
      </w:r>
      <w:r>
        <w:t>AMOLED</w:t>
      </w:r>
      <w:r>
        <w:t>领域遥遥领先，</w:t>
      </w:r>
      <w:r>
        <w:t>2018</w:t>
      </w:r>
      <w:r>
        <w:t>年，三星显示占有全球小尺寸</w:t>
      </w:r>
      <w:r>
        <w:t>OLED</w:t>
      </w:r>
      <w:r>
        <w:t>面板市场的</w:t>
      </w:r>
      <w:r>
        <w:t>92%</w:t>
      </w:r>
      <w:r>
        <w:t>份额，而</w:t>
      </w:r>
      <w:r>
        <w:t>LG</w:t>
      </w:r>
      <w:r>
        <w:t>显示垄断了大尺寸</w:t>
      </w:r>
      <w:r>
        <w:t>OLED</w:t>
      </w:r>
      <w:r>
        <w:t>电视面板市场。韩国本土配套企业在两大面板企业的带动下，在部分核心材料与设备领域实现了重大突破，国内企业对</w:t>
      </w:r>
      <w:r>
        <w:t>AMOLED</w:t>
      </w:r>
      <w:r>
        <w:t>布局晚于韩国，目前主要集中在中小尺寸</w:t>
      </w:r>
      <w:r>
        <w:t>AMOLED</w:t>
      </w:r>
      <w:r>
        <w:t>领域，大尺寸</w:t>
      </w:r>
      <w:r>
        <w:t>AMOLED</w:t>
      </w:r>
      <w:r>
        <w:t>尚在研发阶段。我国在</w:t>
      </w:r>
      <w:r>
        <w:t>AMOLED</w:t>
      </w:r>
      <w:r>
        <w:t>和产业生态链建设方面也进行了快速布局，产业核心竞争力不断增长，与国际先进差距逐渐缩小。华星光电技术有限公司、天马集团、上海和辉光电有限公司、京东方科技集团股份有限公司、维信诺科技股份有限公司等也纷纷投入巨资建设</w:t>
      </w:r>
      <w:r>
        <w:t>G4.5</w:t>
      </w:r>
      <w:r>
        <w:t>～</w:t>
      </w:r>
      <w:r>
        <w:t>G6</w:t>
      </w:r>
      <w:r>
        <w:t>柔性</w:t>
      </w:r>
      <w:r>
        <w:t>OLED</w:t>
      </w:r>
      <w:r>
        <w:t>生产线，相继推出小尺寸柔性</w:t>
      </w:r>
      <w:r>
        <w:t>OLED</w:t>
      </w:r>
      <w:r>
        <w:t>显示屏，并实现量产出货，成功供货国内大型手机厂商，如华为、小米、</w:t>
      </w:r>
      <w:r>
        <w:t>Oppo</w:t>
      </w:r>
      <w:r>
        <w:t>、</w:t>
      </w:r>
      <w:r>
        <w:t>Vivo</w:t>
      </w:r>
      <w:r>
        <w:t>等</w:t>
      </w:r>
      <w:r>
        <w:t>;</w:t>
      </w:r>
      <w:r>
        <w:t>并且京东方作为备用供应商，成功打入全球最大手机厂商</w:t>
      </w:r>
      <w:r>
        <w:t>——</w:t>
      </w:r>
      <w:r>
        <w:t>苹果的供应链。</w:t>
      </w:r>
    </w:p>
    <w:p w14:paraId="14E94DBC" w14:textId="717236BF" w:rsidR="001B62BC" w:rsidRPr="007636E4" w:rsidRDefault="00796FA0" w:rsidP="00796FA0">
      <w:pPr>
        <w:pStyle w:val="3"/>
        <w:rPr>
          <w:b w:val="0"/>
          <w:bCs w:val="0"/>
          <w:sz w:val="24"/>
          <w:szCs w:val="24"/>
        </w:rPr>
      </w:pPr>
      <w:bookmarkStart w:id="8" w:name="_Toc155215023"/>
      <w:r w:rsidRPr="007636E4">
        <w:rPr>
          <w:rFonts w:hint="eastAsia"/>
          <w:b w:val="0"/>
          <w:bCs w:val="0"/>
          <w:sz w:val="24"/>
          <w:szCs w:val="24"/>
        </w:rPr>
        <w:lastRenderedPageBreak/>
        <w:t>1</w:t>
      </w:r>
      <w:r w:rsidRPr="007636E4">
        <w:rPr>
          <w:b w:val="0"/>
          <w:bCs w:val="0"/>
          <w:sz w:val="24"/>
          <w:szCs w:val="24"/>
        </w:rPr>
        <w:t xml:space="preserve">.2.4 </w:t>
      </w:r>
      <w:bookmarkStart w:id="9" w:name="_Hlk155082654"/>
      <w:r w:rsidR="001B62BC" w:rsidRPr="007636E4">
        <w:rPr>
          <w:rFonts w:hint="eastAsia"/>
          <w:b w:val="0"/>
          <w:bCs w:val="0"/>
          <w:sz w:val="24"/>
          <w:szCs w:val="24"/>
        </w:rPr>
        <w:t>量子点显示</w:t>
      </w:r>
      <w:bookmarkEnd w:id="8"/>
      <w:bookmarkEnd w:id="9"/>
    </w:p>
    <w:p w14:paraId="0CA10097" w14:textId="43EE2023" w:rsidR="001B62BC" w:rsidRDefault="001B62BC" w:rsidP="00321D85">
      <w:pPr>
        <w:ind w:firstLine="420"/>
      </w:pPr>
      <w:r w:rsidRPr="001B62BC">
        <w:rPr>
          <w:rFonts w:hint="eastAsia"/>
        </w:rPr>
        <w:t>量子点显示是利用发光量子点材料的一种显示技术，改变量子点尺寸就能实现色彩的调控，具有高亮度、较大色域、高对比度、低功耗的优点。根据发光形式的不同，量子点显示可分为光致发光和电致发光。光致发光量子点显示可与现有液晶电视工艺结合提高画质，电致发光量子点显示可实现自主发光显示，但是较为成熟的技术路线基于含镉量子点材料，有毒性，欧盟等国家已禁止销售，应着力探索无毒电致发光</w:t>
      </w:r>
      <w:r w:rsidRPr="001B62BC">
        <w:rPr>
          <w:rFonts w:hint="eastAsia"/>
        </w:rPr>
        <w:t>QLED</w:t>
      </w:r>
      <w:r w:rsidRPr="001B62BC">
        <w:rPr>
          <w:rFonts w:hint="eastAsia"/>
        </w:rPr>
        <w:t>显示在中小尺寸、短使用期等市场应用。</w:t>
      </w:r>
    </w:p>
    <w:p w14:paraId="1878E81C" w14:textId="6B039B7C" w:rsidR="001B62BC" w:rsidRPr="007636E4" w:rsidRDefault="00796FA0" w:rsidP="00796FA0">
      <w:pPr>
        <w:pStyle w:val="3"/>
        <w:rPr>
          <w:b w:val="0"/>
          <w:bCs w:val="0"/>
          <w:sz w:val="24"/>
          <w:szCs w:val="24"/>
        </w:rPr>
      </w:pPr>
      <w:bookmarkStart w:id="10" w:name="_Toc155215024"/>
      <w:r w:rsidRPr="007636E4">
        <w:rPr>
          <w:b w:val="0"/>
          <w:bCs w:val="0"/>
          <w:sz w:val="24"/>
          <w:szCs w:val="24"/>
        </w:rPr>
        <w:t xml:space="preserve">1.2.5 </w:t>
      </w:r>
      <w:r w:rsidR="001B62BC" w:rsidRPr="007636E4">
        <w:rPr>
          <w:rFonts w:hint="eastAsia"/>
          <w:b w:val="0"/>
          <w:bCs w:val="0"/>
          <w:sz w:val="24"/>
          <w:szCs w:val="24"/>
        </w:rPr>
        <w:t>Mini/Micro-LED</w:t>
      </w:r>
      <w:r w:rsidR="001B62BC" w:rsidRPr="007636E4">
        <w:rPr>
          <w:rFonts w:hint="eastAsia"/>
          <w:b w:val="0"/>
          <w:bCs w:val="0"/>
          <w:sz w:val="24"/>
          <w:szCs w:val="24"/>
        </w:rPr>
        <w:t>显示</w:t>
      </w:r>
      <w:bookmarkEnd w:id="10"/>
    </w:p>
    <w:p w14:paraId="117DF872" w14:textId="1487FB5E" w:rsidR="001B62BC" w:rsidRDefault="001B62BC" w:rsidP="000F3EDA">
      <w:pPr>
        <w:ind w:firstLine="420"/>
      </w:pPr>
      <w:r>
        <w:rPr>
          <w:rFonts w:hint="eastAsia"/>
        </w:rPr>
        <w:t>Mini/Micro-LED</w:t>
      </w:r>
      <w:r>
        <w:rPr>
          <w:rFonts w:hint="eastAsia"/>
        </w:rPr>
        <w:t>显示是由微米级半导体发光像元阵列组成的新型显示技术，将</w:t>
      </w:r>
      <w:r>
        <w:rPr>
          <w:rFonts w:hint="eastAsia"/>
        </w:rPr>
        <w:t>LED</w:t>
      </w:r>
      <w:r>
        <w:rPr>
          <w:rFonts w:hint="eastAsia"/>
        </w:rPr>
        <w:t>器件微小化（</w:t>
      </w:r>
      <w:r>
        <w:rPr>
          <w:rFonts w:hint="eastAsia"/>
        </w:rPr>
        <w:t>&lt;100</w:t>
      </w:r>
      <w:r>
        <w:rPr>
          <w:rFonts w:hint="eastAsia"/>
        </w:rPr>
        <w:t>μ</w:t>
      </w:r>
      <w:r>
        <w:rPr>
          <w:rFonts w:hint="eastAsia"/>
        </w:rPr>
        <w:t>m</w:t>
      </w:r>
      <w:r>
        <w:rPr>
          <w:rFonts w:hint="eastAsia"/>
        </w:rPr>
        <w:t>）、薄膜化、阵列化后，批量转移至电路基板上形成的显示器件，具有高亮度、超高分辨率与色彩饱和、发光效率高的特点，不易受水汽、氧气或高温的影响，稳定性、使用寿命、工作温度较好。</w:t>
      </w:r>
      <w:r w:rsidR="00D70C75">
        <w:rPr>
          <w:rFonts w:hint="eastAsia"/>
        </w:rPr>
        <w:t>下</w:t>
      </w:r>
      <w:r>
        <w:rPr>
          <w:rFonts w:hint="eastAsia"/>
        </w:rPr>
        <w:t>图为</w:t>
      </w:r>
      <w:r>
        <w:rPr>
          <w:rFonts w:hint="eastAsia"/>
        </w:rPr>
        <w:t>Micro-LED</w:t>
      </w:r>
      <w:r>
        <w:rPr>
          <w:rFonts w:hint="eastAsia"/>
        </w:rPr>
        <w:t>工艺流程。</w:t>
      </w:r>
    </w:p>
    <w:p w14:paraId="4A601179" w14:textId="07028656" w:rsidR="001B62BC" w:rsidRDefault="001B62BC" w:rsidP="000F3EDA">
      <w:pPr>
        <w:ind w:firstLine="420"/>
      </w:pPr>
      <w:r>
        <w:rPr>
          <w:rFonts w:hint="eastAsia"/>
        </w:rPr>
        <w:t>目前小间距显示</w:t>
      </w:r>
      <w:r w:rsidR="00321D85">
        <w:rPr>
          <w:rFonts w:hint="eastAsia"/>
        </w:rPr>
        <w:t>，</w:t>
      </w:r>
      <w:r>
        <w:rPr>
          <w:rFonts w:hint="eastAsia"/>
        </w:rPr>
        <w:t>如</w:t>
      </w:r>
      <w:r>
        <w:rPr>
          <w:rFonts w:hint="eastAsia"/>
        </w:rPr>
        <w:t>mini-LED</w:t>
      </w:r>
      <w:r>
        <w:rPr>
          <w:rFonts w:hint="eastAsia"/>
        </w:rPr>
        <w:t>已在室内公共信息大屏幕广泛应用，已有较大的市场，下一步可加强改善观看舒适度，获得更大的市场份额。对于</w:t>
      </w:r>
      <w:r>
        <w:rPr>
          <w:rFonts w:hint="eastAsia"/>
        </w:rPr>
        <w:t>Micro-LED</w:t>
      </w:r>
      <w:r>
        <w:rPr>
          <w:rFonts w:hint="eastAsia"/>
        </w:rPr>
        <w:t>显示产品，其巨量转移等实用化技术尚需进一步攻关，尤其是随着分辨率的提高，如何进一步提高良率成为关键。</w:t>
      </w:r>
    </w:p>
    <w:p w14:paraId="41B70FBF" w14:textId="0D69A676" w:rsidR="001B62BC" w:rsidRDefault="001B62BC" w:rsidP="001329E7">
      <w:pPr>
        <w:jc w:val="center"/>
      </w:pPr>
      <w:r>
        <w:fldChar w:fldCharType="begin"/>
      </w:r>
      <w:r>
        <w:instrText xml:space="preserve"> INCLUDEPICTURE "https://mmbiz.qpic.cn/mmbiz_png/qno3MPmiasqmPOncSCAYuYPK3AwP24ydeFWaR8ia69xRvEiawmrMIicUDbJm2stgss4cFWobr5TKYj3fUP2t1rorTQ/640?wx_fmt=png&amp;wxfrom=5&amp;wx_lazy=1&amp;wx_co=1" \* MERGEFORMATINET </w:instrText>
      </w:r>
      <w:r>
        <w:fldChar w:fldCharType="separate"/>
      </w:r>
      <w:r>
        <w:fldChar w:fldCharType="begin"/>
      </w:r>
      <w:r>
        <w:instrText xml:space="preserve"> INCLUDEPICTURE  "https://mmbiz.qpic.cn/mmbiz_png/qno3MPmiasqmPOncSCAYuYPK3AwP24ydeFWaR8ia69xRvEiawmrMIicUDbJm2stgss4cFWobr5TKYj3fUP2t1rorTQ/640?wx_fmt=png&amp;wxfrom=5&amp;wx_lazy=1&amp;wx_co=1" \* MERGEFORMATINET </w:instrText>
      </w:r>
      <w:r>
        <w:fldChar w:fldCharType="separate"/>
      </w:r>
      <w:r>
        <w:rPr>
          <w:noProof/>
        </w:rPr>
        <w:fldChar w:fldCharType="begin"/>
      </w:r>
      <w:r>
        <w:rPr>
          <w:noProof/>
        </w:rPr>
        <w:instrText xml:space="preserve"> INCLUDEPICTURE  "https://mmbiz.qpic.cn/mmbiz_png/qno3MPmiasqmPOncSCAYuYPK3AwP24ydeFWaR8ia69xRvEiawmrMIicUDbJm2stgss4cFWobr5TKYj3fUP2t1rorTQ/640?wx_fmt=png&amp;wxfrom=5&amp;wx_lazy=1&amp;wx_co=1" \* MERGEFORMATINET </w:instrText>
      </w:r>
      <w:r>
        <w:rPr>
          <w:noProof/>
        </w:rPr>
        <w:fldChar w:fldCharType="separate"/>
      </w:r>
      <w:r w:rsidR="00000000">
        <w:rPr>
          <w:noProof/>
        </w:rPr>
        <w:fldChar w:fldCharType="begin"/>
      </w:r>
      <w:r w:rsidR="00000000">
        <w:rPr>
          <w:noProof/>
        </w:rPr>
        <w:instrText xml:space="preserve"> INCLUDEPICTURE  "https://mmbiz.qpic.cn/mmbiz_png/qno3MPmiasqmPOncSCAYuYPK3AwP24ydeFWaR8ia69xRvEiawmrMIicUDbJm2stgss4cFWobr5TKYj3fUP2t1rorTQ/640?wx_fmt=png&amp;wxfrom=5&amp;wx_lazy=1&amp;wx_co=1" \* MERGEFORMATINET </w:instrText>
      </w:r>
      <w:r w:rsidR="00000000">
        <w:rPr>
          <w:noProof/>
        </w:rPr>
        <w:fldChar w:fldCharType="separate"/>
      </w:r>
      <w:r w:rsidR="003D3442">
        <w:rPr>
          <w:noProof/>
        </w:rPr>
        <w:pict w14:anchorId="7B030C06">
          <v:shape id="_x0000_i1027" type="#_x0000_t75" alt="图片" style="width:387.35pt;height:160.85pt;mso-width-percent:0;mso-height-percent:0;mso-width-percent:0;mso-height-percent:0">
            <v:imagedata r:id="rId17" r:href="rId18"/>
          </v:shape>
        </w:pict>
      </w:r>
      <w:r w:rsidR="00000000">
        <w:rPr>
          <w:noProof/>
        </w:rPr>
        <w:fldChar w:fldCharType="end"/>
      </w:r>
      <w:r>
        <w:rPr>
          <w:noProof/>
        </w:rPr>
        <w:fldChar w:fldCharType="end"/>
      </w:r>
      <w:r>
        <w:fldChar w:fldCharType="end"/>
      </w:r>
      <w:r>
        <w:fldChar w:fldCharType="end"/>
      </w:r>
    </w:p>
    <w:p w14:paraId="04D8A683" w14:textId="2C25909C" w:rsidR="00321D85" w:rsidRPr="00321D85" w:rsidRDefault="00321D85" w:rsidP="001329E7">
      <w:pPr>
        <w:jc w:val="center"/>
        <w:rPr>
          <w:sz w:val="20"/>
          <w:szCs w:val="22"/>
        </w:rPr>
      </w:pPr>
      <w:r w:rsidRPr="00321D85">
        <w:rPr>
          <w:rFonts w:hint="eastAsia"/>
          <w:sz w:val="20"/>
          <w:szCs w:val="22"/>
        </w:rPr>
        <w:t>图</w:t>
      </w:r>
      <w:r w:rsidRPr="00321D85">
        <w:rPr>
          <w:rFonts w:hint="eastAsia"/>
          <w:sz w:val="20"/>
          <w:szCs w:val="22"/>
        </w:rPr>
        <w:t xml:space="preserve"> Micro-LED</w:t>
      </w:r>
      <w:r w:rsidRPr="00321D85">
        <w:rPr>
          <w:rFonts w:hint="eastAsia"/>
          <w:sz w:val="20"/>
          <w:szCs w:val="22"/>
        </w:rPr>
        <w:t>工艺流程</w:t>
      </w:r>
    </w:p>
    <w:p w14:paraId="1A6438B4" w14:textId="7090B1F3" w:rsidR="00321D85" w:rsidRDefault="00321D85" w:rsidP="00321D85">
      <w:pPr>
        <w:ind w:firstLine="420"/>
      </w:pPr>
      <w:r>
        <w:t>日本索尼公司在</w:t>
      </w:r>
      <w:r>
        <w:t>2012</w:t>
      </w:r>
      <w:r>
        <w:t>年发布的</w:t>
      </w:r>
      <w:r>
        <w:t>55</w:t>
      </w:r>
      <w:r>
        <w:t>英寸</w:t>
      </w:r>
      <w:r>
        <w:t>“Crystal LED Display”</w:t>
      </w:r>
      <w:r>
        <w:t>实现在明亮环境下约</w:t>
      </w:r>
      <w:r>
        <w:t>3.5</w:t>
      </w:r>
      <w:r>
        <w:t>倍的更高对比度、约</w:t>
      </w:r>
      <w:r>
        <w:t>1.4</w:t>
      </w:r>
      <w:r>
        <w:t>倍的更宽色域及约</w:t>
      </w:r>
      <w:r>
        <w:t>10</w:t>
      </w:r>
      <w:r>
        <w:t>倍的更快视频响应速度。</w:t>
      </w:r>
      <w:r>
        <w:t>2016</w:t>
      </w:r>
      <w:r>
        <w:t>年索尼公司在原产品的基础上推出了</w:t>
      </w:r>
      <w:r>
        <w:t>“</w:t>
      </w:r>
      <w:r>
        <w:t>模块化拼接</w:t>
      </w:r>
      <w:r>
        <w:t>”</w:t>
      </w:r>
      <w:r>
        <w:t>的概念，经多片模组拼接成大尺寸显示屏。</w:t>
      </w:r>
      <w:r>
        <w:t>2018</w:t>
      </w:r>
      <w:r>
        <w:t>和</w:t>
      </w:r>
      <w:r>
        <w:t>2019</w:t>
      </w:r>
      <w:r>
        <w:t>年国际消费电子展</w:t>
      </w:r>
      <w:r>
        <w:t>(CES)</w:t>
      </w:r>
      <w:r>
        <w:t>上，三星公司也成功推出大尺寸</w:t>
      </w:r>
      <w:r>
        <w:t>Mini-LED(LED</w:t>
      </w:r>
      <w:r>
        <w:t>尺寸在</w:t>
      </w:r>
      <w:r>
        <w:t>60</w:t>
      </w:r>
      <w:r>
        <w:t>～</w:t>
      </w:r>
      <w:r>
        <w:t>100μm</w:t>
      </w:r>
      <w:r>
        <w:t>左右</w:t>
      </w:r>
      <w:r>
        <w:t>)</w:t>
      </w:r>
      <w:r>
        <w:t>的显示墙样机和产品。我国的</w:t>
      </w:r>
      <w:r>
        <w:t>TCL</w:t>
      </w:r>
      <w:r>
        <w:t>和海信公司也推出相应的显示墙样机。</w:t>
      </w:r>
    </w:p>
    <w:p w14:paraId="7555CC6A" w14:textId="09DB2A01" w:rsidR="001B62BC" w:rsidRPr="007636E4" w:rsidRDefault="00796FA0" w:rsidP="00796FA0">
      <w:pPr>
        <w:pStyle w:val="3"/>
        <w:rPr>
          <w:b w:val="0"/>
          <w:bCs w:val="0"/>
          <w:sz w:val="24"/>
          <w:szCs w:val="24"/>
        </w:rPr>
      </w:pPr>
      <w:bookmarkStart w:id="11" w:name="_Toc155215025"/>
      <w:r w:rsidRPr="007636E4">
        <w:rPr>
          <w:rFonts w:hint="eastAsia"/>
          <w:b w:val="0"/>
          <w:bCs w:val="0"/>
          <w:sz w:val="24"/>
          <w:szCs w:val="24"/>
        </w:rPr>
        <w:t>1</w:t>
      </w:r>
      <w:r w:rsidRPr="007636E4">
        <w:rPr>
          <w:b w:val="0"/>
          <w:bCs w:val="0"/>
          <w:sz w:val="24"/>
          <w:szCs w:val="24"/>
        </w:rPr>
        <w:t xml:space="preserve">.2.6 </w:t>
      </w:r>
      <w:r w:rsidR="001B62BC" w:rsidRPr="007636E4">
        <w:rPr>
          <w:rFonts w:hint="eastAsia"/>
          <w:b w:val="0"/>
          <w:bCs w:val="0"/>
          <w:sz w:val="24"/>
          <w:szCs w:val="24"/>
        </w:rPr>
        <w:t>电子纸显示（</w:t>
      </w:r>
      <w:r w:rsidR="001B62BC" w:rsidRPr="007636E4">
        <w:rPr>
          <w:rFonts w:hint="eastAsia"/>
          <w:b w:val="0"/>
          <w:bCs w:val="0"/>
          <w:sz w:val="24"/>
          <w:szCs w:val="24"/>
        </w:rPr>
        <w:t>E-paper</w:t>
      </w:r>
      <w:r w:rsidR="001B62BC" w:rsidRPr="007636E4">
        <w:rPr>
          <w:rFonts w:hint="eastAsia"/>
          <w:b w:val="0"/>
          <w:bCs w:val="0"/>
          <w:sz w:val="24"/>
          <w:szCs w:val="24"/>
        </w:rPr>
        <w:t>）</w:t>
      </w:r>
      <w:bookmarkEnd w:id="11"/>
    </w:p>
    <w:p w14:paraId="1E4151AB" w14:textId="3FC30F08" w:rsidR="001B62BC" w:rsidRDefault="001B62BC" w:rsidP="001B62BC">
      <w:pPr>
        <w:ind w:firstLine="420"/>
      </w:pPr>
      <w:r w:rsidRPr="001B62BC">
        <w:rPr>
          <w:rFonts w:hint="eastAsia"/>
        </w:rPr>
        <w:t>电子纸显示是电场驱动带电材料（电子墨水或胆固醇液晶）实现双稳态，通过反射环境光达到的类纸型显示技术。电子纸显示原理如图所示。</w:t>
      </w:r>
    </w:p>
    <w:p w14:paraId="6AB8484F" w14:textId="4F9B6C72" w:rsidR="001B62BC" w:rsidRDefault="001B62BC" w:rsidP="001B62BC">
      <w:pPr>
        <w:ind w:firstLine="420"/>
      </w:pPr>
      <w:r w:rsidRPr="001B62BC">
        <w:rPr>
          <w:rFonts w:hint="eastAsia"/>
        </w:rPr>
        <w:t>因观看舒适度高（环境光反射式显示）、轻薄、近零功耗、低成本等优点，电子纸显示特别适合发展静态显示产品，如电子书、电子价签、等，在人眼健康（类纸显示）、超低功耗、低成本等方面有显著优势。目前电子纸显示尚存在对比度低、分辨率较低、响应时间慢等问题，应着力解决彩色化和可动化关键技术，实现快速响应和彩色显示的突破。</w:t>
      </w:r>
    </w:p>
    <w:p w14:paraId="4ED51DD8" w14:textId="3077EE82" w:rsidR="001329E7" w:rsidRDefault="001329E7" w:rsidP="001329E7">
      <w:pPr>
        <w:jc w:val="center"/>
      </w:pPr>
      <w:r>
        <w:lastRenderedPageBreak/>
        <w:fldChar w:fldCharType="begin"/>
      </w:r>
      <w:r>
        <w:instrText xml:space="preserve"> INCLUDEPICTURE "https://pic4.zhimg.com/v2-d175dfb4d61ba8061fd5b3ae8feabcfb_b.jpg" \* MERGEFORMATINET </w:instrText>
      </w:r>
      <w:r>
        <w:fldChar w:fldCharType="separate"/>
      </w:r>
      <w:r>
        <w:fldChar w:fldCharType="begin"/>
      </w:r>
      <w:r>
        <w:instrText xml:space="preserve"> INCLUDEPICTURE  "https://pic4.zhimg.com/v2-d175dfb4d61ba8061fd5b3ae8feabcfb_b.jpg" \* MERGEFORMATINET </w:instrText>
      </w:r>
      <w:r>
        <w:fldChar w:fldCharType="separate"/>
      </w:r>
      <w:r>
        <w:rPr>
          <w:noProof/>
        </w:rPr>
        <w:fldChar w:fldCharType="begin"/>
      </w:r>
      <w:r>
        <w:rPr>
          <w:noProof/>
        </w:rPr>
        <w:instrText xml:space="preserve"> INCLUDEPICTURE  "https://pic4.zhimg.com/v2-d175dfb4d61ba8061fd5b3ae8feabcfb_b.jpg" \* MERGEFORMATINET </w:instrText>
      </w:r>
      <w:r>
        <w:rPr>
          <w:noProof/>
        </w:rPr>
        <w:fldChar w:fldCharType="separate"/>
      </w:r>
      <w:r w:rsidR="00000000">
        <w:rPr>
          <w:noProof/>
        </w:rPr>
        <w:fldChar w:fldCharType="begin"/>
      </w:r>
      <w:r w:rsidR="00000000">
        <w:rPr>
          <w:noProof/>
        </w:rPr>
        <w:instrText xml:space="preserve"> INCLUDEPICTURE  "https://pic4.zhimg.com/v2-d175dfb4d61ba8061fd5b3ae8feabcfb_b.jpg" \* MERGEFORMATINET </w:instrText>
      </w:r>
      <w:r w:rsidR="00000000">
        <w:rPr>
          <w:noProof/>
        </w:rPr>
        <w:fldChar w:fldCharType="separate"/>
      </w:r>
      <w:r w:rsidR="003D3442">
        <w:rPr>
          <w:noProof/>
        </w:rPr>
        <w:pict w14:anchorId="01BEA286">
          <v:shape id="_x0000_i1028" type="#_x0000_t75" alt="电子墨水屏的显示原理是什么？ - 知乎" style="width:332.65pt;height:182.75pt;mso-width-percent:0;mso-height-percent:0;mso-width-percent:0;mso-height-percent:0">
            <v:imagedata r:id="rId19" r:href="rId20" croptop="2798f" cropbottom="7724f"/>
          </v:shape>
        </w:pict>
      </w:r>
      <w:r w:rsidR="00000000">
        <w:rPr>
          <w:noProof/>
        </w:rPr>
        <w:fldChar w:fldCharType="end"/>
      </w:r>
      <w:r>
        <w:rPr>
          <w:noProof/>
        </w:rPr>
        <w:fldChar w:fldCharType="end"/>
      </w:r>
      <w:r>
        <w:fldChar w:fldCharType="end"/>
      </w:r>
      <w:r>
        <w:fldChar w:fldCharType="end"/>
      </w:r>
    </w:p>
    <w:p w14:paraId="00B1C66A" w14:textId="254D93A3" w:rsidR="00321D85" w:rsidRPr="00321D85" w:rsidRDefault="00321D85" w:rsidP="001329E7">
      <w:pPr>
        <w:jc w:val="center"/>
        <w:rPr>
          <w:sz w:val="20"/>
          <w:szCs w:val="22"/>
        </w:rPr>
      </w:pPr>
      <w:r w:rsidRPr="00321D85">
        <w:rPr>
          <w:rFonts w:hint="eastAsia"/>
          <w:sz w:val="20"/>
          <w:szCs w:val="22"/>
        </w:rPr>
        <w:t>图</w:t>
      </w:r>
      <w:r w:rsidRPr="00321D85">
        <w:rPr>
          <w:rFonts w:hint="eastAsia"/>
          <w:sz w:val="20"/>
          <w:szCs w:val="22"/>
        </w:rPr>
        <w:t xml:space="preserve"> </w:t>
      </w:r>
      <w:r w:rsidRPr="00321D85">
        <w:rPr>
          <w:rFonts w:hint="eastAsia"/>
          <w:sz w:val="20"/>
          <w:szCs w:val="22"/>
        </w:rPr>
        <w:t>电子纸显示原理图</w:t>
      </w:r>
    </w:p>
    <w:p w14:paraId="14EE7D3E" w14:textId="499A6A55" w:rsidR="00321D85" w:rsidRDefault="00321D85" w:rsidP="00321D85">
      <w:pPr>
        <w:ind w:firstLine="420"/>
        <w:jc w:val="left"/>
      </w:pPr>
      <w:r>
        <w:t>当前</w:t>
      </w:r>
      <w:r>
        <w:t>EPD</w:t>
      </w:r>
      <w:r>
        <w:t>技术依然占据反射式显示屏幕的绝大部分市场，主要被元太科技</w:t>
      </w:r>
      <w:r>
        <w:t>(E-ink)</w:t>
      </w:r>
      <w:r>
        <w:t>公司把控乃至垄断，国内奥翼电子也已宣布其</w:t>
      </w:r>
      <w:r>
        <w:t>EPD</w:t>
      </w:r>
      <w:r>
        <w:t>技术量产，加入了竞争。在</w:t>
      </w:r>
      <w:r>
        <w:t>EWD</w:t>
      </w:r>
      <w:r>
        <w:t>技术方面，美国亚马逊、德国</w:t>
      </w:r>
      <w:r>
        <w:t>ADT</w:t>
      </w:r>
      <w:r>
        <w:t>、荷兰</w:t>
      </w:r>
      <w:r>
        <w:t>Etulipa</w:t>
      </w:r>
      <w:r>
        <w:t>以及国内深圳市国华光电科技有限公司、台湾工业技术研究院等属于</w:t>
      </w:r>
      <w:r>
        <w:t>EWD</w:t>
      </w:r>
      <w:r>
        <w:t>产业化第一梯队的公司，已经基本完成产业布局。</w:t>
      </w:r>
      <w:r>
        <w:t>EWD</w:t>
      </w:r>
      <w:r>
        <w:t>技术将带来电子纸技术视频化的革命性突破，将带来电子纸屏幕市场乃至应用市场的变革。</w:t>
      </w:r>
    </w:p>
    <w:p w14:paraId="155932BC" w14:textId="6BE127B5" w:rsidR="001B62BC" w:rsidRPr="007636E4" w:rsidRDefault="00796FA0" w:rsidP="00796FA0">
      <w:pPr>
        <w:pStyle w:val="3"/>
        <w:rPr>
          <w:b w:val="0"/>
          <w:bCs w:val="0"/>
          <w:sz w:val="24"/>
          <w:szCs w:val="24"/>
        </w:rPr>
      </w:pPr>
      <w:bookmarkStart w:id="12" w:name="_Toc155215026"/>
      <w:r w:rsidRPr="007636E4">
        <w:rPr>
          <w:rFonts w:hint="eastAsia"/>
          <w:b w:val="0"/>
          <w:bCs w:val="0"/>
          <w:sz w:val="24"/>
          <w:szCs w:val="24"/>
        </w:rPr>
        <w:t>1</w:t>
      </w:r>
      <w:r w:rsidRPr="007636E4">
        <w:rPr>
          <w:b w:val="0"/>
          <w:bCs w:val="0"/>
          <w:sz w:val="24"/>
          <w:szCs w:val="24"/>
        </w:rPr>
        <w:t xml:space="preserve">.2.7 </w:t>
      </w:r>
      <w:bookmarkStart w:id="13" w:name="_Hlk155082505"/>
      <w:r w:rsidR="001B62BC" w:rsidRPr="007636E4">
        <w:rPr>
          <w:rFonts w:hint="eastAsia"/>
          <w:b w:val="0"/>
          <w:bCs w:val="0"/>
          <w:sz w:val="24"/>
          <w:szCs w:val="24"/>
        </w:rPr>
        <w:t>三维显示</w:t>
      </w:r>
      <w:bookmarkEnd w:id="13"/>
      <w:r w:rsidR="001B62BC" w:rsidRPr="007636E4">
        <w:rPr>
          <w:rFonts w:hint="eastAsia"/>
          <w:b w:val="0"/>
          <w:bCs w:val="0"/>
          <w:sz w:val="24"/>
          <w:szCs w:val="24"/>
        </w:rPr>
        <w:t>（</w:t>
      </w:r>
      <w:r w:rsidR="001B62BC" w:rsidRPr="007636E4">
        <w:rPr>
          <w:rFonts w:hint="eastAsia"/>
          <w:b w:val="0"/>
          <w:bCs w:val="0"/>
          <w:sz w:val="24"/>
          <w:szCs w:val="24"/>
        </w:rPr>
        <w:t>3D</w:t>
      </w:r>
      <w:r w:rsidR="001B62BC" w:rsidRPr="007636E4">
        <w:rPr>
          <w:rFonts w:hint="eastAsia"/>
          <w:b w:val="0"/>
          <w:bCs w:val="0"/>
          <w:sz w:val="24"/>
          <w:szCs w:val="24"/>
        </w:rPr>
        <w:t>显示）</w:t>
      </w:r>
      <w:bookmarkEnd w:id="12"/>
    </w:p>
    <w:p w14:paraId="553F8F82" w14:textId="400CFC2F" w:rsidR="001B62BC" w:rsidRDefault="001B62BC" w:rsidP="001B62BC">
      <w:pPr>
        <w:ind w:firstLine="420"/>
      </w:pPr>
      <w:r>
        <w:rPr>
          <w:rFonts w:hint="eastAsia"/>
        </w:rPr>
        <w:t>3D</w:t>
      </w:r>
      <w:r>
        <w:rPr>
          <w:rFonts w:hint="eastAsia"/>
        </w:rPr>
        <w:t>显示，也称立体显示，实现三维视觉效果。主要分为双目视差三维显示、集成成像三维显示、立体三维显示和全息真三维显示。相比较与双目视差会产生眩晕等不舒适感，全息三维显示能够记录并恢复物光波的全部信息，其再现像与原物体有着完全相同的三维特征，人眼观看的不适感非常弱。</w:t>
      </w:r>
    </w:p>
    <w:p w14:paraId="77977984" w14:textId="02715BB3" w:rsidR="001B62BC" w:rsidRDefault="001B62BC" w:rsidP="001B62BC">
      <w:pPr>
        <w:ind w:firstLine="420"/>
      </w:pPr>
      <w:r>
        <w:rPr>
          <w:rFonts w:hint="eastAsia"/>
        </w:rPr>
        <w:t>三维显示方式的发展趋势，将实现高动态、宽视角、高临场感的全息三维图像再现，即大景深、大视场、高分辨率和真彩色的实时三维显示</w:t>
      </w:r>
      <w:r w:rsidRPr="00F6311F">
        <w:rPr>
          <w:rFonts w:hint="eastAsia"/>
          <w:vertAlign w:val="superscript"/>
        </w:rPr>
        <w:t>[6]</w:t>
      </w:r>
      <w:r>
        <w:rPr>
          <w:rFonts w:hint="eastAsia"/>
        </w:rPr>
        <w:t>。由于全息三维显示仍面临空间带宽积小、计算和传输量大等关键技术制约，还处于技术研发阶段，市场化尚需很长时间。图</w:t>
      </w:r>
      <w:r>
        <w:rPr>
          <w:rFonts w:hint="eastAsia"/>
        </w:rPr>
        <w:t>7</w:t>
      </w:r>
      <w:r>
        <w:rPr>
          <w:rFonts w:hint="eastAsia"/>
        </w:rPr>
        <w:t>为全息三维显示效果图。</w:t>
      </w:r>
    </w:p>
    <w:p w14:paraId="2288C085" w14:textId="2284E1FF" w:rsidR="00321D85" w:rsidRDefault="00321D85" w:rsidP="00321D85">
      <w:pPr>
        <w:ind w:firstLine="420"/>
      </w:pPr>
      <w:r>
        <w:t>日本、韩国等开展了基于投影的多视点</w:t>
      </w:r>
      <w:r>
        <w:t>3D</w:t>
      </w:r>
      <w:r>
        <w:t>显示技术研究，提高了分辨率</w:t>
      </w:r>
      <w:r>
        <w:t>;</w:t>
      </w:r>
      <w:r>
        <w:t>美国、荷兰和我国台湾等对基于液晶阵列和柱镜光栅的</w:t>
      </w:r>
      <w:r>
        <w:t>3D</w:t>
      </w:r>
      <w:r>
        <w:t>显示技术进行了研究和开发，但是容易引起眼睛视觉疲劳。我国的裸眼</w:t>
      </w:r>
      <w:r>
        <w:t>3D</w:t>
      </w:r>
      <w:r>
        <w:t>技术成熟度较高，康得新、深圳天马微电子和奥拓电子等少数几家行业龙头企业引领着裸眼</w:t>
      </w:r>
      <w:r>
        <w:t>3D</w:t>
      </w:r>
      <w:r>
        <w:t>显示技术的发展方向。中国科学院自动化研究所、北京理工大学、北京邮电大学开发了体三维显示技术，南京航空航天大学开发了用于海洋馆的</w:t>
      </w:r>
      <w:r>
        <w:t>3D</w:t>
      </w:r>
      <w:r>
        <w:t>液晶显示器。苏州大学信息光学工程研究所从事</w:t>
      </w:r>
      <w:r>
        <w:t>3D</w:t>
      </w:r>
      <w:r>
        <w:t>激光全打印机等方面的产业化工作，在全息防伪技术上处于国内领先水平。</w:t>
      </w:r>
    </w:p>
    <w:p w14:paraId="3B0A35DC" w14:textId="31BF2BEB" w:rsidR="00EF4171" w:rsidRPr="007636E4" w:rsidRDefault="00796FA0" w:rsidP="00796FA0">
      <w:pPr>
        <w:pStyle w:val="2"/>
        <w:rPr>
          <w:rFonts w:ascii="Times New Roman" w:eastAsia="宋体" w:hAnsi="Times New Roman"/>
          <w:sz w:val="28"/>
        </w:rPr>
      </w:pPr>
      <w:bookmarkStart w:id="14" w:name="_Toc155215027"/>
      <w:r w:rsidRPr="007636E4">
        <w:rPr>
          <w:rFonts w:ascii="Times New Roman" w:eastAsia="宋体" w:hAnsi="Times New Roman" w:hint="eastAsia"/>
          <w:sz w:val="28"/>
        </w:rPr>
        <w:t>1</w:t>
      </w:r>
      <w:r w:rsidRPr="007636E4">
        <w:rPr>
          <w:rFonts w:ascii="Times New Roman" w:eastAsia="宋体" w:hAnsi="Times New Roman"/>
          <w:sz w:val="28"/>
        </w:rPr>
        <w:t xml:space="preserve">.3 </w:t>
      </w:r>
      <w:r w:rsidR="00EF4171" w:rsidRPr="007636E4">
        <w:rPr>
          <w:rFonts w:ascii="Times New Roman" w:eastAsia="宋体" w:hAnsi="Times New Roman" w:hint="eastAsia"/>
          <w:sz w:val="28"/>
        </w:rPr>
        <w:t>未来发展</w:t>
      </w:r>
      <w:r w:rsidR="000F3EDA" w:rsidRPr="007636E4">
        <w:rPr>
          <w:rFonts w:ascii="Times New Roman" w:eastAsia="宋体" w:hAnsi="Times New Roman" w:hint="eastAsia"/>
          <w:sz w:val="28"/>
        </w:rPr>
        <w:t>趋势</w:t>
      </w:r>
      <w:bookmarkEnd w:id="14"/>
    </w:p>
    <w:p w14:paraId="1E6F42C8" w14:textId="009F4FCF" w:rsidR="000F3EDA" w:rsidRPr="000F3EDA" w:rsidRDefault="000F3EDA" w:rsidP="000F3EDA">
      <w:pPr>
        <w:ind w:firstLine="420"/>
      </w:pPr>
      <w:r w:rsidRPr="000F3EDA">
        <w:rPr>
          <w:rFonts w:hint="eastAsia"/>
        </w:rPr>
        <w:t>OLED</w:t>
      </w:r>
      <w:r w:rsidRPr="000F3EDA">
        <w:rPr>
          <w:rFonts w:hint="eastAsia"/>
        </w:rPr>
        <w:t>（</w:t>
      </w:r>
      <w:r w:rsidRPr="000F3EDA">
        <w:rPr>
          <w:rFonts w:hint="eastAsia"/>
        </w:rPr>
        <w:t>Organic Light-Emitting Diode</w:t>
      </w:r>
      <w:r w:rsidRPr="000F3EDA">
        <w:rPr>
          <w:rFonts w:hint="eastAsia"/>
        </w:rPr>
        <w:t>）和</w:t>
      </w:r>
      <w:r w:rsidRPr="000F3EDA">
        <w:rPr>
          <w:rFonts w:hint="eastAsia"/>
        </w:rPr>
        <w:t>Mini/Micro LED</w:t>
      </w:r>
      <w:r w:rsidRPr="000F3EDA">
        <w:rPr>
          <w:rFonts w:hint="eastAsia"/>
        </w:rPr>
        <w:t>技术：这两种显示技术将继续发展并主导市场，尤其是在电视、智能手机等消费电子领域。</w:t>
      </w:r>
      <w:r w:rsidRPr="000F3EDA">
        <w:rPr>
          <w:rFonts w:hint="eastAsia"/>
        </w:rPr>
        <w:t>OLED</w:t>
      </w:r>
      <w:r w:rsidRPr="000F3EDA">
        <w:rPr>
          <w:rFonts w:hint="eastAsia"/>
        </w:rPr>
        <w:t>因其自发光、色彩鲜艳、对比度高及可实现柔性弯曲等特性而备受瞩目。</w:t>
      </w:r>
      <w:r w:rsidRPr="000F3EDA">
        <w:rPr>
          <w:rFonts w:hint="eastAsia"/>
        </w:rPr>
        <w:t>Mini/Micro LED</w:t>
      </w:r>
      <w:r w:rsidRPr="000F3EDA">
        <w:rPr>
          <w:rFonts w:hint="eastAsia"/>
        </w:rPr>
        <w:t>则具有更长寿命、更高亮度以及更好的节能效果，有望在大尺寸和超高清显示屏上取得突破。</w:t>
      </w:r>
    </w:p>
    <w:p w14:paraId="1B4B1D2F" w14:textId="4BBC8012" w:rsidR="000F3EDA" w:rsidRPr="000F3EDA" w:rsidRDefault="000F3EDA" w:rsidP="000F3EDA">
      <w:pPr>
        <w:ind w:firstLine="420"/>
      </w:pPr>
      <w:r w:rsidRPr="000F3EDA">
        <w:rPr>
          <w:rFonts w:hint="eastAsia"/>
        </w:rPr>
        <w:lastRenderedPageBreak/>
        <w:t>柔性与可折叠屏技术：随着材料科学的进步，柔性显示技术将更加成熟，应用于各种便携式设备如可折叠手机、平板电脑甚至智能穿戴设备，实现更轻薄、更耐用的设计。</w:t>
      </w:r>
    </w:p>
    <w:p w14:paraId="65889685" w14:textId="6AA858E9" w:rsidR="000F3EDA" w:rsidRPr="000F3EDA" w:rsidRDefault="000F3EDA" w:rsidP="000F3EDA">
      <w:pPr>
        <w:ind w:firstLine="420"/>
      </w:pPr>
      <w:r w:rsidRPr="000F3EDA">
        <w:rPr>
          <w:rFonts w:hint="eastAsia"/>
        </w:rPr>
        <w:t>AR/VR</w:t>
      </w:r>
      <w:r w:rsidRPr="000F3EDA">
        <w:rPr>
          <w:rFonts w:hint="eastAsia"/>
        </w:rPr>
        <w:t>显示技术：增强现实（</w:t>
      </w:r>
      <w:r w:rsidRPr="000F3EDA">
        <w:rPr>
          <w:rFonts w:hint="eastAsia"/>
        </w:rPr>
        <w:t>AR</w:t>
      </w:r>
      <w:r w:rsidRPr="000F3EDA">
        <w:rPr>
          <w:rFonts w:hint="eastAsia"/>
        </w:rPr>
        <w:t>）和虚拟现实（</w:t>
      </w:r>
      <w:r w:rsidRPr="000F3EDA">
        <w:rPr>
          <w:rFonts w:hint="eastAsia"/>
        </w:rPr>
        <w:t>VR</w:t>
      </w:r>
      <w:r w:rsidRPr="000F3EDA">
        <w:rPr>
          <w:rFonts w:hint="eastAsia"/>
        </w:rPr>
        <w:t>）产业的增长将推动显示技术向更高分辨率、更快刷新率、更低延迟以及更宽视野角的方向发展，提供更为沉浸式的用户体验。</w:t>
      </w:r>
    </w:p>
    <w:p w14:paraId="51A0A4E9" w14:textId="39C0ABB8" w:rsidR="000F3EDA" w:rsidRPr="000F3EDA" w:rsidRDefault="000F3EDA" w:rsidP="000F3EDA">
      <w:pPr>
        <w:ind w:firstLine="420"/>
      </w:pPr>
      <w:r w:rsidRPr="000F3EDA">
        <w:rPr>
          <w:rFonts w:hint="eastAsia"/>
        </w:rPr>
        <w:t>车载信息娱乐系统显示：汽车智能化进程中，车内显示屏将向更大尺寸、多屏联动、交互性强的方向发展，同时满足驾驶安全和信息娱乐需求。</w:t>
      </w:r>
    </w:p>
    <w:p w14:paraId="2113A436" w14:textId="1C3C6647" w:rsidR="000F3EDA" w:rsidRPr="000F3EDA" w:rsidRDefault="000F3EDA" w:rsidP="000F3EDA">
      <w:pPr>
        <w:ind w:firstLine="420"/>
      </w:pPr>
      <w:r w:rsidRPr="000F3EDA">
        <w:rPr>
          <w:rFonts w:hint="eastAsia"/>
        </w:rPr>
        <w:t>物联网与智能显示：显示技术将在物联网设备中扮演重要角色，比如智能家居中的智能镜子、冰箱屏幕等，实现信息展示、人机交互等功能。</w:t>
      </w:r>
    </w:p>
    <w:p w14:paraId="5C0F0F96" w14:textId="16B91742" w:rsidR="000F3EDA" w:rsidRPr="000F3EDA" w:rsidRDefault="000F3EDA" w:rsidP="000F3EDA">
      <w:pPr>
        <w:ind w:firstLine="420"/>
      </w:pPr>
      <w:r w:rsidRPr="000F3EDA">
        <w:rPr>
          <w:rFonts w:hint="eastAsia"/>
        </w:rPr>
        <w:t>高精度与精细化显示工艺：随着面板制造工艺的提升，显示器的像素密度将进一步提高，从而实现</w:t>
      </w:r>
      <w:r w:rsidRPr="000F3EDA">
        <w:rPr>
          <w:rFonts w:hint="eastAsia"/>
        </w:rPr>
        <w:t>8K</w:t>
      </w:r>
      <w:r w:rsidRPr="000F3EDA">
        <w:rPr>
          <w:rFonts w:hint="eastAsia"/>
        </w:rPr>
        <w:t>乃至更高分辨率的显示效果。</w:t>
      </w:r>
    </w:p>
    <w:p w14:paraId="50FB839F" w14:textId="1C6B9F0E" w:rsidR="000F3EDA" w:rsidRPr="000F3EDA" w:rsidRDefault="000F3EDA" w:rsidP="000F3EDA">
      <w:pPr>
        <w:ind w:firstLine="420"/>
      </w:pPr>
      <w:r w:rsidRPr="000F3EDA">
        <w:rPr>
          <w:rFonts w:hint="eastAsia"/>
        </w:rPr>
        <w:t>OLET</w:t>
      </w:r>
      <w:r w:rsidRPr="000F3EDA">
        <w:rPr>
          <w:rFonts w:hint="eastAsia"/>
        </w:rPr>
        <w:t>（有机发光晶体管）技术探索：尽管目前仍面临技术挑战，但</w:t>
      </w:r>
      <w:r w:rsidRPr="000F3EDA">
        <w:rPr>
          <w:rFonts w:hint="eastAsia"/>
        </w:rPr>
        <w:t>OLET</w:t>
      </w:r>
      <w:r w:rsidRPr="000F3EDA">
        <w:rPr>
          <w:rFonts w:hint="eastAsia"/>
        </w:rPr>
        <w:t>这类前沿显示技术的研发若能取得突破，有可能带来颠覆性的变革，比如用作芯片级别的光通信媒介。</w:t>
      </w:r>
    </w:p>
    <w:p w14:paraId="6C722CD0" w14:textId="19E907EE" w:rsidR="000F3EDA" w:rsidRPr="000F3EDA" w:rsidRDefault="000F3EDA" w:rsidP="000F3EDA">
      <w:pPr>
        <w:ind w:firstLine="420"/>
      </w:pPr>
      <w:r w:rsidRPr="000F3EDA">
        <w:rPr>
          <w:rFonts w:hint="eastAsia"/>
        </w:rPr>
        <w:t>低功耗显示技术：随着绿色能源和环保理念的普及，开发低功耗、甚至是自发电或太阳能驱动的显示技术成为研究热点。</w:t>
      </w:r>
    </w:p>
    <w:p w14:paraId="52AE2A7D" w14:textId="20EE01E0" w:rsidR="000F3EDA" w:rsidRPr="000F3EDA" w:rsidRDefault="000F3EDA" w:rsidP="000F3EDA">
      <w:pPr>
        <w:ind w:firstLine="420"/>
      </w:pPr>
      <w:r w:rsidRPr="000F3EDA">
        <w:rPr>
          <w:rFonts w:hint="eastAsia"/>
        </w:rPr>
        <w:t>综上所述，未来的显示技术将以更高的性能指标、更强的交互性、更广泛的适用场景以及更低的能耗为目标，不断推动显示行业的创新与发展。</w:t>
      </w:r>
    </w:p>
    <w:p w14:paraId="5D5E15D9" w14:textId="066A298A" w:rsidR="001B0502" w:rsidRPr="000F3EDA" w:rsidRDefault="00D71BF8" w:rsidP="000F3EDA">
      <w:pPr>
        <w:pStyle w:val="1"/>
        <w:jc w:val="center"/>
      </w:pPr>
      <w:r>
        <w:br w:type="page"/>
      </w:r>
      <w:bookmarkStart w:id="15" w:name="_Toc155215028"/>
      <w:r w:rsidR="00796FA0">
        <w:lastRenderedPageBreak/>
        <w:t>2.</w:t>
      </w:r>
      <w:r w:rsidR="001B0502" w:rsidRPr="001B0502">
        <w:rPr>
          <w:rFonts w:hint="eastAsia"/>
        </w:rPr>
        <w:t>LCD</w:t>
      </w:r>
      <w:r w:rsidR="00D70C75">
        <w:rPr>
          <w:rFonts w:hint="eastAsia"/>
        </w:rPr>
        <w:t>显示技术</w:t>
      </w:r>
      <w:r w:rsidR="001B0502" w:rsidRPr="001B0502">
        <w:rPr>
          <w:rFonts w:hint="eastAsia"/>
        </w:rPr>
        <w:t>发展现状及未来展望</w:t>
      </w:r>
      <w:bookmarkEnd w:id="15"/>
    </w:p>
    <w:p w14:paraId="462C73BC" w14:textId="5F073253" w:rsidR="001B0502" w:rsidRPr="007636E4" w:rsidRDefault="001B0502" w:rsidP="00796FA0">
      <w:pPr>
        <w:pStyle w:val="2"/>
        <w:rPr>
          <w:rFonts w:ascii="Times New Roman" w:eastAsia="宋体" w:hAnsi="Times New Roman"/>
          <w:sz w:val="28"/>
        </w:rPr>
      </w:pPr>
      <w:bookmarkStart w:id="16" w:name="_Toc155215029"/>
      <w:r w:rsidRPr="007636E4">
        <w:rPr>
          <w:rFonts w:ascii="Times New Roman" w:eastAsia="宋体" w:hAnsi="Times New Roman" w:hint="eastAsia"/>
          <w:sz w:val="28"/>
        </w:rPr>
        <w:t>2.1</w:t>
      </w:r>
      <w:r w:rsidR="00796FA0" w:rsidRPr="007636E4">
        <w:rPr>
          <w:rFonts w:ascii="Times New Roman" w:eastAsia="宋体" w:hAnsi="Times New Roman"/>
          <w:sz w:val="28"/>
        </w:rPr>
        <w:t xml:space="preserve"> </w:t>
      </w:r>
      <w:r w:rsidR="00D71BF8" w:rsidRPr="007636E4">
        <w:rPr>
          <w:rFonts w:ascii="Times New Roman" w:eastAsia="宋体" w:hAnsi="Times New Roman" w:hint="eastAsia"/>
          <w:sz w:val="28"/>
        </w:rPr>
        <w:t>L</w:t>
      </w:r>
      <w:r w:rsidR="00D71BF8" w:rsidRPr="007636E4">
        <w:rPr>
          <w:rFonts w:ascii="Times New Roman" w:eastAsia="宋体" w:hAnsi="Times New Roman"/>
          <w:sz w:val="28"/>
        </w:rPr>
        <w:t>CD</w:t>
      </w:r>
      <w:r w:rsidR="004F3A71" w:rsidRPr="007636E4">
        <w:rPr>
          <w:rFonts w:ascii="Times New Roman" w:eastAsia="宋体" w:hAnsi="Times New Roman" w:hint="eastAsia"/>
          <w:sz w:val="28"/>
        </w:rPr>
        <w:t>显示技术</w:t>
      </w:r>
      <w:r w:rsidR="00D71BF8" w:rsidRPr="007636E4">
        <w:rPr>
          <w:rFonts w:ascii="Times New Roman" w:eastAsia="宋体" w:hAnsi="Times New Roman" w:hint="eastAsia"/>
          <w:sz w:val="28"/>
        </w:rPr>
        <w:t>概述</w:t>
      </w:r>
      <w:bookmarkEnd w:id="16"/>
    </w:p>
    <w:p w14:paraId="3458C6F6" w14:textId="7E1757D3" w:rsidR="00D71BF8" w:rsidRPr="00D71BF8" w:rsidRDefault="00D71BF8" w:rsidP="00D71BF8">
      <w:pPr>
        <w:ind w:firstLine="420"/>
      </w:pPr>
      <w:r w:rsidRPr="00D71BF8">
        <w:rPr>
          <w:rFonts w:hint="eastAsia"/>
        </w:rPr>
        <w:t>液晶显示（</w:t>
      </w:r>
      <w:r w:rsidRPr="00D71BF8">
        <w:rPr>
          <w:rFonts w:hint="eastAsia"/>
        </w:rPr>
        <w:t>LCD</w:t>
      </w:r>
      <w:r w:rsidRPr="00D71BF8">
        <w:rPr>
          <w:rFonts w:hint="eastAsia"/>
        </w:rPr>
        <w:t>，</w:t>
      </w:r>
      <w:r w:rsidRPr="00D71BF8">
        <w:rPr>
          <w:rFonts w:hint="eastAsia"/>
        </w:rPr>
        <w:t>Liquid Crystal Display</w:t>
      </w:r>
      <w:r w:rsidRPr="00D71BF8">
        <w:rPr>
          <w:rFonts w:hint="eastAsia"/>
        </w:rPr>
        <w:t>）技术是一种利用液晶材料的光学性质来控制光源透过的光量，从而实现图像显示的技术。液晶本身不发光，而是通过改变其分子排列状态来调整光线的偏振方向和透过率。</w:t>
      </w:r>
    </w:p>
    <w:p w14:paraId="37F998EA" w14:textId="60912A31" w:rsidR="00D71BF8" w:rsidRPr="00D71BF8" w:rsidRDefault="00D71BF8" w:rsidP="00D71BF8">
      <w:r w:rsidRPr="00D71BF8">
        <w:rPr>
          <w:rFonts w:hint="eastAsia"/>
        </w:rPr>
        <w:t>LCD</w:t>
      </w:r>
      <w:r w:rsidRPr="00D71BF8">
        <w:rPr>
          <w:rFonts w:hint="eastAsia"/>
        </w:rPr>
        <w:t>显示器的基本工作原理如下：</w:t>
      </w:r>
    </w:p>
    <w:p w14:paraId="36D843A5" w14:textId="4591D4C0" w:rsidR="00D71BF8" w:rsidRPr="00D71BF8" w:rsidRDefault="00D71BF8" w:rsidP="00D71BF8">
      <w:r w:rsidRPr="00D71BF8">
        <w:rPr>
          <w:rFonts w:hint="eastAsia"/>
        </w:rPr>
        <w:t xml:space="preserve">1. </w:t>
      </w:r>
      <w:r w:rsidRPr="00D71BF8">
        <w:rPr>
          <w:rFonts w:hint="eastAsia"/>
        </w:rPr>
        <w:t>背光源：</w:t>
      </w:r>
      <w:r w:rsidRPr="00D71BF8">
        <w:rPr>
          <w:rFonts w:hint="eastAsia"/>
        </w:rPr>
        <w:t>LCD</w:t>
      </w:r>
      <w:r w:rsidRPr="00D71BF8">
        <w:rPr>
          <w:rFonts w:hint="eastAsia"/>
        </w:rPr>
        <w:t>显示器通常配备有背光源，如冷阴极荧光灯（</w:t>
      </w:r>
      <w:r w:rsidRPr="00D71BF8">
        <w:rPr>
          <w:rFonts w:hint="eastAsia"/>
        </w:rPr>
        <w:t>CCFL</w:t>
      </w:r>
      <w:r w:rsidRPr="00D71BF8">
        <w:rPr>
          <w:rFonts w:hint="eastAsia"/>
        </w:rPr>
        <w:t>）或</w:t>
      </w:r>
      <w:r w:rsidRPr="00D71BF8">
        <w:rPr>
          <w:rFonts w:hint="eastAsia"/>
        </w:rPr>
        <w:t>LED</w:t>
      </w:r>
      <w:r w:rsidRPr="00D71BF8">
        <w:rPr>
          <w:rFonts w:hint="eastAsia"/>
        </w:rPr>
        <w:t>（发光二极管），提供均匀且明亮的白色光源。</w:t>
      </w:r>
    </w:p>
    <w:p w14:paraId="4145D392" w14:textId="21CC4BAC" w:rsidR="00D71BF8" w:rsidRPr="00D71BF8" w:rsidRDefault="00D71BF8" w:rsidP="00D71BF8">
      <w:r w:rsidRPr="00D71BF8">
        <w:rPr>
          <w:rFonts w:hint="eastAsia"/>
        </w:rPr>
        <w:t xml:space="preserve">2. </w:t>
      </w:r>
      <w:r w:rsidRPr="00D71BF8">
        <w:rPr>
          <w:rFonts w:hint="eastAsia"/>
        </w:rPr>
        <w:t>液晶层：在两片透明基板之间夹有一层液晶材料。当电压施加到液晶层上时，液晶分子会按照电场方向进行排列，这会导致通过液晶层的光线发生不同程度的扭曲。</w:t>
      </w:r>
    </w:p>
    <w:p w14:paraId="58078626" w14:textId="180C0FF1" w:rsidR="00D71BF8" w:rsidRPr="00D71BF8" w:rsidRDefault="00D71BF8" w:rsidP="00D71BF8">
      <w:r w:rsidRPr="00D71BF8">
        <w:rPr>
          <w:rFonts w:hint="eastAsia"/>
        </w:rPr>
        <w:t xml:space="preserve">3. </w:t>
      </w:r>
      <w:r w:rsidRPr="00D71BF8">
        <w:rPr>
          <w:rFonts w:hint="eastAsia"/>
        </w:rPr>
        <w:t>彩色滤光片与像素阵列：在每个像素单元上，都有红、绿、蓝三种颜色的滤光片，它们分别对应液晶层的不同区域。通过独立控制每个像素对应的液晶单元，可以调节该像素投射出的三原色光强度，进而合成所需的颜色和亮度。</w:t>
      </w:r>
    </w:p>
    <w:p w14:paraId="5BCC8D66" w14:textId="7152FEF6" w:rsidR="00D71BF8" w:rsidRPr="00D71BF8" w:rsidRDefault="00D71BF8" w:rsidP="00D71BF8">
      <w:r w:rsidRPr="00D71BF8">
        <w:rPr>
          <w:rFonts w:hint="eastAsia"/>
        </w:rPr>
        <w:t xml:space="preserve">4. </w:t>
      </w:r>
      <w:r w:rsidRPr="00D71BF8">
        <w:rPr>
          <w:rFonts w:hint="eastAsia"/>
        </w:rPr>
        <w:t>偏振片：在液晶层的两侧，通常会有偏振片用来保证只有特定方向的光线能够穿过液晶层，并在经过液晶层调控后，最终形成可视的图像。</w:t>
      </w:r>
    </w:p>
    <w:p w14:paraId="6EBC541E" w14:textId="357FC506" w:rsidR="00D71BF8" w:rsidRDefault="00D71BF8" w:rsidP="00D71BF8">
      <w:r w:rsidRPr="00D71BF8">
        <w:rPr>
          <w:rFonts w:hint="eastAsia"/>
        </w:rPr>
        <w:t xml:space="preserve">5. </w:t>
      </w:r>
      <w:r w:rsidRPr="00D71BF8">
        <w:rPr>
          <w:rFonts w:hint="eastAsia"/>
        </w:rPr>
        <w:t>驱动与控制电路：通过复杂的电子驱动系统，可以精确地控制每一个像素点的开关状态，实现对图像的实时刷新和显示。</w:t>
      </w:r>
    </w:p>
    <w:p w14:paraId="1BABEB1B" w14:textId="65DDE428" w:rsidR="004F3A71" w:rsidRPr="00D71BF8" w:rsidRDefault="004F3A71" w:rsidP="004F3A71">
      <w:pPr>
        <w:jc w:val="center"/>
      </w:pPr>
      <w:r>
        <w:fldChar w:fldCharType="begin"/>
      </w:r>
      <w:r>
        <w:instrText xml:space="preserve"> INCLUDEPICTURE "https://th.bing.com/th/id/OIP.PscA_zPyi3SQjENrh3GWdgAAAA?rs=1&amp;pid=ImgDetMain" \* MERGEFORMATINET </w:instrText>
      </w:r>
      <w:r>
        <w:fldChar w:fldCharType="separate"/>
      </w:r>
      <w:r>
        <w:fldChar w:fldCharType="begin"/>
      </w:r>
      <w:r>
        <w:instrText xml:space="preserve"> INCLUDEPICTURE  "https://th.bing.com/th/id/OIP.PscA_zPyi3SQjENrh3GWdgAAAA?rs=1&amp;pid=ImgDetMain" \* MERGEFORMATINET </w:instrText>
      </w:r>
      <w:r>
        <w:fldChar w:fldCharType="separate"/>
      </w:r>
      <w:r>
        <w:rPr>
          <w:noProof/>
        </w:rPr>
        <w:fldChar w:fldCharType="begin"/>
      </w:r>
      <w:r>
        <w:rPr>
          <w:noProof/>
        </w:rPr>
        <w:instrText xml:space="preserve"> INCLUDEPICTURE  "https://th.bing.com/th/id/OIP.PscA_zPyi3SQjENrh3GWdgAAAA?rs=1&amp;pid=ImgDetMain" \* MERGEFORMATINET </w:instrText>
      </w:r>
      <w:r>
        <w:rPr>
          <w:noProof/>
        </w:rPr>
        <w:fldChar w:fldCharType="separate"/>
      </w:r>
      <w:r w:rsidR="00000000">
        <w:rPr>
          <w:noProof/>
        </w:rPr>
        <w:fldChar w:fldCharType="begin"/>
      </w:r>
      <w:r w:rsidR="00000000">
        <w:rPr>
          <w:noProof/>
        </w:rPr>
        <w:instrText xml:space="preserve"> INCLUDEPICTURE  "https://th.bing.com/th/id/OIP.PscA_zPyi3SQjENrh3GWdgAAAA?rs=1&amp;pid=ImgDetMain" \* MERGEFORMATINET </w:instrText>
      </w:r>
      <w:r w:rsidR="00000000">
        <w:rPr>
          <w:noProof/>
        </w:rPr>
        <w:fldChar w:fldCharType="separate"/>
      </w:r>
      <w:r w:rsidR="003D3442">
        <w:rPr>
          <w:noProof/>
        </w:rPr>
        <w:pict w14:anchorId="084F50DD">
          <v:shape id="_x0000_i1029" type="#_x0000_t75" alt="LCD屏和OLED屏工作原理介绍 - 知乎" style="width:340.4pt;height:261.55pt;mso-width-percent:0;mso-height-percent:0;mso-width-percent:0;mso-height-percent:0">
            <v:imagedata r:id="rId21" r:href="rId22"/>
          </v:shape>
        </w:pict>
      </w:r>
      <w:r w:rsidR="00000000">
        <w:rPr>
          <w:noProof/>
        </w:rPr>
        <w:fldChar w:fldCharType="end"/>
      </w:r>
      <w:r>
        <w:rPr>
          <w:noProof/>
        </w:rPr>
        <w:fldChar w:fldCharType="end"/>
      </w:r>
      <w:r>
        <w:fldChar w:fldCharType="end"/>
      </w:r>
      <w:r>
        <w:fldChar w:fldCharType="end"/>
      </w:r>
    </w:p>
    <w:p w14:paraId="561ED3A7" w14:textId="4344E2FA" w:rsidR="00DF1649" w:rsidRDefault="00D71BF8" w:rsidP="00D71BF8">
      <w:pPr>
        <w:ind w:firstLine="420"/>
      </w:pPr>
      <w:r w:rsidRPr="00D71BF8">
        <w:rPr>
          <w:rFonts w:hint="eastAsia"/>
        </w:rPr>
        <w:t>LCD</w:t>
      </w:r>
      <w:r w:rsidRPr="00D71BF8">
        <w:rPr>
          <w:rFonts w:hint="eastAsia"/>
        </w:rPr>
        <w:t>技术因其体积小、功耗低、无辐射等优点，在各种尺寸的显示屏产品中得到广泛应用，包括电视、电脑显示器、手机、平板电脑以及各种仪器仪表的显示界面等。随着科技发展，</w:t>
      </w:r>
      <w:r w:rsidRPr="00D71BF8">
        <w:rPr>
          <w:rFonts w:hint="eastAsia"/>
        </w:rPr>
        <w:t>LCD</w:t>
      </w:r>
      <w:r w:rsidRPr="00D71BF8">
        <w:rPr>
          <w:rFonts w:hint="eastAsia"/>
        </w:rPr>
        <w:t>也衍生出了多种类型，如</w:t>
      </w:r>
      <w:r w:rsidRPr="00D71BF8">
        <w:rPr>
          <w:rFonts w:hint="eastAsia"/>
        </w:rPr>
        <w:t>TN</w:t>
      </w:r>
      <w:r w:rsidRPr="00D71BF8">
        <w:rPr>
          <w:rFonts w:hint="eastAsia"/>
        </w:rPr>
        <w:t>（</w:t>
      </w:r>
      <w:r w:rsidRPr="00D71BF8">
        <w:rPr>
          <w:rFonts w:hint="eastAsia"/>
        </w:rPr>
        <w:t>Twisted Nematic</w:t>
      </w:r>
      <w:r w:rsidRPr="00D71BF8">
        <w:rPr>
          <w:rFonts w:hint="eastAsia"/>
        </w:rPr>
        <w:t>）、</w:t>
      </w:r>
      <w:r w:rsidRPr="00D71BF8">
        <w:rPr>
          <w:rFonts w:hint="eastAsia"/>
        </w:rPr>
        <w:t>STN</w:t>
      </w:r>
      <w:r w:rsidRPr="00D71BF8">
        <w:rPr>
          <w:rFonts w:hint="eastAsia"/>
        </w:rPr>
        <w:t>（</w:t>
      </w:r>
      <w:r w:rsidRPr="00D71BF8">
        <w:rPr>
          <w:rFonts w:hint="eastAsia"/>
        </w:rPr>
        <w:t>Super Twisted Nematic</w:t>
      </w:r>
      <w:r w:rsidRPr="00D71BF8">
        <w:rPr>
          <w:rFonts w:hint="eastAsia"/>
        </w:rPr>
        <w:t>）、</w:t>
      </w:r>
      <w:r w:rsidRPr="00D71BF8">
        <w:rPr>
          <w:rFonts w:hint="eastAsia"/>
        </w:rPr>
        <w:t>TFT</w:t>
      </w:r>
      <w:r w:rsidRPr="00D71BF8">
        <w:rPr>
          <w:rFonts w:hint="eastAsia"/>
        </w:rPr>
        <w:t>（</w:t>
      </w:r>
      <w:r w:rsidRPr="00D71BF8">
        <w:rPr>
          <w:rFonts w:hint="eastAsia"/>
        </w:rPr>
        <w:t>Thin Film Transistor</w:t>
      </w:r>
      <w:r w:rsidRPr="00D71BF8">
        <w:rPr>
          <w:rFonts w:hint="eastAsia"/>
        </w:rPr>
        <w:t>）、</w:t>
      </w:r>
      <w:r w:rsidRPr="00D71BF8">
        <w:rPr>
          <w:rFonts w:hint="eastAsia"/>
        </w:rPr>
        <w:t>IPS</w:t>
      </w:r>
      <w:r w:rsidRPr="00D71BF8">
        <w:rPr>
          <w:rFonts w:hint="eastAsia"/>
        </w:rPr>
        <w:t>（</w:t>
      </w:r>
      <w:r w:rsidRPr="00D71BF8">
        <w:rPr>
          <w:rFonts w:hint="eastAsia"/>
        </w:rPr>
        <w:t>In-Plane Switching</w:t>
      </w:r>
      <w:r w:rsidRPr="00D71BF8">
        <w:rPr>
          <w:rFonts w:hint="eastAsia"/>
        </w:rPr>
        <w:t>）等不同显示模式和技术。</w:t>
      </w:r>
    </w:p>
    <w:p w14:paraId="37EC790E" w14:textId="57CB9003" w:rsidR="00D71BF8" w:rsidRPr="007636E4" w:rsidRDefault="00D71BF8" w:rsidP="0070132E">
      <w:pPr>
        <w:pStyle w:val="2"/>
        <w:rPr>
          <w:rFonts w:ascii="Times New Roman" w:eastAsia="宋体" w:hAnsi="Times New Roman"/>
          <w:sz w:val="28"/>
        </w:rPr>
      </w:pPr>
      <w:bookmarkStart w:id="17" w:name="_Toc155215030"/>
      <w:r w:rsidRPr="007636E4">
        <w:rPr>
          <w:rFonts w:ascii="Times New Roman" w:eastAsia="宋体" w:hAnsi="Times New Roman" w:hint="eastAsia"/>
          <w:sz w:val="28"/>
        </w:rPr>
        <w:lastRenderedPageBreak/>
        <w:t>2.2</w:t>
      </w:r>
      <w:r w:rsidRPr="007636E4">
        <w:rPr>
          <w:rFonts w:ascii="Times New Roman" w:eastAsia="宋体" w:hAnsi="Times New Roman"/>
          <w:sz w:val="28"/>
        </w:rPr>
        <w:t xml:space="preserve"> </w:t>
      </w:r>
      <w:r w:rsidRPr="007636E4">
        <w:rPr>
          <w:rFonts w:ascii="Times New Roman" w:eastAsia="宋体" w:hAnsi="Times New Roman" w:hint="eastAsia"/>
          <w:sz w:val="28"/>
        </w:rPr>
        <w:t>LCD</w:t>
      </w:r>
      <w:r w:rsidRPr="007636E4">
        <w:rPr>
          <w:rFonts w:ascii="Times New Roman" w:eastAsia="宋体" w:hAnsi="Times New Roman" w:hint="eastAsia"/>
          <w:sz w:val="28"/>
        </w:rPr>
        <w:t>技术发展历程回顾</w:t>
      </w:r>
      <w:bookmarkEnd w:id="17"/>
    </w:p>
    <w:p w14:paraId="131F0980" w14:textId="484327A0" w:rsidR="00D71BF8" w:rsidRDefault="00D71BF8" w:rsidP="00C57315">
      <w:pPr>
        <w:ind w:firstLine="420"/>
      </w:pPr>
      <w:r>
        <w:rPr>
          <w:rFonts w:hint="eastAsia"/>
        </w:rPr>
        <w:t>LCD</w:t>
      </w:r>
      <w:r>
        <w:rPr>
          <w:rFonts w:hint="eastAsia"/>
        </w:rPr>
        <w:t>（液晶显示）技术的发展历程可以追溯到</w:t>
      </w:r>
      <w:r>
        <w:rPr>
          <w:rFonts w:hint="eastAsia"/>
        </w:rPr>
        <w:t>19</w:t>
      </w:r>
      <w:r>
        <w:rPr>
          <w:rFonts w:hint="eastAsia"/>
        </w:rPr>
        <w:t>世纪末，以下是其主要的里程碑事件：</w:t>
      </w:r>
    </w:p>
    <w:p w14:paraId="10D8FDC1" w14:textId="03D46252" w:rsidR="00D71BF8" w:rsidRDefault="00D71BF8" w:rsidP="00D71BF8">
      <w:r>
        <w:rPr>
          <w:rFonts w:hint="eastAsia"/>
        </w:rPr>
        <w:t xml:space="preserve">1. </w:t>
      </w:r>
      <w:r>
        <w:rPr>
          <w:rFonts w:hint="eastAsia"/>
        </w:rPr>
        <w:t>发现液晶阶段：</w:t>
      </w:r>
      <w:r>
        <w:rPr>
          <w:rFonts w:hint="eastAsia"/>
        </w:rPr>
        <w:t>1888</w:t>
      </w:r>
      <w:r>
        <w:rPr>
          <w:rFonts w:hint="eastAsia"/>
        </w:rPr>
        <w:t>年，奥地利植物学家弗里德里希·莱尼茨尔在研究胆甾醇化合物时发现了液晶现象。液晶物质具有既不是固态也不是液态的独特性质，而是兼具液体流动性和类似晶体的有序排列结构。</w:t>
      </w:r>
    </w:p>
    <w:p w14:paraId="528DE035" w14:textId="6CEC5904" w:rsidR="00D71BF8" w:rsidRPr="00D71BF8" w:rsidRDefault="00D71BF8" w:rsidP="00D71BF8">
      <w:r>
        <w:rPr>
          <w:rFonts w:hint="eastAsia"/>
        </w:rPr>
        <w:t xml:space="preserve">2. </w:t>
      </w:r>
      <w:r>
        <w:rPr>
          <w:rFonts w:hint="eastAsia"/>
        </w:rPr>
        <w:t>早期研究与应用：</w:t>
      </w:r>
      <w:r>
        <w:rPr>
          <w:rFonts w:hint="eastAsia"/>
        </w:rPr>
        <w:t>20</w:t>
      </w:r>
      <w:r>
        <w:rPr>
          <w:rFonts w:hint="eastAsia"/>
        </w:rPr>
        <w:t>世纪</w:t>
      </w:r>
      <w:r>
        <w:rPr>
          <w:rFonts w:hint="eastAsia"/>
        </w:rPr>
        <w:t>60</w:t>
      </w:r>
      <w:r>
        <w:rPr>
          <w:rFonts w:hint="eastAsia"/>
        </w:rPr>
        <w:t>年代至</w:t>
      </w:r>
      <w:r>
        <w:rPr>
          <w:rFonts w:hint="eastAsia"/>
        </w:rPr>
        <w:t>70</w:t>
      </w:r>
      <w:r>
        <w:rPr>
          <w:rFonts w:hint="eastAsia"/>
        </w:rPr>
        <w:t>年代初，科学家们开始系统地研究液晶材料，并探索其在显示领域的应用可能性。</w:t>
      </w:r>
      <w:r>
        <w:rPr>
          <w:rFonts w:hint="eastAsia"/>
        </w:rPr>
        <w:t>1968</w:t>
      </w:r>
      <w:r>
        <w:rPr>
          <w:rFonts w:hint="eastAsia"/>
        </w:rPr>
        <w:t>年，乔治·海尔迈耶和他的团队在</w:t>
      </w:r>
      <w:r>
        <w:rPr>
          <w:rFonts w:hint="eastAsia"/>
        </w:rPr>
        <w:t>RCA</w:t>
      </w:r>
      <w:r>
        <w:rPr>
          <w:rFonts w:hint="eastAsia"/>
        </w:rPr>
        <w:t>公司研发出了第一款液晶显示器（</w:t>
      </w:r>
      <w:r>
        <w:rPr>
          <w:rFonts w:hint="eastAsia"/>
        </w:rPr>
        <w:t>LCD</w:t>
      </w:r>
      <w:r>
        <w:rPr>
          <w:rFonts w:hint="eastAsia"/>
        </w:rPr>
        <w:t>）原型。</w:t>
      </w:r>
    </w:p>
    <w:p w14:paraId="36331C07" w14:textId="0C2D3FE6" w:rsidR="00D71BF8" w:rsidRPr="00D71BF8" w:rsidRDefault="00D71BF8" w:rsidP="00D71BF8">
      <w:r>
        <w:rPr>
          <w:rFonts w:hint="eastAsia"/>
        </w:rPr>
        <w:t xml:space="preserve">3. </w:t>
      </w:r>
      <w:r>
        <w:rPr>
          <w:rFonts w:hint="eastAsia"/>
        </w:rPr>
        <w:t>商业化初期：</w:t>
      </w:r>
      <w:r>
        <w:rPr>
          <w:rFonts w:hint="eastAsia"/>
        </w:rPr>
        <w:t>1970</w:t>
      </w:r>
      <w:r>
        <w:rPr>
          <w:rFonts w:hint="eastAsia"/>
        </w:rPr>
        <w:t>年代中期，日本企业如精工、夏普等率先将</w:t>
      </w:r>
      <w:r>
        <w:rPr>
          <w:rFonts w:hint="eastAsia"/>
        </w:rPr>
        <w:t>LCD</w:t>
      </w:r>
      <w:r>
        <w:rPr>
          <w:rFonts w:hint="eastAsia"/>
        </w:rPr>
        <w:t>应用于计算器和数字手表等小型电子设备上，标志着液晶显示技术开始走向实用化。</w:t>
      </w:r>
      <w:r>
        <w:rPr>
          <w:rFonts w:hint="eastAsia"/>
        </w:rPr>
        <w:t>1974</w:t>
      </w:r>
      <w:r>
        <w:rPr>
          <w:rFonts w:hint="eastAsia"/>
        </w:rPr>
        <w:t>年，日本厂商进一步推动了</w:t>
      </w:r>
      <w:r>
        <w:rPr>
          <w:rFonts w:hint="eastAsia"/>
        </w:rPr>
        <w:t>LCD</w:t>
      </w:r>
      <w:r>
        <w:rPr>
          <w:rFonts w:hint="eastAsia"/>
        </w:rPr>
        <w:t>在便携式设备中的普及。</w:t>
      </w:r>
    </w:p>
    <w:p w14:paraId="1BE990D8" w14:textId="25150829" w:rsidR="00D71BF8" w:rsidRDefault="00D71BF8" w:rsidP="00D71BF8">
      <w:r>
        <w:rPr>
          <w:rFonts w:hint="eastAsia"/>
        </w:rPr>
        <w:t>4. TN-LCD</w:t>
      </w:r>
      <w:r>
        <w:rPr>
          <w:rFonts w:hint="eastAsia"/>
        </w:rPr>
        <w:t>与</w:t>
      </w:r>
      <w:r>
        <w:rPr>
          <w:rFonts w:hint="eastAsia"/>
        </w:rPr>
        <w:t>STN-LCD</w:t>
      </w:r>
      <w:r>
        <w:rPr>
          <w:rFonts w:hint="eastAsia"/>
        </w:rPr>
        <w:t>：</w:t>
      </w:r>
      <w:r>
        <w:rPr>
          <w:rFonts w:hint="eastAsia"/>
        </w:rPr>
        <w:t>70</w:t>
      </w:r>
      <w:r>
        <w:rPr>
          <w:rFonts w:hint="eastAsia"/>
        </w:rPr>
        <w:t>年代后期，</w:t>
      </w:r>
      <w:r>
        <w:rPr>
          <w:rFonts w:hint="eastAsia"/>
        </w:rPr>
        <w:t>Twisted Nematic</w:t>
      </w:r>
      <w:r>
        <w:rPr>
          <w:rFonts w:hint="eastAsia"/>
        </w:rPr>
        <w:t>（</w:t>
      </w:r>
      <w:r>
        <w:rPr>
          <w:rFonts w:hint="eastAsia"/>
        </w:rPr>
        <w:t>TN</w:t>
      </w:r>
      <w:r>
        <w:rPr>
          <w:rFonts w:hint="eastAsia"/>
        </w:rPr>
        <w:t>）模式的</w:t>
      </w:r>
      <w:r>
        <w:rPr>
          <w:rFonts w:hint="eastAsia"/>
        </w:rPr>
        <w:t>LCD</w:t>
      </w:r>
      <w:r>
        <w:rPr>
          <w:rFonts w:hint="eastAsia"/>
        </w:rPr>
        <w:t>成为主流，这种技术简单且成本较低，适用于简单的字符显示。</w:t>
      </w:r>
      <w:r>
        <w:rPr>
          <w:rFonts w:hint="eastAsia"/>
        </w:rPr>
        <w:t>80</w:t>
      </w:r>
      <w:r>
        <w:rPr>
          <w:rFonts w:hint="eastAsia"/>
        </w:rPr>
        <w:t>年代，</w:t>
      </w:r>
      <w:r>
        <w:rPr>
          <w:rFonts w:hint="eastAsia"/>
        </w:rPr>
        <w:t>Super Twisted Nematic</w:t>
      </w:r>
      <w:r>
        <w:rPr>
          <w:rFonts w:hint="eastAsia"/>
        </w:rPr>
        <w:t>（</w:t>
      </w:r>
      <w:r>
        <w:rPr>
          <w:rFonts w:hint="eastAsia"/>
        </w:rPr>
        <w:t>STN</w:t>
      </w:r>
      <w:r>
        <w:rPr>
          <w:rFonts w:hint="eastAsia"/>
        </w:rPr>
        <w:t>）模式的</w:t>
      </w:r>
      <w:r>
        <w:rPr>
          <w:rFonts w:hint="eastAsia"/>
        </w:rPr>
        <w:t>LCD</w:t>
      </w:r>
      <w:r>
        <w:rPr>
          <w:rFonts w:hint="eastAsia"/>
        </w:rPr>
        <w:t>出现，提高了对比度和可视角度，用于早期的笔记本电脑和平板显示器。</w:t>
      </w:r>
    </w:p>
    <w:p w14:paraId="2DC1FFFC" w14:textId="1D1B818E" w:rsidR="00D71BF8" w:rsidRPr="00D71BF8" w:rsidRDefault="00D71BF8" w:rsidP="00D71BF8">
      <w:r>
        <w:rPr>
          <w:rFonts w:hint="eastAsia"/>
        </w:rPr>
        <w:t>5. TFT-LCD</w:t>
      </w:r>
      <w:r>
        <w:rPr>
          <w:rFonts w:hint="eastAsia"/>
        </w:rPr>
        <w:t>的兴起：</w:t>
      </w:r>
      <w:r>
        <w:rPr>
          <w:rFonts w:hint="eastAsia"/>
        </w:rPr>
        <w:t>90</w:t>
      </w:r>
      <w:r>
        <w:rPr>
          <w:rFonts w:hint="eastAsia"/>
        </w:rPr>
        <w:t>年代，</w:t>
      </w:r>
      <w:r>
        <w:rPr>
          <w:rFonts w:hint="eastAsia"/>
        </w:rPr>
        <w:t>Thin Film Transistor</w:t>
      </w:r>
      <w:r>
        <w:rPr>
          <w:rFonts w:hint="eastAsia"/>
        </w:rPr>
        <w:t>（</w:t>
      </w:r>
      <w:r>
        <w:rPr>
          <w:rFonts w:hint="eastAsia"/>
        </w:rPr>
        <w:t>TFT</w:t>
      </w:r>
      <w:r>
        <w:rPr>
          <w:rFonts w:hint="eastAsia"/>
        </w:rPr>
        <w:t>）液晶显示屏技术得到发展和完善，实现了对每个像素的独立控制，从而实现高分辨率彩色图像显示，迅速取代</w:t>
      </w:r>
      <w:r>
        <w:rPr>
          <w:rFonts w:hint="eastAsia"/>
        </w:rPr>
        <w:t>CRT</w:t>
      </w:r>
      <w:r>
        <w:rPr>
          <w:rFonts w:hint="eastAsia"/>
        </w:rPr>
        <w:t>成为电视、电脑显示器市场的主导产品。</w:t>
      </w:r>
      <w:r>
        <w:rPr>
          <w:rFonts w:hint="eastAsia"/>
        </w:rPr>
        <w:t>TFT-LCD</w:t>
      </w:r>
      <w:r>
        <w:rPr>
          <w:rFonts w:hint="eastAsia"/>
        </w:rPr>
        <w:t>的应用范围不断扩大，从桌面显示器扩展到大尺寸电视以及移动设备如手机、平板电脑。</w:t>
      </w:r>
    </w:p>
    <w:p w14:paraId="74732984" w14:textId="16C538E0" w:rsidR="00D71BF8" w:rsidRDefault="00D71BF8" w:rsidP="00D71BF8">
      <w:r>
        <w:rPr>
          <w:rFonts w:hint="eastAsia"/>
        </w:rPr>
        <w:t xml:space="preserve">6. </w:t>
      </w:r>
      <w:r>
        <w:rPr>
          <w:rFonts w:hint="eastAsia"/>
        </w:rPr>
        <w:t>新型</w:t>
      </w:r>
      <w:r>
        <w:rPr>
          <w:rFonts w:hint="eastAsia"/>
        </w:rPr>
        <w:t>LCD</w:t>
      </w:r>
      <w:r>
        <w:rPr>
          <w:rFonts w:hint="eastAsia"/>
        </w:rPr>
        <w:t>技术的演进：进入</w:t>
      </w:r>
      <w:r>
        <w:rPr>
          <w:rFonts w:hint="eastAsia"/>
        </w:rPr>
        <w:t>21</w:t>
      </w:r>
      <w:r>
        <w:rPr>
          <w:rFonts w:hint="eastAsia"/>
        </w:rPr>
        <w:t>世纪，为了解决传统</w:t>
      </w:r>
      <w:r>
        <w:rPr>
          <w:rFonts w:hint="eastAsia"/>
        </w:rPr>
        <w:t>LCD</w:t>
      </w:r>
      <w:r>
        <w:rPr>
          <w:rFonts w:hint="eastAsia"/>
        </w:rPr>
        <w:t>视角窄、色彩表现力不足等问题，出现了诸如</w:t>
      </w:r>
      <w:r>
        <w:rPr>
          <w:rFonts w:hint="eastAsia"/>
        </w:rPr>
        <w:t>In-Plane Switching</w:t>
      </w:r>
      <w:r>
        <w:rPr>
          <w:rFonts w:hint="eastAsia"/>
        </w:rPr>
        <w:t>（</w:t>
      </w:r>
      <w:r>
        <w:rPr>
          <w:rFonts w:hint="eastAsia"/>
        </w:rPr>
        <w:t>IPS</w:t>
      </w:r>
      <w:r>
        <w:rPr>
          <w:rFonts w:hint="eastAsia"/>
        </w:rPr>
        <w:t>）、</w:t>
      </w:r>
      <w:r>
        <w:rPr>
          <w:rFonts w:hint="eastAsia"/>
        </w:rPr>
        <w:t>Advanced Super Dimension Switch</w:t>
      </w:r>
      <w:r>
        <w:rPr>
          <w:rFonts w:hint="eastAsia"/>
        </w:rPr>
        <w:t>（</w:t>
      </w:r>
      <w:r>
        <w:rPr>
          <w:rFonts w:hint="eastAsia"/>
        </w:rPr>
        <w:t>ADS/ADSFFS</w:t>
      </w:r>
      <w:r>
        <w:rPr>
          <w:rFonts w:hint="eastAsia"/>
        </w:rPr>
        <w:t>）等多种改进型液晶显示技术，这些技术显著提升了</w:t>
      </w:r>
      <w:r>
        <w:rPr>
          <w:rFonts w:hint="eastAsia"/>
        </w:rPr>
        <w:t>LCD</w:t>
      </w:r>
      <w:r>
        <w:rPr>
          <w:rFonts w:hint="eastAsia"/>
        </w:rPr>
        <w:t>的显示效果。</w:t>
      </w:r>
    </w:p>
    <w:p w14:paraId="696564FB" w14:textId="010C957B" w:rsidR="00D71BF8" w:rsidRDefault="00D71BF8" w:rsidP="00D71BF8">
      <w:pPr>
        <w:ind w:firstLine="420"/>
      </w:pPr>
      <w:r>
        <w:rPr>
          <w:rFonts w:hint="eastAsia"/>
        </w:rPr>
        <w:t>至今，</w:t>
      </w:r>
      <w:r>
        <w:rPr>
          <w:rFonts w:hint="eastAsia"/>
        </w:rPr>
        <w:t>LCD</w:t>
      </w:r>
      <w:r>
        <w:rPr>
          <w:rFonts w:hint="eastAsia"/>
        </w:rPr>
        <w:t>技术仍在不断进步和发展中，虽然面临</w:t>
      </w:r>
      <w:r>
        <w:rPr>
          <w:rFonts w:hint="eastAsia"/>
        </w:rPr>
        <w:t>OLED</w:t>
      </w:r>
      <w:r>
        <w:rPr>
          <w:rFonts w:hint="eastAsia"/>
        </w:rPr>
        <w:t>等新型显示技术的竞争，但因其成熟的技术、稳定的质量和较低的成本，在众多消费电子产品及工业应用领域仍然占据重要地位。</w:t>
      </w:r>
    </w:p>
    <w:p w14:paraId="1E39525E" w14:textId="387331D7" w:rsidR="00D71BF8" w:rsidRPr="007636E4" w:rsidRDefault="00D71BF8" w:rsidP="0070132E">
      <w:pPr>
        <w:pStyle w:val="2"/>
        <w:rPr>
          <w:rFonts w:ascii="Times New Roman" w:eastAsia="宋体" w:hAnsi="Times New Roman"/>
          <w:sz w:val="28"/>
        </w:rPr>
      </w:pPr>
      <w:bookmarkStart w:id="18" w:name="_Toc155215031"/>
      <w:r w:rsidRPr="007636E4">
        <w:rPr>
          <w:rFonts w:ascii="Times New Roman" w:eastAsia="宋体" w:hAnsi="Times New Roman" w:hint="eastAsia"/>
          <w:sz w:val="28"/>
        </w:rPr>
        <w:t>2.3</w:t>
      </w:r>
      <w:r w:rsidRPr="007636E4">
        <w:rPr>
          <w:rFonts w:ascii="Times New Roman" w:eastAsia="宋体" w:hAnsi="Times New Roman"/>
          <w:sz w:val="28"/>
        </w:rPr>
        <w:t xml:space="preserve"> </w:t>
      </w:r>
      <w:r w:rsidRPr="007636E4">
        <w:rPr>
          <w:rFonts w:ascii="Times New Roman" w:eastAsia="宋体" w:hAnsi="Times New Roman" w:hint="eastAsia"/>
          <w:sz w:val="28"/>
        </w:rPr>
        <w:t>LCD</w:t>
      </w:r>
      <w:r w:rsidRPr="007636E4">
        <w:rPr>
          <w:rFonts w:ascii="Times New Roman" w:eastAsia="宋体" w:hAnsi="Times New Roman" w:hint="eastAsia"/>
          <w:sz w:val="28"/>
        </w:rPr>
        <w:t>技术分类及特点</w:t>
      </w:r>
      <w:bookmarkEnd w:id="18"/>
    </w:p>
    <w:p w14:paraId="0C3B6B21" w14:textId="4E298D99" w:rsidR="00D71BF8" w:rsidRDefault="00D71BF8" w:rsidP="00C57315">
      <w:pPr>
        <w:ind w:firstLine="420"/>
      </w:pPr>
      <w:r>
        <w:rPr>
          <w:rFonts w:hint="eastAsia"/>
        </w:rPr>
        <w:t>LCD</w:t>
      </w:r>
      <w:r>
        <w:rPr>
          <w:rFonts w:hint="eastAsia"/>
        </w:rPr>
        <w:t>（液晶显示）技术主要可以分为两大类：被动矩阵式</w:t>
      </w:r>
      <w:r>
        <w:rPr>
          <w:rFonts w:hint="eastAsia"/>
        </w:rPr>
        <w:t>LCD</w:t>
      </w:r>
      <w:r>
        <w:rPr>
          <w:rFonts w:hint="eastAsia"/>
        </w:rPr>
        <w:t>和主动矩阵式</w:t>
      </w:r>
      <w:r>
        <w:rPr>
          <w:rFonts w:hint="eastAsia"/>
        </w:rPr>
        <w:t>LCD</w:t>
      </w:r>
      <w:r>
        <w:rPr>
          <w:rFonts w:hint="eastAsia"/>
        </w:rPr>
        <w:t>，其中主动矩阵式</w:t>
      </w:r>
      <w:r>
        <w:rPr>
          <w:rFonts w:hint="eastAsia"/>
        </w:rPr>
        <w:t>LCD</w:t>
      </w:r>
      <w:r>
        <w:rPr>
          <w:rFonts w:hint="eastAsia"/>
        </w:rPr>
        <w:t>目前是主流应用。</w:t>
      </w:r>
    </w:p>
    <w:p w14:paraId="5E899AF1" w14:textId="5B6F3F04" w:rsidR="00D71BF8" w:rsidRDefault="00D71BF8" w:rsidP="0070132E">
      <w:r>
        <w:rPr>
          <w:rFonts w:hint="eastAsia"/>
        </w:rPr>
        <w:t>1.</w:t>
      </w:r>
      <w:r>
        <w:rPr>
          <w:rFonts w:hint="eastAsia"/>
        </w:rPr>
        <w:t>被动矩阵式</w:t>
      </w:r>
      <w:r>
        <w:rPr>
          <w:rFonts w:hint="eastAsia"/>
        </w:rPr>
        <w:t>LCD</w:t>
      </w:r>
      <w:r>
        <w:rPr>
          <w:rFonts w:hint="eastAsia"/>
        </w:rPr>
        <w:t>：</w:t>
      </w:r>
    </w:p>
    <w:p w14:paraId="6009F41A" w14:textId="35590EDE" w:rsidR="00D71BF8" w:rsidRDefault="00D71BF8" w:rsidP="00DB0741">
      <w:pPr>
        <w:ind w:firstLine="420"/>
      </w:pPr>
      <w:r>
        <w:rPr>
          <w:rFonts w:hint="eastAsia"/>
        </w:rPr>
        <w:t>TN-LCD (Twisted Nematic-LCD)</w:t>
      </w:r>
      <w:r>
        <w:rPr>
          <w:rFonts w:hint="eastAsia"/>
        </w:rPr>
        <w:t>：是最简单的液晶显示器类型，液晶分子在未加电时以扭曲的方式排列，从而改变光的偏振状态。当电压施加时，液晶分子会直立排列，阻止光线通过。</w:t>
      </w:r>
      <w:r>
        <w:rPr>
          <w:rFonts w:hint="eastAsia"/>
        </w:rPr>
        <w:t>TN-LCD</w:t>
      </w:r>
      <w:r>
        <w:rPr>
          <w:rFonts w:hint="eastAsia"/>
        </w:rPr>
        <w:t>响应速度快，成本较低，但视角窄，色彩还原度有限。</w:t>
      </w:r>
    </w:p>
    <w:p w14:paraId="78E68081" w14:textId="4C9CB4C0" w:rsidR="00D71BF8" w:rsidRDefault="00D71BF8" w:rsidP="00DB0741">
      <w:pPr>
        <w:ind w:firstLine="420"/>
      </w:pPr>
      <w:r>
        <w:rPr>
          <w:rFonts w:hint="eastAsia"/>
        </w:rPr>
        <w:t>STN-LCD (Super TN-LCD / Super Twisted Nematic-LCD)</w:t>
      </w:r>
      <w:r>
        <w:rPr>
          <w:rFonts w:hint="eastAsia"/>
        </w:rPr>
        <w:t>：比</w:t>
      </w:r>
      <w:r>
        <w:rPr>
          <w:rFonts w:hint="eastAsia"/>
        </w:rPr>
        <w:t>TN-LCD</w:t>
      </w:r>
      <w:r>
        <w:rPr>
          <w:rFonts w:hint="eastAsia"/>
        </w:rPr>
        <w:t>具有更大幅度的液晶扭曲角，以此改善对比度并增大可视角度，但响应速度较慢，主要用于早期的电子设备如手机、</w:t>
      </w:r>
      <w:r>
        <w:rPr>
          <w:rFonts w:hint="eastAsia"/>
        </w:rPr>
        <w:t>PDA</w:t>
      </w:r>
      <w:r>
        <w:rPr>
          <w:rFonts w:hint="eastAsia"/>
        </w:rPr>
        <w:t>等。</w:t>
      </w:r>
    </w:p>
    <w:p w14:paraId="671ADB24" w14:textId="77777777" w:rsidR="00D71BF8" w:rsidRDefault="00D71BF8" w:rsidP="00DB0741">
      <w:pPr>
        <w:ind w:firstLine="420"/>
      </w:pPr>
      <w:r>
        <w:rPr>
          <w:rFonts w:hint="eastAsia"/>
        </w:rPr>
        <w:t>DSTN-LCD (Double layer STN-LCD)</w:t>
      </w:r>
      <w:r>
        <w:rPr>
          <w:rFonts w:hint="eastAsia"/>
        </w:rPr>
        <w:t>：双层超扭曲向列</w:t>
      </w:r>
      <w:r>
        <w:rPr>
          <w:rFonts w:hint="eastAsia"/>
        </w:rPr>
        <w:t>LCD</w:t>
      </w:r>
      <w:r>
        <w:rPr>
          <w:rFonts w:hint="eastAsia"/>
        </w:rPr>
        <w:t>，通过添加一个补偿膜来进一步提高对比度和图像质量，减少了传统</w:t>
      </w:r>
      <w:r>
        <w:rPr>
          <w:rFonts w:hint="eastAsia"/>
        </w:rPr>
        <w:t>STN-LCD</w:t>
      </w:r>
      <w:r>
        <w:rPr>
          <w:rFonts w:hint="eastAsia"/>
        </w:rPr>
        <w:t>中的颜色失真问题。</w:t>
      </w:r>
    </w:p>
    <w:p w14:paraId="66514F68" w14:textId="412C99F3" w:rsidR="00D71BF8" w:rsidRDefault="00D71BF8" w:rsidP="00D71BF8">
      <w:r>
        <w:rPr>
          <w:rFonts w:hint="eastAsia"/>
        </w:rPr>
        <w:t>特点方面：</w:t>
      </w:r>
    </w:p>
    <w:p w14:paraId="59C1B78C" w14:textId="0C55D078" w:rsidR="00D71BF8" w:rsidRDefault="00D71BF8" w:rsidP="00DB0741">
      <w:pPr>
        <w:ind w:firstLine="420"/>
      </w:pPr>
      <w:r>
        <w:rPr>
          <w:rFonts w:hint="eastAsia"/>
        </w:rPr>
        <w:t>被动矩阵</w:t>
      </w:r>
      <w:r>
        <w:rPr>
          <w:rFonts w:hint="eastAsia"/>
        </w:rPr>
        <w:t>LCD</w:t>
      </w:r>
      <w:r>
        <w:rPr>
          <w:rFonts w:hint="eastAsia"/>
        </w:rPr>
        <w:t>的特点：成本相对较低，但响应时间较长，刷新率受限，视角较小，不适合复杂图像和动态画面显示。</w:t>
      </w:r>
    </w:p>
    <w:p w14:paraId="376A0982" w14:textId="77777777" w:rsidR="00C54339" w:rsidRDefault="00C54339" w:rsidP="00DB0741">
      <w:pPr>
        <w:ind w:firstLine="420"/>
      </w:pPr>
    </w:p>
    <w:p w14:paraId="4460AF33" w14:textId="77777777" w:rsidR="00C54339" w:rsidRPr="00D71BF8" w:rsidRDefault="00C54339" w:rsidP="00DB0741">
      <w:pPr>
        <w:ind w:firstLine="420"/>
      </w:pPr>
    </w:p>
    <w:p w14:paraId="77AB631A" w14:textId="29F2AF7D" w:rsidR="00D71BF8" w:rsidRDefault="00D71BF8" w:rsidP="0070132E">
      <w:r>
        <w:rPr>
          <w:rFonts w:hint="eastAsia"/>
        </w:rPr>
        <w:lastRenderedPageBreak/>
        <w:t>2.</w:t>
      </w:r>
      <w:r>
        <w:rPr>
          <w:rFonts w:hint="eastAsia"/>
        </w:rPr>
        <w:t>主动矩阵式</w:t>
      </w:r>
      <w:r>
        <w:rPr>
          <w:rFonts w:hint="eastAsia"/>
        </w:rPr>
        <w:t>LCD</w:t>
      </w:r>
      <w:r>
        <w:rPr>
          <w:rFonts w:hint="eastAsia"/>
        </w:rPr>
        <w:t>：</w:t>
      </w:r>
    </w:p>
    <w:p w14:paraId="4BF7692C" w14:textId="691BA798" w:rsidR="00D71BF8" w:rsidRDefault="00D71BF8" w:rsidP="00DB0741">
      <w:pPr>
        <w:ind w:firstLine="420"/>
      </w:pPr>
      <w:r>
        <w:rPr>
          <w:rFonts w:hint="eastAsia"/>
        </w:rPr>
        <w:t>TFT-LCD (Thin Film Transistor-LCD)</w:t>
      </w:r>
      <w:r>
        <w:rPr>
          <w:rFonts w:hint="eastAsia"/>
        </w:rPr>
        <w:t>：薄膜晶体管液晶显示器，每个像素点配备一个薄膜晶体管作为开关元件，可以独立控制像素的亮度，提供更高的对比度、更快的响应时间和更大的可视角度。</w:t>
      </w:r>
      <w:r>
        <w:rPr>
          <w:rFonts w:hint="eastAsia"/>
        </w:rPr>
        <w:t>TFT-LCD</w:t>
      </w:r>
      <w:r>
        <w:rPr>
          <w:rFonts w:hint="eastAsia"/>
        </w:rPr>
        <w:t>被广泛应用于电视、电脑显示器、智能手机和平板电脑等领域，并且内部还可以细分为多种子类型，如</w:t>
      </w:r>
      <w:r>
        <w:rPr>
          <w:rFonts w:hint="eastAsia"/>
        </w:rPr>
        <w:t>IPS</w:t>
      </w:r>
      <w:r>
        <w:rPr>
          <w:rFonts w:hint="eastAsia"/>
        </w:rPr>
        <w:t>、</w:t>
      </w:r>
      <w:r>
        <w:rPr>
          <w:rFonts w:hint="eastAsia"/>
        </w:rPr>
        <w:t>VA</w:t>
      </w:r>
      <w:r>
        <w:rPr>
          <w:rFonts w:hint="eastAsia"/>
        </w:rPr>
        <w:t>、</w:t>
      </w:r>
      <w:r>
        <w:rPr>
          <w:rFonts w:hint="eastAsia"/>
        </w:rPr>
        <w:t>Oxide TFT</w:t>
      </w:r>
      <w:r>
        <w:rPr>
          <w:rFonts w:hint="eastAsia"/>
        </w:rPr>
        <w:t>等，每种都针对特定性能进行了优化。</w:t>
      </w:r>
    </w:p>
    <w:p w14:paraId="288B3B6C" w14:textId="77777777" w:rsidR="00DB0741" w:rsidRDefault="00D71BF8" w:rsidP="00D71BF8">
      <w:r>
        <w:rPr>
          <w:rFonts w:hint="eastAsia"/>
        </w:rPr>
        <w:t>主动矩阵</w:t>
      </w:r>
      <w:r>
        <w:rPr>
          <w:rFonts w:hint="eastAsia"/>
        </w:rPr>
        <w:t>TFT-LCD</w:t>
      </w:r>
      <w:r>
        <w:rPr>
          <w:rFonts w:hint="eastAsia"/>
        </w:rPr>
        <w:t>的特点：</w:t>
      </w:r>
    </w:p>
    <w:p w14:paraId="64153926" w14:textId="77777777" w:rsidR="00DB0741" w:rsidRDefault="00D71BF8" w:rsidP="00F97D97">
      <w:pPr>
        <w:ind w:firstLine="420"/>
      </w:pPr>
      <w:r>
        <w:rPr>
          <w:rFonts w:hint="eastAsia"/>
        </w:rPr>
        <w:t>1.</w:t>
      </w:r>
      <w:r>
        <w:rPr>
          <w:rFonts w:hint="eastAsia"/>
        </w:rPr>
        <w:t>高分辨率：由于每个像素能独立控制，因此可实现高清晰度显示。</w:t>
      </w:r>
    </w:p>
    <w:p w14:paraId="7A1A41DD" w14:textId="77777777" w:rsidR="00DB0741" w:rsidRDefault="00D71BF8" w:rsidP="00F97D97">
      <w:pPr>
        <w:ind w:firstLine="420"/>
      </w:pPr>
      <w:r>
        <w:rPr>
          <w:rFonts w:hint="eastAsia"/>
        </w:rPr>
        <w:t>2.</w:t>
      </w:r>
      <w:r>
        <w:rPr>
          <w:rFonts w:hint="eastAsia"/>
        </w:rPr>
        <w:t>快速响应：相比被动矩阵，</w:t>
      </w:r>
      <w:r>
        <w:rPr>
          <w:rFonts w:hint="eastAsia"/>
        </w:rPr>
        <w:t>TFT-LCD</w:t>
      </w:r>
      <w:r>
        <w:rPr>
          <w:rFonts w:hint="eastAsia"/>
        </w:rPr>
        <w:t>的响应时间短，无明显拖影现象。</w:t>
      </w:r>
    </w:p>
    <w:p w14:paraId="15417E04" w14:textId="1D3E4CF0" w:rsidR="00D71BF8" w:rsidRDefault="00D71BF8" w:rsidP="00F97D97">
      <w:pPr>
        <w:ind w:firstLine="420"/>
      </w:pPr>
      <w:r>
        <w:rPr>
          <w:rFonts w:hint="eastAsia"/>
        </w:rPr>
        <w:t>3.</w:t>
      </w:r>
      <w:r>
        <w:rPr>
          <w:rFonts w:hint="eastAsia"/>
        </w:rPr>
        <w:t>广视角：通过不同的液晶排列方式和技术改良，</w:t>
      </w:r>
      <w:r>
        <w:rPr>
          <w:rFonts w:hint="eastAsia"/>
        </w:rPr>
        <w:t>TFT-LCD</w:t>
      </w:r>
      <w:r>
        <w:rPr>
          <w:rFonts w:hint="eastAsia"/>
        </w:rPr>
        <w:t>可以拥有较大的可视角度。</w:t>
      </w:r>
      <w:r>
        <w:rPr>
          <w:rFonts w:hint="eastAsia"/>
        </w:rPr>
        <w:t>4.</w:t>
      </w:r>
      <w:r>
        <w:rPr>
          <w:rFonts w:hint="eastAsia"/>
        </w:rPr>
        <w:t>良好的色彩表现力：能够展示丰富且准确的色彩。</w:t>
      </w:r>
    </w:p>
    <w:p w14:paraId="1D7FC46C" w14:textId="5971E371" w:rsidR="004F3A71" w:rsidRDefault="00D71BF8" w:rsidP="00DB0741">
      <w:pPr>
        <w:ind w:firstLine="420"/>
      </w:pPr>
      <w:r>
        <w:rPr>
          <w:rFonts w:hint="eastAsia"/>
        </w:rPr>
        <w:t>随着技术进步，新型</w:t>
      </w:r>
      <w:r>
        <w:rPr>
          <w:rFonts w:hint="eastAsia"/>
        </w:rPr>
        <w:t>LCD</w:t>
      </w:r>
      <w:r>
        <w:rPr>
          <w:rFonts w:hint="eastAsia"/>
        </w:rPr>
        <w:t>技术不断涌现，其性能也在持续提升，满足不同应用场景的需求。</w:t>
      </w:r>
      <w:r w:rsidR="0022289A">
        <w:rPr>
          <w:rFonts w:hint="eastAsia"/>
        </w:rPr>
        <w:t>下面将重点介绍</w:t>
      </w:r>
      <w:r w:rsidR="0022289A">
        <w:rPr>
          <w:rFonts w:hint="eastAsia"/>
        </w:rPr>
        <w:t>TFT-LCD</w:t>
      </w:r>
      <w:r w:rsidR="0022289A">
        <w:rPr>
          <w:rFonts w:hint="eastAsia"/>
        </w:rPr>
        <w:t>显示技术。</w:t>
      </w:r>
    </w:p>
    <w:p w14:paraId="6466912E" w14:textId="5E64A3DF" w:rsidR="0022289A" w:rsidRDefault="0022289A" w:rsidP="0022289A">
      <w:pPr>
        <w:pStyle w:val="2"/>
      </w:pPr>
      <w:bookmarkStart w:id="19" w:name="_Toc155215032"/>
      <w:r>
        <w:rPr>
          <w:rFonts w:hint="eastAsia"/>
        </w:rPr>
        <w:t>2.4</w:t>
      </w:r>
      <w:r>
        <w:t xml:space="preserve"> </w:t>
      </w:r>
      <w:r w:rsidRPr="0022289A">
        <w:rPr>
          <w:rFonts w:hint="eastAsia"/>
        </w:rPr>
        <w:t>TFT-LCD显示技术</w:t>
      </w:r>
      <w:r>
        <w:rPr>
          <w:rFonts w:hint="eastAsia"/>
        </w:rPr>
        <w:t>特点</w:t>
      </w:r>
      <w:bookmarkEnd w:id="19"/>
    </w:p>
    <w:p w14:paraId="4DDC7D15" w14:textId="38EB33C8" w:rsidR="0022289A" w:rsidRDefault="0022289A" w:rsidP="0022289A">
      <w:pPr>
        <w:ind w:firstLine="420"/>
      </w:pPr>
      <w:r w:rsidRPr="0022289A">
        <w:rPr>
          <w:rFonts w:hint="eastAsia"/>
        </w:rPr>
        <w:t>TFT-LCD</w:t>
      </w:r>
      <w:r w:rsidRPr="0022289A">
        <w:rPr>
          <w:rFonts w:hint="eastAsia"/>
        </w:rPr>
        <w:t>液晶显示技术是基于</w:t>
      </w:r>
      <w:r w:rsidRPr="0022289A">
        <w:rPr>
          <w:rFonts w:hint="eastAsia"/>
        </w:rPr>
        <w:t>TN-LCD</w:t>
      </w:r>
      <w:r w:rsidRPr="0022289A">
        <w:rPr>
          <w:rFonts w:hint="eastAsia"/>
        </w:rPr>
        <w:t>显示技术和</w:t>
      </w:r>
      <w:r w:rsidRPr="0022289A">
        <w:rPr>
          <w:rFonts w:hint="eastAsia"/>
        </w:rPr>
        <w:t>STN-LCD</w:t>
      </w:r>
      <w:r w:rsidRPr="0022289A">
        <w:rPr>
          <w:rFonts w:hint="eastAsia"/>
        </w:rPr>
        <w:t>显示技术基础上优化改进实现的，其完美克服了以往两种显示技术所存在的缺陷和不足，使其像素技术水平有了显著提升。由图可知，</w:t>
      </w:r>
      <w:r w:rsidRPr="0022289A">
        <w:rPr>
          <w:rFonts w:hint="eastAsia"/>
        </w:rPr>
        <w:t>TFT-LCD</w:t>
      </w:r>
      <w:r w:rsidRPr="0022289A">
        <w:rPr>
          <w:rFonts w:hint="eastAsia"/>
        </w:rPr>
        <w:t>液晶显示技术能够在其像素技术图中直观看到其架构，其中的薄膜晶体管能够及时有效地将整个显示屏中的像素和扫描电子结构相分离，从而使其能够在某一行接受到某一固定的扫描信号后，将信号传递到其他的</w:t>
      </w:r>
      <w:r w:rsidRPr="0022289A">
        <w:rPr>
          <w:rFonts w:hint="eastAsia"/>
        </w:rPr>
        <w:t>TFT</w:t>
      </w:r>
      <w:r w:rsidRPr="0022289A">
        <w:rPr>
          <w:rFonts w:hint="eastAsia"/>
        </w:rPr>
        <w:t>单元模块中，并将此行的</w:t>
      </w:r>
      <w:r w:rsidRPr="0022289A">
        <w:rPr>
          <w:rFonts w:hint="eastAsia"/>
        </w:rPr>
        <w:t>TFT</w:t>
      </w:r>
      <w:r w:rsidRPr="0022289A">
        <w:rPr>
          <w:rFonts w:hint="eastAsia"/>
        </w:rPr>
        <w:t>单元结构全部打开，同步传递数据扫描信号，并在接受到数据扫描信号后，将其传递给数据线和液晶像素模块之间，使液晶像素显示屏中的像素参数信息被相关电荷高效存储，同时关闭其他行的</w:t>
      </w:r>
      <w:r w:rsidRPr="0022289A">
        <w:rPr>
          <w:rFonts w:hint="eastAsia"/>
        </w:rPr>
        <w:t>TFT</w:t>
      </w:r>
      <w:r w:rsidRPr="0022289A">
        <w:rPr>
          <w:rFonts w:hint="eastAsia"/>
        </w:rPr>
        <w:t>结构运行通道，使其能够有效连接数据线模式，在外界所传输的固定扫描信号被取消时，</w:t>
      </w:r>
      <w:r w:rsidRPr="0022289A">
        <w:rPr>
          <w:rFonts w:hint="eastAsia"/>
        </w:rPr>
        <w:t>TFT</w:t>
      </w:r>
      <w:r w:rsidRPr="0022289A">
        <w:rPr>
          <w:rFonts w:hint="eastAsia"/>
        </w:rPr>
        <w:t>结构能够处于关闭状态而使得整个</w:t>
      </w:r>
      <w:r w:rsidRPr="0022289A">
        <w:rPr>
          <w:rFonts w:hint="eastAsia"/>
        </w:rPr>
        <w:t>TFT-LCD</w:t>
      </w:r>
      <w:r w:rsidRPr="0022289A">
        <w:rPr>
          <w:rFonts w:hint="eastAsia"/>
        </w:rPr>
        <w:t>液晶显示技术像素框架中像素储存的电荷数据信息被高效率保留，使整个</w:t>
      </w:r>
      <w:r w:rsidRPr="0022289A">
        <w:rPr>
          <w:rFonts w:hint="eastAsia"/>
        </w:rPr>
        <w:t>TFT-LCD</w:t>
      </w:r>
      <w:r w:rsidRPr="0022289A">
        <w:rPr>
          <w:rFonts w:hint="eastAsia"/>
        </w:rPr>
        <w:t>液晶显示技术在接收到下一个数据信号时，将上次储存的电荷参数有效释放，保证整个液晶显示屏数据信息的高清显示。当显示屏处于显示状态时，显示屏中的像素技术可以直接选中某一指定行，而在其他行处于非选定状态下，将像素结构技术图中行与行之间的交叉效应尽可能的减弱，甚至使该交叉效应完全消失，保证最终的显示效果。此外，</w:t>
      </w:r>
      <w:r w:rsidRPr="0022289A">
        <w:rPr>
          <w:rFonts w:hint="eastAsia"/>
        </w:rPr>
        <w:t>TFT-LCD</w:t>
      </w:r>
      <w:r w:rsidRPr="0022289A">
        <w:rPr>
          <w:rFonts w:hint="eastAsia"/>
        </w:rPr>
        <w:t>液晶像素显示技术具备泄漏电容量参数较小等特质，能够使写入整个像素技术图的显示电荷量在较长时间内不随着时间的推移而发生变化，以此实现较低的占空比例，从而达到百分百的显示效果。</w:t>
      </w:r>
    </w:p>
    <w:p w14:paraId="1EB773A2" w14:textId="77777777" w:rsidR="0022289A" w:rsidRDefault="003D3442" w:rsidP="0022289A">
      <w:pPr>
        <w:jc w:val="center"/>
      </w:pPr>
      <w:r>
        <w:pict w14:anchorId="1BCB6175">
          <v:shape id="_x0000_i1030" type="#_x0000_t75" style="width:225.55pt;height:125.3pt">
            <v:imagedata r:id="rId23" o:title=""/>
          </v:shape>
        </w:pict>
      </w:r>
    </w:p>
    <w:p w14:paraId="16FDF280" w14:textId="7EDBE1FE" w:rsidR="0022289A" w:rsidRDefault="0022289A" w:rsidP="0022289A">
      <w:pPr>
        <w:jc w:val="center"/>
        <w:rPr>
          <w:sz w:val="20"/>
          <w:szCs w:val="22"/>
        </w:rPr>
      </w:pPr>
      <w:r w:rsidRPr="0022289A">
        <w:rPr>
          <w:rFonts w:hint="eastAsia"/>
          <w:sz w:val="20"/>
          <w:szCs w:val="22"/>
        </w:rPr>
        <w:t>图</w:t>
      </w:r>
      <w:r w:rsidRPr="0022289A">
        <w:rPr>
          <w:rFonts w:hint="eastAsia"/>
          <w:sz w:val="20"/>
          <w:szCs w:val="22"/>
        </w:rPr>
        <w:t xml:space="preserve"> TFT</w:t>
      </w:r>
      <w:r w:rsidRPr="0022289A">
        <w:rPr>
          <w:rFonts w:hint="eastAsia"/>
          <w:sz w:val="20"/>
          <w:szCs w:val="22"/>
        </w:rPr>
        <w:t>显示原理图</w:t>
      </w:r>
    </w:p>
    <w:p w14:paraId="7BABA212" w14:textId="1B7BC091" w:rsidR="0022289A" w:rsidRDefault="0022289A" w:rsidP="0022289A">
      <w:pPr>
        <w:ind w:firstLine="420"/>
      </w:pPr>
      <w:r>
        <w:rPr>
          <w:shd w:val="clear" w:color="auto" w:fill="FFFFFF"/>
        </w:rPr>
        <w:t>TFT-LCD</w:t>
      </w:r>
      <w:r>
        <w:rPr>
          <w:shd w:val="clear" w:color="auto" w:fill="FFFFFF"/>
        </w:rPr>
        <w:t>液晶显示技术从结构模式上，看能够分为反射式的</w:t>
      </w:r>
      <w:r>
        <w:rPr>
          <w:shd w:val="clear" w:color="auto" w:fill="FFFFFF"/>
        </w:rPr>
        <w:t>LCD</w:t>
      </w:r>
      <w:r>
        <w:rPr>
          <w:shd w:val="clear" w:color="auto" w:fill="FFFFFF"/>
        </w:rPr>
        <w:t>显示技术和背光的</w:t>
      </w:r>
      <w:r>
        <w:rPr>
          <w:shd w:val="clear" w:color="auto" w:fill="FFFFFF"/>
        </w:rPr>
        <w:t>LCD</w:t>
      </w:r>
      <w:r>
        <w:rPr>
          <w:shd w:val="clear" w:color="auto" w:fill="FFFFFF"/>
        </w:rPr>
        <w:t>显示技术，其中，反射式的</w:t>
      </w:r>
      <w:r>
        <w:rPr>
          <w:shd w:val="clear" w:color="auto" w:fill="FFFFFF"/>
        </w:rPr>
        <w:t>LCD</w:t>
      </w:r>
      <w:r>
        <w:rPr>
          <w:shd w:val="clear" w:color="auto" w:fill="FFFFFF"/>
        </w:rPr>
        <w:t>显示技术具有较低功耗的特征，而背光型的</w:t>
      </w:r>
      <w:r>
        <w:rPr>
          <w:shd w:val="clear" w:color="auto" w:fill="FFFFFF"/>
        </w:rPr>
        <w:t>LCD</w:t>
      </w:r>
      <w:r>
        <w:rPr>
          <w:shd w:val="clear" w:color="auto" w:fill="FFFFFF"/>
        </w:rPr>
        <w:t>结构模式则在其相邻的两层玻璃片中间添加了一定量的液晶介质和一定形状的极化层，同时还在两个相邻玻璃片中间装有感应能力较强的薄膜晶体管，保证任意像素背后存在与之相对应的薄膜晶体管，使薄膜</w:t>
      </w:r>
      <w:r>
        <w:rPr>
          <w:shd w:val="clear" w:color="auto" w:fill="FFFFFF"/>
        </w:rPr>
        <w:lastRenderedPageBreak/>
        <w:t>晶体管能够在被外界环境施加压力后，背光型的</w:t>
      </w:r>
      <w:r>
        <w:rPr>
          <w:shd w:val="clear" w:color="auto" w:fill="FFFFFF"/>
        </w:rPr>
        <w:t>LCD</w:t>
      </w:r>
      <w:r>
        <w:rPr>
          <w:shd w:val="clear" w:color="auto" w:fill="FFFFFF"/>
        </w:rPr>
        <w:t>液晶显示技术的液晶介质表现出光开关的作用，两个玻璃片中间的液晶介质能被定向排列，从而使背射光可穿过</w:t>
      </w:r>
      <w:r>
        <w:rPr>
          <w:shd w:val="clear" w:color="auto" w:fill="FFFFFF"/>
        </w:rPr>
        <w:t>LCD</w:t>
      </w:r>
      <w:r>
        <w:rPr>
          <w:shd w:val="clear" w:color="auto" w:fill="FFFFFF"/>
        </w:rPr>
        <w:t>液晶显示屏，显示出完整的数据。</w:t>
      </w:r>
      <w:r w:rsidRPr="0022289A">
        <w:rPr>
          <w:rFonts w:hint="eastAsia"/>
          <w:shd w:val="clear" w:color="auto" w:fill="FFFFFF"/>
        </w:rPr>
        <w:t>TFT-LCD</w:t>
      </w:r>
      <w:r w:rsidRPr="0022289A">
        <w:rPr>
          <w:rFonts w:hint="eastAsia"/>
          <w:shd w:val="clear" w:color="auto" w:fill="FFFFFF"/>
        </w:rPr>
        <w:t>液晶显示技术由于其对温度环境要求不高，在±</w:t>
      </w:r>
      <w:r w:rsidRPr="0022289A">
        <w:rPr>
          <w:rFonts w:hint="eastAsia"/>
          <w:shd w:val="clear" w:color="auto" w:fill="FFFFFF"/>
        </w:rPr>
        <w:t>50</w:t>
      </w:r>
      <w:r w:rsidRPr="0022289A">
        <w:rPr>
          <w:rFonts w:hint="eastAsia"/>
          <w:shd w:val="clear" w:color="auto" w:fill="FFFFFF"/>
        </w:rPr>
        <w:t>℃之间都能正常应用，且成像结果较为清晰，操作开机时间较短，部分经过特殊处理的</w:t>
      </w:r>
      <w:r w:rsidRPr="0022289A">
        <w:rPr>
          <w:rFonts w:hint="eastAsia"/>
          <w:shd w:val="clear" w:color="auto" w:fill="FFFFFF"/>
        </w:rPr>
        <w:t>TFT-LCD</w:t>
      </w:r>
      <w:r w:rsidRPr="0022289A">
        <w:rPr>
          <w:rFonts w:hint="eastAsia"/>
          <w:shd w:val="clear" w:color="auto" w:fill="FFFFFF"/>
        </w:rPr>
        <w:t>液晶显示屏能够在更大的温度范围内使用，因此可以广泛应用于一些恶劣气候中。</w:t>
      </w:r>
    </w:p>
    <w:p w14:paraId="63E8F05B" w14:textId="5F696C20" w:rsidR="004F3A71" w:rsidRPr="007636E4" w:rsidRDefault="004F3A71" w:rsidP="0070132E">
      <w:pPr>
        <w:pStyle w:val="2"/>
        <w:rPr>
          <w:rFonts w:ascii="Times New Roman" w:eastAsia="宋体" w:hAnsi="Times New Roman"/>
          <w:sz w:val="28"/>
        </w:rPr>
      </w:pPr>
      <w:bookmarkStart w:id="20" w:name="_Toc155215033"/>
      <w:r w:rsidRPr="007636E4">
        <w:rPr>
          <w:rFonts w:ascii="Times New Roman" w:eastAsia="宋体" w:hAnsi="Times New Roman" w:hint="eastAsia"/>
          <w:sz w:val="28"/>
        </w:rPr>
        <w:t>2.</w:t>
      </w:r>
      <w:r w:rsidR="0022289A">
        <w:rPr>
          <w:rFonts w:ascii="Times New Roman" w:eastAsia="宋体" w:hAnsi="Times New Roman" w:hint="eastAsia"/>
          <w:sz w:val="28"/>
        </w:rPr>
        <w:t>5</w:t>
      </w:r>
      <w:r w:rsidRPr="007636E4">
        <w:rPr>
          <w:rFonts w:ascii="Times New Roman" w:eastAsia="宋体" w:hAnsi="Times New Roman"/>
          <w:sz w:val="28"/>
        </w:rPr>
        <w:t xml:space="preserve"> LCD</w:t>
      </w:r>
      <w:r w:rsidRPr="007636E4">
        <w:rPr>
          <w:rFonts w:ascii="Times New Roman" w:eastAsia="宋体" w:hAnsi="Times New Roman"/>
          <w:sz w:val="28"/>
        </w:rPr>
        <w:t>未来发展趋势展望</w:t>
      </w:r>
      <w:bookmarkEnd w:id="20"/>
    </w:p>
    <w:p w14:paraId="3ADE7E23" w14:textId="24EFCF03" w:rsidR="004F3A71" w:rsidRDefault="004F3A71" w:rsidP="004F3A71">
      <w:r>
        <w:rPr>
          <w:rFonts w:hint="eastAsia"/>
        </w:rPr>
        <w:t xml:space="preserve">1. </w:t>
      </w:r>
      <w:r>
        <w:rPr>
          <w:rFonts w:hint="eastAsia"/>
        </w:rPr>
        <w:t>高分辨率和像素密度：</w:t>
      </w:r>
    </w:p>
    <w:p w14:paraId="1C9A2F2B" w14:textId="1EE5676E" w:rsidR="004F3A71" w:rsidRDefault="004F3A71" w:rsidP="004F3A71">
      <w:pPr>
        <w:ind w:firstLine="420"/>
      </w:pPr>
      <w:r>
        <w:rPr>
          <w:rFonts w:hint="eastAsia"/>
        </w:rPr>
        <w:t>高清化：随着</w:t>
      </w:r>
      <w:r>
        <w:rPr>
          <w:rFonts w:hint="eastAsia"/>
        </w:rPr>
        <w:t>4K</w:t>
      </w:r>
      <w:r>
        <w:rPr>
          <w:rFonts w:hint="eastAsia"/>
        </w:rPr>
        <w:t>、</w:t>
      </w:r>
      <w:r>
        <w:rPr>
          <w:rFonts w:hint="eastAsia"/>
        </w:rPr>
        <w:t>8K</w:t>
      </w:r>
      <w:r>
        <w:rPr>
          <w:rFonts w:hint="eastAsia"/>
        </w:rPr>
        <w:t>等超高清标准的发展，</w:t>
      </w:r>
      <w:r>
        <w:rPr>
          <w:rFonts w:hint="eastAsia"/>
        </w:rPr>
        <w:t>LCD</w:t>
      </w:r>
      <w:r>
        <w:rPr>
          <w:rFonts w:hint="eastAsia"/>
        </w:rPr>
        <w:t>显示屏将继续提升分辨率和像素密度，以满足用户对图像质量的更高需求。尤其是在大尺寸电视和专业级显示器领域，超高清晰度将成为重要发展方向。</w:t>
      </w:r>
    </w:p>
    <w:p w14:paraId="62103FD0" w14:textId="7D776856" w:rsidR="004F3A71" w:rsidRDefault="004F3A71" w:rsidP="004F3A71">
      <w:r>
        <w:rPr>
          <w:rFonts w:hint="eastAsia"/>
        </w:rPr>
        <w:t xml:space="preserve">2. </w:t>
      </w:r>
      <w:r>
        <w:rPr>
          <w:rFonts w:hint="eastAsia"/>
        </w:rPr>
        <w:t>窄边框与全面屏设计：</w:t>
      </w:r>
    </w:p>
    <w:p w14:paraId="03F6A83F" w14:textId="0F52740F" w:rsidR="004F3A71" w:rsidRPr="004F3A71" w:rsidRDefault="004F3A71" w:rsidP="004F3A71">
      <w:pPr>
        <w:ind w:firstLine="420"/>
      </w:pPr>
      <w:r>
        <w:rPr>
          <w:rFonts w:hint="eastAsia"/>
        </w:rPr>
        <w:t>LCD</w:t>
      </w:r>
      <w:r>
        <w:rPr>
          <w:rFonts w:hint="eastAsia"/>
        </w:rPr>
        <w:t>面板将进一步优化边框设计，实现更小的边框宽度，甚至无边框效果，以适应市场需求，提供更加沉浸式的视觉体验。</w:t>
      </w:r>
    </w:p>
    <w:p w14:paraId="28A120FA" w14:textId="6677CDF9" w:rsidR="004F3A71" w:rsidRDefault="004F3A71" w:rsidP="004F3A71">
      <w:r>
        <w:rPr>
          <w:rFonts w:hint="eastAsia"/>
        </w:rPr>
        <w:t xml:space="preserve">3. </w:t>
      </w:r>
      <w:r>
        <w:rPr>
          <w:rFonts w:hint="eastAsia"/>
        </w:rPr>
        <w:t>柔性及可折叠显示技术：</w:t>
      </w:r>
    </w:p>
    <w:p w14:paraId="2AB52B84" w14:textId="49D0B6F1" w:rsidR="004F3A71" w:rsidRPr="004F3A71" w:rsidRDefault="004F3A71" w:rsidP="004F3A71">
      <w:pPr>
        <w:ind w:firstLine="420"/>
      </w:pPr>
      <w:r>
        <w:rPr>
          <w:rFonts w:hint="eastAsia"/>
        </w:rPr>
        <w:t>尽管</w:t>
      </w:r>
      <w:r>
        <w:rPr>
          <w:rFonts w:hint="eastAsia"/>
        </w:rPr>
        <w:t>OLED</w:t>
      </w:r>
      <w:r>
        <w:rPr>
          <w:rFonts w:hint="eastAsia"/>
        </w:rPr>
        <w:t>在可弯曲和折叠显示上具有天然优势，但</w:t>
      </w:r>
      <w:r>
        <w:rPr>
          <w:rFonts w:hint="eastAsia"/>
        </w:rPr>
        <w:t>LCD</w:t>
      </w:r>
      <w:r>
        <w:rPr>
          <w:rFonts w:hint="eastAsia"/>
        </w:rPr>
        <w:t>也在通过研发如</w:t>
      </w:r>
      <w:r>
        <w:rPr>
          <w:rFonts w:hint="eastAsia"/>
        </w:rPr>
        <w:t>LTPS-TFT</w:t>
      </w:r>
      <w:r>
        <w:rPr>
          <w:rFonts w:hint="eastAsia"/>
        </w:rPr>
        <w:t>或</w:t>
      </w:r>
      <w:r>
        <w:rPr>
          <w:rFonts w:hint="eastAsia"/>
        </w:rPr>
        <w:t>IGZO-TFT</w:t>
      </w:r>
      <w:r>
        <w:rPr>
          <w:rFonts w:hint="eastAsia"/>
        </w:rPr>
        <w:t>等新型背板技术，以及改良液晶材料，尝试实现类似的功能，使得</w:t>
      </w:r>
      <w:r>
        <w:rPr>
          <w:rFonts w:hint="eastAsia"/>
        </w:rPr>
        <w:t>LCD</w:t>
      </w:r>
      <w:r>
        <w:rPr>
          <w:rFonts w:hint="eastAsia"/>
        </w:rPr>
        <w:t>产品能够应用于可穿戴设备、折叠手机和平板电脑等领域。</w:t>
      </w:r>
    </w:p>
    <w:p w14:paraId="0353229A" w14:textId="2DCBC48B" w:rsidR="004F3A71" w:rsidRDefault="004F3A71" w:rsidP="004F3A71">
      <w:r>
        <w:rPr>
          <w:rFonts w:hint="eastAsia"/>
        </w:rPr>
        <w:t>4. Mini-LED</w:t>
      </w:r>
      <w:r>
        <w:rPr>
          <w:rFonts w:hint="eastAsia"/>
        </w:rPr>
        <w:t>和</w:t>
      </w:r>
      <w:r>
        <w:rPr>
          <w:rFonts w:hint="eastAsia"/>
        </w:rPr>
        <w:t>Micro-LED</w:t>
      </w:r>
      <w:r>
        <w:rPr>
          <w:rFonts w:hint="eastAsia"/>
        </w:rPr>
        <w:t>背光技术：</w:t>
      </w:r>
    </w:p>
    <w:p w14:paraId="1EA49954" w14:textId="67071F81" w:rsidR="004F3A71" w:rsidRDefault="004F3A71" w:rsidP="004F3A71">
      <w:pPr>
        <w:ind w:firstLine="420"/>
      </w:pPr>
      <w:r>
        <w:rPr>
          <w:rFonts w:hint="eastAsia"/>
        </w:rPr>
        <w:t>Mini-LED</w:t>
      </w:r>
      <w:r>
        <w:rPr>
          <w:rFonts w:hint="eastAsia"/>
        </w:rPr>
        <w:t>和</w:t>
      </w:r>
      <w:r>
        <w:rPr>
          <w:rFonts w:hint="eastAsia"/>
        </w:rPr>
        <w:t>Micro-LED</w:t>
      </w:r>
      <w:r>
        <w:rPr>
          <w:rFonts w:hint="eastAsia"/>
        </w:rPr>
        <w:t>作为</w:t>
      </w:r>
      <w:r>
        <w:rPr>
          <w:rFonts w:hint="eastAsia"/>
        </w:rPr>
        <w:t>LCD</w:t>
      </w:r>
      <w:r>
        <w:rPr>
          <w:rFonts w:hint="eastAsia"/>
        </w:rPr>
        <w:t>背光源的应用将显著提升</w:t>
      </w:r>
      <w:r>
        <w:rPr>
          <w:rFonts w:hint="eastAsia"/>
        </w:rPr>
        <w:t>LCD</w:t>
      </w:r>
      <w:r>
        <w:rPr>
          <w:rFonts w:hint="eastAsia"/>
        </w:rPr>
        <w:t>的对比度、亮度控制精度和色彩表现力，使</w:t>
      </w:r>
      <w:r>
        <w:rPr>
          <w:rFonts w:hint="eastAsia"/>
        </w:rPr>
        <w:t>LCD</w:t>
      </w:r>
      <w:r>
        <w:rPr>
          <w:rFonts w:hint="eastAsia"/>
        </w:rPr>
        <w:t>在高端市场具备更强的竞争力。</w:t>
      </w:r>
    </w:p>
    <w:p w14:paraId="2B9AECDB" w14:textId="179AE476" w:rsidR="004F3A71" w:rsidRDefault="004F3A71" w:rsidP="004F3A71">
      <w:r>
        <w:rPr>
          <w:rFonts w:hint="eastAsia"/>
        </w:rPr>
        <w:t xml:space="preserve">5. </w:t>
      </w:r>
      <w:r>
        <w:rPr>
          <w:rFonts w:hint="eastAsia"/>
        </w:rPr>
        <w:t>节能与环保：</w:t>
      </w:r>
    </w:p>
    <w:p w14:paraId="6F73AE13" w14:textId="17507D8B" w:rsidR="004F3A71" w:rsidRDefault="004F3A71" w:rsidP="004F3A71">
      <w:pPr>
        <w:ind w:firstLine="420"/>
      </w:pPr>
      <w:r>
        <w:rPr>
          <w:rFonts w:hint="eastAsia"/>
        </w:rPr>
        <w:t>研发低功耗、长寿命的</w:t>
      </w:r>
      <w:r>
        <w:rPr>
          <w:rFonts w:hint="eastAsia"/>
        </w:rPr>
        <w:t>LCD</w:t>
      </w:r>
      <w:r>
        <w:rPr>
          <w:rFonts w:hint="eastAsia"/>
        </w:rPr>
        <w:t>技术，并采用环保材料生产，符合可持续发展的趋势。</w:t>
      </w:r>
    </w:p>
    <w:p w14:paraId="43E9FC39" w14:textId="0634511E" w:rsidR="004F3A71" w:rsidRDefault="004F3A71" w:rsidP="004F3A71">
      <w:r>
        <w:rPr>
          <w:rFonts w:hint="eastAsia"/>
        </w:rPr>
        <w:t xml:space="preserve">6. </w:t>
      </w:r>
      <w:r>
        <w:rPr>
          <w:rFonts w:hint="eastAsia"/>
        </w:rPr>
        <w:t>集成触控功能：</w:t>
      </w:r>
    </w:p>
    <w:p w14:paraId="3498FB7F" w14:textId="2018ABAA" w:rsidR="004F3A71" w:rsidRDefault="004F3A71" w:rsidP="004F3A71">
      <w:pPr>
        <w:ind w:firstLine="420"/>
      </w:pPr>
      <w:r>
        <w:rPr>
          <w:rFonts w:hint="eastAsia"/>
        </w:rPr>
        <w:t>一体化触控技术（</w:t>
      </w:r>
      <w:r>
        <w:rPr>
          <w:rFonts w:hint="eastAsia"/>
        </w:rPr>
        <w:t>In-cell/On-cell Touch</w:t>
      </w:r>
      <w:r>
        <w:rPr>
          <w:rFonts w:hint="eastAsia"/>
        </w:rPr>
        <w:t>）的普及将简化制造流程，降低厚度，提高产品的可靠性和用户体验。</w:t>
      </w:r>
    </w:p>
    <w:p w14:paraId="6BF515EC" w14:textId="322E5381" w:rsidR="004F3A71" w:rsidRDefault="004F3A71" w:rsidP="004F3A71">
      <w:r>
        <w:rPr>
          <w:rFonts w:hint="eastAsia"/>
        </w:rPr>
        <w:t>7.</w:t>
      </w:r>
      <w:r w:rsidR="00C54339">
        <w:t xml:space="preserve"> </w:t>
      </w:r>
      <w:r>
        <w:rPr>
          <w:rFonts w:hint="eastAsia"/>
        </w:rPr>
        <w:t>多元化应用拓展：</w:t>
      </w:r>
    </w:p>
    <w:p w14:paraId="04E73853" w14:textId="06AFE34A" w:rsidR="004F3A71" w:rsidRDefault="004F3A71" w:rsidP="004F3A71">
      <w:pPr>
        <w:ind w:firstLine="420"/>
      </w:pPr>
      <w:r>
        <w:rPr>
          <w:rFonts w:hint="eastAsia"/>
        </w:rPr>
        <w:t>随着汽车电子、智能家居、工业控制等领域的智能化发展，</w:t>
      </w:r>
      <w:r>
        <w:rPr>
          <w:rFonts w:hint="eastAsia"/>
        </w:rPr>
        <w:t>LCD</w:t>
      </w:r>
      <w:r>
        <w:rPr>
          <w:rFonts w:hint="eastAsia"/>
        </w:rPr>
        <w:t>将广泛应用于各类新兴场景中，如车载娱乐系统、智能家电显示屏、医疗设备显示屏等。</w:t>
      </w:r>
    </w:p>
    <w:p w14:paraId="713E2C9F" w14:textId="51F773CC" w:rsidR="004F3A71" w:rsidRDefault="004F3A71" w:rsidP="0070132E">
      <w:pPr>
        <w:ind w:firstLine="420"/>
      </w:pPr>
      <w:r>
        <w:rPr>
          <w:rFonts w:hint="eastAsia"/>
        </w:rPr>
        <w:t>尽管</w:t>
      </w:r>
      <w:r>
        <w:rPr>
          <w:rFonts w:hint="eastAsia"/>
        </w:rPr>
        <w:t>OLED</w:t>
      </w:r>
      <w:r>
        <w:rPr>
          <w:rFonts w:hint="eastAsia"/>
        </w:rPr>
        <w:t>和新兴显示技术如</w:t>
      </w:r>
      <w:r>
        <w:rPr>
          <w:rFonts w:hint="eastAsia"/>
        </w:rPr>
        <w:t>Micro-LED</w:t>
      </w:r>
      <w:r>
        <w:rPr>
          <w:rFonts w:hint="eastAsia"/>
        </w:rPr>
        <w:t>正在快速发展并抢占部分市场份额，但由于</w:t>
      </w:r>
      <w:r>
        <w:rPr>
          <w:rFonts w:hint="eastAsia"/>
        </w:rPr>
        <w:t>LCD</w:t>
      </w:r>
      <w:r>
        <w:rPr>
          <w:rFonts w:hint="eastAsia"/>
        </w:rPr>
        <w:t>技术的成熟、成本效益以及在特定应用场景下的性能优势，预计在未来一段时间内，</w:t>
      </w:r>
      <w:r>
        <w:rPr>
          <w:rFonts w:hint="eastAsia"/>
        </w:rPr>
        <w:t>LCD</w:t>
      </w:r>
      <w:r>
        <w:rPr>
          <w:rFonts w:hint="eastAsia"/>
        </w:rPr>
        <w:t>仍将在显示产业中占据重要地位，并持续推动技术创新与升级。</w:t>
      </w:r>
    </w:p>
    <w:p w14:paraId="4B91E2DA" w14:textId="6E46DEED" w:rsidR="001329E7" w:rsidRDefault="0022289A" w:rsidP="001329E7">
      <w:pPr>
        <w:pStyle w:val="1"/>
        <w:jc w:val="center"/>
      </w:pPr>
      <w:r>
        <w:br w:type="page"/>
      </w:r>
      <w:bookmarkStart w:id="21" w:name="_Toc155215034"/>
      <w:r w:rsidR="001329E7" w:rsidRPr="001329E7">
        <w:rPr>
          <w:rFonts w:hint="eastAsia"/>
        </w:rPr>
        <w:lastRenderedPageBreak/>
        <w:t>3</w:t>
      </w:r>
      <w:r w:rsidR="001329E7">
        <w:rPr>
          <w:rFonts w:hint="eastAsia"/>
        </w:rPr>
        <w:t>.</w:t>
      </w:r>
      <w:r w:rsidR="001329E7" w:rsidRPr="001329E7">
        <w:rPr>
          <w:rFonts w:hint="eastAsia"/>
        </w:rPr>
        <w:t>LED</w:t>
      </w:r>
      <w:r w:rsidR="00D70C75">
        <w:rPr>
          <w:rFonts w:hint="eastAsia"/>
        </w:rPr>
        <w:t>显示技术</w:t>
      </w:r>
      <w:r w:rsidR="001329E7" w:rsidRPr="001329E7">
        <w:rPr>
          <w:rFonts w:hint="eastAsia"/>
        </w:rPr>
        <w:t>发展现状及未来展望</w:t>
      </w:r>
      <w:bookmarkEnd w:id="21"/>
    </w:p>
    <w:p w14:paraId="42CE1F95" w14:textId="5410393C" w:rsidR="000006F0" w:rsidRPr="007636E4" w:rsidRDefault="004F3A71" w:rsidP="0070132E">
      <w:pPr>
        <w:pStyle w:val="2"/>
        <w:rPr>
          <w:rFonts w:ascii="Times New Roman" w:eastAsia="宋体" w:hAnsi="Times New Roman"/>
          <w:sz w:val="28"/>
        </w:rPr>
      </w:pPr>
      <w:bookmarkStart w:id="22" w:name="_Toc155215035"/>
      <w:r w:rsidRPr="007636E4">
        <w:rPr>
          <w:rFonts w:ascii="Times New Roman" w:eastAsia="宋体" w:hAnsi="Times New Roman" w:hint="eastAsia"/>
          <w:sz w:val="28"/>
        </w:rPr>
        <w:t>3.1</w:t>
      </w:r>
      <w:r w:rsidRPr="007636E4">
        <w:rPr>
          <w:rFonts w:ascii="Times New Roman" w:eastAsia="宋体" w:hAnsi="Times New Roman"/>
          <w:sz w:val="28"/>
        </w:rPr>
        <w:t xml:space="preserve"> </w:t>
      </w:r>
      <w:r w:rsidRPr="007636E4">
        <w:rPr>
          <w:rFonts w:ascii="Times New Roman" w:eastAsia="宋体" w:hAnsi="Times New Roman" w:hint="eastAsia"/>
          <w:sz w:val="28"/>
        </w:rPr>
        <w:t>LED</w:t>
      </w:r>
      <w:r w:rsidRPr="007636E4">
        <w:rPr>
          <w:rFonts w:ascii="Times New Roman" w:eastAsia="宋体" w:hAnsi="Times New Roman" w:hint="eastAsia"/>
          <w:sz w:val="28"/>
        </w:rPr>
        <w:t>显示技术概述</w:t>
      </w:r>
      <w:bookmarkEnd w:id="22"/>
    </w:p>
    <w:p w14:paraId="7197494E" w14:textId="0D708692" w:rsidR="000006F0" w:rsidRDefault="000006F0" w:rsidP="000006F0">
      <w:pPr>
        <w:ind w:firstLine="420"/>
      </w:pPr>
      <w:r>
        <w:rPr>
          <w:rFonts w:hint="eastAsia"/>
        </w:rPr>
        <w:t>LED</w:t>
      </w:r>
      <w:r>
        <w:rPr>
          <w:rFonts w:hint="eastAsia"/>
        </w:rPr>
        <w:t>显示技术的核心是发光二极管（</w:t>
      </w:r>
      <w:r>
        <w:rPr>
          <w:rFonts w:hint="eastAsia"/>
        </w:rPr>
        <w:t>Light Emitting Diode</w:t>
      </w:r>
      <w:r>
        <w:rPr>
          <w:rFonts w:hint="eastAsia"/>
        </w:rPr>
        <w:t>，</w:t>
      </w:r>
      <w:r>
        <w:rPr>
          <w:rFonts w:hint="eastAsia"/>
        </w:rPr>
        <w:t>LED</w:t>
      </w:r>
      <w:r>
        <w:rPr>
          <w:rFonts w:hint="eastAsia"/>
        </w:rPr>
        <w:t>）。当在</w:t>
      </w:r>
      <w:r>
        <w:rPr>
          <w:rFonts w:hint="eastAsia"/>
        </w:rPr>
        <w:t>LED</w:t>
      </w:r>
      <w:r>
        <w:rPr>
          <w:rFonts w:hint="eastAsia"/>
        </w:rPr>
        <w:t>中向半导体材料的</w:t>
      </w:r>
      <w:r>
        <w:rPr>
          <w:rFonts w:hint="eastAsia"/>
        </w:rPr>
        <w:t>PN</w:t>
      </w:r>
      <w:r>
        <w:rPr>
          <w:rFonts w:hint="eastAsia"/>
        </w:rPr>
        <w:t>结施加正向偏压时，电子和空穴会在</w:t>
      </w:r>
      <w:r>
        <w:rPr>
          <w:rFonts w:hint="eastAsia"/>
        </w:rPr>
        <w:t>PN</w:t>
      </w:r>
      <w:r>
        <w:rPr>
          <w:rFonts w:hint="eastAsia"/>
        </w:rPr>
        <w:t>结附近复合，这一过程中释放出的能量以光子形式发射出来，从而实现电能到光能的转换。通过控制不同颜色的</w:t>
      </w:r>
      <w:r>
        <w:rPr>
          <w:rFonts w:hint="eastAsia"/>
        </w:rPr>
        <w:t>LED</w:t>
      </w:r>
      <w:r>
        <w:rPr>
          <w:rFonts w:hint="eastAsia"/>
        </w:rPr>
        <w:t>（如红、绿、蓝三基色）的亮度变化，可以合成出多种颜色及灰度级别的图像信息。</w:t>
      </w:r>
    </w:p>
    <w:p w14:paraId="53E43397" w14:textId="77777777" w:rsidR="000006F0" w:rsidRDefault="000006F0" w:rsidP="000006F0">
      <w:pPr>
        <w:ind w:firstLine="420"/>
      </w:pPr>
      <w:r>
        <w:rPr>
          <w:rFonts w:hint="eastAsia"/>
        </w:rPr>
        <w:t>LED</w:t>
      </w:r>
      <w:r>
        <w:rPr>
          <w:rFonts w:hint="eastAsia"/>
        </w:rPr>
        <w:t>显示屏通常是由大量微小的</w:t>
      </w:r>
      <w:r>
        <w:rPr>
          <w:rFonts w:hint="eastAsia"/>
        </w:rPr>
        <w:t>LED</w:t>
      </w:r>
      <w:r>
        <w:rPr>
          <w:rFonts w:hint="eastAsia"/>
        </w:rPr>
        <w:t>灯珠按照一定的间距排列成矩阵结构，并由专用驱动芯片进行控制，根据视频信号或文字数据，精确调节每个</w:t>
      </w:r>
      <w:r>
        <w:rPr>
          <w:rFonts w:hint="eastAsia"/>
        </w:rPr>
        <w:t>LED</w:t>
      </w:r>
      <w:r>
        <w:rPr>
          <w:rFonts w:hint="eastAsia"/>
        </w:rPr>
        <w:t>灯珠的亮灭状态和亮度等级，形成连续动态的图像显示效果。</w:t>
      </w:r>
    </w:p>
    <w:p w14:paraId="0EB3684A" w14:textId="1638C325" w:rsidR="004F3A71" w:rsidRPr="004F3A71" w:rsidRDefault="004F3A71" w:rsidP="000006F0">
      <w:r>
        <w:rPr>
          <w:rFonts w:hint="eastAsia"/>
        </w:rPr>
        <w:t>以下是</w:t>
      </w:r>
      <w:r>
        <w:rPr>
          <w:rFonts w:hint="eastAsia"/>
        </w:rPr>
        <w:t>LED</w:t>
      </w:r>
      <w:r>
        <w:rPr>
          <w:rFonts w:hint="eastAsia"/>
        </w:rPr>
        <w:t>显示屏</w:t>
      </w:r>
      <w:r w:rsidR="00DB0741">
        <w:rPr>
          <w:rFonts w:hint="eastAsia"/>
        </w:rPr>
        <w:t>的关键</w:t>
      </w:r>
      <w:r>
        <w:rPr>
          <w:rFonts w:hint="eastAsia"/>
        </w:rPr>
        <w:t>技术：</w:t>
      </w:r>
    </w:p>
    <w:p w14:paraId="49E5FF8B" w14:textId="4F66F7F9" w:rsidR="004F3A71" w:rsidRDefault="004F3A71" w:rsidP="003D27F0">
      <w:pPr>
        <w:ind w:firstLine="420"/>
      </w:pPr>
      <w:r>
        <w:rPr>
          <w:rFonts w:hint="eastAsia"/>
        </w:rPr>
        <w:t>1. LED</w:t>
      </w:r>
      <w:r>
        <w:rPr>
          <w:rFonts w:hint="eastAsia"/>
        </w:rPr>
        <w:t>本身具有寿命长、亮度高、响应速度快、色彩丰富等特点，适用于制作成各种尺寸和形状的显示屏。</w:t>
      </w:r>
      <w:r>
        <w:rPr>
          <w:rFonts w:hint="eastAsia"/>
        </w:rPr>
        <w:t>LED</w:t>
      </w:r>
      <w:r>
        <w:rPr>
          <w:rFonts w:hint="eastAsia"/>
        </w:rPr>
        <w:t>根据所用材料的不同可以发出红、绿、蓝等不同颜色的光，通过</w:t>
      </w:r>
      <w:r>
        <w:rPr>
          <w:rFonts w:hint="eastAsia"/>
        </w:rPr>
        <w:t>RGB</w:t>
      </w:r>
      <w:r>
        <w:rPr>
          <w:rFonts w:hint="eastAsia"/>
        </w:rPr>
        <w:t>三基色的不同组合可以实现全彩显示。</w:t>
      </w:r>
    </w:p>
    <w:p w14:paraId="0BEE2C42" w14:textId="491A25D7" w:rsidR="004F3A71" w:rsidRPr="000006F0" w:rsidRDefault="004F3A71" w:rsidP="003D27F0">
      <w:pPr>
        <w:ind w:firstLine="420"/>
      </w:pPr>
      <w:r>
        <w:rPr>
          <w:rFonts w:hint="eastAsia"/>
        </w:rPr>
        <w:t>2. LED</w:t>
      </w:r>
      <w:r>
        <w:rPr>
          <w:rFonts w:hint="eastAsia"/>
        </w:rPr>
        <w:t>显示屏结构：</w:t>
      </w:r>
      <w:r>
        <w:rPr>
          <w:rFonts w:hint="eastAsia"/>
        </w:rPr>
        <w:t>LED</w:t>
      </w:r>
      <w:r>
        <w:rPr>
          <w:rFonts w:hint="eastAsia"/>
        </w:rPr>
        <w:t>显示屏由一系列</w:t>
      </w:r>
      <w:r>
        <w:rPr>
          <w:rFonts w:hint="eastAsia"/>
        </w:rPr>
        <w:t>LED</w:t>
      </w:r>
      <w:r>
        <w:rPr>
          <w:rFonts w:hint="eastAsia"/>
        </w:rPr>
        <w:t>模块或像素管组成，这些模块按照一定间距（如</w:t>
      </w:r>
      <w:r>
        <w:rPr>
          <w:rFonts w:hint="eastAsia"/>
        </w:rPr>
        <w:t>P2.5</w:t>
      </w:r>
      <w:r>
        <w:rPr>
          <w:rFonts w:hint="eastAsia"/>
        </w:rPr>
        <w:t>表示像素点间距为</w:t>
      </w:r>
      <w:r>
        <w:rPr>
          <w:rFonts w:hint="eastAsia"/>
        </w:rPr>
        <w:t>2.5mm</w:t>
      </w:r>
      <w:r>
        <w:rPr>
          <w:rFonts w:hint="eastAsia"/>
        </w:rPr>
        <w:t>）排列成矩阵形态。显示屏内部包含专用驱动芯片、显示电路板以及电源系统，确保每个</w:t>
      </w:r>
      <w:r>
        <w:rPr>
          <w:rFonts w:hint="eastAsia"/>
        </w:rPr>
        <w:t>LED</w:t>
      </w:r>
      <w:r>
        <w:rPr>
          <w:rFonts w:hint="eastAsia"/>
        </w:rPr>
        <w:t>能够精确且稳定地发光。为了便于安装、维护和运输，</w:t>
      </w:r>
      <w:r>
        <w:rPr>
          <w:rFonts w:hint="eastAsia"/>
        </w:rPr>
        <w:t>LED</w:t>
      </w:r>
      <w:r>
        <w:rPr>
          <w:rFonts w:hint="eastAsia"/>
        </w:rPr>
        <w:t>模组通常封装在箱体结构中，箱体之间可以通过拼接形成大面积显示屏。</w:t>
      </w:r>
    </w:p>
    <w:p w14:paraId="0DD78835" w14:textId="7DF57D7D" w:rsidR="004F3A71" w:rsidRPr="000006F0" w:rsidRDefault="004F3A71" w:rsidP="003D27F0">
      <w:pPr>
        <w:ind w:firstLine="420"/>
      </w:pPr>
      <w:r>
        <w:rPr>
          <w:rFonts w:hint="eastAsia"/>
        </w:rPr>
        <w:t xml:space="preserve">3. </w:t>
      </w:r>
      <w:r>
        <w:rPr>
          <w:rFonts w:hint="eastAsia"/>
        </w:rPr>
        <w:t>控制系统与软件：控制系统采用计算机技术和集成电路设计，通过专业控制软件实现对</w:t>
      </w:r>
      <w:r>
        <w:rPr>
          <w:rFonts w:hint="eastAsia"/>
        </w:rPr>
        <w:t>LED</w:t>
      </w:r>
      <w:r>
        <w:rPr>
          <w:rFonts w:hint="eastAsia"/>
        </w:rPr>
        <w:t>显示屏的实时内容播放、色彩调整、亮度控制等功能。软件支持多种视频源输入，并能进行画面分割、缩放、滚动、切换等多种显示效果处理，同时具备良好的兼容性和可扩展性。</w:t>
      </w:r>
    </w:p>
    <w:p w14:paraId="5D0888D7" w14:textId="4831C456" w:rsidR="004F3A71" w:rsidRPr="000006F0" w:rsidRDefault="004F3A71" w:rsidP="003D27F0">
      <w:pPr>
        <w:ind w:firstLine="420"/>
      </w:pPr>
      <w:r>
        <w:rPr>
          <w:rFonts w:hint="eastAsia"/>
        </w:rPr>
        <w:t xml:space="preserve">4. </w:t>
      </w:r>
      <w:r>
        <w:rPr>
          <w:rFonts w:hint="eastAsia"/>
        </w:rPr>
        <w:t>高灰度与高刷新率技术：高灰度等级意味着显示屏可以展现更细腻的色彩过渡，提升整体视觉效果质量。高刷新率则确保了动态画面播放时的平滑流畅，无闪烁现象。</w:t>
      </w:r>
    </w:p>
    <w:p w14:paraId="607682AD" w14:textId="23063A76" w:rsidR="004F3A71" w:rsidRDefault="004F3A71" w:rsidP="003D27F0">
      <w:pPr>
        <w:ind w:firstLine="400"/>
      </w:pPr>
      <w:r>
        <w:rPr>
          <w:rFonts w:hint="eastAsia"/>
        </w:rPr>
        <w:t xml:space="preserve">5. </w:t>
      </w:r>
      <w:r>
        <w:rPr>
          <w:rFonts w:hint="eastAsia"/>
        </w:rPr>
        <w:t>应用领域：</w:t>
      </w:r>
      <w:r>
        <w:rPr>
          <w:rFonts w:hint="eastAsia"/>
        </w:rPr>
        <w:t>LED</w:t>
      </w:r>
      <w:r>
        <w:rPr>
          <w:rFonts w:hint="eastAsia"/>
        </w:rPr>
        <w:t>显示屏广泛应用于广告传媒、体育赛事、舞台演艺、交通信息发布、监控调度、展览展示等诸多领域。</w:t>
      </w:r>
    </w:p>
    <w:p w14:paraId="183B70C2" w14:textId="5E2BA558" w:rsidR="0022289A" w:rsidRPr="0022289A" w:rsidRDefault="004F3A71" w:rsidP="0022289A">
      <w:pPr>
        <w:ind w:firstLine="400"/>
      </w:pPr>
      <w:r>
        <w:rPr>
          <w:rFonts w:hint="eastAsia"/>
        </w:rPr>
        <w:t>随着科技的发展，</w:t>
      </w:r>
      <w:r>
        <w:rPr>
          <w:rFonts w:hint="eastAsia"/>
        </w:rPr>
        <w:t>LED</w:t>
      </w:r>
      <w:r>
        <w:rPr>
          <w:rFonts w:hint="eastAsia"/>
        </w:rPr>
        <w:t>显示技术不断进步，包括小间距</w:t>
      </w:r>
      <w:r>
        <w:rPr>
          <w:rFonts w:hint="eastAsia"/>
        </w:rPr>
        <w:t>LED</w:t>
      </w:r>
      <w:r>
        <w:rPr>
          <w:rFonts w:hint="eastAsia"/>
        </w:rPr>
        <w:t>显示屏、柔性</w:t>
      </w:r>
      <w:r>
        <w:rPr>
          <w:rFonts w:hint="eastAsia"/>
        </w:rPr>
        <w:t>LED</w:t>
      </w:r>
      <w:r>
        <w:rPr>
          <w:rFonts w:hint="eastAsia"/>
        </w:rPr>
        <w:t>显示屏、透明</w:t>
      </w:r>
      <w:r>
        <w:rPr>
          <w:rFonts w:hint="eastAsia"/>
        </w:rPr>
        <w:t>LED</w:t>
      </w:r>
      <w:r>
        <w:rPr>
          <w:rFonts w:hint="eastAsia"/>
        </w:rPr>
        <w:t>显示屏等各种新型产品不断涌现，满足了市场对于更高清晰度、更大视角、更优观看体验的需求。</w:t>
      </w:r>
    </w:p>
    <w:p w14:paraId="5EB1A6FD" w14:textId="56548834" w:rsidR="000006F0" w:rsidRPr="007636E4" w:rsidRDefault="000006F0" w:rsidP="0070132E">
      <w:pPr>
        <w:pStyle w:val="2"/>
        <w:rPr>
          <w:rFonts w:ascii="Times New Roman" w:eastAsia="宋体" w:hAnsi="Times New Roman"/>
          <w:sz w:val="28"/>
        </w:rPr>
      </w:pPr>
      <w:bookmarkStart w:id="23" w:name="_Toc155215036"/>
      <w:r w:rsidRPr="007636E4">
        <w:rPr>
          <w:rFonts w:ascii="Times New Roman" w:eastAsia="宋体" w:hAnsi="Times New Roman" w:hint="eastAsia"/>
          <w:sz w:val="28"/>
        </w:rPr>
        <w:t>3.2</w:t>
      </w:r>
      <w:r w:rsidR="00F6311F">
        <w:rPr>
          <w:rFonts w:ascii="Times New Roman" w:eastAsia="宋体" w:hAnsi="Times New Roman"/>
          <w:sz w:val="28"/>
        </w:rPr>
        <w:t xml:space="preserve"> </w:t>
      </w:r>
      <w:r w:rsidRPr="007636E4">
        <w:rPr>
          <w:rFonts w:ascii="Times New Roman" w:eastAsia="宋体" w:hAnsi="Times New Roman" w:hint="eastAsia"/>
          <w:sz w:val="28"/>
        </w:rPr>
        <w:t>LED</w:t>
      </w:r>
      <w:r w:rsidRPr="007636E4">
        <w:rPr>
          <w:rFonts w:ascii="Times New Roman" w:eastAsia="宋体" w:hAnsi="Times New Roman" w:hint="eastAsia"/>
          <w:sz w:val="28"/>
        </w:rPr>
        <w:t>显示技术发展回顾</w:t>
      </w:r>
      <w:bookmarkEnd w:id="23"/>
    </w:p>
    <w:p w14:paraId="60601066" w14:textId="77777777" w:rsidR="000006F0" w:rsidRDefault="000006F0" w:rsidP="000006F0">
      <w:r>
        <w:rPr>
          <w:rFonts w:hint="eastAsia"/>
        </w:rPr>
        <w:t>发展历程回顾：</w:t>
      </w:r>
    </w:p>
    <w:p w14:paraId="2BCDF0B4" w14:textId="1C87DAAC" w:rsidR="000006F0" w:rsidRDefault="000006F0" w:rsidP="00C57315">
      <w:pPr>
        <w:ind w:firstLine="420"/>
      </w:pPr>
      <w:r>
        <w:rPr>
          <w:rFonts w:hint="eastAsia"/>
        </w:rPr>
        <w:t>起源阶段：</w:t>
      </w:r>
      <w:r>
        <w:rPr>
          <w:rFonts w:hint="eastAsia"/>
        </w:rPr>
        <w:t>LED</w:t>
      </w:r>
      <w:r>
        <w:rPr>
          <w:rFonts w:hint="eastAsia"/>
        </w:rPr>
        <w:t>的起源可追溯至</w:t>
      </w:r>
      <w:r>
        <w:rPr>
          <w:rFonts w:hint="eastAsia"/>
        </w:rPr>
        <w:t>1923</w:t>
      </w:r>
      <w:r>
        <w:rPr>
          <w:rFonts w:hint="eastAsia"/>
        </w:rPr>
        <w:t>年，当时俄国科学家</w:t>
      </w:r>
      <w:r>
        <w:rPr>
          <w:rFonts w:hint="eastAsia"/>
        </w:rPr>
        <w:t>Oleg Losev</w:t>
      </w:r>
      <w:r>
        <w:rPr>
          <w:rFonts w:hint="eastAsia"/>
        </w:rPr>
        <w:t>首次发现半导体材料中的光电效应。但直到</w:t>
      </w:r>
      <w:r>
        <w:rPr>
          <w:rFonts w:hint="eastAsia"/>
        </w:rPr>
        <w:t>1962</w:t>
      </w:r>
      <w:r>
        <w:rPr>
          <w:rFonts w:hint="eastAsia"/>
        </w:rPr>
        <w:t>年，</w:t>
      </w:r>
      <w:r>
        <w:rPr>
          <w:rFonts w:hint="eastAsia"/>
        </w:rPr>
        <w:t>Nick Holonyak Jr.</w:t>
      </w:r>
      <w:r>
        <w:rPr>
          <w:rFonts w:hint="eastAsia"/>
        </w:rPr>
        <w:t>发明了第一款可见红色</w:t>
      </w:r>
      <w:r>
        <w:rPr>
          <w:rFonts w:hint="eastAsia"/>
        </w:rPr>
        <w:t>LED</w:t>
      </w:r>
      <w:r>
        <w:rPr>
          <w:rFonts w:hint="eastAsia"/>
        </w:rPr>
        <w:t>，才真正开启了</w:t>
      </w:r>
      <w:r>
        <w:rPr>
          <w:rFonts w:hint="eastAsia"/>
        </w:rPr>
        <w:t>LED</w:t>
      </w:r>
      <w:r>
        <w:rPr>
          <w:rFonts w:hint="eastAsia"/>
        </w:rPr>
        <w:t>的实用化进程。</w:t>
      </w:r>
    </w:p>
    <w:p w14:paraId="4031B98A" w14:textId="36D422DC" w:rsidR="000006F0" w:rsidRDefault="000006F0" w:rsidP="00C57315">
      <w:pPr>
        <w:ind w:firstLine="420"/>
      </w:pPr>
      <w:r>
        <w:rPr>
          <w:rFonts w:hint="eastAsia"/>
        </w:rPr>
        <w:t>早期应用：到</w:t>
      </w:r>
      <w:r>
        <w:rPr>
          <w:rFonts w:hint="eastAsia"/>
        </w:rPr>
        <w:t>1970</w:t>
      </w:r>
      <w:r>
        <w:rPr>
          <w:rFonts w:hint="eastAsia"/>
        </w:rPr>
        <w:t>年代初期，</w:t>
      </w:r>
      <w:r>
        <w:rPr>
          <w:rFonts w:hint="eastAsia"/>
        </w:rPr>
        <w:t>Ga</w:t>
      </w:r>
      <w:r w:rsidR="00C54339">
        <w:t xml:space="preserve"> </w:t>
      </w:r>
      <w:r>
        <w:rPr>
          <w:rFonts w:hint="eastAsia"/>
        </w:rPr>
        <w:t>P</w:t>
      </w:r>
      <w:r>
        <w:rPr>
          <w:rFonts w:hint="eastAsia"/>
        </w:rPr>
        <w:t>（磷化镓）、</w:t>
      </w:r>
      <w:r>
        <w:rPr>
          <w:rFonts w:hint="eastAsia"/>
        </w:rPr>
        <w:t>Ga</w:t>
      </w:r>
      <w:r w:rsidR="00C54339">
        <w:t xml:space="preserve"> </w:t>
      </w:r>
      <w:r>
        <w:rPr>
          <w:rFonts w:hint="eastAsia"/>
        </w:rPr>
        <w:t>As</w:t>
      </w:r>
      <w:r w:rsidR="00C54339">
        <w:t xml:space="preserve"> </w:t>
      </w:r>
      <w:r>
        <w:rPr>
          <w:rFonts w:hint="eastAsia"/>
        </w:rPr>
        <w:t>P</w:t>
      </w:r>
      <w:r>
        <w:rPr>
          <w:rFonts w:hint="eastAsia"/>
        </w:rPr>
        <w:t>（砷化铝镓）等材料制造的低发光效率</w:t>
      </w:r>
      <w:r>
        <w:rPr>
          <w:rFonts w:hint="eastAsia"/>
        </w:rPr>
        <w:t>LED</w:t>
      </w:r>
      <w:r>
        <w:rPr>
          <w:rFonts w:hint="eastAsia"/>
        </w:rPr>
        <w:t>开始应用于指示灯、数字钟表以及简单的字符显示器中，标志着</w:t>
      </w:r>
      <w:r>
        <w:rPr>
          <w:rFonts w:hint="eastAsia"/>
        </w:rPr>
        <w:t>LED</w:t>
      </w:r>
      <w:r>
        <w:rPr>
          <w:rFonts w:hint="eastAsia"/>
        </w:rPr>
        <w:t>进入显示领域。</w:t>
      </w:r>
    </w:p>
    <w:p w14:paraId="1D47907A" w14:textId="0A896B7B" w:rsidR="000006F0" w:rsidRDefault="000006F0" w:rsidP="000006F0">
      <w:r>
        <w:rPr>
          <w:rFonts w:hint="eastAsia"/>
        </w:rPr>
        <w:t>多灰度与彩色显示：随着技术进步，</w:t>
      </w:r>
      <w:r>
        <w:rPr>
          <w:rFonts w:hint="eastAsia"/>
        </w:rPr>
        <w:t>LED</w:t>
      </w:r>
      <w:r>
        <w:rPr>
          <w:rFonts w:hint="eastAsia"/>
        </w:rPr>
        <w:t>显示技术逐渐发展出单色、双基色多灰度、全彩色（</w:t>
      </w:r>
      <w:r>
        <w:rPr>
          <w:rFonts w:hint="eastAsia"/>
        </w:rPr>
        <w:t>full color</w:t>
      </w:r>
      <w:r>
        <w:rPr>
          <w:rFonts w:hint="eastAsia"/>
        </w:rPr>
        <w:t>）多灰度、真彩色（</w:t>
      </w:r>
      <w:r>
        <w:rPr>
          <w:rFonts w:hint="eastAsia"/>
        </w:rPr>
        <w:t>true color</w:t>
      </w:r>
      <w:r>
        <w:rPr>
          <w:rFonts w:hint="eastAsia"/>
        </w:rPr>
        <w:t>）多灰度等多个发展阶段。其中，全彩色</w:t>
      </w:r>
      <w:r>
        <w:rPr>
          <w:rFonts w:hint="eastAsia"/>
        </w:rPr>
        <w:t>LED</w:t>
      </w:r>
      <w:r>
        <w:rPr>
          <w:rFonts w:hint="eastAsia"/>
        </w:rPr>
        <w:t>显示屏通过组</w:t>
      </w:r>
      <w:r>
        <w:rPr>
          <w:rFonts w:hint="eastAsia"/>
        </w:rPr>
        <w:lastRenderedPageBreak/>
        <w:t>合红、绿、蓝三种颜色的</w:t>
      </w:r>
      <w:r>
        <w:rPr>
          <w:rFonts w:hint="eastAsia"/>
        </w:rPr>
        <w:t>LED</w:t>
      </w:r>
      <w:r>
        <w:rPr>
          <w:rFonts w:hint="eastAsia"/>
        </w:rPr>
        <w:t>来实现色彩丰富的图像显示。</w:t>
      </w:r>
    </w:p>
    <w:p w14:paraId="66CD9A7B" w14:textId="2BA28D6E" w:rsidR="000006F0" w:rsidRDefault="000006F0" w:rsidP="00C57315">
      <w:pPr>
        <w:ind w:firstLine="420"/>
      </w:pPr>
      <w:r>
        <w:rPr>
          <w:rFonts w:hint="eastAsia"/>
        </w:rPr>
        <w:t>高密度与小间距：进入</w:t>
      </w:r>
      <w:r>
        <w:rPr>
          <w:rFonts w:hint="eastAsia"/>
        </w:rPr>
        <w:t>21</w:t>
      </w:r>
      <w:r>
        <w:rPr>
          <w:rFonts w:hint="eastAsia"/>
        </w:rPr>
        <w:t>世纪，随着半导体工艺的进步，</w:t>
      </w:r>
      <w:r>
        <w:rPr>
          <w:rFonts w:hint="eastAsia"/>
        </w:rPr>
        <w:t>LED</w:t>
      </w:r>
      <w:r>
        <w:rPr>
          <w:rFonts w:hint="eastAsia"/>
        </w:rPr>
        <w:t>灯珠尺寸不断缩小，像素间距随之减小，形成了小间距</w:t>
      </w:r>
      <w:r>
        <w:rPr>
          <w:rFonts w:hint="eastAsia"/>
        </w:rPr>
        <w:t>LED</w:t>
      </w:r>
      <w:r>
        <w:rPr>
          <w:rFonts w:hint="eastAsia"/>
        </w:rPr>
        <w:t>显示屏技术，显著提升了画面清晰度，使其能够满足高端室内大屏显示的需求。</w:t>
      </w:r>
    </w:p>
    <w:p w14:paraId="015DA152" w14:textId="29B73B55" w:rsidR="000006F0" w:rsidRDefault="000006F0" w:rsidP="00C57315">
      <w:pPr>
        <w:ind w:firstLine="420"/>
      </w:pPr>
      <w:r>
        <w:rPr>
          <w:rFonts w:hint="eastAsia"/>
        </w:rPr>
        <w:t>创新应用：近年来，</w:t>
      </w:r>
      <w:r>
        <w:rPr>
          <w:rFonts w:hint="eastAsia"/>
        </w:rPr>
        <w:t>LED</w:t>
      </w:r>
      <w:r>
        <w:rPr>
          <w:rFonts w:hint="eastAsia"/>
        </w:rPr>
        <w:t>显示技术继续拓展应用范围，出现了柔性</w:t>
      </w:r>
      <w:r>
        <w:rPr>
          <w:rFonts w:hint="eastAsia"/>
        </w:rPr>
        <w:t>LED</w:t>
      </w:r>
      <w:r>
        <w:rPr>
          <w:rFonts w:hint="eastAsia"/>
        </w:rPr>
        <w:t>显示屏、透明</w:t>
      </w:r>
      <w:r>
        <w:rPr>
          <w:rFonts w:hint="eastAsia"/>
        </w:rPr>
        <w:t>LED</w:t>
      </w:r>
      <w:r>
        <w:rPr>
          <w:rFonts w:hint="eastAsia"/>
        </w:rPr>
        <w:t>显示屏、</w:t>
      </w:r>
      <w:r>
        <w:rPr>
          <w:rFonts w:hint="eastAsia"/>
        </w:rPr>
        <w:t>Micro/Mini LED</w:t>
      </w:r>
      <w:r>
        <w:rPr>
          <w:rFonts w:hint="eastAsia"/>
        </w:rPr>
        <w:t>显示屏等新型产品，这些产品不仅在传统领域得到更广泛应用，还被引入到建筑装饰、车载显示、可穿戴设备等新兴市场。</w:t>
      </w:r>
    </w:p>
    <w:p w14:paraId="76C88FE1" w14:textId="1AA31EB0" w:rsidR="000006F0" w:rsidRDefault="000006F0" w:rsidP="00DB0741">
      <w:pPr>
        <w:ind w:firstLine="420"/>
      </w:pPr>
      <w:r>
        <w:rPr>
          <w:rFonts w:hint="eastAsia"/>
        </w:rPr>
        <w:t>总结来说，</w:t>
      </w:r>
      <w:r>
        <w:rPr>
          <w:rFonts w:hint="eastAsia"/>
        </w:rPr>
        <w:t>LED</w:t>
      </w:r>
      <w:r>
        <w:rPr>
          <w:rFonts w:hint="eastAsia"/>
        </w:rPr>
        <w:t>显示技术从最初的单一颜色指示功能逐步发展为高清全彩显示系统，在提升显示性能的同时，也在不断创新形态和应用场景，成为现代信息传播和视觉艺术表达的重要工具。</w:t>
      </w:r>
    </w:p>
    <w:p w14:paraId="64F33E37" w14:textId="0153B354" w:rsidR="00CF78B6" w:rsidRDefault="003D3442" w:rsidP="00CF78B6">
      <w:pPr>
        <w:jc w:val="center"/>
        <w:rPr>
          <w:noProof/>
        </w:rPr>
      </w:pPr>
      <w:r>
        <w:rPr>
          <w:noProof/>
        </w:rPr>
        <w:pict w14:anchorId="2D366A20">
          <v:shape id="_x0000_i1031" type="#_x0000_t75" style="width:427pt;height:191.4pt;visibility:visible;mso-wrap-style:square">
            <v:imagedata r:id="rId24" o:title="" croptop="2061f" cropbottom="1541f" cropleft="2238f" cropright="1954f"/>
          </v:shape>
        </w:pict>
      </w:r>
    </w:p>
    <w:p w14:paraId="76DE2B8A" w14:textId="43B4A15B" w:rsidR="00CF78B6" w:rsidRPr="00CF78B6" w:rsidRDefault="00CF78B6" w:rsidP="00CF78B6">
      <w:pPr>
        <w:jc w:val="center"/>
        <w:rPr>
          <w:sz w:val="20"/>
          <w:szCs w:val="22"/>
        </w:rPr>
      </w:pPr>
      <w:r w:rsidRPr="00CF78B6">
        <w:rPr>
          <w:rFonts w:hint="eastAsia"/>
          <w:noProof/>
          <w:sz w:val="20"/>
          <w:szCs w:val="22"/>
        </w:rPr>
        <w:t>图</w:t>
      </w:r>
      <w:r w:rsidRPr="00CF78B6">
        <w:rPr>
          <w:rFonts w:hint="eastAsia"/>
          <w:noProof/>
          <w:sz w:val="20"/>
          <w:szCs w:val="22"/>
        </w:rPr>
        <w:t xml:space="preserve"> </w:t>
      </w:r>
      <w:r w:rsidRPr="00CF78B6">
        <w:rPr>
          <w:sz w:val="20"/>
          <w:szCs w:val="22"/>
        </w:rPr>
        <w:t>Micro LED</w:t>
      </w:r>
      <w:r w:rsidRPr="00CF78B6">
        <w:rPr>
          <w:sz w:val="20"/>
          <w:szCs w:val="22"/>
        </w:rPr>
        <w:t>技术概述及优势</w:t>
      </w:r>
    </w:p>
    <w:p w14:paraId="1C3732AF" w14:textId="30FD5B5D" w:rsidR="0022289A" w:rsidRPr="00F97D97" w:rsidRDefault="0022289A" w:rsidP="0022289A">
      <w:pPr>
        <w:pStyle w:val="2"/>
        <w:rPr>
          <w:rFonts w:ascii="Times New Roman" w:eastAsia="宋体" w:hAnsi="Times New Roman"/>
          <w:sz w:val="28"/>
        </w:rPr>
      </w:pPr>
      <w:bookmarkStart w:id="24" w:name="_Toc155215037"/>
      <w:r w:rsidRPr="00F97D97">
        <w:rPr>
          <w:rFonts w:ascii="Times New Roman" w:eastAsia="宋体" w:hAnsi="Times New Roman" w:hint="eastAsia"/>
          <w:sz w:val="28"/>
        </w:rPr>
        <w:t>3.</w:t>
      </w:r>
      <w:r>
        <w:rPr>
          <w:rFonts w:ascii="Times New Roman" w:eastAsia="宋体" w:hAnsi="Times New Roman" w:hint="eastAsia"/>
          <w:sz w:val="28"/>
        </w:rPr>
        <w:t>3</w:t>
      </w:r>
      <w:r w:rsidRPr="00F97D97">
        <w:rPr>
          <w:rFonts w:ascii="Times New Roman" w:eastAsia="宋体" w:hAnsi="Times New Roman"/>
          <w:sz w:val="28"/>
        </w:rPr>
        <w:t xml:space="preserve"> </w:t>
      </w:r>
      <w:r w:rsidRPr="00F97D97">
        <w:rPr>
          <w:rFonts w:ascii="Times New Roman" w:eastAsia="宋体" w:hAnsi="Times New Roman" w:hint="eastAsia"/>
          <w:sz w:val="28"/>
        </w:rPr>
        <w:t>Micro</w:t>
      </w:r>
      <w:r w:rsidRPr="00F97D97">
        <w:rPr>
          <w:rFonts w:ascii="Times New Roman" w:eastAsia="宋体" w:hAnsi="Times New Roman"/>
          <w:sz w:val="28"/>
        </w:rPr>
        <w:t xml:space="preserve"> </w:t>
      </w:r>
      <w:r w:rsidRPr="00F97D97">
        <w:rPr>
          <w:rFonts w:ascii="Times New Roman" w:eastAsia="宋体" w:hAnsi="Times New Roman" w:hint="eastAsia"/>
          <w:sz w:val="28"/>
        </w:rPr>
        <w:t>LED</w:t>
      </w:r>
      <w:r w:rsidRPr="00F97D97">
        <w:rPr>
          <w:rFonts w:ascii="Times New Roman" w:eastAsia="宋体" w:hAnsi="Times New Roman" w:hint="eastAsia"/>
          <w:sz w:val="28"/>
        </w:rPr>
        <w:t>的生产过程及技术难点</w:t>
      </w:r>
      <w:bookmarkEnd w:id="24"/>
    </w:p>
    <w:p w14:paraId="0CA02909" w14:textId="64BAE47F" w:rsidR="0022289A" w:rsidRDefault="0022289A" w:rsidP="0022289A">
      <w:pPr>
        <w:ind w:firstLine="420"/>
      </w:pPr>
      <w:r>
        <w:t>当前阶段，</w:t>
      </w:r>
      <w:r>
        <w:t>Micro</w:t>
      </w:r>
      <w:r w:rsidR="005B7FBF">
        <w:t xml:space="preserve"> </w:t>
      </w:r>
      <w:r>
        <w:t>LED</w:t>
      </w:r>
      <w:r>
        <w:t>产品制造工艺流程主要包含</w:t>
      </w:r>
      <w:r>
        <w:t>Micro</w:t>
      </w:r>
      <w:r w:rsidR="005B7FBF">
        <w:t xml:space="preserve"> </w:t>
      </w:r>
      <w:r>
        <w:t>LED</w:t>
      </w:r>
      <w:r>
        <w:t>外延和蓝宝石衬底上</w:t>
      </w:r>
      <w:r>
        <w:t>Micro</w:t>
      </w:r>
      <w:r w:rsidR="005B7FBF">
        <w:t xml:space="preserve"> </w:t>
      </w:r>
      <w:r>
        <w:t>LED</w:t>
      </w:r>
      <w:r>
        <w:t>阵列制备。随后进行衬底剥离，并通过转移技术将</w:t>
      </w:r>
      <w:r>
        <w:t>RGB</w:t>
      </w:r>
      <w:r>
        <w:t>芯片转移到新基板上。为了实现</w:t>
      </w:r>
      <w:r>
        <w:t>Micro</w:t>
      </w:r>
      <w:r w:rsidR="005B7FBF">
        <w:t xml:space="preserve"> </w:t>
      </w:r>
      <w:r>
        <w:t>LED</w:t>
      </w:r>
      <w:r>
        <w:t>技术的产业化，外延生长、巨量转移技术、驱动技术以及全彩显示等四大关键技术至关重要，如图所示。这些技术的发展和突破对于实现</w:t>
      </w:r>
      <w:r>
        <w:t>Micro</w:t>
      </w:r>
      <w:r w:rsidR="005B7FBF">
        <w:t xml:space="preserve"> </w:t>
      </w:r>
      <w:r>
        <w:t>LED</w:t>
      </w:r>
      <w:r>
        <w:t>的商业化应用具有重要意义。</w:t>
      </w:r>
      <w:r>
        <w:rPr>
          <w:rFonts w:hint="eastAsia"/>
        </w:rPr>
        <w:t>下面将重点介绍外延生长与巨量转移技术。</w:t>
      </w:r>
    </w:p>
    <w:p w14:paraId="7753005A" w14:textId="0647B17B" w:rsidR="0022289A" w:rsidRDefault="003D3442" w:rsidP="0022289A">
      <w:pPr>
        <w:jc w:val="center"/>
        <w:rPr>
          <w:noProof/>
        </w:rPr>
      </w:pPr>
      <w:r>
        <w:rPr>
          <w:noProof/>
        </w:rPr>
        <w:pict w14:anchorId="09DCA2EC">
          <v:shape id="_x0000_i1032" type="#_x0000_t75" style="width:440.65pt;height:122.6pt;visibility:visible;mso-wrap-style:square">
            <v:imagedata r:id="rId25" o:title=""/>
          </v:shape>
        </w:pict>
      </w:r>
    </w:p>
    <w:p w14:paraId="464184D7" w14:textId="77777777" w:rsidR="0022289A" w:rsidRDefault="0022289A" w:rsidP="0022289A">
      <w:pPr>
        <w:jc w:val="center"/>
        <w:rPr>
          <w:sz w:val="20"/>
          <w:szCs w:val="22"/>
        </w:rPr>
      </w:pPr>
      <w:r w:rsidRPr="003D27F0">
        <w:rPr>
          <w:rFonts w:hint="eastAsia"/>
          <w:noProof/>
          <w:sz w:val="20"/>
          <w:szCs w:val="22"/>
        </w:rPr>
        <w:t>图</w:t>
      </w:r>
      <w:r w:rsidRPr="003D27F0">
        <w:rPr>
          <w:rFonts w:hint="eastAsia"/>
          <w:noProof/>
          <w:sz w:val="20"/>
          <w:szCs w:val="22"/>
        </w:rPr>
        <w:t xml:space="preserve"> </w:t>
      </w:r>
      <w:r w:rsidRPr="003D27F0">
        <w:rPr>
          <w:sz w:val="20"/>
          <w:szCs w:val="22"/>
        </w:rPr>
        <w:t>Micro LED</w:t>
      </w:r>
      <w:r w:rsidRPr="003D27F0">
        <w:rPr>
          <w:sz w:val="20"/>
          <w:szCs w:val="22"/>
        </w:rPr>
        <w:t>制备主要工艺流程</w:t>
      </w:r>
    </w:p>
    <w:p w14:paraId="5A920797" w14:textId="4EE89171" w:rsidR="0022289A" w:rsidRPr="00F97D97" w:rsidRDefault="0022289A" w:rsidP="0022289A">
      <w:pPr>
        <w:pStyle w:val="3"/>
        <w:rPr>
          <w:b w:val="0"/>
          <w:bCs w:val="0"/>
          <w:sz w:val="24"/>
          <w:szCs w:val="24"/>
        </w:rPr>
      </w:pPr>
      <w:bookmarkStart w:id="25" w:name="_Toc155215038"/>
      <w:r w:rsidRPr="00F97D97">
        <w:rPr>
          <w:rFonts w:hint="eastAsia"/>
          <w:b w:val="0"/>
          <w:bCs w:val="0"/>
          <w:sz w:val="24"/>
          <w:szCs w:val="24"/>
        </w:rPr>
        <w:lastRenderedPageBreak/>
        <w:t>3.</w:t>
      </w:r>
      <w:r>
        <w:rPr>
          <w:rFonts w:hint="eastAsia"/>
          <w:b w:val="0"/>
          <w:bCs w:val="0"/>
          <w:sz w:val="24"/>
          <w:szCs w:val="24"/>
        </w:rPr>
        <w:t>3</w:t>
      </w:r>
      <w:r w:rsidRPr="00F97D97">
        <w:rPr>
          <w:rFonts w:hint="eastAsia"/>
          <w:b w:val="0"/>
          <w:bCs w:val="0"/>
          <w:sz w:val="24"/>
          <w:szCs w:val="24"/>
        </w:rPr>
        <w:t>.1</w:t>
      </w:r>
      <w:r w:rsidRPr="00F97D97">
        <w:rPr>
          <w:b w:val="0"/>
          <w:bCs w:val="0"/>
          <w:sz w:val="24"/>
          <w:szCs w:val="24"/>
        </w:rPr>
        <w:t xml:space="preserve"> </w:t>
      </w:r>
      <w:r w:rsidRPr="00F97D97">
        <w:rPr>
          <w:rFonts w:hint="eastAsia"/>
          <w:b w:val="0"/>
          <w:bCs w:val="0"/>
          <w:sz w:val="24"/>
          <w:szCs w:val="24"/>
        </w:rPr>
        <w:t>外延生长</w:t>
      </w:r>
      <w:bookmarkEnd w:id="25"/>
    </w:p>
    <w:p w14:paraId="2F3A23BE" w14:textId="77777777" w:rsidR="0022289A" w:rsidRDefault="0022289A" w:rsidP="0022289A">
      <w:pPr>
        <w:ind w:firstLine="420"/>
      </w:pPr>
      <w:r>
        <w:t>由于</w:t>
      </w:r>
      <w:r>
        <w:t>Micro LED</w:t>
      </w:r>
      <w:r>
        <w:t>器件的性能高度依赖外延技术，随着发光芯片尺寸的减小，外延质量对性能的影响变得更加突显。首先，传统检测技术已无法满足产品质检和用户深度体验要求，在对外延波长的一致性、均匀性和位错密度的控制需要进一步优化。一般要求发光波长控制在</w:t>
      </w:r>
      <w:r>
        <w:t>1nm</w:t>
      </w:r>
      <w:r>
        <w:t>以下，衬底的弯曲度应小于</w:t>
      </w:r>
      <w:r>
        <w:t>50μm</w:t>
      </w:r>
      <w:r>
        <w:t>。其次，杂质粒子和缺陷问题需要通过进一步改善工艺来控制，以最大程度减少外延结构内的缺陷颗粒数量，其中，缺陷颗粒的数量应控制在</w:t>
      </w:r>
      <w:r>
        <w:t>0.2/cm2</w:t>
      </w:r>
      <w:r>
        <w:t>以下。另外，</w:t>
      </w:r>
      <w:r>
        <w:t>Micro LED</w:t>
      </w:r>
      <w:r>
        <w:t>在小电流密度注入条件下存在光效率问题，因为缺陷导致其峰值效率通常低于</w:t>
      </w:r>
      <w:r>
        <w:t>10%</w:t>
      </w:r>
      <w:r>
        <w:t>。而</w:t>
      </w:r>
      <w:r>
        <w:t>Micro LED</w:t>
      </w:r>
      <w:r>
        <w:t>通常需要匹配非常低的电流密度，这会导致较高的功耗比例，如图</w:t>
      </w:r>
      <w:r>
        <w:t>6</w:t>
      </w:r>
      <w:r>
        <w:t>所示。外延的波长均匀性和缺陷密度直接影响屏幕的色彩表现，从而影响到视觉感受，同时增加后续芯片排布和筛选的成本。</w:t>
      </w:r>
    </w:p>
    <w:p w14:paraId="6479FB79" w14:textId="77777777" w:rsidR="0022289A" w:rsidRDefault="0022289A" w:rsidP="0022289A">
      <w:pPr>
        <w:ind w:firstLine="420"/>
        <w:rPr>
          <w:sz w:val="20"/>
          <w:szCs w:val="22"/>
        </w:rPr>
      </w:pPr>
      <w:r>
        <w:t>蓝宝石衬底是氮化物外延中最常用的材料，具备成熟的工艺和良好的稳定性。然而由于蓝宝石与氮化物之间存在较大的晶格失配和热失配问题，会对器件的性能产生影响。因此，在</w:t>
      </w:r>
      <w:r>
        <w:t>Micro LED</w:t>
      </w:r>
      <w:r>
        <w:t>技术的发展过程中，外延技术的改进和缺陷处理是至关重要的，这将直接影响到</w:t>
      </w:r>
      <w:r>
        <w:t>Micro LED</w:t>
      </w:r>
      <w:r>
        <w:t>器件的性能和可靠性。</w:t>
      </w:r>
    </w:p>
    <w:p w14:paraId="36B14DCA" w14:textId="38BECD56" w:rsidR="0022289A" w:rsidRPr="00F97D97" w:rsidRDefault="0022289A" w:rsidP="0022289A">
      <w:pPr>
        <w:pStyle w:val="3"/>
        <w:rPr>
          <w:b w:val="0"/>
          <w:bCs w:val="0"/>
          <w:sz w:val="24"/>
          <w:szCs w:val="24"/>
        </w:rPr>
      </w:pPr>
      <w:bookmarkStart w:id="26" w:name="_Toc155215039"/>
      <w:r w:rsidRPr="00F97D97">
        <w:rPr>
          <w:rFonts w:hint="eastAsia"/>
          <w:b w:val="0"/>
          <w:bCs w:val="0"/>
          <w:sz w:val="24"/>
          <w:szCs w:val="24"/>
        </w:rPr>
        <w:t>3.</w:t>
      </w:r>
      <w:r>
        <w:rPr>
          <w:rFonts w:hint="eastAsia"/>
          <w:b w:val="0"/>
          <w:bCs w:val="0"/>
          <w:sz w:val="24"/>
          <w:szCs w:val="24"/>
        </w:rPr>
        <w:t>3</w:t>
      </w:r>
      <w:r w:rsidRPr="00F97D97">
        <w:rPr>
          <w:rFonts w:hint="eastAsia"/>
          <w:b w:val="0"/>
          <w:bCs w:val="0"/>
          <w:sz w:val="24"/>
          <w:szCs w:val="24"/>
        </w:rPr>
        <w:t>.2</w:t>
      </w:r>
      <w:r w:rsidRPr="00F97D97">
        <w:rPr>
          <w:b w:val="0"/>
          <w:bCs w:val="0"/>
          <w:sz w:val="24"/>
          <w:szCs w:val="24"/>
        </w:rPr>
        <w:t xml:space="preserve"> </w:t>
      </w:r>
      <w:r w:rsidRPr="00F97D97">
        <w:rPr>
          <w:rFonts w:hint="eastAsia"/>
          <w:b w:val="0"/>
          <w:bCs w:val="0"/>
          <w:sz w:val="24"/>
          <w:szCs w:val="24"/>
        </w:rPr>
        <w:t>巨量转移技术</w:t>
      </w:r>
      <w:bookmarkEnd w:id="26"/>
    </w:p>
    <w:p w14:paraId="4B020963" w14:textId="77777777" w:rsidR="0022289A" w:rsidRDefault="0022289A" w:rsidP="0022289A">
      <w:pPr>
        <w:ind w:firstLine="420"/>
        <w:rPr>
          <w:sz w:val="20"/>
          <w:szCs w:val="22"/>
        </w:rPr>
      </w:pPr>
      <w:r>
        <w:t>实现</w:t>
      </w:r>
      <w:r>
        <w:t>Micro LED</w:t>
      </w:r>
      <w:r>
        <w:t>与电路驱动结合的显示阵列，需要对</w:t>
      </w:r>
      <w:r>
        <w:t>Micro LED</w:t>
      </w:r>
      <w:r>
        <w:t>芯片进行多次巨量转移（至少需要从蓝宝石衬底</w:t>
      </w:r>
      <w:r>
        <w:t>→</w:t>
      </w:r>
      <w:r>
        <w:t>临时衬底</w:t>
      </w:r>
      <w:r>
        <w:t>→</w:t>
      </w:r>
      <w:r>
        <w:t>新衬底），且每次转移芯片量非常大，对转移工艺的稳定性和精确度要求高。对于</w:t>
      </w:r>
      <w:r>
        <w:t>RGB</w:t>
      </w:r>
      <w:r>
        <w:t>全彩显示而言，由于每一种工艺只能生产一种颜色的芯片，故需要将</w:t>
      </w:r>
      <w:r>
        <w:t>R/G/B</w:t>
      </w:r>
      <w:r>
        <w:t>芯片分别进行转移，需要非常精准的工艺进行芯片的定位，极大的增加了转移的工艺难度。</w:t>
      </w:r>
      <w:r>
        <w:t>Micro LED</w:t>
      </w:r>
      <w:r>
        <w:t>芯片的厚度仅为几微米，将其精确地放置在目标衬底上的难度极高，且芯片尺寸及芯片间距都很小，要将芯片连上电路也是一个巨大的挑战。目前主流巨量转移技术主要有静电力印章、磁力印章、弹性印章、流体自组装、滚轮转印、激光辅助转移等方式。其中弹性印章转移经由众多研究者努力已发展为较为成熟的转移技术，如图</w:t>
      </w:r>
      <w:r>
        <w:rPr>
          <w:rFonts w:hint="eastAsia"/>
        </w:rPr>
        <w:t>所示。</w:t>
      </w:r>
    </w:p>
    <w:p w14:paraId="282EEDFD" w14:textId="77777777" w:rsidR="0022289A" w:rsidRDefault="003D3442" w:rsidP="0022289A">
      <w:pPr>
        <w:jc w:val="center"/>
        <w:rPr>
          <w:noProof/>
        </w:rPr>
      </w:pPr>
      <w:r>
        <w:rPr>
          <w:noProof/>
        </w:rPr>
        <w:pict w14:anchorId="7062DFF8">
          <v:shape id="_x0000_i1033" type="#_x0000_t75" style="width:439.3pt;height:184.1pt;visibility:visible;mso-wrap-style:square">
            <v:imagedata r:id="rId26" o:title=""/>
          </v:shape>
        </w:pict>
      </w:r>
    </w:p>
    <w:p w14:paraId="2B6CC047" w14:textId="77777777" w:rsidR="0022289A" w:rsidRDefault="0022289A" w:rsidP="0022289A">
      <w:pPr>
        <w:jc w:val="center"/>
        <w:rPr>
          <w:sz w:val="20"/>
          <w:szCs w:val="22"/>
        </w:rPr>
      </w:pPr>
      <w:r w:rsidRPr="00274531">
        <w:rPr>
          <w:rFonts w:hint="eastAsia"/>
          <w:noProof/>
          <w:sz w:val="20"/>
          <w:szCs w:val="22"/>
        </w:rPr>
        <w:t>图</w:t>
      </w:r>
      <w:r w:rsidRPr="00274531">
        <w:rPr>
          <w:rFonts w:hint="eastAsia"/>
          <w:noProof/>
          <w:sz w:val="20"/>
          <w:szCs w:val="22"/>
        </w:rPr>
        <w:t xml:space="preserve"> </w:t>
      </w:r>
      <w:r w:rsidRPr="00274531">
        <w:rPr>
          <w:sz w:val="20"/>
          <w:szCs w:val="22"/>
        </w:rPr>
        <w:t>主流巨量转移技术方案对照</w:t>
      </w:r>
    </w:p>
    <w:p w14:paraId="06193492" w14:textId="77777777" w:rsidR="0022289A" w:rsidRPr="00274531" w:rsidRDefault="0022289A" w:rsidP="0022289A">
      <w:pPr>
        <w:ind w:firstLine="420"/>
        <w:rPr>
          <w:noProof/>
          <w:sz w:val="20"/>
          <w:szCs w:val="22"/>
        </w:rPr>
      </w:pPr>
      <w:r>
        <w:t>巨量转移是</w:t>
      </w:r>
      <w:r>
        <w:t>Micro-LED</w:t>
      </w:r>
      <w:r>
        <w:t>显示技术实现全彩化的重要技术，全彩化能够为</w:t>
      </w:r>
      <w:r>
        <w:t>Micro-LED</w:t>
      </w:r>
      <w:r>
        <w:t>显示带来更多的优势和帮助，而由于目前科技水平的制约导致全彩化</w:t>
      </w:r>
      <w:r>
        <w:t>Micro-LED</w:t>
      </w:r>
      <w:r>
        <w:t>显示技术存在稳定性不足、效率低等缺点，</w:t>
      </w:r>
      <w:r>
        <w:t>Micro-LED</w:t>
      </w:r>
      <w:r>
        <w:t>显示技术在实际使用中需要通过巨量转移技术将不同颜色的</w:t>
      </w:r>
      <w:r>
        <w:t>Micro-LED</w:t>
      </w:r>
      <w:r>
        <w:t>进行精确转移，而</w:t>
      </w:r>
      <w:r>
        <w:t>Micro-LED</w:t>
      </w:r>
      <w:r>
        <w:t>的数量多、个体尺寸小</w:t>
      </w:r>
      <w:r>
        <w:rPr>
          <w:rFonts w:hint="eastAsia"/>
        </w:rPr>
        <w:t>。</w:t>
      </w:r>
      <w:r>
        <w:t>因此导致在实际转移过程中无</w:t>
      </w:r>
      <w:r>
        <w:lastRenderedPageBreak/>
        <w:t>法有效对全部</w:t>
      </w:r>
      <w:r>
        <w:t>Micro-LED</w:t>
      </w:r>
      <w:r>
        <w:t>进行精确转移，而通过巨量转移技术能够有效改善此类问题。目前研究人员研发出利用聚二甲基硅氧烷作为材料进行转移</w:t>
      </w:r>
      <w:r>
        <w:t>Micro-LED</w:t>
      </w:r>
      <w:r>
        <w:t>，能够实现</w:t>
      </w:r>
      <w:r>
        <w:t>Micro-LED</w:t>
      </w:r>
      <w:r>
        <w:t>的巨量转移，而知名的苹果公司也推出新型的巨量转移技术，通过静电转移阵列的方式将大量</w:t>
      </w:r>
      <w:r>
        <w:t>Micro-LED</w:t>
      </w:r>
      <w:r>
        <w:t>进行精确转移和放置，形成</w:t>
      </w:r>
      <w:r>
        <w:t>Micro-LED</w:t>
      </w:r>
      <w:r>
        <w:t>阵列加以转移。目前外国某公司研发出了激光转移，转移速度能够达到每小时上百万颗</w:t>
      </w:r>
      <w:r>
        <w:t>Micro-LED</w:t>
      </w:r>
      <w:r>
        <w:t>，由于激光转移的高效性，全球各地的研究人员都将激光转移作为未来发展的研究对象。随着科技的发展，电磁转移技术、流体转移技术等不同类型的巨量转移技术也得到更多的重视，而巨量转移技术也在持续的研发中愈发先进，转移效率也逐渐提高，巨量转移技术是实现</w:t>
      </w:r>
      <w:r>
        <w:t>Micro LED</w:t>
      </w:r>
      <w:r>
        <w:t>显示技术全彩化的重要技术，因此对于</w:t>
      </w:r>
      <w:r>
        <w:t>Micro LED</w:t>
      </w:r>
      <w:r>
        <w:t>显示技术的未来发展和应用具有重要意义。</w:t>
      </w:r>
    </w:p>
    <w:p w14:paraId="5447EDCD" w14:textId="036FB931" w:rsidR="0070132E" w:rsidRPr="007636E4" w:rsidRDefault="00F6311F" w:rsidP="0022289A">
      <w:pPr>
        <w:pStyle w:val="2"/>
        <w:jc w:val="center"/>
        <w:rPr>
          <w:rFonts w:ascii="Times New Roman" w:eastAsia="宋体" w:hAnsi="Times New Roman"/>
          <w:sz w:val="28"/>
        </w:rPr>
      </w:pPr>
      <w:bookmarkStart w:id="27" w:name="_Toc155215040"/>
      <w:r>
        <w:rPr>
          <w:rFonts w:ascii="Times New Roman" w:eastAsia="宋体" w:hAnsi="Times New Roman"/>
          <w:sz w:val="28"/>
        </w:rPr>
        <w:t>3.</w:t>
      </w:r>
      <w:r w:rsidR="0022289A">
        <w:rPr>
          <w:rFonts w:ascii="Times New Roman" w:eastAsia="宋体" w:hAnsi="Times New Roman" w:hint="eastAsia"/>
          <w:sz w:val="28"/>
        </w:rPr>
        <w:t>4</w:t>
      </w:r>
      <w:r>
        <w:rPr>
          <w:rFonts w:ascii="Times New Roman" w:eastAsia="宋体" w:hAnsi="Times New Roman"/>
          <w:sz w:val="28"/>
        </w:rPr>
        <w:t xml:space="preserve"> </w:t>
      </w:r>
      <w:r w:rsidR="0070132E" w:rsidRPr="007636E4">
        <w:rPr>
          <w:rFonts w:ascii="Times New Roman" w:eastAsia="宋体" w:hAnsi="Times New Roman"/>
          <w:sz w:val="28"/>
        </w:rPr>
        <w:t>LED</w:t>
      </w:r>
      <w:r w:rsidR="0070132E" w:rsidRPr="007636E4">
        <w:rPr>
          <w:rFonts w:ascii="Times New Roman" w:eastAsia="宋体" w:hAnsi="Times New Roman"/>
          <w:sz w:val="28"/>
        </w:rPr>
        <w:t>显示技术未来发展趋势展望</w:t>
      </w:r>
      <w:bookmarkEnd w:id="27"/>
    </w:p>
    <w:p w14:paraId="73C7338A" w14:textId="50A6BA4B" w:rsidR="0070132E" w:rsidRDefault="0070132E" w:rsidP="003D27F0">
      <w:pPr>
        <w:ind w:firstLine="420"/>
      </w:pPr>
      <w:r>
        <w:rPr>
          <w:rFonts w:hint="eastAsia"/>
        </w:rPr>
        <w:t xml:space="preserve">1. </w:t>
      </w:r>
      <w:r>
        <w:rPr>
          <w:rFonts w:hint="eastAsia"/>
        </w:rPr>
        <w:t>小间距与微间距技术发展：小间距</w:t>
      </w:r>
      <w:r>
        <w:rPr>
          <w:rFonts w:hint="eastAsia"/>
        </w:rPr>
        <w:t>LED</w:t>
      </w:r>
      <w:r>
        <w:rPr>
          <w:rFonts w:hint="eastAsia"/>
        </w:rPr>
        <w:t>显示屏的像素间距将持续缩小，微间距甚至</w:t>
      </w:r>
      <w:r>
        <w:rPr>
          <w:rFonts w:hint="eastAsia"/>
        </w:rPr>
        <w:t>Micro/Mini LED</w:t>
      </w:r>
      <w:r>
        <w:rPr>
          <w:rFonts w:hint="eastAsia"/>
        </w:rPr>
        <w:t>技术将进一步成熟并商业化应用。这些技术的发展将使</w:t>
      </w:r>
      <w:r>
        <w:rPr>
          <w:rFonts w:hint="eastAsia"/>
        </w:rPr>
        <w:t>LED</w:t>
      </w:r>
      <w:r>
        <w:rPr>
          <w:rFonts w:hint="eastAsia"/>
        </w:rPr>
        <w:t>显示屏在室内应用场景中实现更高的清晰度和细腻度，挑战</w:t>
      </w:r>
      <w:r>
        <w:rPr>
          <w:rFonts w:hint="eastAsia"/>
        </w:rPr>
        <w:t>LCD</w:t>
      </w:r>
      <w:r>
        <w:rPr>
          <w:rFonts w:hint="eastAsia"/>
        </w:rPr>
        <w:t>、</w:t>
      </w:r>
      <w:r>
        <w:rPr>
          <w:rFonts w:hint="eastAsia"/>
        </w:rPr>
        <w:t>OLED</w:t>
      </w:r>
      <w:r>
        <w:rPr>
          <w:rFonts w:hint="eastAsia"/>
        </w:rPr>
        <w:t>等传统显示技术的地位。</w:t>
      </w:r>
    </w:p>
    <w:p w14:paraId="52229E50" w14:textId="00FDCD54" w:rsidR="0070132E" w:rsidRDefault="0070132E" w:rsidP="003D27F0">
      <w:pPr>
        <w:ind w:firstLine="420"/>
      </w:pPr>
      <w:r>
        <w:rPr>
          <w:rFonts w:hint="eastAsia"/>
        </w:rPr>
        <w:t xml:space="preserve">2. </w:t>
      </w:r>
      <w:r>
        <w:rPr>
          <w:rFonts w:hint="eastAsia"/>
        </w:rPr>
        <w:t>透明</w:t>
      </w:r>
      <w:r>
        <w:rPr>
          <w:rFonts w:hint="eastAsia"/>
        </w:rPr>
        <w:t>LED</w:t>
      </w:r>
      <w:r>
        <w:rPr>
          <w:rFonts w:hint="eastAsia"/>
        </w:rPr>
        <w:t>显示屏市场拓展：透明</w:t>
      </w:r>
      <w:r>
        <w:rPr>
          <w:rFonts w:hint="eastAsia"/>
        </w:rPr>
        <w:t>LED</w:t>
      </w:r>
      <w:r>
        <w:rPr>
          <w:rFonts w:hint="eastAsia"/>
        </w:rPr>
        <w:t>显示屏凭借其高通透性、轻薄化的特点，将在零售展示、建筑媒体立面、舞台演艺等领域迎来更广泛的应用。随着技术进步和成本降低，透明屏有望成为城市景观亮化和商业空间装饰的新趋势。</w:t>
      </w:r>
    </w:p>
    <w:p w14:paraId="1C43DFE2" w14:textId="355DFDEB" w:rsidR="0070132E" w:rsidRDefault="0070132E" w:rsidP="003D27F0">
      <w:pPr>
        <w:ind w:firstLine="420"/>
      </w:pPr>
      <w:r>
        <w:rPr>
          <w:rFonts w:hint="eastAsia"/>
        </w:rPr>
        <w:t xml:space="preserve">3. </w:t>
      </w:r>
      <w:r>
        <w:rPr>
          <w:rFonts w:hint="eastAsia"/>
        </w:rPr>
        <w:t>柔性及可弯曲</w:t>
      </w:r>
      <w:r>
        <w:rPr>
          <w:rFonts w:hint="eastAsia"/>
        </w:rPr>
        <w:t>LED</w:t>
      </w:r>
      <w:r>
        <w:rPr>
          <w:rFonts w:hint="eastAsia"/>
        </w:rPr>
        <w:t>显示屏：柔性</w:t>
      </w:r>
      <w:r>
        <w:rPr>
          <w:rFonts w:hint="eastAsia"/>
        </w:rPr>
        <w:t>LED</w:t>
      </w:r>
      <w:r>
        <w:rPr>
          <w:rFonts w:hint="eastAsia"/>
        </w:rPr>
        <w:t>显示屏的研发和生产将是未来发展的重要方向，尤其是在广告创意、车载显示、可穿戴设备等领域有着广阔的应用前景。</w:t>
      </w:r>
    </w:p>
    <w:p w14:paraId="419C9D3B" w14:textId="1D2243BC" w:rsidR="0070132E" w:rsidRDefault="0070132E" w:rsidP="003D27F0">
      <w:pPr>
        <w:ind w:firstLine="420"/>
      </w:pPr>
      <w:r>
        <w:rPr>
          <w:rFonts w:hint="eastAsia"/>
        </w:rPr>
        <w:t xml:space="preserve">4. </w:t>
      </w:r>
      <w:r>
        <w:rPr>
          <w:rFonts w:hint="eastAsia"/>
        </w:rPr>
        <w:t>节能与环保：随着全球对节能环保意识的提高，</w:t>
      </w:r>
      <w:r>
        <w:rPr>
          <w:rFonts w:hint="eastAsia"/>
        </w:rPr>
        <w:t>LED</w:t>
      </w:r>
      <w:r>
        <w:rPr>
          <w:rFonts w:hint="eastAsia"/>
        </w:rPr>
        <w:t>显示屏将进一步优化能效，降低功耗，并采用更多的绿色材料和技术，以满足更加严格的环保标准和可持续发展目标。</w:t>
      </w:r>
    </w:p>
    <w:p w14:paraId="277F8B01" w14:textId="3E5BD398" w:rsidR="0070132E" w:rsidRDefault="0070132E" w:rsidP="003D27F0">
      <w:pPr>
        <w:ind w:firstLine="420"/>
      </w:pPr>
      <w:r>
        <w:rPr>
          <w:rFonts w:hint="eastAsia"/>
        </w:rPr>
        <w:t xml:space="preserve">5. </w:t>
      </w:r>
      <w:r>
        <w:rPr>
          <w:rFonts w:hint="eastAsia"/>
        </w:rPr>
        <w:t>智能控制与交互性提升：结合物联网、人工智能、大数据等前沿科技，未来的</w:t>
      </w:r>
      <w:r>
        <w:rPr>
          <w:rFonts w:hint="eastAsia"/>
        </w:rPr>
        <w:t>LED</w:t>
      </w:r>
      <w:r>
        <w:rPr>
          <w:rFonts w:hint="eastAsia"/>
        </w:rPr>
        <w:t>显示屏将具备更强的智能化和互动能力，如自适应亮度调节、人脸识别、手势识别、</w:t>
      </w:r>
      <w:r>
        <w:rPr>
          <w:rFonts w:hint="eastAsia"/>
        </w:rPr>
        <w:t>AR/VR</w:t>
      </w:r>
      <w:r>
        <w:rPr>
          <w:rFonts w:hint="eastAsia"/>
        </w:rPr>
        <w:t>融合显示等创新功能。</w:t>
      </w:r>
    </w:p>
    <w:p w14:paraId="7458C77F" w14:textId="374FC05E" w:rsidR="0070132E" w:rsidRDefault="0070132E" w:rsidP="003D27F0">
      <w:pPr>
        <w:ind w:firstLine="420"/>
      </w:pPr>
      <w:r>
        <w:rPr>
          <w:rFonts w:hint="eastAsia"/>
        </w:rPr>
        <w:t xml:space="preserve">6. </w:t>
      </w:r>
      <w:r>
        <w:rPr>
          <w:rFonts w:hint="eastAsia"/>
        </w:rPr>
        <w:t>标准化与模块化设计：</w:t>
      </w:r>
      <w:r>
        <w:rPr>
          <w:rFonts w:hint="eastAsia"/>
        </w:rPr>
        <w:t>LED</w:t>
      </w:r>
      <w:r>
        <w:rPr>
          <w:rFonts w:hint="eastAsia"/>
        </w:rPr>
        <w:t>显示产品的安装、维护、升级将越来越便捷，通过标准化和模块化设计，可以大幅缩短施工周期，降低运营成本，同时也有利于产品的快速更新换代。</w:t>
      </w:r>
    </w:p>
    <w:p w14:paraId="74500C30" w14:textId="6B0CEE28" w:rsidR="0070132E" w:rsidRDefault="0070132E" w:rsidP="003D27F0">
      <w:pPr>
        <w:ind w:firstLine="420"/>
      </w:pPr>
      <w:r>
        <w:rPr>
          <w:rFonts w:hint="eastAsia"/>
        </w:rPr>
        <w:t>7. HDR</w:t>
      </w:r>
      <w:r>
        <w:rPr>
          <w:rFonts w:hint="eastAsia"/>
        </w:rPr>
        <w:t>与超高清显示：支持</w:t>
      </w:r>
      <w:r>
        <w:rPr>
          <w:rFonts w:hint="eastAsia"/>
        </w:rPr>
        <w:t>HDR</w:t>
      </w:r>
      <w:r>
        <w:rPr>
          <w:rFonts w:hint="eastAsia"/>
        </w:rPr>
        <w:t>（高动态范围）显示和</w:t>
      </w:r>
      <w:r>
        <w:rPr>
          <w:rFonts w:hint="eastAsia"/>
        </w:rPr>
        <w:t>8K</w:t>
      </w:r>
      <w:r>
        <w:rPr>
          <w:rFonts w:hint="eastAsia"/>
        </w:rPr>
        <w:t>及以上超高清分辨率将成为</w:t>
      </w:r>
      <w:r>
        <w:rPr>
          <w:rFonts w:hint="eastAsia"/>
        </w:rPr>
        <w:t>LED</w:t>
      </w:r>
      <w:r>
        <w:rPr>
          <w:rFonts w:hint="eastAsia"/>
        </w:rPr>
        <w:t>显示屏高端市场的主流配置，为用户带来更为逼真、震撼的视觉体验。</w:t>
      </w:r>
    </w:p>
    <w:p w14:paraId="35359C2D" w14:textId="7EDCFAE9" w:rsidR="0070132E" w:rsidRDefault="0070132E" w:rsidP="00DB0741">
      <w:pPr>
        <w:ind w:firstLine="420"/>
      </w:pPr>
      <w:r>
        <w:rPr>
          <w:rFonts w:hint="eastAsia"/>
        </w:rPr>
        <w:t>综上所述，未来</w:t>
      </w:r>
      <w:r>
        <w:rPr>
          <w:rFonts w:hint="eastAsia"/>
        </w:rPr>
        <w:t>LED</w:t>
      </w:r>
      <w:r>
        <w:rPr>
          <w:rFonts w:hint="eastAsia"/>
        </w:rPr>
        <w:t>显示技术将继续朝着更高清、更智能、更节能、更灵活和更具创新应用的方向发展，不断拓宽显示领域的边界，满足多元化的市场需求。</w:t>
      </w:r>
    </w:p>
    <w:p w14:paraId="57B8588E" w14:textId="09488DDC" w:rsidR="00CF78B6" w:rsidRDefault="0022289A" w:rsidP="00CF78B6">
      <w:pPr>
        <w:pStyle w:val="1"/>
        <w:jc w:val="center"/>
      </w:pPr>
      <w:r>
        <w:br w:type="page"/>
      </w:r>
      <w:bookmarkStart w:id="28" w:name="_Toc155215041"/>
      <w:r w:rsidR="00CF78B6">
        <w:rPr>
          <w:rFonts w:hint="eastAsia"/>
        </w:rPr>
        <w:lastRenderedPageBreak/>
        <w:t>4.</w:t>
      </w:r>
      <w:r w:rsidR="00CF78B6">
        <w:rPr>
          <w:rFonts w:hint="eastAsia"/>
        </w:rPr>
        <w:t>总结全文</w:t>
      </w:r>
      <w:bookmarkEnd w:id="28"/>
    </w:p>
    <w:p w14:paraId="34C5EF42" w14:textId="13936E5E" w:rsidR="00CF78B6" w:rsidRDefault="00CF78B6" w:rsidP="00CF78B6">
      <w:pPr>
        <w:ind w:firstLine="420"/>
        <w:jc w:val="left"/>
        <w:rPr>
          <w:noProof/>
        </w:rPr>
      </w:pPr>
      <w:r>
        <w:t>在</w:t>
      </w:r>
      <w:r>
        <w:t>LCD</w:t>
      </w:r>
      <w:r>
        <w:t>显示中，白光</w:t>
      </w:r>
      <w:r>
        <w:t>LED</w:t>
      </w:r>
      <w:r>
        <w:t>或蓝光</w:t>
      </w:r>
      <w:r>
        <w:t>LED</w:t>
      </w:r>
      <w:r>
        <w:t>被制作成背光板作为液晶显示屏的光源，通过偏光片、液晶分子层、滤光片等结构来进行全彩显示；</w:t>
      </w:r>
      <w:r>
        <w:t>OLED</w:t>
      </w:r>
      <w:r>
        <w:t>以有机发光二极管作为光源，以</w:t>
      </w:r>
      <w:r>
        <w:t>RGB</w:t>
      </w:r>
      <w:r>
        <w:t>三色</w:t>
      </w:r>
      <w:r>
        <w:t>OLED</w:t>
      </w:r>
      <w:r>
        <w:t>组成像素进行直接全彩显示；</w:t>
      </w:r>
      <w:r>
        <w:t>Micro</w:t>
      </w:r>
      <w:r w:rsidR="00A95060">
        <w:t xml:space="preserve"> </w:t>
      </w:r>
      <w:r>
        <w:t>LED</w:t>
      </w:r>
      <w:r>
        <w:t>由无机的第三代半导体材料制备的</w:t>
      </w:r>
      <w:r>
        <w:t>RGB</w:t>
      </w:r>
      <w:r w:rsidR="00A95060">
        <w:t xml:space="preserve"> </w:t>
      </w:r>
      <w:r>
        <w:t>LED</w:t>
      </w:r>
      <w:r>
        <w:t>发光芯片组成像素点进行全彩显示。</w:t>
      </w:r>
      <w:r>
        <w:rPr>
          <w:rFonts w:hint="eastAsia"/>
        </w:rPr>
        <w:t>下图为</w:t>
      </w:r>
      <w:r>
        <w:t>LCD</w:t>
      </w:r>
      <w:r>
        <w:t>、</w:t>
      </w:r>
      <w:r>
        <w:t>OLED</w:t>
      </w:r>
      <w:r>
        <w:t>、</w:t>
      </w:r>
      <w:r>
        <w:t>Micro</w:t>
      </w:r>
      <w:r w:rsidR="00A95060">
        <w:t xml:space="preserve"> </w:t>
      </w:r>
      <w:r>
        <w:t>LED</w:t>
      </w:r>
      <w:r>
        <w:t>显示屏发光结构</w:t>
      </w:r>
    </w:p>
    <w:p w14:paraId="52219C81" w14:textId="5610BA1E" w:rsidR="00CF78B6" w:rsidRDefault="003D3442" w:rsidP="00CF78B6">
      <w:pPr>
        <w:jc w:val="center"/>
        <w:rPr>
          <w:noProof/>
        </w:rPr>
      </w:pPr>
      <w:r>
        <w:rPr>
          <w:noProof/>
        </w:rPr>
        <w:pict w14:anchorId="2E72D3DF">
          <v:shape id="图片 1" o:spid="_x0000_i1034" type="#_x0000_t75" style="width:439.3pt;height:123.05pt;visibility:visible;mso-wrap-style:square">
            <v:imagedata r:id="rId27" o:title="" cropleft="629f"/>
          </v:shape>
        </w:pict>
      </w:r>
    </w:p>
    <w:p w14:paraId="094A1745" w14:textId="7D3EF5F3" w:rsidR="00CF78B6" w:rsidRPr="00CF78B6" w:rsidRDefault="00CF78B6" w:rsidP="00CF78B6">
      <w:pPr>
        <w:ind w:firstLine="420"/>
        <w:jc w:val="center"/>
        <w:rPr>
          <w:sz w:val="20"/>
          <w:szCs w:val="22"/>
        </w:rPr>
      </w:pPr>
      <w:r w:rsidRPr="00CF78B6">
        <w:rPr>
          <w:sz w:val="20"/>
          <w:szCs w:val="22"/>
        </w:rPr>
        <w:t>图</w:t>
      </w:r>
      <w:r w:rsidRPr="00CF78B6">
        <w:rPr>
          <w:sz w:val="20"/>
          <w:szCs w:val="22"/>
        </w:rPr>
        <w:t>LCD</w:t>
      </w:r>
      <w:r w:rsidRPr="00CF78B6">
        <w:rPr>
          <w:sz w:val="20"/>
          <w:szCs w:val="22"/>
        </w:rPr>
        <w:t>、</w:t>
      </w:r>
      <w:r w:rsidRPr="00CF78B6">
        <w:rPr>
          <w:sz w:val="20"/>
          <w:szCs w:val="22"/>
        </w:rPr>
        <w:t>OLED</w:t>
      </w:r>
      <w:r w:rsidRPr="00CF78B6">
        <w:rPr>
          <w:sz w:val="20"/>
          <w:szCs w:val="22"/>
        </w:rPr>
        <w:t>、</w:t>
      </w:r>
      <w:r w:rsidRPr="00CF78B6">
        <w:rPr>
          <w:sz w:val="20"/>
          <w:szCs w:val="22"/>
        </w:rPr>
        <w:t>Micro LED</w:t>
      </w:r>
      <w:r w:rsidRPr="00CF78B6">
        <w:rPr>
          <w:sz w:val="20"/>
          <w:szCs w:val="22"/>
        </w:rPr>
        <w:t>显示屏发光结构</w:t>
      </w:r>
    </w:p>
    <w:p w14:paraId="04CFD3C0" w14:textId="30D40DC9" w:rsidR="008F031F" w:rsidRDefault="008F031F" w:rsidP="00DB0741">
      <w:pPr>
        <w:ind w:firstLine="420"/>
      </w:pPr>
      <w:r>
        <w:rPr>
          <w:rFonts w:hint="eastAsia"/>
        </w:rPr>
        <w:t>结合全文，本文总结了</w:t>
      </w:r>
      <w:r w:rsidRPr="008F031F">
        <w:rPr>
          <w:rFonts w:hint="eastAsia"/>
        </w:rPr>
        <w:t>各种显示技术的性能对比</w:t>
      </w:r>
      <w:r>
        <w:rPr>
          <w:rFonts w:hint="eastAsia"/>
        </w:rPr>
        <w:t>于下表。</w:t>
      </w:r>
    </w:p>
    <w:tbl>
      <w:tblPr>
        <w:tblW w:w="8784" w:type="dxa"/>
        <w:tblInd w:w="113" w:type="dxa"/>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756"/>
        <w:gridCol w:w="1757"/>
        <w:gridCol w:w="1757"/>
        <w:gridCol w:w="1757"/>
        <w:gridCol w:w="1757"/>
      </w:tblGrid>
      <w:tr w:rsidR="0070132E" w:rsidRPr="0070132E" w14:paraId="453970C8" w14:textId="77777777" w:rsidTr="0070132E">
        <w:trPr>
          <w:trHeight w:val="385"/>
        </w:trPr>
        <w:tc>
          <w:tcPr>
            <w:tcW w:w="1756" w:type="dxa"/>
            <w:shd w:val="clear" w:color="auto" w:fill="auto"/>
            <w:vAlign w:val="center"/>
            <w:hideMark/>
          </w:tcPr>
          <w:p w14:paraId="14F106A7" w14:textId="77777777" w:rsidR="0070132E" w:rsidRPr="008F031F" w:rsidRDefault="0070132E" w:rsidP="0070132E">
            <w:pPr>
              <w:widowControl/>
              <w:jc w:val="center"/>
            </w:pPr>
            <w:r w:rsidRPr="008F031F">
              <w:t>显示技术</w:t>
            </w:r>
          </w:p>
        </w:tc>
        <w:tc>
          <w:tcPr>
            <w:tcW w:w="1757" w:type="dxa"/>
            <w:shd w:val="clear" w:color="auto" w:fill="auto"/>
            <w:vAlign w:val="center"/>
            <w:hideMark/>
          </w:tcPr>
          <w:p w14:paraId="7D98FE52" w14:textId="77777777" w:rsidR="0070132E" w:rsidRPr="008F031F" w:rsidRDefault="0070132E" w:rsidP="0070132E">
            <w:pPr>
              <w:widowControl/>
              <w:jc w:val="center"/>
            </w:pPr>
            <w:r w:rsidRPr="008F031F">
              <w:t>LCD</w:t>
            </w:r>
          </w:p>
        </w:tc>
        <w:tc>
          <w:tcPr>
            <w:tcW w:w="1757" w:type="dxa"/>
            <w:shd w:val="clear" w:color="auto" w:fill="auto"/>
            <w:vAlign w:val="center"/>
            <w:hideMark/>
          </w:tcPr>
          <w:p w14:paraId="71617ED5" w14:textId="77777777" w:rsidR="0070132E" w:rsidRPr="008F031F" w:rsidRDefault="0070132E" w:rsidP="0070132E">
            <w:pPr>
              <w:widowControl/>
              <w:jc w:val="center"/>
            </w:pPr>
            <w:r w:rsidRPr="008F031F">
              <w:t>OLED</w:t>
            </w:r>
          </w:p>
        </w:tc>
        <w:tc>
          <w:tcPr>
            <w:tcW w:w="1757" w:type="dxa"/>
            <w:shd w:val="clear" w:color="auto" w:fill="auto"/>
            <w:vAlign w:val="center"/>
            <w:hideMark/>
          </w:tcPr>
          <w:p w14:paraId="444B92B6" w14:textId="77777777" w:rsidR="0070132E" w:rsidRPr="008F031F" w:rsidRDefault="0070132E" w:rsidP="0070132E">
            <w:pPr>
              <w:widowControl/>
              <w:jc w:val="center"/>
            </w:pPr>
            <w:r w:rsidRPr="008F031F">
              <w:t>Mini-LED</w:t>
            </w:r>
          </w:p>
        </w:tc>
        <w:tc>
          <w:tcPr>
            <w:tcW w:w="1757" w:type="dxa"/>
            <w:shd w:val="clear" w:color="auto" w:fill="auto"/>
            <w:vAlign w:val="center"/>
            <w:hideMark/>
          </w:tcPr>
          <w:p w14:paraId="22482829" w14:textId="77777777" w:rsidR="0070132E" w:rsidRPr="008F031F" w:rsidRDefault="0070132E" w:rsidP="0070132E">
            <w:pPr>
              <w:widowControl/>
              <w:jc w:val="center"/>
            </w:pPr>
            <w:r w:rsidRPr="008F031F">
              <w:t>Micro-LED</w:t>
            </w:r>
          </w:p>
        </w:tc>
      </w:tr>
      <w:tr w:rsidR="0070132E" w:rsidRPr="0070132E" w14:paraId="1CD6035A" w14:textId="77777777" w:rsidTr="0070132E">
        <w:trPr>
          <w:trHeight w:val="385"/>
        </w:trPr>
        <w:tc>
          <w:tcPr>
            <w:tcW w:w="1756" w:type="dxa"/>
            <w:shd w:val="clear" w:color="auto" w:fill="auto"/>
            <w:vAlign w:val="center"/>
            <w:hideMark/>
          </w:tcPr>
          <w:p w14:paraId="47A871DC" w14:textId="77777777" w:rsidR="0070132E" w:rsidRPr="008F031F" w:rsidRDefault="0070132E" w:rsidP="0070132E">
            <w:pPr>
              <w:widowControl/>
              <w:jc w:val="center"/>
            </w:pPr>
            <w:r w:rsidRPr="008F031F">
              <w:t>技术类型</w:t>
            </w:r>
          </w:p>
        </w:tc>
        <w:tc>
          <w:tcPr>
            <w:tcW w:w="1757" w:type="dxa"/>
            <w:shd w:val="clear" w:color="auto" w:fill="auto"/>
            <w:vAlign w:val="center"/>
            <w:hideMark/>
          </w:tcPr>
          <w:p w14:paraId="2424F085" w14:textId="77777777" w:rsidR="0070132E" w:rsidRPr="008F031F" w:rsidRDefault="0070132E" w:rsidP="0070132E">
            <w:pPr>
              <w:widowControl/>
              <w:jc w:val="center"/>
            </w:pPr>
            <w:r w:rsidRPr="008F031F">
              <w:t>背光</w:t>
            </w:r>
            <w:r w:rsidRPr="008F031F">
              <w:t>LED</w:t>
            </w:r>
          </w:p>
        </w:tc>
        <w:tc>
          <w:tcPr>
            <w:tcW w:w="1757" w:type="dxa"/>
            <w:shd w:val="clear" w:color="auto" w:fill="auto"/>
            <w:vAlign w:val="center"/>
            <w:hideMark/>
          </w:tcPr>
          <w:p w14:paraId="382BF1DD" w14:textId="77777777" w:rsidR="0070132E" w:rsidRPr="008F031F" w:rsidRDefault="0070132E" w:rsidP="0070132E">
            <w:pPr>
              <w:widowControl/>
              <w:jc w:val="center"/>
            </w:pPr>
            <w:r w:rsidRPr="008F031F">
              <w:t>自发光</w:t>
            </w:r>
          </w:p>
        </w:tc>
        <w:tc>
          <w:tcPr>
            <w:tcW w:w="1757" w:type="dxa"/>
            <w:shd w:val="clear" w:color="auto" w:fill="auto"/>
            <w:vAlign w:val="center"/>
            <w:hideMark/>
          </w:tcPr>
          <w:p w14:paraId="08EA7312" w14:textId="77777777" w:rsidR="0070132E" w:rsidRPr="008F031F" w:rsidRDefault="0070132E" w:rsidP="0070132E">
            <w:pPr>
              <w:widowControl/>
              <w:jc w:val="center"/>
            </w:pPr>
            <w:r w:rsidRPr="008F031F">
              <w:t>自发光</w:t>
            </w:r>
          </w:p>
        </w:tc>
        <w:tc>
          <w:tcPr>
            <w:tcW w:w="1757" w:type="dxa"/>
            <w:shd w:val="clear" w:color="auto" w:fill="auto"/>
            <w:vAlign w:val="center"/>
            <w:hideMark/>
          </w:tcPr>
          <w:p w14:paraId="254D2D77" w14:textId="77777777" w:rsidR="0070132E" w:rsidRPr="008F031F" w:rsidRDefault="0070132E" w:rsidP="0070132E">
            <w:pPr>
              <w:widowControl/>
              <w:jc w:val="center"/>
            </w:pPr>
            <w:r w:rsidRPr="008F031F">
              <w:t>自发光</w:t>
            </w:r>
          </w:p>
        </w:tc>
      </w:tr>
      <w:tr w:rsidR="0070132E" w:rsidRPr="0070132E" w14:paraId="22872846" w14:textId="77777777" w:rsidTr="0070132E">
        <w:trPr>
          <w:trHeight w:val="385"/>
        </w:trPr>
        <w:tc>
          <w:tcPr>
            <w:tcW w:w="1756" w:type="dxa"/>
            <w:shd w:val="clear" w:color="auto" w:fill="auto"/>
            <w:vAlign w:val="center"/>
            <w:hideMark/>
          </w:tcPr>
          <w:p w14:paraId="594B545B" w14:textId="77777777" w:rsidR="0070132E" w:rsidRPr="008F031F" w:rsidRDefault="0070132E" w:rsidP="0070132E">
            <w:pPr>
              <w:widowControl/>
              <w:jc w:val="center"/>
            </w:pPr>
            <w:r w:rsidRPr="008F031F">
              <w:t>对比度</w:t>
            </w:r>
          </w:p>
        </w:tc>
        <w:tc>
          <w:tcPr>
            <w:tcW w:w="1757" w:type="dxa"/>
            <w:shd w:val="clear" w:color="auto" w:fill="auto"/>
            <w:vAlign w:val="center"/>
            <w:hideMark/>
          </w:tcPr>
          <w:p w14:paraId="39F01DE5" w14:textId="77777777" w:rsidR="0070132E" w:rsidRPr="008F031F" w:rsidRDefault="0070132E" w:rsidP="0070132E">
            <w:pPr>
              <w:widowControl/>
              <w:jc w:val="center"/>
            </w:pPr>
            <w:r w:rsidRPr="008F031F">
              <w:t>低</w:t>
            </w:r>
          </w:p>
        </w:tc>
        <w:tc>
          <w:tcPr>
            <w:tcW w:w="1757" w:type="dxa"/>
            <w:shd w:val="clear" w:color="auto" w:fill="auto"/>
            <w:vAlign w:val="center"/>
            <w:hideMark/>
          </w:tcPr>
          <w:p w14:paraId="4BB7B72D" w14:textId="77777777" w:rsidR="0070132E" w:rsidRPr="008F031F" w:rsidRDefault="0070132E" w:rsidP="0070132E">
            <w:pPr>
              <w:widowControl/>
              <w:jc w:val="center"/>
            </w:pPr>
            <w:r w:rsidRPr="008F031F">
              <w:t>高</w:t>
            </w:r>
          </w:p>
        </w:tc>
        <w:tc>
          <w:tcPr>
            <w:tcW w:w="1757" w:type="dxa"/>
            <w:shd w:val="clear" w:color="auto" w:fill="auto"/>
            <w:vAlign w:val="center"/>
            <w:hideMark/>
          </w:tcPr>
          <w:p w14:paraId="61FB2325" w14:textId="77777777" w:rsidR="0070132E" w:rsidRPr="008F031F" w:rsidRDefault="0070132E" w:rsidP="0070132E">
            <w:pPr>
              <w:widowControl/>
              <w:jc w:val="center"/>
            </w:pPr>
            <w:r w:rsidRPr="008F031F">
              <w:t>高</w:t>
            </w:r>
          </w:p>
        </w:tc>
        <w:tc>
          <w:tcPr>
            <w:tcW w:w="1757" w:type="dxa"/>
            <w:shd w:val="clear" w:color="auto" w:fill="auto"/>
            <w:vAlign w:val="center"/>
            <w:hideMark/>
          </w:tcPr>
          <w:p w14:paraId="7A802E8F" w14:textId="77777777" w:rsidR="0070132E" w:rsidRPr="008F031F" w:rsidRDefault="0070132E" w:rsidP="0070132E">
            <w:pPr>
              <w:widowControl/>
              <w:jc w:val="center"/>
            </w:pPr>
            <w:r w:rsidRPr="008F031F">
              <w:t>高</w:t>
            </w:r>
          </w:p>
        </w:tc>
      </w:tr>
      <w:tr w:rsidR="0070132E" w:rsidRPr="0070132E" w14:paraId="36EA0E5D" w14:textId="77777777" w:rsidTr="0070132E">
        <w:trPr>
          <w:trHeight w:val="385"/>
        </w:trPr>
        <w:tc>
          <w:tcPr>
            <w:tcW w:w="1756" w:type="dxa"/>
            <w:shd w:val="clear" w:color="auto" w:fill="auto"/>
            <w:vAlign w:val="center"/>
            <w:hideMark/>
          </w:tcPr>
          <w:p w14:paraId="3620D6E1" w14:textId="77777777" w:rsidR="0070132E" w:rsidRPr="008F031F" w:rsidRDefault="0070132E" w:rsidP="0070132E">
            <w:pPr>
              <w:widowControl/>
              <w:jc w:val="center"/>
            </w:pPr>
            <w:r w:rsidRPr="008F031F">
              <w:t>亮度</w:t>
            </w:r>
            <w:r w:rsidRPr="008F031F">
              <w:t>/nits</w:t>
            </w:r>
          </w:p>
        </w:tc>
        <w:tc>
          <w:tcPr>
            <w:tcW w:w="1757" w:type="dxa"/>
            <w:shd w:val="clear" w:color="auto" w:fill="auto"/>
            <w:vAlign w:val="center"/>
            <w:hideMark/>
          </w:tcPr>
          <w:p w14:paraId="24E03A3A" w14:textId="77777777" w:rsidR="0070132E" w:rsidRPr="008F031F" w:rsidRDefault="0070132E" w:rsidP="0070132E">
            <w:pPr>
              <w:widowControl/>
              <w:jc w:val="center"/>
            </w:pPr>
            <w:r w:rsidRPr="008F031F">
              <w:t>500</w:t>
            </w:r>
          </w:p>
        </w:tc>
        <w:tc>
          <w:tcPr>
            <w:tcW w:w="1757" w:type="dxa"/>
            <w:shd w:val="clear" w:color="auto" w:fill="auto"/>
            <w:vAlign w:val="center"/>
            <w:hideMark/>
          </w:tcPr>
          <w:p w14:paraId="4926774C" w14:textId="77777777" w:rsidR="0070132E" w:rsidRPr="008F031F" w:rsidRDefault="0070132E" w:rsidP="0070132E">
            <w:pPr>
              <w:widowControl/>
              <w:jc w:val="center"/>
            </w:pPr>
            <w:r w:rsidRPr="008F031F">
              <w:t>500</w:t>
            </w:r>
          </w:p>
        </w:tc>
        <w:tc>
          <w:tcPr>
            <w:tcW w:w="1757" w:type="dxa"/>
            <w:shd w:val="clear" w:color="auto" w:fill="auto"/>
            <w:vAlign w:val="center"/>
            <w:hideMark/>
          </w:tcPr>
          <w:p w14:paraId="63BB693C" w14:textId="5311C35D" w:rsidR="0070132E" w:rsidRPr="008F031F" w:rsidRDefault="0070132E" w:rsidP="0070132E">
            <w:pPr>
              <w:widowControl/>
              <w:jc w:val="center"/>
            </w:pPr>
          </w:p>
        </w:tc>
        <w:tc>
          <w:tcPr>
            <w:tcW w:w="1757" w:type="dxa"/>
            <w:shd w:val="clear" w:color="auto" w:fill="auto"/>
            <w:vAlign w:val="center"/>
            <w:hideMark/>
          </w:tcPr>
          <w:p w14:paraId="27C11FB4" w14:textId="77777777" w:rsidR="0070132E" w:rsidRPr="008F031F" w:rsidRDefault="0070132E" w:rsidP="0070132E">
            <w:pPr>
              <w:widowControl/>
              <w:jc w:val="center"/>
            </w:pPr>
            <w:r w:rsidRPr="008F031F">
              <w:t>5000</w:t>
            </w:r>
          </w:p>
        </w:tc>
      </w:tr>
      <w:tr w:rsidR="0070132E" w:rsidRPr="0070132E" w14:paraId="4FE353CA" w14:textId="77777777" w:rsidTr="0070132E">
        <w:trPr>
          <w:trHeight w:val="385"/>
        </w:trPr>
        <w:tc>
          <w:tcPr>
            <w:tcW w:w="1756" w:type="dxa"/>
            <w:shd w:val="clear" w:color="auto" w:fill="auto"/>
            <w:vAlign w:val="center"/>
            <w:hideMark/>
          </w:tcPr>
          <w:p w14:paraId="4C35D4AF" w14:textId="77777777" w:rsidR="0070132E" w:rsidRPr="008F031F" w:rsidRDefault="0070132E" w:rsidP="0070132E">
            <w:pPr>
              <w:widowControl/>
              <w:jc w:val="center"/>
            </w:pPr>
            <w:r w:rsidRPr="008F031F">
              <w:t>发光效率</w:t>
            </w:r>
          </w:p>
        </w:tc>
        <w:tc>
          <w:tcPr>
            <w:tcW w:w="1757" w:type="dxa"/>
            <w:shd w:val="clear" w:color="auto" w:fill="auto"/>
            <w:vAlign w:val="center"/>
            <w:hideMark/>
          </w:tcPr>
          <w:p w14:paraId="482D21AE" w14:textId="77777777" w:rsidR="0070132E" w:rsidRPr="008F031F" w:rsidRDefault="0070132E" w:rsidP="0070132E">
            <w:pPr>
              <w:widowControl/>
              <w:jc w:val="center"/>
            </w:pPr>
            <w:r w:rsidRPr="008F031F">
              <w:t>低</w:t>
            </w:r>
          </w:p>
        </w:tc>
        <w:tc>
          <w:tcPr>
            <w:tcW w:w="1757" w:type="dxa"/>
            <w:shd w:val="clear" w:color="auto" w:fill="auto"/>
            <w:vAlign w:val="center"/>
            <w:hideMark/>
          </w:tcPr>
          <w:p w14:paraId="0671DD77" w14:textId="77777777" w:rsidR="0070132E" w:rsidRPr="008F031F" w:rsidRDefault="0070132E" w:rsidP="0070132E">
            <w:pPr>
              <w:widowControl/>
              <w:jc w:val="center"/>
            </w:pPr>
            <w:r w:rsidRPr="008F031F">
              <w:t>高</w:t>
            </w:r>
          </w:p>
        </w:tc>
        <w:tc>
          <w:tcPr>
            <w:tcW w:w="1757" w:type="dxa"/>
            <w:shd w:val="clear" w:color="auto" w:fill="auto"/>
            <w:vAlign w:val="center"/>
            <w:hideMark/>
          </w:tcPr>
          <w:p w14:paraId="5949DC1F" w14:textId="77777777" w:rsidR="0070132E" w:rsidRPr="008F031F" w:rsidRDefault="0070132E" w:rsidP="0070132E">
            <w:pPr>
              <w:widowControl/>
              <w:jc w:val="center"/>
            </w:pPr>
            <w:r w:rsidRPr="008F031F">
              <w:t>高</w:t>
            </w:r>
          </w:p>
        </w:tc>
        <w:tc>
          <w:tcPr>
            <w:tcW w:w="1757" w:type="dxa"/>
            <w:shd w:val="clear" w:color="auto" w:fill="auto"/>
            <w:vAlign w:val="center"/>
            <w:hideMark/>
          </w:tcPr>
          <w:p w14:paraId="018E6C74" w14:textId="77777777" w:rsidR="0070132E" w:rsidRPr="008F031F" w:rsidRDefault="0070132E" w:rsidP="0070132E">
            <w:pPr>
              <w:widowControl/>
              <w:jc w:val="center"/>
            </w:pPr>
            <w:r w:rsidRPr="008F031F">
              <w:t>高</w:t>
            </w:r>
          </w:p>
        </w:tc>
      </w:tr>
      <w:tr w:rsidR="0070132E" w:rsidRPr="0070132E" w14:paraId="61E6DC9C" w14:textId="77777777" w:rsidTr="0070132E">
        <w:trPr>
          <w:trHeight w:val="385"/>
        </w:trPr>
        <w:tc>
          <w:tcPr>
            <w:tcW w:w="1756" w:type="dxa"/>
            <w:shd w:val="clear" w:color="auto" w:fill="auto"/>
            <w:vAlign w:val="center"/>
            <w:hideMark/>
          </w:tcPr>
          <w:p w14:paraId="5F124852" w14:textId="77777777" w:rsidR="0070132E" w:rsidRPr="008F031F" w:rsidRDefault="0070132E" w:rsidP="0070132E">
            <w:pPr>
              <w:widowControl/>
              <w:jc w:val="center"/>
            </w:pPr>
            <w:r w:rsidRPr="008F031F">
              <w:t>响应时间</w:t>
            </w:r>
          </w:p>
        </w:tc>
        <w:tc>
          <w:tcPr>
            <w:tcW w:w="1757" w:type="dxa"/>
            <w:shd w:val="clear" w:color="auto" w:fill="auto"/>
            <w:vAlign w:val="center"/>
            <w:hideMark/>
          </w:tcPr>
          <w:p w14:paraId="5B6D5238" w14:textId="77777777" w:rsidR="0070132E" w:rsidRPr="008F031F" w:rsidRDefault="0070132E" w:rsidP="0070132E">
            <w:pPr>
              <w:widowControl/>
              <w:jc w:val="center"/>
            </w:pPr>
            <w:r w:rsidRPr="008F031F">
              <w:t>ms</w:t>
            </w:r>
          </w:p>
        </w:tc>
        <w:tc>
          <w:tcPr>
            <w:tcW w:w="1757" w:type="dxa"/>
            <w:shd w:val="clear" w:color="auto" w:fill="auto"/>
            <w:vAlign w:val="center"/>
            <w:hideMark/>
          </w:tcPr>
          <w:p w14:paraId="0BF825C8" w14:textId="77777777" w:rsidR="0070132E" w:rsidRPr="008F031F" w:rsidRDefault="0070132E" w:rsidP="0070132E">
            <w:pPr>
              <w:widowControl/>
              <w:jc w:val="center"/>
            </w:pPr>
            <w:r w:rsidRPr="008F031F">
              <w:t>μs</w:t>
            </w:r>
          </w:p>
        </w:tc>
        <w:tc>
          <w:tcPr>
            <w:tcW w:w="1757" w:type="dxa"/>
            <w:shd w:val="clear" w:color="auto" w:fill="auto"/>
            <w:vAlign w:val="center"/>
            <w:hideMark/>
          </w:tcPr>
          <w:p w14:paraId="49CE31A9" w14:textId="77777777" w:rsidR="0070132E" w:rsidRPr="008F031F" w:rsidRDefault="0070132E" w:rsidP="0070132E">
            <w:pPr>
              <w:widowControl/>
              <w:jc w:val="center"/>
            </w:pPr>
            <w:r w:rsidRPr="008F031F">
              <w:t>ns</w:t>
            </w:r>
          </w:p>
        </w:tc>
        <w:tc>
          <w:tcPr>
            <w:tcW w:w="1757" w:type="dxa"/>
            <w:shd w:val="clear" w:color="auto" w:fill="auto"/>
            <w:vAlign w:val="center"/>
            <w:hideMark/>
          </w:tcPr>
          <w:p w14:paraId="06540F98" w14:textId="77777777" w:rsidR="0070132E" w:rsidRPr="008F031F" w:rsidRDefault="0070132E" w:rsidP="0070132E">
            <w:pPr>
              <w:widowControl/>
              <w:jc w:val="center"/>
            </w:pPr>
            <w:r w:rsidRPr="008F031F">
              <w:t>ns</w:t>
            </w:r>
          </w:p>
        </w:tc>
      </w:tr>
      <w:tr w:rsidR="0070132E" w:rsidRPr="0070132E" w14:paraId="16CC0B9E" w14:textId="77777777" w:rsidTr="0070132E">
        <w:trPr>
          <w:trHeight w:val="385"/>
        </w:trPr>
        <w:tc>
          <w:tcPr>
            <w:tcW w:w="1756" w:type="dxa"/>
            <w:shd w:val="clear" w:color="auto" w:fill="auto"/>
            <w:vAlign w:val="center"/>
            <w:hideMark/>
          </w:tcPr>
          <w:p w14:paraId="70AA34D2" w14:textId="77777777" w:rsidR="0070132E" w:rsidRPr="008F031F" w:rsidRDefault="0070132E" w:rsidP="0070132E">
            <w:pPr>
              <w:widowControl/>
              <w:jc w:val="center"/>
            </w:pPr>
            <w:r w:rsidRPr="008F031F">
              <w:t>寿命</w:t>
            </w:r>
            <w:r w:rsidRPr="008F031F">
              <w:t>/kh</w:t>
            </w:r>
          </w:p>
        </w:tc>
        <w:tc>
          <w:tcPr>
            <w:tcW w:w="1757" w:type="dxa"/>
            <w:shd w:val="clear" w:color="auto" w:fill="auto"/>
            <w:vAlign w:val="center"/>
            <w:hideMark/>
          </w:tcPr>
          <w:p w14:paraId="4CB9488F" w14:textId="77777777" w:rsidR="0070132E" w:rsidRPr="008F031F" w:rsidRDefault="0070132E" w:rsidP="0070132E">
            <w:pPr>
              <w:widowControl/>
              <w:jc w:val="center"/>
            </w:pPr>
            <w:r w:rsidRPr="008F031F">
              <w:t>60</w:t>
            </w:r>
          </w:p>
        </w:tc>
        <w:tc>
          <w:tcPr>
            <w:tcW w:w="1757" w:type="dxa"/>
            <w:shd w:val="clear" w:color="auto" w:fill="auto"/>
            <w:vAlign w:val="center"/>
            <w:hideMark/>
          </w:tcPr>
          <w:p w14:paraId="7B2181EB" w14:textId="77777777" w:rsidR="0070132E" w:rsidRPr="008F031F" w:rsidRDefault="0070132E" w:rsidP="0070132E">
            <w:pPr>
              <w:widowControl/>
              <w:jc w:val="center"/>
            </w:pPr>
            <w:r w:rsidRPr="008F031F">
              <w:t>20</w:t>
            </w:r>
            <w:r w:rsidRPr="008F031F">
              <w:t>～</w:t>
            </w:r>
            <w:r w:rsidRPr="008F031F">
              <w:t>30</w:t>
            </w:r>
          </w:p>
        </w:tc>
        <w:tc>
          <w:tcPr>
            <w:tcW w:w="1757" w:type="dxa"/>
            <w:shd w:val="clear" w:color="auto" w:fill="auto"/>
            <w:vAlign w:val="center"/>
            <w:hideMark/>
          </w:tcPr>
          <w:p w14:paraId="4F820AC2" w14:textId="77777777" w:rsidR="0070132E" w:rsidRPr="008F031F" w:rsidRDefault="0070132E" w:rsidP="0070132E">
            <w:pPr>
              <w:widowControl/>
              <w:jc w:val="center"/>
            </w:pPr>
            <w:r w:rsidRPr="008F031F">
              <w:t>80</w:t>
            </w:r>
            <w:r w:rsidRPr="008F031F">
              <w:t>～</w:t>
            </w:r>
            <w:r w:rsidRPr="008F031F">
              <w:t>100</w:t>
            </w:r>
          </w:p>
        </w:tc>
        <w:tc>
          <w:tcPr>
            <w:tcW w:w="1757" w:type="dxa"/>
            <w:shd w:val="clear" w:color="auto" w:fill="auto"/>
            <w:vAlign w:val="center"/>
            <w:hideMark/>
          </w:tcPr>
          <w:p w14:paraId="4AE38E04" w14:textId="77777777" w:rsidR="0070132E" w:rsidRPr="008F031F" w:rsidRDefault="0070132E" w:rsidP="0070132E">
            <w:pPr>
              <w:widowControl/>
              <w:jc w:val="center"/>
            </w:pPr>
            <w:r w:rsidRPr="008F031F">
              <w:t>80</w:t>
            </w:r>
            <w:r w:rsidRPr="008F031F">
              <w:t>～</w:t>
            </w:r>
            <w:r w:rsidRPr="008F031F">
              <w:t>100</w:t>
            </w:r>
          </w:p>
        </w:tc>
      </w:tr>
      <w:tr w:rsidR="0070132E" w:rsidRPr="0070132E" w14:paraId="2CC7256F" w14:textId="77777777" w:rsidTr="0070132E">
        <w:trPr>
          <w:trHeight w:val="385"/>
        </w:trPr>
        <w:tc>
          <w:tcPr>
            <w:tcW w:w="1756" w:type="dxa"/>
            <w:shd w:val="clear" w:color="auto" w:fill="auto"/>
            <w:vAlign w:val="center"/>
            <w:hideMark/>
          </w:tcPr>
          <w:p w14:paraId="2CE66FE9" w14:textId="77777777" w:rsidR="0070132E" w:rsidRPr="008F031F" w:rsidRDefault="0070132E" w:rsidP="0070132E">
            <w:pPr>
              <w:widowControl/>
              <w:jc w:val="center"/>
            </w:pPr>
            <w:r w:rsidRPr="008F031F">
              <w:t>厚度</w:t>
            </w:r>
            <w:r w:rsidRPr="008F031F">
              <w:t>/mm</w:t>
            </w:r>
          </w:p>
        </w:tc>
        <w:tc>
          <w:tcPr>
            <w:tcW w:w="1757" w:type="dxa"/>
            <w:shd w:val="clear" w:color="auto" w:fill="auto"/>
            <w:vAlign w:val="center"/>
            <w:hideMark/>
          </w:tcPr>
          <w:p w14:paraId="1F600A60" w14:textId="77777777" w:rsidR="0070132E" w:rsidRPr="008F031F" w:rsidRDefault="0070132E" w:rsidP="0070132E">
            <w:pPr>
              <w:widowControl/>
              <w:jc w:val="center"/>
            </w:pPr>
            <w:r w:rsidRPr="008F031F">
              <w:t>厚，</w:t>
            </w:r>
            <w:r w:rsidRPr="008F031F">
              <w:t>&gt;2.5</w:t>
            </w:r>
          </w:p>
        </w:tc>
        <w:tc>
          <w:tcPr>
            <w:tcW w:w="1757" w:type="dxa"/>
            <w:shd w:val="clear" w:color="auto" w:fill="auto"/>
            <w:vAlign w:val="center"/>
            <w:hideMark/>
          </w:tcPr>
          <w:p w14:paraId="427AB85A" w14:textId="77777777" w:rsidR="0070132E" w:rsidRPr="008F031F" w:rsidRDefault="0070132E" w:rsidP="0070132E">
            <w:pPr>
              <w:widowControl/>
              <w:jc w:val="center"/>
            </w:pPr>
            <w:r w:rsidRPr="008F031F">
              <w:t>薄，</w:t>
            </w:r>
            <w:r w:rsidRPr="008F031F">
              <w:t>1</w:t>
            </w:r>
            <w:r w:rsidRPr="008F031F">
              <w:t>～</w:t>
            </w:r>
            <w:r w:rsidRPr="008F031F">
              <w:t>1.5</w:t>
            </w:r>
          </w:p>
        </w:tc>
        <w:tc>
          <w:tcPr>
            <w:tcW w:w="1757" w:type="dxa"/>
            <w:shd w:val="clear" w:color="auto" w:fill="auto"/>
            <w:vAlign w:val="center"/>
            <w:hideMark/>
          </w:tcPr>
          <w:p w14:paraId="78FF265D" w14:textId="77777777" w:rsidR="0070132E" w:rsidRPr="008F031F" w:rsidRDefault="0070132E" w:rsidP="0070132E">
            <w:pPr>
              <w:widowControl/>
              <w:jc w:val="center"/>
            </w:pPr>
            <w:r w:rsidRPr="008F031F">
              <w:t>薄</w:t>
            </w:r>
          </w:p>
        </w:tc>
        <w:tc>
          <w:tcPr>
            <w:tcW w:w="1757" w:type="dxa"/>
            <w:shd w:val="clear" w:color="auto" w:fill="auto"/>
            <w:vAlign w:val="center"/>
            <w:hideMark/>
          </w:tcPr>
          <w:p w14:paraId="6F6FBD89" w14:textId="77777777" w:rsidR="0070132E" w:rsidRPr="008F031F" w:rsidRDefault="0070132E" w:rsidP="0070132E">
            <w:pPr>
              <w:widowControl/>
              <w:jc w:val="center"/>
            </w:pPr>
            <w:r w:rsidRPr="008F031F">
              <w:t>薄，</w:t>
            </w:r>
            <w:r w:rsidRPr="008F031F">
              <w:t>&lt;0.05</w:t>
            </w:r>
          </w:p>
        </w:tc>
      </w:tr>
      <w:tr w:rsidR="0070132E" w:rsidRPr="0070132E" w14:paraId="7E58CBAE" w14:textId="77777777" w:rsidTr="0070132E">
        <w:trPr>
          <w:trHeight w:val="385"/>
        </w:trPr>
        <w:tc>
          <w:tcPr>
            <w:tcW w:w="1756" w:type="dxa"/>
            <w:shd w:val="clear" w:color="auto" w:fill="auto"/>
            <w:vAlign w:val="center"/>
            <w:hideMark/>
          </w:tcPr>
          <w:p w14:paraId="6EF3E61E" w14:textId="77777777" w:rsidR="0070132E" w:rsidRPr="008F031F" w:rsidRDefault="0070132E" w:rsidP="0070132E">
            <w:pPr>
              <w:widowControl/>
              <w:jc w:val="center"/>
            </w:pPr>
            <w:r w:rsidRPr="008F031F">
              <w:t>柔性显示</w:t>
            </w:r>
          </w:p>
        </w:tc>
        <w:tc>
          <w:tcPr>
            <w:tcW w:w="1757" w:type="dxa"/>
            <w:shd w:val="clear" w:color="auto" w:fill="auto"/>
            <w:vAlign w:val="center"/>
            <w:hideMark/>
          </w:tcPr>
          <w:p w14:paraId="1DD00217" w14:textId="77777777" w:rsidR="0070132E" w:rsidRPr="008F031F" w:rsidRDefault="0070132E" w:rsidP="0070132E">
            <w:pPr>
              <w:widowControl/>
              <w:jc w:val="center"/>
            </w:pPr>
            <w:r w:rsidRPr="008F031F">
              <w:t>难</w:t>
            </w:r>
          </w:p>
        </w:tc>
        <w:tc>
          <w:tcPr>
            <w:tcW w:w="1757" w:type="dxa"/>
            <w:shd w:val="clear" w:color="auto" w:fill="auto"/>
            <w:vAlign w:val="center"/>
            <w:hideMark/>
          </w:tcPr>
          <w:p w14:paraId="4FECE321" w14:textId="77777777" w:rsidR="0070132E" w:rsidRPr="008F031F" w:rsidRDefault="0070132E" w:rsidP="0070132E">
            <w:pPr>
              <w:widowControl/>
              <w:jc w:val="center"/>
            </w:pPr>
            <w:r w:rsidRPr="008F031F">
              <w:t>容易</w:t>
            </w:r>
          </w:p>
        </w:tc>
        <w:tc>
          <w:tcPr>
            <w:tcW w:w="1757" w:type="dxa"/>
            <w:shd w:val="clear" w:color="auto" w:fill="auto"/>
            <w:vAlign w:val="center"/>
            <w:hideMark/>
          </w:tcPr>
          <w:p w14:paraId="4DD23A5C" w14:textId="77777777" w:rsidR="0070132E" w:rsidRPr="008F031F" w:rsidRDefault="0070132E" w:rsidP="0070132E">
            <w:pPr>
              <w:widowControl/>
              <w:jc w:val="center"/>
            </w:pPr>
            <w:r w:rsidRPr="008F031F">
              <w:t>容易</w:t>
            </w:r>
          </w:p>
        </w:tc>
        <w:tc>
          <w:tcPr>
            <w:tcW w:w="1757" w:type="dxa"/>
            <w:shd w:val="clear" w:color="auto" w:fill="auto"/>
            <w:vAlign w:val="center"/>
            <w:hideMark/>
          </w:tcPr>
          <w:p w14:paraId="1515BF4E" w14:textId="77777777" w:rsidR="0070132E" w:rsidRPr="008F031F" w:rsidRDefault="0070132E" w:rsidP="0070132E">
            <w:pPr>
              <w:widowControl/>
              <w:jc w:val="center"/>
            </w:pPr>
            <w:r w:rsidRPr="008F031F">
              <w:t>难</w:t>
            </w:r>
          </w:p>
        </w:tc>
      </w:tr>
      <w:tr w:rsidR="0070132E" w:rsidRPr="0070132E" w14:paraId="5189E7BF" w14:textId="77777777" w:rsidTr="0070132E">
        <w:trPr>
          <w:trHeight w:val="385"/>
        </w:trPr>
        <w:tc>
          <w:tcPr>
            <w:tcW w:w="1756" w:type="dxa"/>
            <w:shd w:val="clear" w:color="auto" w:fill="auto"/>
            <w:vAlign w:val="center"/>
            <w:hideMark/>
          </w:tcPr>
          <w:p w14:paraId="2F8AC2D4" w14:textId="77777777" w:rsidR="0070132E" w:rsidRPr="008F031F" w:rsidRDefault="0070132E" w:rsidP="0070132E">
            <w:pPr>
              <w:widowControl/>
              <w:jc w:val="center"/>
            </w:pPr>
            <w:r w:rsidRPr="008F031F">
              <w:t>成本</w:t>
            </w:r>
          </w:p>
        </w:tc>
        <w:tc>
          <w:tcPr>
            <w:tcW w:w="1757" w:type="dxa"/>
            <w:shd w:val="clear" w:color="auto" w:fill="auto"/>
            <w:vAlign w:val="center"/>
            <w:hideMark/>
          </w:tcPr>
          <w:p w14:paraId="79611927" w14:textId="77777777" w:rsidR="0070132E" w:rsidRPr="008F031F" w:rsidRDefault="0070132E" w:rsidP="0070132E">
            <w:pPr>
              <w:widowControl/>
              <w:jc w:val="center"/>
            </w:pPr>
            <w:r w:rsidRPr="008F031F">
              <w:t>低</w:t>
            </w:r>
          </w:p>
        </w:tc>
        <w:tc>
          <w:tcPr>
            <w:tcW w:w="1757" w:type="dxa"/>
            <w:shd w:val="clear" w:color="auto" w:fill="auto"/>
            <w:vAlign w:val="center"/>
            <w:hideMark/>
          </w:tcPr>
          <w:p w14:paraId="1D0EDAB7" w14:textId="77777777" w:rsidR="0070132E" w:rsidRPr="008F031F" w:rsidRDefault="0070132E" w:rsidP="0070132E">
            <w:pPr>
              <w:widowControl/>
              <w:jc w:val="center"/>
            </w:pPr>
            <w:r w:rsidRPr="008F031F">
              <w:t>中等</w:t>
            </w:r>
          </w:p>
        </w:tc>
        <w:tc>
          <w:tcPr>
            <w:tcW w:w="1757" w:type="dxa"/>
            <w:shd w:val="clear" w:color="auto" w:fill="auto"/>
            <w:vAlign w:val="center"/>
            <w:hideMark/>
          </w:tcPr>
          <w:p w14:paraId="5DE96789" w14:textId="77777777" w:rsidR="0070132E" w:rsidRPr="008F031F" w:rsidRDefault="0070132E" w:rsidP="0070132E">
            <w:pPr>
              <w:widowControl/>
              <w:jc w:val="center"/>
            </w:pPr>
            <w:r w:rsidRPr="008F031F">
              <w:t>较高</w:t>
            </w:r>
          </w:p>
        </w:tc>
        <w:tc>
          <w:tcPr>
            <w:tcW w:w="1757" w:type="dxa"/>
            <w:shd w:val="clear" w:color="auto" w:fill="auto"/>
            <w:vAlign w:val="center"/>
            <w:hideMark/>
          </w:tcPr>
          <w:p w14:paraId="5E35D06E" w14:textId="77777777" w:rsidR="0070132E" w:rsidRPr="008F031F" w:rsidRDefault="0070132E" w:rsidP="0070132E">
            <w:pPr>
              <w:widowControl/>
              <w:jc w:val="center"/>
            </w:pPr>
            <w:r w:rsidRPr="008F031F">
              <w:t>高</w:t>
            </w:r>
          </w:p>
        </w:tc>
      </w:tr>
      <w:tr w:rsidR="0070132E" w:rsidRPr="0070132E" w14:paraId="6C9DA448" w14:textId="77777777" w:rsidTr="0070132E">
        <w:trPr>
          <w:trHeight w:val="385"/>
        </w:trPr>
        <w:tc>
          <w:tcPr>
            <w:tcW w:w="1756" w:type="dxa"/>
            <w:shd w:val="clear" w:color="auto" w:fill="auto"/>
            <w:vAlign w:val="center"/>
            <w:hideMark/>
          </w:tcPr>
          <w:p w14:paraId="328C77C8"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功耗对比</w:t>
            </w:r>
          </w:p>
        </w:tc>
        <w:tc>
          <w:tcPr>
            <w:tcW w:w="1757" w:type="dxa"/>
            <w:shd w:val="clear" w:color="auto" w:fill="auto"/>
            <w:vAlign w:val="center"/>
            <w:hideMark/>
          </w:tcPr>
          <w:p w14:paraId="51DC14FD"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1</w:t>
            </w:r>
          </w:p>
        </w:tc>
        <w:tc>
          <w:tcPr>
            <w:tcW w:w="1757" w:type="dxa"/>
            <w:shd w:val="clear" w:color="auto" w:fill="auto"/>
            <w:vAlign w:val="center"/>
            <w:hideMark/>
          </w:tcPr>
          <w:p w14:paraId="031E05E1"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60%</w:t>
            </w:r>
            <w:r w:rsidRPr="0070132E">
              <w:rPr>
                <w:rFonts w:ascii="Arial" w:hAnsi="Arial" w:cs="Arial"/>
                <w:kern w:val="0"/>
                <w:sz w:val="20"/>
                <w:szCs w:val="20"/>
              </w:rPr>
              <w:t>～</w:t>
            </w:r>
            <w:r w:rsidRPr="0070132E">
              <w:rPr>
                <w:rFonts w:ascii="Arial" w:hAnsi="Arial" w:cs="Arial"/>
                <w:kern w:val="0"/>
                <w:sz w:val="20"/>
                <w:szCs w:val="20"/>
              </w:rPr>
              <w:t>80%</w:t>
            </w:r>
          </w:p>
        </w:tc>
        <w:tc>
          <w:tcPr>
            <w:tcW w:w="1757" w:type="dxa"/>
            <w:shd w:val="clear" w:color="auto" w:fill="auto"/>
            <w:vAlign w:val="center"/>
            <w:hideMark/>
          </w:tcPr>
          <w:p w14:paraId="31D445A8"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30%</w:t>
            </w:r>
            <w:r w:rsidRPr="0070132E">
              <w:rPr>
                <w:rFonts w:ascii="Arial" w:hAnsi="Arial" w:cs="Arial"/>
                <w:kern w:val="0"/>
                <w:sz w:val="20"/>
                <w:szCs w:val="20"/>
              </w:rPr>
              <w:t>～</w:t>
            </w:r>
            <w:r w:rsidRPr="0070132E">
              <w:rPr>
                <w:rFonts w:ascii="Arial" w:hAnsi="Arial" w:cs="Arial"/>
                <w:kern w:val="0"/>
                <w:sz w:val="20"/>
                <w:szCs w:val="20"/>
              </w:rPr>
              <w:t>40%</w:t>
            </w:r>
          </w:p>
        </w:tc>
        <w:tc>
          <w:tcPr>
            <w:tcW w:w="1757" w:type="dxa"/>
            <w:shd w:val="clear" w:color="auto" w:fill="auto"/>
            <w:vAlign w:val="center"/>
            <w:hideMark/>
          </w:tcPr>
          <w:p w14:paraId="37810B5C"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w:t>
            </w:r>
            <w:r w:rsidRPr="0070132E">
              <w:rPr>
                <w:rFonts w:ascii="Arial" w:hAnsi="Arial" w:cs="Arial"/>
                <w:kern w:val="0"/>
                <w:sz w:val="20"/>
                <w:szCs w:val="20"/>
              </w:rPr>
              <w:t>10%</w:t>
            </w:r>
          </w:p>
        </w:tc>
      </w:tr>
      <w:tr w:rsidR="0070132E" w:rsidRPr="0070132E" w14:paraId="7F41266B" w14:textId="77777777" w:rsidTr="0070132E">
        <w:trPr>
          <w:trHeight w:val="385"/>
        </w:trPr>
        <w:tc>
          <w:tcPr>
            <w:tcW w:w="1756" w:type="dxa"/>
            <w:shd w:val="clear" w:color="auto" w:fill="auto"/>
            <w:vAlign w:val="center"/>
            <w:hideMark/>
          </w:tcPr>
          <w:p w14:paraId="76B45284"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PPI</w:t>
            </w:r>
            <w:r w:rsidRPr="0070132E">
              <w:rPr>
                <w:rFonts w:ascii="Arial" w:hAnsi="Arial" w:cs="Arial"/>
                <w:kern w:val="0"/>
                <w:sz w:val="20"/>
                <w:szCs w:val="20"/>
              </w:rPr>
              <w:t>（可穿戴）</w:t>
            </w:r>
          </w:p>
        </w:tc>
        <w:tc>
          <w:tcPr>
            <w:tcW w:w="1757" w:type="dxa"/>
            <w:shd w:val="clear" w:color="auto" w:fill="auto"/>
            <w:vAlign w:val="center"/>
            <w:hideMark/>
          </w:tcPr>
          <w:p w14:paraId="7ECE9599"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最高</w:t>
            </w:r>
            <w:r w:rsidRPr="0070132E">
              <w:rPr>
                <w:rFonts w:ascii="Arial" w:hAnsi="Arial" w:cs="Arial"/>
                <w:kern w:val="0"/>
                <w:sz w:val="20"/>
                <w:szCs w:val="20"/>
              </w:rPr>
              <w:t>250 pp</w:t>
            </w:r>
          </w:p>
        </w:tc>
        <w:tc>
          <w:tcPr>
            <w:tcW w:w="1757" w:type="dxa"/>
            <w:shd w:val="clear" w:color="auto" w:fill="auto"/>
            <w:vAlign w:val="center"/>
            <w:hideMark/>
          </w:tcPr>
          <w:p w14:paraId="564E1454"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最高</w:t>
            </w:r>
            <w:r w:rsidRPr="0070132E">
              <w:rPr>
                <w:rFonts w:ascii="Arial" w:hAnsi="Arial" w:cs="Arial"/>
                <w:kern w:val="0"/>
                <w:sz w:val="20"/>
                <w:szCs w:val="20"/>
              </w:rPr>
              <w:t>300 ppi</w:t>
            </w:r>
          </w:p>
        </w:tc>
        <w:tc>
          <w:tcPr>
            <w:tcW w:w="1757" w:type="dxa"/>
            <w:shd w:val="clear" w:color="auto" w:fill="auto"/>
            <w:vAlign w:val="center"/>
            <w:hideMark/>
          </w:tcPr>
          <w:p w14:paraId="0C6EBD33"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1</w:t>
            </w:r>
          </w:p>
        </w:tc>
        <w:tc>
          <w:tcPr>
            <w:tcW w:w="1757" w:type="dxa"/>
            <w:shd w:val="clear" w:color="auto" w:fill="auto"/>
            <w:vAlign w:val="center"/>
            <w:hideMark/>
          </w:tcPr>
          <w:p w14:paraId="0F5D0979"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1500 ppi</w:t>
            </w:r>
            <w:r w:rsidRPr="0070132E">
              <w:rPr>
                <w:rFonts w:ascii="Arial" w:hAnsi="Arial" w:cs="Arial"/>
                <w:kern w:val="0"/>
                <w:sz w:val="20"/>
                <w:szCs w:val="20"/>
              </w:rPr>
              <w:t>以上</w:t>
            </w:r>
          </w:p>
        </w:tc>
      </w:tr>
      <w:tr w:rsidR="0070132E" w:rsidRPr="0070132E" w14:paraId="47C782B0" w14:textId="77777777" w:rsidTr="0070132E">
        <w:trPr>
          <w:trHeight w:val="385"/>
        </w:trPr>
        <w:tc>
          <w:tcPr>
            <w:tcW w:w="1756" w:type="dxa"/>
            <w:shd w:val="clear" w:color="auto" w:fill="auto"/>
            <w:vAlign w:val="center"/>
            <w:hideMark/>
          </w:tcPr>
          <w:p w14:paraId="016BD14F"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PPI(</w:t>
            </w:r>
            <w:r w:rsidRPr="0070132E">
              <w:rPr>
                <w:rFonts w:ascii="Arial" w:hAnsi="Arial" w:cs="Arial"/>
                <w:kern w:val="0"/>
                <w:sz w:val="20"/>
                <w:szCs w:val="20"/>
              </w:rPr>
              <w:t>虚拟</w:t>
            </w:r>
            <w:r w:rsidRPr="0070132E">
              <w:rPr>
                <w:rFonts w:ascii="Arial" w:hAnsi="Arial" w:cs="Arial"/>
                <w:kern w:val="0"/>
                <w:sz w:val="20"/>
                <w:szCs w:val="20"/>
              </w:rPr>
              <w:t>)</w:t>
            </w:r>
          </w:p>
        </w:tc>
        <w:tc>
          <w:tcPr>
            <w:tcW w:w="1757" w:type="dxa"/>
            <w:shd w:val="clear" w:color="auto" w:fill="auto"/>
            <w:vAlign w:val="center"/>
            <w:hideMark/>
          </w:tcPr>
          <w:p w14:paraId="20496FAF"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最高</w:t>
            </w:r>
            <w:r w:rsidRPr="0070132E">
              <w:rPr>
                <w:rFonts w:ascii="Arial" w:hAnsi="Arial" w:cs="Arial"/>
                <w:kern w:val="0"/>
                <w:sz w:val="20"/>
                <w:szCs w:val="20"/>
              </w:rPr>
              <w:t>500ppi</w:t>
            </w:r>
          </w:p>
        </w:tc>
        <w:tc>
          <w:tcPr>
            <w:tcW w:w="1757" w:type="dxa"/>
            <w:shd w:val="clear" w:color="auto" w:fill="auto"/>
            <w:vAlign w:val="center"/>
            <w:hideMark/>
          </w:tcPr>
          <w:p w14:paraId="3C4E57F4"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最高</w:t>
            </w:r>
            <w:r w:rsidRPr="0070132E">
              <w:rPr>
                <w:rFonts w:ascii="Arial" w:hAnsi="Arial" w:cs="Arial"/>
                <w:kern w:val="0"/>
                <w:sz w:val="20"/>
                <w:szCs w:val="20"/>
              </w:rPr>
              <w:t>600 ppi</w:t>
            </w:r>
          </w:p>
        </w:tc>
        <w:tc>
          <w:tcPr>
            <w:tcW w:w="1757" w:type="dxa"/>
            <w:shd w:val="clear" w:color="auto" w:fill="auto"/>
            <w:vAlign w:val="center"/>
            <w:hideMark/>
          </w:tcPr>
          <w:p w14:paraId="249106A5"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1</w:t>
            </w:r>
          </w:p>
        </w:tc>
        <w:tc>
          <w:tcPr>
            <w:tcW w:w="1757" w:type="dxa"/>
            <w:shd w:val="clear" w:color="auto" w:fill="auto"/>
            <w:vAlign w:val="center"/>
            <w:hideMark/>
          </w:tcPr>
          <w:p w14:paraId="6AB89F63"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1500 ppi</w:t>
            </w:r>
            <w:r w:rsidRPr="0070132E">
              <w:rPr>
                <w:rFonts w:ascii="Arial" w:hAnsi="Arial" w:cs="Arial"/>
                <w:kern w:val="0"/>
                <w:sz w:val="20"/>
                <w:szCs w:val="20"/>
              </w:rPr>
              <w:t>以上</w:t>
            </w:r>
          </w:p>
        </w:tc>
      </w:tr>
      <w:tr w:rsidR="0070132E" w:rsidRPr="0070132E" w14:paraId="75C9BF1B" w14:textId="77777777" w:rsidTr="0070132E">
        <w:trPr>
          <w:trHeight w:val="385"/>
        </w:trPr>
        <w:tc>
          <w:tcPr>
            <w:tcW w:w="1756" w:type="dxa"/>
            <w:shd w:val="clear" w:color="auto" w:fill="auto"/>
            <w:vAlign w:val="center"/>
            <w:hideMark/>
          </w:tcPr>
          <w:p w14:paraId="4BED7F17"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产业化进度</w:t>
            </w:r>
          </w:p>
        </w:tc>
        <w:tc>
          <w:tcPr>
            <w:tcW w:w="1757" w:type="dxa"/>
            <w:shd w:val="clear" w:color="auto" w:fill="auto"/>
            <w:vAlign w:val="center"/>
            <w:hideMark/>
          </w:tcPr>
          <w:p w14:paraId="7131776F"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大规模生产</w:t>
            </w:r>
          </w:p>
        </w:tc>
        <w:tc>
          <w:tcPr>
            <w:tcW w:w="1757" w:type="dxa"/>
            <w:shd w:val="clear" w:color="auto" w:fill="auto"/>
            <w:vAlign w:val="center"/>
            <w:hideMark/>
          </w:tcPr>
          <w:p w14:paraId="11BFD49D"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规模生产</w:t>
            </w:r>
          </w:p>
        </w:tc>
        <w:tc>
          <w:tcPr>
            <w:tcW w:w="1757" w:type="dxa"/>
            <w:shd w:val="clear" w:color="auto" w:fill="auto"/>
            <w:vAlign w:val="center"/>
            <w:hideMark/>
          </w:tcPr>
          <w:p w14:paraId="074C451C"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初步规模生产</w:t>
            </w:r>
          </w:p>
        </w:tc>
        <w:tc>
          <w:tcPr>
            <w:tcW w:w="1757" w:type="dxa"/>
            <w:shd w:val="clear" w:color="auto" w:fill="auto"/>
            <w:vAlign w:val="center"/>
            <w:hideMark/>
          </w:tcPr>
          <w:p w14:paraId="1403EDE2"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研究阶段</w:t>
            </w:r>
          </w:p>
        </w:tc>
      </w:tr>
      <w:tr w:rsidR="0070132E" w:rsidRPr="0070132E" w14:paraId="52369B06" w14:textId="77777777" w:rsidTr="0070132E">
        <w:trPr>
          <w:trHeight w:val="385"/>
        </w:trPr>
        <w:tc>
          <w:tcPr>
            <w:tcW w:w="1756" w:type="dxa"/>
            <w:shd w:val="clear" w:color="auto" w:fill="auto"/>
            <w:vAlign w:val="center"/>
            <w:hideMark/>
          </w:tcPr>
          <w:p w14:paraId="57B55E00"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与</w:t>
            </w:r>
            <w:r w:rsidRPr="0070132E">
              <w:rPr>
                <w:rFonts w:ascii="Arial" w:hAnsi="Arial" w:cs="Arial"/>
                <w:kern w:val="0"/>
                <w:sz w:val="20"/>
                <w:szCs w:val="20"/>
              </w:rPr>
              <w:t>LCD</w:t>
            </w:r>
            <w:r w:rsidRPr="0070132E">
              <w:rPr>
                <w:rFonts w:ascii="Arial" w:hAnsi="Arial" w:cs="Arial"/>
                <w:kern w:val="0"/>
                <w:sz w:val="20"/>
                <w:szCs w:val="20"/>
              </w:rPr>
              <w:t>市场关系</w:t>
            </w:r>
          </w:p>
        </w:tc>
        <w:tc>
          <w:tcPr>
            <w:tcW w:w="1757" w:type="dxa"/>
            <w:shd w:val="clear" w:color="auto" w:fill="auto"/>
            <w:vAlign w:val="center"/>
            <w:hideMark/>
          </w:tcPr>
          <w:p w14:paraId="63E4151E" w14:textId="00F1B0A1" w:rsidR="0070132E" w:rsidRPr="0070132E" w:rsidRDefault="0070132E" w:rsidP="0070132E">
            <w:pPr>
              <w:widowControl/>
              <w:jc w:val="center"/>
              <w:rPr>
                <w:rFonts w:ascii="Arial" w:hAnsi="Arial" w:cs="Arial"/>
                <w:kern w:val="0"/>
                <w:sz w:val="20"/>
                <w:szCs w:val="20"/>
              </w:rPr>
            </w:pPr>
          </w:p>
        </w:tc>
        <w:tc>
          <w:tcPr>
            <w:tcW w:w="1757" w:type="dxa"/>
            <w:shd w:val="clear" w:color="auto" w:fill="auto"/>
            <w:vAlign w:val="center"/>
            <w:hideMark/>
          </w:tcPr>
          <w:p w14:paraId="400B080D"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竞争</w:t>
            </w:r>
          </w:p>
        </w:tc>
        <w:tc>
          <w:tcPr>
            <w:tcW w:w="1757" w:type="dxa"/>
            <w:shd w:val="clear" w:color="auto" w:fill="auto"/>
            <w:vAlign w:val="center"/>
            <w:hideMark/>
          </w:tcPr>
          <w:p w14:paraId="0240A0A3"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背光方案，共存</w:t>
            </w:r>
          </w:p>
        </w:tc>
        <w:tc>
          <w:tcPr>
            <w:tcW w:w="1757" w:type="dxa"/>
            <w:shd w:val="clear" w:color="auto" w:fill="auto"/>
            <w:vAlign w:val="center"/>
            <w:hideMark/>
          </w:tcPr>
          <w:p w14:paraId="045F2C64" w14:textId="77777777" w:rsidR="0070132E" w:rsidRPr="0070132E" w:rsidRDefault="0070132E" w:rsidP="0070132E">
            <w:pPr>
              <w:widowControl/>
              <w:jc w:val="center"/>
              <w:rPr>
                <w:rFonts w:ascii="Arial" w:hAnsi="Arial" w:cs="Arial"/>
                <w:kern w:val="0"/>
                <w:sz w:val="20"/>
                <w:szCs w:val="20"/>
              </w:rPr>
            </w:pPr>
            <w:r w:rsidRPr="0070132E">
              <w:rPr>
                <w:rFonts w:ascii="Arial" w:hAnsi="Arial" w:cs="Arial"/>
                <w:kern w:val="0"/>
                <w:sz w:val="20"/>
                <w:szCs w:val="20"/>
              </w:rPr>
              <w:t>竞争</w:t>
            </w:r>
          </w:p>
        </w:tc>
      </w:tr>
    </w:tbl>
    <w:p w14:paraId="3E2B9F5F" w14:textId="40A87F23" w:rsidR="001329E7" w:rsidRPr="003D27F0" w:rsidRDefault="00CF78B6" w:rsidP="00CF78B6">
      <w:pPr>
        <w:ind w:firstLine="420"/>
        <w:jc w:val="center"/>
        <w:rPr>
          <w:sz w:val="20"/>
          <w:szCs w:val="22"/>
        </w:rPr>
      </w:pPr>
      <w:r w:rsidRPr="003D27F0">
        <w:rPr>
          <w:rFonts w:hint="eastAsia"/>
          <w:sz w:val="20"/>
          <w:szCs w:val="22"/>
        </w:rPr>
        <w:t>表</w:t>
      </w:r>
      <w:r w:rsidRPr="003D27F0">
        <w:rPr>
          <w:rFonts w:hint="eastAsia"/>
          <w:sz w:val="20"/>
          <w:szCs w:val="22"/>
        </w:rPr>
        <w:t xml:space="preserve"> </w:t>
      </w:r>
      <w:r w:rsidRPr="003D27F0">
        <w:rPr>
          <w:rFonts w:hint="eastAsia"/>
          <w:sz w:val="20"/>
          <w:szCs w:val="22"/>
        </w:rPr>
        <w:t>显示技术性能对照</w:t>
      </w:r>
    </w:p>
    <w:p w14:paraId="2D8A2A91" w14:textId="6469EB0A" w:rsidR="00D70C75" w:rsidRDefault="00415506" w:rsidP="00D70C75">
      <w:pPr>
        <w:pStyle w:val="1"/>
        <w:jc w:val="center"/>
      </w:pPr>
      <w:r>
        <w:br w:type="page"/>
      </w:r>
      <w:bookmarkStart w:id="29" w:name="_Toc155215042"/>
      <w:r w:rsidR="00D70C75">
        <w:rPr>
          <w:rFonts w:hint="eastAsia"/>
        </w:rPr>
        <w:lastRenderedPageBreak/>
        <w:t>参考文献</w:t>
      </w:r>
      <w:bookmarkEnd w:id="29"/>
    </w:p>
    <w:p w14:paraId="4C6C047E" w14:textId="77777777" w:rsidR="00415506" w:rsidRDefault="00415506" w:rsidP="00415506">
      <w:pPr>
        <w:jc w:val="left"/>
      </w:pPr>
      <w:r>
        <w:rPr>
          <w:rFonts w:hint="eastAsia"/>
        </w:rPr>
        <w:t xml:space="preserve">[1] </w:t>
      </w:r>
      <w:r>
        <w:rPr>
          <w:rFonts w:hint="eastAsia"/>
        </w:rPr>
        <w:t>焦志强</w:t>
      </w:r>
      <w:r>
        <w:rPr>
          <w:rFonts w:hint="eastAsia"/>
        </w:rPr>
        <w:t>,</w:t>
      </w:r>
      <w:r>
        <w:rPr>
          <w:rFonts w:hint="eastAsia"/>
        </w:rPr>
        <w:t>黄清雨</w:t>
      </w:r>
      <w:r>
        <w:rPr>
          <w:rFonts w:hint="eastAsia"/>
        </w:rPr>
        <w:t>,</w:t>
      </w:r>
      <w:r>
        <w:rPr>
          <w:rFonts w:hint="eastAsia"/>
        </w:rPr>
        <w:t>张娟</w:t>
      </w:r>
      <w:r>
        <w:rPr>
          <w:rFonts w:hint="eastAsia"/>
        </w:rPr>
        <w:t>,</w:t>
      </w:r>
      <w:r>
        <w:rPr>
          <w:rFonts w:hint="eastAsia"/>
        </w:rPr>
        <w:t>等</w:t>
      </w:r>
      <w:r>
        <w:rPr>
          <w:rFonts w:hint="eastAsia"/>
        </w:rPr>
        <w:t>.OLED</w:t>
      </w:r>
      <w:r>
        <w:rPr>
          <w:rFonts w:hint="eastAsia"/>
        </w:rPr>
        <w:t>材料与器件研究进展</w:t>
      </w:r>
      <w:r>
        <w:rPr>
          <w:rFonts w:hint="eastAsia"/>
        </w:rPr>
        <w:t>[J].</w:t>
      </w:r>
      <w:r>
        <w:rPr>
          <w:rFonts w:hint="eastAsia"/>
        </w:rPr>
        <w:t>新材料产业</w:t>
      </w:r>
      <w:r>
        <w:rPr>
          <w:rFonts w:hint="eastAsia"/>
        </w:rPr>
        <w:t>, 2018(2):5.DOI:CNKI:SUN:XCLY.0.2018-02-006.</w:t>
      </w:r>
    </w:p>
    <w:p w14:paraId="66F5226C" w14:textId="77777777" w:rsidR="00415506" w:rsidRDefault="00415506" w:rsidP="00415506">
      <w:pPr>
        <w:jc w:val="left"/>
      </w:pPr>
      <w:r>
        <w:rPr>
          <w:rFonts w:hint="eastAsia"/>
        </w:rPr>
        <w:t xml:space="preserve">[2] </w:t>
      </w:r>
      <w:r>
        <w:rPr>
          <w:rFonts w:hint="eastAsia"/>
        </w:rPr>
        <w:t>黄佳敏</w:t>
      </w:r>
      <w:r>
        <w:rPr>
          <w:rFonts w:hint="eastAsia"/>
        </w:rPr>
        <w:t>,</w:t>
      </w:r>
      <w:r>
        <w:rPr>
          <w:rFonts w:hint="eastAsia"/>
        </w:rPr>
        <w:t>陈恩果</w:t>
      </w:r>
      <w:r>
        <w:rPr>
          <w:rFonts w:hint="eastAsia"/>
        </w:rPr>
        <w:t>,</w:t>
      </w:r>
      <w:r>
        <w:rPr>
          <w:rFonts w:hint="eastAsia"/>
        </w:rPr>
        <w:t>郭太良</w:t>
      </w:r>
      <w:r>
        <w:rPr>
          <w:rFonts w:hint="eastAsia"/>
        </w:rPr>
        <w:t>.</w:t>
      </w:r>
      <w:r>
        <w:rPr>
          <w:rFonts w:hint="eastAsia"/>
        </w:rPr>
        <w:t>量子点背光源白平衡特性的研究</w:t>
      </w:r>
      <w:r>
        <w:rPr>
          <w:rFonts w:hint="eastAsia"/>
        </w:rPr>
        <w:t>[J].</w:t>
      </w:r>
      <w:r>
        <w:rPr>
          <w:rFonts w:hint="eastAsia"/>
        </w:rPr>
        <w:t>液晶与显示</w:t>
      </w:r>
      <w:r>
        <w:rPr>
          <w:rFonts w:hint="eastAsia"/>
        </w:rPr>
        <w:t>, 2017, 32(2):7.DOI:10.3788/YJYXS20173202.0077.</w:t>
      </w:r>
    </w:p>
    <w:p w14:paraId="65368277" w14:textId="77777777" w:rsidR="00415506" w:rsidRDefault="00415506" w:rsidP="00415506">
      <w:pPr>
        <w:jc w:val="left"/>
      </w:pPr>
      <w:r>
        <w:rPr>
          <w:rFonts w:hint="eastAsia"/>
        </w:rPr>
        <w:t xml:space="preserve">[3] </w:t>
      </w:r>
      <w:r>
        <w:rPr>
          <w:rFonts w:hint="eastAsia"/>
        </w:rPr>
        <w:t>张莹</w:t>
      </w:r>
      <w:r>
        <w:rPr>
          <w:rFonts w:hint="eastAsia"/>
        </w:rPr>
        <w:t>,</w:t>
      </w:r>
      <w:r>
        <w:rPr>
          <w:rFonts w:hint="eastAsia"/>
        </w:rPr>
        <w:t>杜春玲</w:t>
      </w:r>
      <w:r>
        <w:rPr>
          <w:rFonts w:hint="eastAsia"/>
        </w:rPr>
        <w:t>.5G</w:t>
      </w:r>
      <w:r>
        <w:rPr>
          <w:rFonts w:hint="eastAsia"/>
        </w:rPr>
        <w:t>时代新型先进显示技术发展与趋势——访中国科学院院士欧阳钟灿</w:t>
      </w:r>
      <w:r>
        <w:rPr>
          <w:rFonts w:hint="eastAsia"/>
        </w:rPr>
        <w:t>[J].</w:t>
      </w:r>
      <w:r>
        <w:rPr>
          <w:rFonts w:hint="eastAsia"/>
        </w:rPr>
        <w:t>微纳电子与智能制造</w:t>
      </w:r>
      <w:r>
        <w:rPr>
          <w:rFonts w:hint="eastAsia"/>
        </w:rPr>
        <w:t>, 2020, 2(2):5.</w:t>
      </w:r>
    </w:p>
    <w:p w14:paraId="77380B62" w14:textId="4AD668EF" w:rsidR="00415506" w:rsidRDefault="00415506" w:rsidP="00415506">
      <w:pPr>
        <w:jc w:val="left"/>
      </w:pPr>
      <w:r>
        <w:rPr>
          <w:rFonts w:hint="eastAsia"/>
        </w:rPr>
        <w:t xml:space="preserve">[4] </w:t>
      </w:r>
      <w:r w:rsidRPr="00415506">
        <w:rPr>
          <w:rFonts w:hint="eastAsia"/>
        </w:rPr>
        <w:t>高伟男</w:t>
      </w:r>
      <w:r w:rsidRPr="00415506">
        <w:rPr>
          <w:rFonts w:hint="eastAsia"/>
        </w:rPr>
        <w:t>,</w:t>
      </w:r>
      <w:r w:rsidRPr="00415506">
        <w:rPr>
          <w:rFonts w:hint="eastAsia"/>
        </w:rPr>
        <w:t>毕勇</w:t>
      </w:r>
      <w:r w:rsidRPr="00415506">
        <w:rPr>
          <w:rFonts w:hint="eastAsia"/>
        </w:rPr>
        <w:t>,</w:t>
      </w:r>
      <w:r w:rsidRPr="00415506">
        <w:rPr>
          <w:rFonts w:hint="eastAsia"/>
        </w:rPr>
        <w:t>许祖彦</w:t>
      </w:r>
      <w:r w:rsidRPr="00415506">
        <w:rPr>
          <w:rFonts w:hint="eastAsia"/>
        </w:rPr>
        <w:t>,</w:t>
      </w:r>
      <w:r w:rsidRPr="00415506">
        <w:rPr>
          <w:rFonts w:hint="eastAsia"/>
        </w:rPr>
        <w:t>显示产业化新进展</w:t>
      </w:r>
      <w:r w:rsidRPr="00415506">
        <w:rPr>
          <w:rFonts w:hint="eastAsia"/>
        </w:rPr>
        <w:t>,</w:t>
      </w:r>
      <w:r w:rsidRPr="00415506">
        <w:rPr>
          <w:rFonts w:hint="eastAsia"/>
        </w:rPr>
        <w:t>中国科学院高技术发展报告</w:t>
      </w:r>
      <w:r w:rsidRPr="00415506">
        <w:rPr>
          <w:rFonts w:hint="eastAsia"/>
        </w:rPr>
        <w:t>2020</w:t>
      </w:r>
    </w:p>
    <w:p w14:paraId="3C19ADFB" w14:textId="77777777" w:rsidR="00415506" w:rsidRDefault="00415506" w:rsidP="00415506">
      <w:pPr>
        <w:jc w:val="left"/>
      </w:pPr>
      <w:r>
        <w:rPr>
          <w:rFonts w:hint="eastAsia"/>
        </w:rPr>
        <w:t xml:space="preserve">[5] </w:t>
      </w:r>
      <w:r>
        <w:rPr>
          <w:rFonts w:hint="eastAsia"/>
        </w:rPr>
        <w:t>何宏玉</w:t>
      </w:r>
      <w:r>
        <w:rPr>
          <w:rFonts w:hint="eastAsia"/>
        </w:rPr>
        <w:t>.Micro-LED</w:t>
      </w:r>
      <w:r>
        <w:rPr>
          <w:rFonts w:hint="eastAsia"/>
        </w:rPr>
        <w:t>显示的发展与技术研究</w:t>
      </w:r>
      <w:r>
        <w:rPr>
          <w:rFonts w:hint="eastAsia"/>
        </w:rPr>
        <w:t>[J].</w:t>
      </w:r>
      <w:r>
        <w:rPr>
          <w:rFonts w:hint="eastAsia"/>
        </w:rPr>
        <w:t>大众标准化</w:t>
      </w:r>
      <w:r>
        <w:rPr>
          <w:rFonts w:hint="eastAsia"/>
        </w:rPr>
        <w:t>, 2023(1):75-76.</w:t>
      </w:r>
    </w:p>
    <w:p w14:paraId="403447EE" w14:textId="77777777" w:rsidR="00415506" w:rsidRDefault="00415506" w:rsidP="00415506">
      <w:pPr>
        <w:jc w:val="left"/>
      </w:pPr>
      <w:r>
        <w:rPr>
          <w:rFonts w:hint="eastAsia"/>
        </w:rPr>
        <w:t xml:space="preserve">[6] </w:t>
      </w:r>
      <w:r>
        <w:rPr>
          <w:rFonts w:hint="eastAsia"/>
        </w:rPr>
        <w:t>蒋府龙、许非凡、刘召军、刘斌、郑有炓</w:t>
      </w:r>
      <w:r>
        <w:rPr>
          <w:rFonts w:hint="eastAsia"/>
        </w:rPr>
        <w:t>.</w:t>
      </w:r>
      <w:r>
        <w:rPr>
          <w:rFonts w:hint="eastAsia"/>
        </w:rPr>
        <w:t>氮化镓基</w:t>
      </w:r>
      <w:r>
        <w:rPr>
          <w:rFonts w:hint="eastAsia"/>
        </w:rPr>
        <w:t>Micro-LED</w:t>
      </w:r>
      <w:r>
        <w:rPr>
          <w:rFonts w:hint="eastAsia"/>
        </w:rPr>
        <w:t>显示技术研究进展</w:t>
      </w:r>
      <w:r>
        <w:rPr>
          <w:rFonts w:hint="eastAsia"/>
        </w:rPr>
        <w:t>[J].</w:t>
      </w:r>
      <w:r>
        <w:rPr>
          <w:rFonts w:hint="eastAsia"/>
        </w:rPr>
        <w:t>人工晶体学报</w:t>
      </w:r>
      <w:r>
        <w:rPr>
          <w:rFonts w:hint="eastAsia"/>
        </w:rPr>
        <w:t>, 2020, 49(11):11.</w:t>
      </w:r>
    </w:p>
    <w:p w14:paraId="30B855D2" w14:textId="77777777" w:rsidR="00415506" w:rsidRDefault="00415506" w:rsidP="00415506">
      <w:pPr>
        <w:jc w:val="left"/>
      </w:pPr>
      <w:r>
        <w:rPr>
          <w:rFonts w:hint="eastAsia"/>
        </w:rPr>
        <w:t xml:space="preserve">[7] </w:t>
      </w:r>
      <w:r>
        <w:rPr>
          <w:rFonts w:hint="eastAsia"/>
        </w:rPr>
        <w:t>杨斌刘栋刘红丽张永爱</w:t>
      </w:r>
      <w:r>
        <w:rPr>
          <w:rFonts w:hint="eastAsia"/>
        </w:rPr>
        <w:t>.</w:t>
      </w:r>
      <w:r>
        <w:rPr>
          <w:rFonts w:hint="eastAsia"/>
        </w:rPr>
        <w:t>现代显示技术及产业国内外发展现状</w:t>
      </w:r>
      <w:r>
        <w:rPr>
          <w:rFonts w:hint="eastAsia"/>
        </w:rPr>
        <w:t>[J].</w:t>
      </w:r>
      <w:r>
        <w:rPr>
          <w:rFonts w:hint="eastAsia"/>
        </w:rPr>
        <w:t>中国材料进展</w:t>
      </w:r>
      <w:r>
        <w:rPr>
          <w:rFonts w:hint="eastAsia"/>
        </w:rPr>
        <w:t>, 2022, 41(10):819-827.</w:t>
      </w:r>
    </w:p>
    <w:p w14:paraId="2AC12365" w14:textId="77777777" w:rsidR="00415506" w:rsidRDefault="00415506" w:rsidP="00415506">
      <w:pPr>
        <w:jc w:val="left"/>
      </w:pPr>
      <w:r>
        <w:rPr>
          <w:rFonts w:hint="eastAsia"/>
        </w:rPr>
        <w:t xml:space="preserve">[8] </w:t>
      </w:r>
      <w:r>
        <w:rPr>
          <w:rFonts w:hint="eastAsia"/>
        </w:rPr>
        <w:t>王娜</w:t>
      </w:r>
      <w:r>
        <w:rPr>
          <w:rFonts w:hint="eastAsia"/>
        </w:rPr>
        <w:t>,</w:t>
      </w:r>
      <w:r>
        <w:rPr>
          <w:rFonts w:hint="eastAsia"/>
        </w:rPr>
        <w:t>刘雪莲</w:t>
      </w:r>
      <w:r>
        <w:rPr>
          <w:rFonts w:hint="eastAsia"/>
        </w:rPr>
        <w:t>.Micro LED</w:t>
      </w:r>
      <w:r>
        <w:rPr>
          <w:rFonts w:hint="eastAsia"/>
        </w:rPr>
        <w:t>显示技术的专利分析</w:t>
      </w:r>
      <w:r>
        <w:rPr>
          <w:rFonts w:hint="eastAsia"/>
        </w:rPr>
        <w:t>[J].</w:t>
      </w:r>
      <w:r>
        <w:rPr>
          <w:rFonts w:hint="eastAsia"/>
        </w:rPr>
        <w:t>通信电源技术</w:t>
      </w:r>
      <w:r>
        <w:rPr>
          <w:rFonts w:hint="eastAsia"/>
        </w:rPr>
        <w:t>, 2023, 40(5):226-228.</w:t>
      </w:r>
    </w:p>
    <w:p w14:paraId="4E77A5D1" w14:textId="77777777" w:rsidR="00415506" w:rsidRDefault="00415506" w:rsidP="00415506">
      <w:pPr>
        <w:jc w:val="left"/>
      </w:pPr>
      <w:r>
        <w:rPr>
          <w:rFonts w:hint="eastAsia"/>
        </w:rPr>
        <w:t xml:space="preserve">[9] </w:t>
      </w:r>
      <w:r>
        <w:rPr>
          <w:rFonts w:hint="eastAsia"/>
        </w:rPr>
        <w:t>张春</w:t>
      </w:r>
      <w:r>
        <w:rPr>
          <w:rFonts w:hint="eastAsia"/>
        </w:rPr>
        <w:t>,</w:t>
      </w:r>
      <w:r>
        <w:rPr>
          <w:rFonts w:hint="eastAsia"/>
        </w:rPr>
        <w:t>焦江华</w:t>
      </w:r>
      <w:r>
        <w:rPr>
          <w:rFonts w:hint="eastAsia"/>
        </w:rPr>
        <w:t>.Mini-LED</w:t>
      </w:r>
      <w:r>
        <w:rPr>
          <w:rFonts w:hint="eastAsia"/>
        </w:rPr>
        <w:t>显示技术研究</w:t>
      </w:r>
      <w:r>
        <w:rPr>
          <w:rFonts w:hint="eastAsia"/>
        </w:rPr>
        <w:t>[J].</w:t>
      </w:r>
      <w:r>
        <w:rPr>
          <w:rFonts w:hint="eastAsia"/>
        </w:rPr>
        <w:t>中国科技期刊数据库</w:t>
      </w:r>
      <w:r>
        <w:rPr>
          <w:rFonts w:hint="eastAsia"/>
        </w:rPr>
        <w:t xml:space="preserve"> </w:t>
      </w:r>
      <w:r>
        <w:rPr>
          <w:rFonts w:hint="eastAsia"/>
        </w:rPr>
        <w:t>工业</w:t>
      </w:r>
      <w:r>
        <w:rPr>
          <w:rFonts w:hint="eastAsia"/>
        </w:rPr>
        <w:t>A, 2022(8):4.</w:t>
      </w:r>
    </w:p>
    <w:p w14:paraId="5F2131BE" w14:textId="77777777" w:rsidR="00415506" w:rsidRDefault="00415506" w:rsidP="00415506">
      <w:pPr>
        <w:jc w:val="left"/>
      </w:pPr>
      <w:r>
        <w:rPr>
          <w:rFonts w:hint="eastAsia"/>
        </w:rPr>
        <w:t xml:space="preserve">[10] </w:t>
      </w:r>
      <w:r>
        <w:rPr>
          <w:rFonts w:hint="eastAsia"/>
        </w:rPr>
        <w:t>赵荣昌</w:t>
      </w:r>
      <w:r>
        <w:rPr>
          <w:rFonts w:hint="eastAsia"/>
        </w:rPr>
        <w:t>,</w:t>
      </w:r>
      <w:r>
        <w:rPr>
          <w:rFonts w:hint="eastAsia"/>
        </w:rPr>
        <w:t>何科宁</w:t>
      </w:r>
      <w:r>
        <w:rPr>
          <w:rFonts w:hint="eastAsia"/>
        </w:rPr>
        <w:t>,</w:t>
      </w:r>
      <w:r>
        <w:rPr>
          <w:rFonts w:hint="eastAsia"/>
        </w:rPr>
        <w:t>黎宗波</w:t>
      </w:r>
      <w:r>
        <w:rPr>
          <w:rFonts w:hint="eastAsia"/>
        </w:rPr>
        <w:t>,</w:t>
      </w:r>
      <w:r>
        <w:rPr>
          <w:rFonts w:hint="eastAsia"/>
        </w:rPr>
        <w:t>等</w:t>
      </w:r>
      <w:r>
        <w:rPr>
          <w:rFonts w:hint="eastAsia"/>
        </w:rPr>
        <w:t>.</w:t>
      </w:r>
      <w:r>
        <w:rPr>
          <w:rFonts w:hint="eastAsia"/>
        </w:rPr>
        <w:t>裸眼</w:t>
      </w:r>
      <w:r>
        <w:rPr>
          <w:rFonts w:hint="eastAsia"/>
        </w:rPr>
        <w:t>3D</w:t>
      </w:r>
      <w:r>
        <w:rPr>
          <w:rFonts w:hint="eastAsia"/>
        </w:rPr>
        <w:t>显示技术在商业广场</w:t>
      </w:r>
      <w:r>
        <w:rPr>
          <w:rFonts w:hint="eastAsia"/>
        </w:rPr>
        <w:t>LED</w:t>
      </w:r>
      <w:r>
        <w:rPr>
          <w:rFonts w:hint="eastAsia"/>
        </w:rPr>
        <w:t>显示控制系统中的应用</w:t>
      </w:r>
      <w:r>
        <w:rPr>
          <w:rFonts w:hint="eastAsia"/>
        </w:rPr>
        <w:t>[J].</w:t>
      </w:r>
      <w:r>
        <w:rPr>
          <w:rFonts w:hint="eastAsia"/>
        </w:rPr>
        <w:t>智能建筑</w:t>
      </w:r>
      <w:r>
        <w:rPr>
          <w:rFonts w:hint="eastAsia"/>
        </w:rPr>
        <w:t>, 2022(003):000.</w:t>
      </w:r>
    </w:p>
    <w:p w14:paraId="177E38AB" w14:textId="77777777" w:rsidR="00415506" w:rsidRDefault="00415506" w:rsidP="00415506">
      <w:pPr>
        <w:jc w:val="left"/>
      </w:pPr>
      <w:r>
        <w:rPr>
          <w:rFonts w:hint="eastAsia"/>
        </w:rPr>
        <w:t xml:space="preserve">[11] </w:t>
      </w:r>
      <w:r>
        <w:rPr>
          <w:rFonts w:hint="eastAsia"/>
        </w:rPr>
        <w:t>田浩</w:t>
      </w:r>
      <w:r>
        <w:rPr>
          <w:rFonts w:hint="eastAsia"/>
        </w:rPr>
        <w:t>.</w:t>
      </w:r>
      <w:r>
        <w:rPr>
          <w:rFonts w:hint="eastAsia"/>
        </w:rPr>
        <w:t>电子影像显示产品百年进化史</w:t>
      </w:r>
      <w:r>
        <w:rPr>
          <w:rFonts w:hint="eastAsia"/>
        </w:rPr>
        <w:t>(10)LED</w:t>
      </w:r>
      <w:r>
        <w:rPr>
          <w:rFonts w:hint="eastAsia"/>
        </w:rPr>
        <w:t>和</w:t>
      </w:r>
      <w:r>
        <w:rPr>
          <w:rFonts w:hint="eastAsia"/>
        </w:rPr>
        <w:t>OLED</w:t>
      </w:r>
      <w:r>
        <w:rPr>
          <w:rFonts w:hint="eastAsia"/>
        </w:rPr>
        <w:t>显示技术的发展历程</w:t>
      </w:r>
      <w:r>
        <w:rPr>
          <w:rFonts w:hint="eastAsia"/>
        </w:rPr>
        <w:t>[J].</w:t>
      </w:r>
      <w:r>
        <w:rPr>
          <w:rFonts w:hint="eastAsia"/>
        </w:rPr>
        <w:t>无线电</w:t>
      </w:r>
      <w:r>
        <w:rPr>
          <w:rFonts w:hint="eastAsia"/>
        </w:rPr>
        <w:t>, 2022.</w:t>
      </w:r>
    </w:p>
    <w:p w14:paraId="6050A826" w14:textId="77777777" w:rsidR="00415506" w:rsidRDefault="00415506" w:rsidP="00415506">
      <w:pPr>
        <w:jc w:val="left"/>
      </w:pPr>
      <w:r>
        <w:rPr>
          <w:rFonts w:hint="eastAsia"/>
        </w:rPr>
        <w:t xml:space="preserve">[12] </w:t>
      </w:r>
      <w:r>
        <w:rPr>
          <w:rFonts w:hint="eastAsia"/>
        </w:rPr>
        <w:t>程德诗</w:t>
      </w:r>
      <w:r>
        <w:rPr>
          <w:rFonts w:hint="eastAsia"/>
        </w:rPr>
        <w:t>,</w:t>
      </w:r>
      <w:r>
        <w:rPr>
          <w:rFonts w:hint="eastAsia"/>
        </w:rPr>
        <w:t>李达红</w:t>
      </w:r>
      <w:r>
        <w:rPr>
          <w:rFonts w:hint="eastAsia"/>
        </w:rPr>
        <w:t>.</w:t>
      </w:r>
      <w:r>
        <w:rPr>
          <w:rFonts w:hint="eastAsia"/>
        </w:rPr>
        <w:t>从</w:t>
      </w:r>
      <w:r>
        <w:rPr>
          <w:rFonts w:hint="eastAsia"/>
        </w:rPr>
        <w:t>LED</w:t>
      </w:r>
      <w:r>
        <w:rPr>
          <w:rFonts w:hint="eastAsia"/>
        </w:rPr>
        <w:t>器件技术进步看户外显示屏发展趋势</w:t>
      </w:r>
      <w:r>
        <w:rPr>
          <w:rFonts w:hint="eastAsia"/>
        </w:rPr>
        <w:t>[J].</w:t>
      </w:r>
      <w:r>
        <w:rPr>
          <w:rFonts w:hint="eastAsia"/>
        </w:rPr>
        <w:t>现代显示</w:t>
      </w:r>
      <w:r>
        <w:rPr>
          <w:rFonts w:hint="eastAsia"/>
        </w:rPr>
        <w:t>, 2022(5).</w:t>
      </w:r>
    </w:p>
    <w:p w14:paraId="114FA435" w14:textId="77777777" w:rsidR="00415506" w:rsidRDefault="00415506" w:rsidP="00415506">
      <w:pPr>
        <w:jc w:val="left"/>
      </w:pPr>
      <w:r>
        <w:rPr>
          <w:rFonts w:hint="eastAsia"/>
        </w:rPr>
        <w:t xml:space="preserve">[13] </w:t>
      </w:r>
      <w:r>
        <w:rPr>
          <w:rFonts w:hint="eastAsia"/>
        </w:rPr>
        <w:t>朱东艳</w:t>
      </w:r>
      <w:r>
        <w:rPr>
          <w:rFonts w:hint="eastAsia"/>
        </w:rPr>
        <w:t>,</w:t>
      </w:r>
      <w:r>
        <w:rPr>
          <w:rFonts w:hint="eastAsia"/>
        </w:rPr>
        <w:t>刘彤</w:t>
      </w:r>
      <w:r>
        <w:rPr>
          <w:rFonts w:hint="eastAsia"/>
        </w:rPr>
        <w:t>,</w:t>
      </w:r>
      <w:r>
        <w:rPr>
          <w:rFonts w:hint="eastAsia"/>
        </w:rPr>
        <w:t>刘孟义</w:t>
      </w:r>
      <w:r>
        <w:rPr>
          <w:rFonts w:hint="eastAsia"/>
        </w:rPr>
        <w:t>,</w:t>
      </w:r>
      <w:r>
        <w:rPr>
          <w:rFonts w:hint="eastAsia"/>
        </w:rPr>
        <w:t>等</w:t>
      </w:r>
      <w:r>
        <w:rPr>
          <w:rFonts w:hint="eastAsia"/>
        </w:rPr>
        <w:t>.Mini LED</w:t>
      </w:r>
      <w:r>
        <w:rPr>
          <w:rFonts w:hint="eastAsia"/>
        </w:rPr>
        <w:t>背光显示屏技术及发展前景</w:t>
      </w:r>
      <w:r>
        <w:rPr>
          <w:rFonts w:hint="eastAsia"/>
        </w:rPr>
        <w:t>[J].</w:t>
      </w:r>
      <w:r>
        <w:rPr>
          <w:rFonts w:hint="eastAsia"/>
        </w:rPr>
        <w:t>电子技术与软件工程</w:t>
      </w:r>
      <w:r>
        <w:rPr>
          <w:rFonts w:hint="eastAsia"/>
        </w:rPr>
        <w:t>, 2022(20):104-108.</w:t>
      </w:r>
    </w:p>
    <w:p w14:paraId="375B3608" w14:textId="77777777" w:rsidR="00415506" w:rsidRDefault="00415506" w:rsidP="00415506">
      <w:pPr>
        <w:jc w:val="left"/>
      </w:pPr>
      <w:r>
        <w:rPr>
          <w:rFonts w:hint="eastAsia"/>
        </w:rPr>
        <w:t xml:space="preserve">[14] </w:t>
      </w:r>
      <w:r>
        <w:rPr>
          <w:rFonts w:hint="eastAsia"/>
        </w:rPr>
        <w:t>纪骋</w:t>
      </w:r>
      <w:r>
        <w:rPr>
          <w:rFonts w:hint="eastAsia"/>
        </w:rPr>
        <w:t>.Micro-LED</w:t>
      </w:r>
      <w:r>
        <w:rPr>
          <w:rFonts w:hint="eastAsia"/>
        </w:rPr>
        <w:t>显示中的巨量转移技术</w:t>
      </w:r>
      <w:r>
        <w:rPr>
          <w:rFonts w:hint="eastAsia"/>
        </w:rPr>
        <w:t>[J].</w:t>
      </w:r>
      <w:r>
        <w:rPr>
          <w:rFonts w:hint="eastAsia"/>
        </w:rPr>
        <w:t>专利代理</w:t>
      </w:r>
      <w:r>
        <w:rPr>
          <w:rFonts w:hint="eastAsia"/>
        </w:rPr>
        <w:t>, 2022(4):28-37.</w:t>
      </w:r>
    </w:p>
    <w:p w14:paraId="4134B443" w14:textId="77777777" w:rsidR="00415506" w:rsidRDefault="00415506" w:rsidP="00415506">
      <w:pPr>
        <w:jc w:val="left"/>
      </w:pPr>
      <w:r>
        <w:rPr>
          <w:rFonts w:hint="eastAsia"/>
        </w:rPr>
        <w:t xml:space="preserve">[15] </w:t>
      </w:r>
      <w:r>
        <w:rPr>
          <w:rFonts w:hint="eastAsia"/>
        </w:rPr>
        <w:t>方庆</w:t>
      </w:r>
      <w:r>
        <w:rPr>
          <w:rFonts w:hint="eastAsia"/>
        </w:rPr>
        <w:t>,</w:t>
      </w:r>
      <w:r>
        <w:rPr>
          <w:rFonts w:hint="eastAsia"/>
        </w:rPr>
        <w:t>吴有肇</w:t>
      </w:r>
      <w:r>
        <w:rPr>
          <w:rFonts w:hint="eastAsia"/>
        </w:rPr>
        <w:t>,</w:t>
      </w:r>
      <w:r>
        <w:rPr>
          <w:rFonts w:hint="eastAsia"/>
        </w:rPr>
        <w:t>王峰</w:t>
      </w:r>
      <w:r>
        <w:rPr>
          <w:rFonts w:hint="eastAsia"/>
        </w:rPr>
        <w:t>,</w:t>
      </w:r>
      <w:r>
        <w:rPr>
          <w:rFonts w:hint="eastAsia"/>
        </w:rPr>
        <w:t>等</w:t>
      </w:r>
      <w:r>
        <w:rPr>
          <w:rFonts w:hint="eastAsia"/>
        </w:rPr>
        <w:t>.</w:t>
      </w:r>
      <w:r>
        <w:rPr>
          <w:rFonts w:hint="eastAsia"/>
        </w:rPr>
        <w:t>量子点液晶显示技术发展趋势与展望</w:t>
      </w:r>
      <w:r>
        <w:rPr>
          <w:rFonts w:hint="eastAsia"/>
        </w:rPr>
        <w:t>[J].</w:t>
      </w:r>
      <w:r>
        <w:rPr>
          <w:rFonts w:hint="eastAsia"/>
        </w:rPr>
        <w:t>液晶与显示</w:t>
      </w:r>
      <w:r>
        <w:rPr>
          <w:rFonts w:hint="eastAsia"/>
        </w:rPr>
        <w:t>, 2023, 38(3):9.</w:t>
      </w:r>
    </w:p>
    <w:p w14:paraId="1DF442A3" w14:textId="77777777" w:rsidR="00415506" w:rsidRDefault="00415506" w:rsidP="00415506">
      <w:pPr>
        <w:jc w:val="left"/>
      </w:pPr>
      <w:r>
        <w:rPr>
          <w:rFonts w:hint="eastAsia"/>
        </w:rPr>
        <w:t xml:space="preserve">[16] </w:t>
      </w:r>
      <w:r>
        <w:rPr>
          <w:rFonts w:hint="eastAsia"/>
        </w:rPr>
        <w:t>黄锡珉</w:t>
      </w:r>
      <w:r>
        <w:rPr>
          <w:rFonts w:hint="eastAsia"/>
        </w:rPr>
        <w:t>.</w:t>
      </w:r>
      <w:r>
        <w:rPr>
          <w:rFonts w:hint="eastAsia"/>
        </w:rPr>
        <w:t>液晶显示技术发展轨迹</w:t>
      </w:r>
      <w:r>
        <w:rPr>
          <w:rFonts w:hint="eastAsia"/>
        </w:rPr>
        <w:t>[J].</w:t>
      </w:r>
      <w:r>
        <w:rPr>
          <w:rFonts w:hint="eastAsia"/>
        </w:rPr>
        <w:t>液晶与显示</w:t>
      </w:r>
      <w:r>
        <w:rPr>
          <w:rFonts w:hint="eastAsia"/>
        </w:rPr>
        <w:t>, 2003, 18(1):6.DOI:10.3969/j.issn.1007-2780.2003.01.001.</w:t>
      </w:r>
    </w:p>
    <w:p w14:paraId="3EAD27F4" w14:textId="77777777" w:rsidR="00415506" w:rsidRDefault="00415506" w:rsidP="00415506">
      <w:pPr>
        <w:jc w:val="left"/>
      </w:pPr>
      <w:r>
        <w:rPr>
          <w:rFonts w:hint="eastAsia"/>
        </w:rPr>
        <w:t xml:space="preserve">[17] </w:t>
      </w:r>
      <w:r>
        <w:rPr>
          <w:rFonts w:hint="eastAsia"/>
        </w:rPr>
        <w:t>俞伟华</w:t>
      </w:r>
      <w:r>
        <w:rPr>
          <w:rFonts w:hint="eastAsia"/>
        </w:rPr>
        <w:t>.TFT-LCD</w:t>
      </w:r>
      <w:r>
        <w:rPr>
          <w:rFonts w:hint="eastAsia"/>
        </w:rPr>
        <w:t>液晶显示技术及其应用</w:t>
      </w:r>
      <w:r>
        <w:rPr>
          <w:rFonts w:hint="eastAsia"/>
        </w:rPr>
        <w:t>[J].</w:t>
      </w:r>
      <w:r>
        <w:rPr>
          <w:rFonts w:hint="eastAsia"/>
        </w:rPr>
        <w:t>自动化仪表</w:t>
      </w:r>
      <w:r>
        <w:rPr>
          <w:rFonts w:hint="eastAsia"/>
        </w:rPr>
        <w:t>, 2001, 22(12):4.DOI:10.3969/j.issn.1000-0380.2001.12.008.</w:t>
      </w:r>
    </w:p>
    <w:p w14:paraId="13E29316" w14:textId="77777777" w:rsidR="00415506" w:rsidRDefault="00415506" w:rsidP="00415506">
      <w:pPr>
        <w:jc w:val="left"/>
      </w:pPr>
      <w:r>
        <w:rPr>
          <w:rFonts w:hint="eastAsia"/>
        </w:rPr>
        <w:t xml:space="preserve">[18] </w:t>
      </w:r>
      <w:r>
        <w:rPr>
          <w:rFonts w:hint="eastAsia"/>
        </w:rPr>
        <w:t>武大伟</w:t>
      </w:r>
      <w:r>
        <w:rPr>
          <w:rFonts w:hint="eastAsia"/>
        </w:rPr>
        <w:t>.</w:t>
      </w:r>
      <w:r>
        <w:rPr>
          <w:rFonts w:hint="eastAsia"/>
        </w:rPr>
        <w:t>液晶显示技术产业发展概述</w:t>
      </w:r>
      <w:r>
        <w:rPr>
          <w:rFonts w:hint="eastAsia"/>
        </w:rPr>
        <w:t>[J].</w:t>
      </w:r>
      <w:r>
        <w:rPr>
          <w:rFonts w:hint="eastAsia"/>
        </w:rPr>
        <w:t>数字化用户</w:t>
      </w:r>
      <w:r>
        <w:rPr>
          <w:rFonts w:hint="eastAsia"/>
        </w:rPr>
        <w:t>, 2017, 23(22).</w:t>
      </w:r>
    </w:p>
    <w:p w14:paraId="7631657E" w14:textId="77777777" w:rsidR="00415506" w:rsidRDefault="00415506" w:rsidP="00415506">
      <w:pPr>
        <w:jc w:val="left"/>
      </w:pPr>
      <w:r>
        <w:rPr>
          <w:rFonts w:hint="eastAsia"/>
        </w:rPr>
        <w:t xml:space="preserve">[19] </w:t>
      </w:r>
      <w:r>
        <w:rPr>
          <w:rFonts w:hint="eastAsia"/>
        </w:rPr>
        <w:t>陈潇</w:t>
      </w:r>
      <w:r>
        <w:rPr>
          <w:rFonts w:hint="eastAsia"/>
        </w:rPr>
        <w:t>.</w:t>
      </w:r>
      <w:r>
        <w:rPr>
          <w:rFonts w:hint="eastAsia"/>
        </w:rPr>
        <w:t>透明</w:t>
      </w:r>
      <w:r>
        <w:rPr>
          <w:rFonts w:hint="eastAsia"/>
        </w:rPr>
        <w:t>LCD</w:t>
      </w:r>
      <w:r>
        <w:rPr>
          <w:rFonts w:hint="eastAsia"/>
        </w:rPr>
        <w:t>显示技术研究</w:t>
      </w:r>
      <w:r>
        <w:rPr>
          <w:rFonts w:hint="eastAsia"/>
        </w:rPr>
        <w:t>[J].</w:t>
      </w:r>
      <w:r>
        <w:rPr>
          <w:rFonts w:hint="eastAsia"/>
        </w:rPr>
        <w:t>光电子技术</w:t>
      </w:r>
      <w:r>
        <w:rPr>
          <w:rFonts w:hint="eastAsia"/>
        </w:rPr>
        <w:t>, 2019, 39(2):6.DOI:CNKI:SUN:GDJS.0.2019-02-014.</w:t>
      </w:r>
    </w:p>
    <w:p w14:paraId="600F7CF2" w14:textId="77777777" w:rsidR="00415506" w:rsidRDefault="00415506" w:rsidP="00415506">
      <w:pPr>
        <w:jc w:val="left"/>
      </w:pPr>
      <w:r>
        <w:rPr>
          <w:rFonts w:hint="eastAsia"/>
        </w:rPr>
        <w:t xml:space="preserve">[20] </w:t>
      </w:r>
      <w:r>
        <w:rPr>
          <w:rFonts w:hint="eastAsia"/>
        </w:rPr>
        <w:t>虞睿</w:t>
      </w:r>
      <w:r>
        <w:rPr>
          <w:rFonts w:hint="eastAsia"/>
        </w:rPr>
        <w:t>,</w:t>
      </w:r>
      <w:r>
        <w:rPr>
          <w:rFonts w:hint="eastAsia"/>
        </w:rPr>
        <w:t>黄豫萍</w:t>
      </w:r>
      <w:r>
        <w:rPr>
          <w:rFonts w:hint="eastAsia"/>
        </w:rPr>
        <w:t>.</w:t>
      </w:r>
      <w:r>
        <w:rPr>
          <w:rFonts w:hint="eastAsia"/>
        </w:rPr>
        <w:t>窄边框液晶显示技术的现状与发展前景</w:t>
      </w:r>
      <w:r>
        <w:rPr>
          <w:rFonts w:hint="eastAsia"/>
        </w:rPr>
        <w:t>[J].  2019.</w:t>
      </w:r>
    </w:p>
    <w:p w14:paraId="0676E200" w14:textId="4D393897" w:rsidR="00D70C75" w:rsidRDefault="00415506" w:rsidP="00415506">
      <w:pPr>
        <w:jc w:val="left"/>
      </w:pPr>
      <w:r>
        <w:rPr>
          <w:rFonts w:hint="eastAsia"/>
        </w:rPr>
        <w:t xml:space="preserve">[21] </w:t>
      </w:r>
      <w:r>
        <w:rPr>
          <w:rFonts w:hint="eastAsia"/>
        </w:rPr>
        <w:t>王秋生</w:t>
      </w:r>
      <w:r>
        <w:rPr>
          <w:rFonts w:hint="eastAsia"/>
        </w:rPr>
        <w:t>.TFT-LCD</w:t>
      </w:r>
      <w:r>
        <w:rPr>
          <w:rFonts w:hint="eastAsia"/>
        </w:rPr>
        <w:t>液晶显示技术的研究现状及应用</w:t>
      </w:r>
      <w:r>
        <w:rPr>
          <w:rFonts w:hint="eastAsia"/>
        </w:rPr>
        <w:t>[J].</w:t>
      </w:r>
      <w:r>
        <w:rPr>
          <w:rFonts w:hint="eastAsia"/>
        </w:rPr>
        <w:t>数码设计</w:t>
      </w:r>
      <w:r>
        <w:rPr>
          <w:rFonts w:hint="eastAsia"/>
        </w:rPr>
        <w:t>, 2019, 8(17):2.</w:t>
      </w:r>
    </w:p>
    <w:p w14:paraId="3F2920CC" w14:textId="00424047" w:rsidR="00CF78B6" w:rsidRDefault="00CF78B6" w:rsidP="00415506">
      <w:pPr>
        <w:jc w:val="left"/>
      </w:pPr>
      <w:r>
        <w:rPr>
          <w:rFonts w:hint="eastAsia"/>
        </w:rPr>
        <w:t>[22]</w:t>
      </w:r>
      <w:r>
        <w:t xml:space="preserve"> Wu T</w:t>
      </w:r>
      <w:r>
        <w:t>，</w:t>
      </w:r>
      <w:r>
        <w:t xml:space="preserve"> Sher C W</w:t>
      </w:r>
      <w:r>
        <w:t>，</w:t>
      </w:r>
      <w:r>
        <w:t xml:space="preserve"> Lin Y</w:t>
      </w:r>
      <w:r>
        <w:t>，</w:t>
      </w:r>
      <w:r>
        <w:t xml:space="preserve"> et al. Mini-LED and Micro-LED</w:t>
      </w:r>
      <w:r>
        <w:t>：</w:t>
      </w:r>
      <w:r>
        <w:t xml:space="preserve"> promising candidates for the next generation display technology </w:t>
      </w:r>
      <w:r>
        <w:t>［</w:t>
      </w:r>
      <w:r>
        <w:t>J</w:t>
      </w:r>
      <w:r>
        <w:t>］</w:t>
      </w:r>
      <w:r>
        <w:t>. Applied Sciences</w:t>
      </w:r>
      <w:r>
        <w:t>，</w:t>
      </w:r>
      <w:r>
        <w:t xml:space="preserve"> 2018</w:t>
      </w:r>
      <w:r>
        <w:t>，</w:t>
      </w:r>
      <w:r>
        <w:t xml:space="preserve"> 8</w:t>
      </w:r>
      <w:r>
        <w:t>（</w:t>
      </w:r>
      <w:r>
        <w:t>9</w:t>
      </w:r>
      <w:r>
        <w:t>）：</w:t>
      </w:r>
      <w:r>
        <w:t>1557.</w:t>
      </w:r>
    </w:p>
    <w:p w14:paraId="4C99A512" w14:textId="63B08F27" w:rsidR="00274531" w:rsidRPr="00D70C75" w:rsidRDefault="00274531" w:rsidP="00415506">
      <w:pPr>
        <w:jc w:val="left"/>
      </w:pPr>
      <w:r w:rsidRPr="00274531">
        <w:rPr>
          <w:rFonts w:hint="eastAsia"/>
        </w:rPr>
        <w:t>[</w:t>
      </w:r>
      <w:r>
        <w:rPr>
          <w:rFonts w:hint="eastAsia"/>
        </w:rPr>
        <w:t>23</w:t>
      </w:r>
      <w:r w:rsidRPr="00274531">
        <w:rPr>
          <w:rFonts w:hint="eastAsia"/>
        </w:rPr>
        <w:t>]</w:t>
      </w:r>
      <w:r>
        <w:t xml:space="preserve"> </w:t>
      </w:r>
      <w:r w:rsidRPr="00274531">
        <w:rPr>
          <w:rFonts w:hint="eastAsia"/>
        </w:rPr>
        <w:t>舒适</w:t>
      </w:r>
      <w:r w:rsidRPr="00274531">
        <w:rPr>
          <w:rFonts w:hint="eastAsia"/>
        </w:rPr>
        <w:t>,</w:t>
      </w:r>
      <w:r w:rsidRPr="00274531">
        <w:rPr>
          <w:rFonts w:hint="eastAsia"/>
        </w:rPr>
        <w:t>赵明</w:t>
      </w:r>
      <w:r w:rsidRPr="00274531">
        <w:rPr>
          <w:rFonts w:hint="eastAsia"/>
        </w:rPr>
        <w:t>,</w:t>
      </w:r>
      <w:r w:rsidRPr="00274531">
        <w:rPr>
          <w:rFonts w:hint="eastAsia"/>
        </w:rPr>
        <w:t>薛建设</w:t>
      </w:r>
      <w:r w:rsidRPr="00274531">
        <w:rPr>
          <w:rFonts w:hint="eastAsia"/>
        </w:rPr>
        <w:t>,</w:t>
      </w:r>
      <w:r w:rsidRPr="00274531">
        <w:rPr>
          <w:rFonts w:hint="eastAsia"/>
        </w:rPr>
        <w:t>等</w:t>
      </w:r>
      <w:r w:rsidRPr="00274531">
        <w:rPr>
          <w:rFonts w:hint="eastAsia"/>
        </w:rPr>
        <w:t>.</w:t>
      </w:r>
      <w:r w:rsidRPr="00274531">
        <w:rPr>
          <w:rFonts w:hint="eastAsia"/>
        </w:rPr>
        <w:t>电子墨水微胶囊及其制备方法</w:t>
      </w:r>
      <w:r w:rsidRPr="00274531">
        <w:rPr>
          <w:rFonts w:hint="eastAsia"/>
        </w:rPr>
        <w:t>.2012[2024-01-03].</w:t>
      </w:r>
    </w:p>
    <w:sectPr w:rsidR="00274531" w:rsidRPr="00D70C75" w:rsidSect="007C0D5D">
      <w:footerReference w:type="default" r:id="rId28"/>
      <w:pgSz w:w="11906" w:h="16838"/>
      <w:pgMar w:top="1418" w:right="1418" w:bottom="1418"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E2F3C" w14:textId="77777777" w:rsidR="000717AB" w:rsidRDefault="000717AB" w:rsidP="00E47A77">
      <w:r>
        <w:separator/>
      </w:r>
    </w:p>
  </w:endnote>
  <w:endnote w:type="continuationSeparator" w:id="0">
    <w:p w14:paraId="12053FCC" w14:textId="77777777" w:rsidR="000717AB" w:rsidRDefault="000717AB" w:rsidP="00E47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25F12" w14:textId="271B18B5" w:rsidR="007C0D5D" w:rsidRDefault="007C0D5D">
    <w:pPr>
      <w:pStyle w:val="a4"/>
      <w:jc w:val="center"/>
    </w:pPr>
  </w:p>
  <w:p w14:paraId="21ED4617" w14:textId="77777777" w:rsidR="007C0D5D" w:rsidRDefault="007C0D5D">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14759" w14:textId="77777777" w:rsidR="007C0D5D" w:rsidRDefault="007C0D5D">
    <w:pPr>
      <w:pStyle w:val="a4"/>
      <w:jc w:val="center"/>
    </w:pPr>
    <w:r>
      <w:fldChar w:fldCharType="begin"/>
    </w:r>
    <w:r>
      <w:instrText>PAGE   \* MERGEFORMAT</w:instrText>
    </w:r>
    <w:r>
      <w:fldChar w:fldCharType="separate"/>
    </w:r>
    <w:r>
      <w:rPr>
        <w:lang w:val="zh-CN"/>
      </w:rPr>
      <w:t>2</w:t>
    </w:r>
    <w:r>
      <w:fldChar w:fldCharType="end"/>
    </w:r>
  </w:p>
  <w:p w14:paraId="5C704912" w14:textId="77777777" w:rsidR="007C0D5D" w:rsidRDefault="007C0D5D">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F086E" w14:textId="5AB0119A" w:rsidR="007C0D5D" w:rsidRDefault="007C0D5D">
    <w:pPr>
      <w:pStyle w:val="a4"/>
      <w:jc w:val="center"/>
    </w:pPr>
  </w:p>
  <w:p w14:paraId="6DF33A93" w14:textId="77777777" w:rsidR="007C0D5D" w:rsidRDefault="007C0D5D">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9B870" w14:textId="77777777" w:rsidR="007C0D5D" w:rsidRDefault="007C0D5D">
    <w:pPr>
      <w:pStyle w:val="a4"/>
      <w:jc w:val="center"/>
    </w:pPr>
    <w:r>
      <w:fldChar w:fldCharType="begin"/>
    </w:r>
    <w:r>
      <w:instrText>PAGE   \* MERGEFORMAT</w:instrText>
    </w:r>
    <w:r>
      <w:fldChar w:fldCharType="separate"/>
    </w:r>
    <w:r>
      <w:rPr>
        <w:lang w:val="zh-CN"/>
      </w:rPr>
      <w:t>2</w:t>
    </w:r>
    <w:r>
      <w:fldChar w:fldCharType="end"/>
    </w:r>
  </w:p>
  <w:p w14:paraId="69401086" w14:textId="77777777" w:rsidR="007C0D5D" w:rsidRDefault="007C0D5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EF9A9" w14:textId="77777777" w:rsidR="000717AB" w:rsidRDefault="000717AB" w:rsidP="00E47A77">
      <w:r>
        <w:separator/>
      </w:r>
    </w:p>
  </w:footnote>
  <w:footnote w:type="continuationSeparator" w:id="0">
    <w:p w14:paraId="417822B0" w14:textId="77777777" w:rsidR="000717AB" w:rsidRDefault="000717AB" w:rsidP="00E47A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F3812"/>
    <w:multiLevelType w:val="hybridMultilevel"/>
    <w:tmpl w:val="6D6C21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8933CEA"/>
    <w:multiLevelType w:val="hybridMultilevel"/>
    <w:tmpl w:val="15C8065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54E52CD2"/>
    <w:multiLevelType w:val="hybridMultilevel"/>
    <w:tmpl w:val="859AF462"/>
    <w:lvl w:ilvl="0" w:tplc="5096D982">
      <w:start w:val="1"/>
      <w:numFmt w:val="decimal"/>
      <w:lvlText w:val="%1."/>
      <w:lvlJc w:val="left"/>
      <w:pPr>
        <w:ind w:left="360" w:hanging="360"/>
      </w:pPr>
      <w:rPr>
        <w:rFonts w:hint="default"/>
      </w:rPr>
    </w:lvl>
    <w:lvl w:ilvl="1" w:tplc="D592C6BE">
      <w:start w:val="1"/>
      <w:numFmt w:val="bullet"/>
      <w:lvlText w:val="-"/>
      <w:lvlJc w:val="left"/>
      <w:pPr>
        <w:ind w:left="800" w:hanging="360"/>
      </w:pPr>
      <w:rPr>
        <w:rFonts w:ascii="Times New Roman" w:eastAsia="宋体" w:hAnsi="Times New Roman" w:cs="Times New Roman"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DBF6EA7"/>
    <w:multiLevelType w:val="multilevel"/>
    <w:tmpl w:val="95E4B64C"/>
    <w:lvl w:ilvl="0">
      <w:start w:val="1"/>
      <w:numFmt w:val="decimal"/>
      <w:lvlText w:val="%1."/>
      <w:lvlJc w:val="left"/>
      <w:pPr>
        <w:ind w:left="400" w:hanging="400"/>
      </w:pPr>
      <w:rPr>
        <w:rFonts w:hint="default"/>
      </w:rPr>
    </w:lvl>
    <w:lvl w:ilvl="1">
      <w:start w:val="2"/>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946083414">
    <w:abstractNumId w:val="3"/>
  </w:num>
  <w:num w:numId="2" w16cid:durableId="1762750375">
    <w:abstractNumId w:val="0"/>
  </w:num>
  <w:num w:numId="3" w16cid:durableId="2142069283">
    <w:abstractNumId w:val="2"/>
  </w:num>
  <w:num w:numId="4" w16cid:durableId="10490371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5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E6A0D"/>
    <w:rsid w:val="000006F0"/>
    <w:rsid w:val="0000425A"/>
    <w:rsid w:val="00010345"/>
    <w:rsid w:val="000717AB"/>
    <w:rsid w:val="000A25B2"/>
    <w:rsid w:val="000A4AF4"/>
    <w:rsid w:val="000D01B0"/>
    <w:rsid w:val="000E6A0D"/>
    <w:rsid w:val="000F3EDA"/>
    <w:rsid w:val="001329E7"/>
    <w:rsid w:val="00136EE1"/>
    <w:rsid w:val="001546B5"/>
    <w:rsid w:val="00166592"/>
    <w:rsid w:val="00177F85"/>
    <w:rsid w:val="001B0502"/>
    <w:rsid w:val="001B62BC"/>
    <w:rsid w:val="0022289A"/>
    <w:rsid w:val="00274531"/>
    <w:rsid w:val="002C193F"/>
    <w:rsid w:val="00321D85"/>
    <w:rsid w:val="00323173"/>
    <w:rsid w:val="00324B20"/>
    <w:rsid w:val="0039301C"/>
    <w:rsid w:val="003A4B47"/>
    <w:rsid w:val="003C5A1B"/>
    <w:rsid w:val="003C7736"/>
    <w:rsid w:val="003D27F0"/>
    <w:rsid w:val="003D3442"/>
    <w:rsid w:val="00415506"/>
    <w:rsid w:val="00450278"/>
    <w:rsid w:val="004F3A71"/>
    <w:rsid w:val="0056099B"/>
    <w:rsid w:val="00563A8D"/>
    <w:rsid w:val="005B7FBF"/>
    <w:rsid w:val="005E7066"/>
    <w:rsid w:val="006711B8"/>
    <w:rsid w:val="006E1CB1"/>
    <w:rsid w:val="006E2CC6"/>
    <w:rsid w:val="0070132E"/>
    <w:rsid w:val="00741CEF"/>
    <w:rsid w:val="007636E4"/>
    <w:rsid w:val="00792B04"/>
    <w:rsid w:val="00796FA0"/>
    <w:rsid w:val="007C0D5D"/>
    <w:rsid w:val="00867E94"/>
    <w:rsid w:val="008A3E43"/>
    <w:rsid w:val="008C46B3"/>
    <w:rsid w:val="008F031F"/>
    <w:rsid w:val="009307BE"/>
    <w:rsid w:val="00934114"/>
    <w:rsid w:val="009644BA"/>
    <w:rsid w:val="00971277"/>
    <w:rsid w:val="009F0068"/>
    <w:rsid w:val="00A043B6"/>
    <w:rsid w:val="00A55500"/>
    <w:rsid w:val="00A65331"/>
    <w:rsid w:val="00A83DCB"/>
    <w:rsid w:val="00A95060"/>
    <w:rsid w:val="00B064ED"/>
    <w:rsid w:val="00B84CC0"/>
    <w:rsid w:val="00BC5F8A"/>
    <w:rsid w:val="00C001DC"/>
    <w:rsid w:val="00C54339"/>
    <w:rsid w:val="00C57315"/>
    <w:rsid w:val="00C60F38"/>
    <w:rsid w:val="00CD3F05"/>
    <w:rsid w:val="00CF78B6"/>
    <w:rsid w:val="00D13064"/>
    <w:rsid w:val="00D53C4B"/>
    <w:rsid w:val="00D70C75"/>
    <w:rsid w:val="00D71BF8"/>
    <w:rsid w:val="00DB0741"/>
    <w:rsid w:val="00DD2C4A"/>
    <w:rsid w:val="00DE7C04"/>
    <w:rsid w:val="00DF1649"/>
    <w:rsid w:val="00DF408A"/>
    <w:rsid w:val="00DF5D52"/>
    <w:rsid w:val="00E16D83"/>
    <w:rsid w:val="00E47A77"/>
    <w:rsid w:val="00E7206D"/>
    <w:rsid w:val="00EA6DCD"/>
    <w:rsid w:val="00EB40E7"/>
    <w:rsid w:val="00EC1C94"/>
    <w:rsid w:val="00EF4171"/>
    <w:rsid w:val="00F01C3B"/>
    <w:rsid w:val="00F6311F"/>
    <w:rsid w:val="00F740AB"/>
    <w:rsid w:val="00F96FCB"/>
    <w:rsid w:val="00F97D97"/>
    <w:rsid w:val="00FE604B"/>
    <w:rsid w:val="146D4C7A"/>
    <w:rsid w:val="27D94E91"/>
    <w:rsid w:val="38974E7A"/>
    <w:rsid w:val="68B530CF"/>
    <w:rsid w:val="746640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0798F70C"/>
  <w15:chartTrackingRefBased/>
  <w15:docId w15:val="{5D3A0EF6-A2F5-4E92-B6C2-34E3CED8A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6FA0"/>
    <w:pPr>
      <w:widowControl w:val="0"/>
      <w:jc w:val="both"/>
    </w:pPr>
    <w:rPr>
      <w:rFonts w:ascii="Times New Roman" w:hAnsi="Times New Roman"/>
      <w:kern w:val="2"/>
      <w:sz w:val="21"/>
      <w:szCs w:val="24"/>
    </w:rPr>
  </w:style>
  <w:style w:type="paragraph" w:styleId="1">
    <w:name w:val="heading 1"/>
    <w:basedOn w:val="a"/>
    <w:next w:val="a"/>
    <w:link w:val="10"/>
    <w:qFormat/>
    <w:rsid w:val="007C0D5D"/>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796FA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semiHidden/>
    <w:unhideWhenUsed/>
    <w:qFormat/>
    <w:rsid w:val="00796FA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link w:val="a5"/>
    <w:uiPriority w:val="99"/>
    <w:rsid w:val="00E47A77"/>
    <w:pPr>
      <w:tabs>
        <w:tab w:val="center" w:pos="4153"/>
        <w:tab w:val="right" w:pos="8306"/>
      </w:tabs>
      <w:snapToGrid w:val="0"/>
      <w:jc w:val="left"/>
    </w:pPr>
    <w:rPr>
      <w:sz w:val="18"/>
      <w:szCs w:val="18"/>
    </w:rPr>
  </w:style>
  <w:style w:type="character" w:customStyle="1" w:styleId="a5">
    <w:name w:val="页脚 字符"/>
    <w:link w:val="a4"/>
    <w:uiPriority w:val="99"/>
    <w:rsid w:val="00E47A77"/>
    <w:rPr>
      <w:kern w:val="2"/>
      <w:sz w:val="18"/>
      <w:szCs w:val="18"/>
    </w:rPr>
  </w:style>
  <w:style w:type="character" w:customStyle="1" w:styleId="10">
    <w:name w:val="标题 1 字符"/>
    <w:link w:val="1"/>
    <w:rsid w:val="007C0D5D"/>
    <w:rPr>
      <w:b/>
      <w:bCs/>
      <w:kern w:val="44"/>
      <w:sz w:val="44"/>
      <w:szCs w:val="44"/>
    </w:rPr>
  </w:style>
  <w:style w:type="paragraph" w:styleId="TOC">
    <w:name w:val="TOC Heading"/>
    <w:basedOn w:val="1"/>
    <w:next w:val="a"/>
    <w:uiPriority w:val="39"/>
    <w:unhideWhenUsed/>
    <w:qFormat/>
    <w:rsid w:val="007C0D5D"/>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6">
    <w:name w:val="Title"/>
    <w:basedOn w:val="a"/>
    <w:next w:val="a"/>
    <w:link w:val="a7"/>
    <w:qFormat/>
    <w:rsid w:val="007C0D5D"/>
    <w:pPr>
      <w:spacing w:before="240" w:after="60"/>
      <w:jc w:val="center"/>
      <w:outlineLvl w:val="0"/>
    </w:pPr>
    <w:rPr>
      <w:rFonts w:ascii="等线 Light" w:hAnsi="等线 Light"/>
      <w:b/>
      <w:bCs/>
      <w:sz w:val="32"/>
      <w:szCs w:val="32"/>
    </w:rPr>
  </w:style>
  <w:style w:type="character" w:customStyle="1" w:styleId="a7">
    <w:name w:val="标题 字符"/>
    <w:link w:val="a6"/>
    <w:rsid w:val="007C0D5D"/>
    <w:rPr>
      <w:rFonts w:ascii="等线 Light" w:hAnsi="等线 Light" w:cs="Times New Roman"/>
      <w:b/>
      <w:bCs/>
      <w:kern w:val="2"/>
      <w:sz w:val="32"/>
      <w:szCs w:val="32"/>
    </w:rPr>
  </w:style>
  <w:style w:type="paragraph" w:styleId="TOC1">
    <w:name w:val="toc 1"/>
    <w:basedOn w:val="a"/>
    <w:next w:val="a"/>
    <w:autoRedefine/>
    <w:uiPriority w:val="39"/>
    <w:rsid w:val="007C0D5D"/>
  </w:style>
  <w:style w:type="character" w:styleId="a8">
    <w:name w:val="Hyperlink"/>
    <w:uiPriority w:val="99"/>
    <w:unhideWhenUsed/>
    <w:rsid w:val="007C0D5D"/>
    <w:rPr>
      <w:color w:val="0563C1"/>
      <w:u w:val="single"/>
    </w:rPr>
  </w:style>
  <w:style w:type="character" w:customStyle="1" w:styleId="20">
    <w:name w:val="标题 2 字符"/>
    <w:link w:val="2"/>
    <w:semiHidden/>
    <w:rsid w:val="00796FA0"/>
    <w:rPr>
      <w:rFonts w:ascii="等线 Light" w:eastAsia="等线 Light" w:hAnsi="等线 Light" w:cs="Times New Roman"/>
      <w:b/>
      <w:bCs/>
      <w:kern w:val="2"/>
      <w:sz w:val="32"/>
      <w:szCs w:val="32"/>
    </w:rPr>
  </w:style>
  <w:style w:type="character" w:customStyle="1" w:styleId="30">
    <w:name w:val="标题 3 字符"/>
    <w:link w:val="3"/>
    <w:semiHidden/>
    <w:rsid w:val="00796FA0"/>
    <w:rPr>
      <w:rFonts w:ascii="Times New Roman" w:hAnsi="Times New Roman"/>
      <w:b/>
      <w:bCs/>
      <w:kern w:val="2"/>
      <w:sz w:val="32"/>
      <w:szCs w:val="32"/>
    </w:rPr>
  </w:style>
  <w:style w:type="character" w:styleId="a9">
    <w:name w:val="Strong"/>
    <w:uiPriority w:val="22"/>
    <w:qFormat/>
    <w:rsid w:val="0070132E"/>
    <w:rPr>
      <w:b/>
      <w:bCs/>
    </w:rPr>
  </w:style>
  <w:style w:type="paragraph" w:styleId="TOC2">
    <w:name w:val="toc 2"/>
    <w:basedOn w:val="a"/>
    <w:next w:val="a"/>
    <w:autoRedefine/>
    <w:uiPriority w:val="39"/>
    <w:rsid w:val="001329E7"/>
    <w:pPr>
      <w:ind w:leftChars="200" w:left="420"/>
    </w:pPr>
  </w:style>
  <w:style w:type="paragraph" w:styleId="TOC3">
    <w:name w:val="toc 3"/>
    <w:basedOn w:val="a"/>
    <w:next w:val="a"/>
    <w:autoRedefine/>
    <w:uiPriority w:val="39"/>
    <w:rsid w:val="001329E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34245">
      <w:bodyDiv w:val="1"/>
      <w:marLeft w:val="0"/>
      <w:marRight w:val="0"/>
      <w:marTop w:val="0"/>
      <w:marBottom w:val="0"/>
      <w:divBdr>
        <w:top w:val="none" w:sz="0" w:space="0" w:color="auto"/>
        <w:left w:val="none" w:sz="0" w:space="0" w:color="auto"/>
        <w:bottom w:val="none" w:sz="0" w:space="0" w:color="auto"/>
        <w:right w:val="none" w:sz="0" w:space="0" w:color="auto"/>
      </w:divBdr>
    </w:div>
    <w:div w:id="687365529">
      <w:bodyDiv w:val="1"/>
      <w:marLeft w:val="0"/>
      <w:marRight w:val="0"/>
      <w:marTop w:val="0"/>
      <w:marBottom w:val="0"/>
      <w:divBdr>
        <w:top w:val="none" w:sz="0" w:space="0" w:color="auto"/>
        <w:left w:val="none" w:sz="0" w:space="0" w:color="auto"/>
        <w:bottom w:val="none" w:sz="0" w:space="0" w:color="auto"/>
        <w:right w:val="none" w:sz="0" w:space="0" w:color="auto"/>
      </w:divBdr>
    </w:div>
    <w:div w:id="735979994">
      <w:bodyDiv w:val="1"/>
      <w:marLeft w:val="0"/>
      <w:marRight w:val="0"/>
      <w:marTop w:val="0"/>
      <w:marBottom w:val="0"/>
      <w:divBdr>
        <w:top w:val="none" w:sz="0" w:space="0" w:color="auto"/>
        <w:left w:val="none" w:sz="0" w:space="0" w:color="auto"/>
        <w:bottom w:val="none" w:sz="0" w:space="0" w:color="auto"/>
        <w:right w:val="none" w:sz="0" w:space="0" w:color="auto"/>
      </w:divBdr>
    </w:div>
    <w:div w:id="1414161394">
      <w:bodyDiv w:val="1"/>
      <w:marLeft w:val="0"/>
      <w:marRight w:val="0"/>
      <w:marTop w:val="0"/>
      <w:marBottom w:val="0"/>
      <w:divBdr>
        <w:top w:val="none" w:sz="0" w:space="0" w:color="auto"/>
        <w:left w:val="none" w:sz="0" w:space="0" w:color="auto"/>
        <w:bottom w:val="none" w:sz="0" w:space="0" w:color="auto"/>
        <w:right w:val="none" w:sz="0" w:space="0" w:color="auto"/>
      </w:divBdr>
    </w:div>
    <w:div w:id="162504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https://mmbiz.qpic.cn/mmbiz_png/qno3MPmiasqmPOncSCAYuYPK3AwP24ydeFWaR8ia69xRvEiawmrMIicUDbJm2stgss4cFWobr5TKYj3fUP2t1rorTQ/640?wx_fmt=png&amp;wxfrom=5&amp;wx_lazy=1&amp;wx_co=1"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https://mmbiz.qpic.cn/mmbiz_png/qno3MPmiasqmPOncSCAYuYPK3AwP24ydeEbeL80sV9I0CFNL37V2uQswfcgqrphuW7x2QwlqiboSXsaMkIMEML5g/640?wx_fmt=png&amp;wxfrom=5&amp;wx_lazy=1&amp;wx_co=1" TargetMode="External"/><Relationship Id="rId20" Type="http://schemas.openxmlformats.org/officeDocument/2006/relationships/image" Target="https://pic4.zhimg.com/v2-d175dfb4d61ba8061fd5b3ae8feabcfb_b.jp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https://mmbiz.qpic.cn/mmbiz_png/qno3MPmiasqmPOncSCAYuYPK3AwP24ydeDEqHY7Z2VKYkaFNTV3F26oC4I6N5nLcLzWDagEHuCO6HDbdK2j3vVA/640?wx_fmt=png&amp;wxfrom=5&amp;wx_lazy=1&amp;wx_co=1" TargetMode="External"/><Relationship Id="rId22" Type="http://schemas.openxmlformats.org/officeDocument/2006/relationships/image" Target="https://th.bing.com/th/id/OIP.PscA_zPyi3SQjENrh3GWdgAAAA?rs=1&amp;pid=ImgDetMain" TargetMode="External"/><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7E04B-B2E7-4B39-9DDC-FAD15FC7B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Pages>
  <Words>3258</Words>
  <Characters>18572</Characters>
  <Application>Microsoft Office Word</Application>
  <DocSecurity>0</DocSecurity>
  <PresentationFormat/>
  <Lines>154</Lines>
  <Paragraphs>43</Paragraphs>
  <Slides>0</Slides>
  <Notes>0</Notes>
  <HiddenSlides>0</HiddenSlides>
  <MMClips>0</MMClips>
  <ScaleCrop>false</ScaleCrop>
  <Manager/>
  <Company/>
  <LinksUpToDate>false</LinksUpToDate>
  <CharactersWithSpaces>21787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Roy Roy</cp:lastModifiedBy>
  <cp:revision>11</cp:revision>
  <cp:lastPrinted>2024-01-03T14:57:00Z</cp:lastPrinted>
  <dcterms:created xsi:type="dcterms:W3CDTF">2023-11-24T01:55:00Z</dcterms:created>
  <dcterms:modified xsi:type="dcterms:W3CDTF">2024-01-09T10:19:00Z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