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5D7E" w14:textId="582CF106" w:rsidR="00EA378E" w:rsidRDefault="003957B6" w:rsidP="003957B6">
      <w:pPr>
        <w:shd w:val="clear" w:color="auto" w:fill="FFFFFF"/>
        <w:spacing w:before="100" w:beforeAutospacing="1" w:after="100" w:afterAutospacing="1" w:line="420" w:lineRule="atLeast"/>
        <w:jc w:val="right"/>
        <w:rPr>
          <w:rFonts w:ascii="Cambria" w:eastAsia="Times New Roman" w:hAnsi="Cambria" w:cs="Times New Roman"/>
          <w:b/>
          <w:bCs/>
          <w:color w:val="000000"/>
          <w:sz w:val="36"/>
          <w:szCs w:val="36"/>
        </w:rPr>
      </w:pPr>
      <w:r>
        <w:rPr>
          <w:noProof/>
        </w:rPr>
        <w:drawing>
          <wp:inline distT="0" distB="0" distL="0" distR="0" wp14:anchorId="4F2750FD" wp14:editId="6F81DDC7">
            <wp:extent cx="5523865" cy="2114550"/>
            <wp:effectExtent l="0" t="0" r="63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6431" cy="2115532"/>
                    </a:xfrm>
                    <a:prstGeom prst="rect">
                      <a:avLst/>
                    </a:prstGeom>
                    <a:noFill/>
                    <a:ln>
                      <a:noFill/>
                    </a:ln>
                  </pic:spPr>
                </pic:pic>
              </a:graphicData>
            </a:graphic>
          </wp:inline>
        </w:drawing>
      </w:r>
    </w:p>
    <w:p w14:paraId="2CA00D6E" w14:textId="5756BEBE" w:rsidR="00EA378E" w:rsidRPr="003957B6" w:rsidRDefault="00EA378E" w:rsidP="00E74E18">
      <w:pPr>
        <w:shd w:val="clear" w:color="auto" w:fill="FFFFFF"/>
        <w:spacing w:before="100" w:beforeAutospacing="1" w:after="100" w:afterAutospacing="1" w:line="420" w:lineRule="atLeast"/>
        <w:ind w:left="720"/>
        <w:jc w:val="center"/>
        <w:rPr>
          <w:rFonts w:ascii="Cambria" w:eastAsia="Times New Roman" w:hAnsi="Cambria" w:cs="Times New Roman"/>
          <w:color w:val="000000"/>
          <w:sz w:val="36"/>
          <w:szCs w:val="36"/>
        </w:rPr>
      </w:pPr>
    </w:p>
    <w:p w14:paraId="535BDDDA" w14:textId="77777777" w:rsidR="00AE2218" w:rsidRDefault="00AE2218" w:rsidP="00E74E18">
      <w:pPr>
        <w:shd w:val="clear" w:color="auto" w:fill="FFFFFF"/>
        <w:spacing w:before="100" w:beforeAutospacing="1" w:after="100" w:afterAutospacing="1" w:line="420" w:lineRule="atLeast"/>
        <w:ind w:left="720"/>
        <w:jc w:val="center"/>
        <w:rPr>
          <w:rFonts w:ascii="Cambria" w:eastAsia="Times New Roman" w:hAnsi="Cambria" w:cs="Times New Roman"/>
          <w:color w:val="000000"/>
          <w:sz w:val="52"/>
          <w:szCs w:val="52"/>
        </w:rPr>
      </w:pPr>
    </w:p>
    <w:p w14:paraId="6D51B2AF" w14:textId="129403A0" w:rsidR="003957B6" w:rsidRDefault="003957B6" w:rsidP="00E74E18">
      <w:pPr>
        <w:shd w:val="clear" w:color="auto" w:fill="FFFFFF"/>
        <w:spacing w:before="100" w:beforeAutospacing="1" w:after="100" w:afterAutospacing="1" w:line="420" w:lineRule="atLeast"/>
        <w:ind w:left="720"/>
        <w:jc w:val="center"/>
        <w:rPr>
          <w:rFonts w:ascii="Cambria" w:eastAsia="Times New Roman" w:hAnsi="Cambria" w:cs="Times New Roman"/>
          <w:color w:val="000000"/>
          <w:sz w:val="52"/>
          <w:szCs w:val="52"/>
        </w:rPr>
      </w:pPr>
      <w:r w:rsidRPr="00AE2218">
        <w:rPr>
          <w:rFonts w:ascii="Cambria" w:eastAsia="Times New Roman" w:hAnsi="Cambria" w:cs="Times New Roman"/>
          <w:color w:val="000000"/>
          <w:sz w:val="52"/>
          <w:szCs w:val="52"/>
        </w:rPr>
        <w:t xml:space="preserve">PROJET DEVOPS </w:t>
      </w:r>
    </w:p>
    <w:p w14:paraId="1A383564" w14:textId="77777777" w:rsidR="00963E19" w:rsidRPr="00AE2218" w:rsidRDefault="00963E19" w:rsidP="00E74E18">
      <w:pPr>
        <w:shd w:val="clear" w:color="auto" w:fill="FFFFFF"/>
        <w:spacing w:before="100" w:beforeAutospacing="1" w:after="100" w:afterAutospacing="1" w:line="420" w:lineRule="atLeast"/>
        <w:ind w:left="720"/>
        <w:jc w:val="center"/>
        <w:rPr>
          <w:rFonts w:ascii="Cambria" w:eastAsia="Times New Roman" w:hAnsi="Cambria" w:cs="Times New Roman"/>
          <w:color w:val="000000"/>
          <w:sz w:val="52"/>
          <w:szCs w:val="52"/>
        </w:rPr>
      </w:pPr>
    </w:p>
    <w:p w14:paraId="4D198942" w14:textId="6952C3C7" w:rsidR="00EA378E" w:rsidRDefault="003957B6" w:rsidP="00F32455">
      <w:pPr>
        <w:shd w:val="clear" w:color="auto" w:fill="FFFFFF"/>
        <w:spacing w:before="100" w:beforeAutospacing="1" w:after="100" w:afterAutospacing="1" w:line="420" w:lineRule="atLeast"/>
        <w:ind w:left="720"/>
        <w:jc w:val="center"/>
        <w:rPr>
          <w:rFonts w:ascii="Cambria" w:eastAsia="Times New Roman" w:hAnsi="Cambria" w:cs="Times New Roman"/>
          <w:color w:val="000000"/>
          <w:sz w:val="36"/>
          <w:szCs w:val="36"/>
        </w:rPr>
      </w:pPr>
      <w:r w:rsidRPr="003957B6">
        <w:rPr>
          <w:rFonts w:ascii="Cambria" w:eastAsia="Times New Roman" w:hAnsi="Cambria" w:cs="Times New Roman"/>
          <w:color w:val="000000"/>
          <w:sz w:val="36"/>
          <w:szCs w:val="36"/>
        </w:rPr>
        <w:t>APPLICATION D’ENTRAIDE POUR LES ETUDIANTS</w:t>
      </w:r>
    </w:p>
    <w:p w14:paraId="4C0C0698" w14:textId="77777777" w:rsidR="005F427D" w:rsidRDefault="005F427D" w:rsidP="005F427D">
      <w:pPr>
        <w:shd w:val="clear" w:color="auto" w:fill="FFFFFF"/>
        <w:spacing w:before="100" w:beforeAutospacing="1" w:after="100" w:afterAutospacing="1" w:line="240" w:lineRule="auto"/>
        <w:rPr>
          <w:rFonts w:ascii="Cambria" w:eastAsia="Times New Roman" w:hAnsi="Cambria" w:cs="Times New Roman"/>
          <w:color w:val="000000"/>
          <w:sz w:val="28"/>
          <w:szCs w:val="28"/>
        </w:rPr>
      </w:pPr>
    </w:p>
    <w:p w14:paraId="4644F6BF" w14:textId="77777777" w:rsidR="005F427D" w:rsidRDefault="005F427D" w:rsidP="005F427D">
      <w:pPr>
        <w:shd w:val="clear" w:color="auto" w:fill="FFFFFF"/>
        <w:spacing w:before="100" w:beforeAutospacing="1" w:after="100" w:afterAutospacing="1" w:line="240" w:lineRule="auto"/>
        <w:rPr>
          <w:rFonts w:ascii="Cambria" w:eastAsia="Times New Roman" w:hAnsi="Cambria" w:cs="Times New Roman"/>
          <w:color w:val="000000"/>
          <w:sz w:val="28"/>
          <w:szCs w:val="28"/>
        </w:rPr>
      </w:pPr>
    </w:p>
    <w:p w14:paraId="3FCBAA28" w14:textId="4638BC32" w:rsidR="005F427D" w:rsidRPr="005F427D" w:rsidRDefault="005F427D" w:rsidP="002C2526">
      <w:pPr>
        <w:shd w:val="clear" w:color="auto" w:fill="FFFFFF"/>
        <w:spacing w:before="100" w:beforeAutospacing="1" w:after="100" w:afterAutospacing="1" w:line="240" w:lineRule="auto"/>
        <w:jc w:val="center"/>
        <w:rPr>
          <w:rFonts w:ascii="Cambria" w:eastAsia="Times New Roman" w:hAnsi="Cambria" w:cs="Times New Roman"/>
          <w:b/>
          <w:bCs/>
          <w:color w:val="000000"/>
          <w:sz w:val="28"/>
          <w:szCs w:val="28"/>
        </w:rPr>
      </w:pPr>
      <w:r w:rsidRPr="005F427D">
        <w:rPr>
          <w:rFonts w:ascii="Cambria" w:eastAsia="Times New Roman" w:hAnsi="Cambria" w:cs="Times New Roman"/>
          <w:b/>
          <w:bCs/>
          <w:color w:val="000000"/>
          <w:sz w:val="28"/>
          <w:szCs w:val="28"/>
        </w:rPr>
        <w:t>Membres</w:t>
      </w:r>
    </w:p>
    <w:p w14:paraId="7F6D103C" w14:textId="5EBAD008" w:rsidR="00B90F1E" w:rsidRPr="005F427D" w:rsidRDefault="009C2A01" w:rsidP="002C2526">
      <w:pPr>
        <w:shd w:val="clear" w:color="auto" w:fill="FFFFFF"/>
        <w:spacing w:before="100" w:beforeAutospacing="1" w:after="100" w:afterAutospacing="1" w:line="240" w:lineRule="auto"/>
        <w:jc w:val="center"/>
        <w:rPr>
          <w:rFonts w:ascii="Cambria" w:eastAsia="Times New Roman" w:hAnsi="Cambria" w:cs="Times New Roman"/>
          <w:color w:val="000000"/>
          <w:sz w:val="28"/>
          <w:szCs w:val="28"/>
        </w:rPr>
      </w:pPr>
      <w:r w:rsidRPr="005F427D">
        <w:rPr>
          <w:rFonts w:ascii="Cambria" w:eastAsia="Times New Roman" w:hAnsi="Cambria" w:cs="Times New Roman"/>
          <w:color w:val="000000"/>
          <w:sz w:val="28"/>
          <w:szCs w:val="28"/>
        </w:rPr>
        <w:t>Aissatou BARRY</w:t>
      </w:r>
    </w:p>
    <w:p w14:paraId="3A1AD618" w14:textId="31256626" w:rsidR="009C2A01" w:rsidRPr="005F427D" w:rsidRDefault="009C2A01" w:rsidP="002C2526">
      <w:pPr>
        <w:shd w:val="clear" w:color="auto" w:fill="FFFFFF"/>
        <w:spacing w:before="100" w:beforeAutospacing="1" w:after="100" w:afterAutospacing="1" w:line="240" w:lineRule="auto"/>
        <w:jc w:val="center"/>
        <w:rPr>
          <w:rFonts w:ascii="Cambria" w:eastAsia="Times New Roman" w:hAnsi="Cambria" w:cs="Times New Roman"/>
          <w:color w:val="000000"/>
          <w:sz w:val="28"/>
          <w:szCs w:val="28"/>
        </w:rPr>
      </w:pPr>
      <w:proofErr w:type="spellStart"/>
      <w:r w:rsidRPr="005F427D">
        <w:rPr>
          <w:rFonts w:ascii="Cambria" w:eastAsia="Times New Roman" w:hAnsi="Cambria" w:cs="Times New Roman"/>
          <w:color w:val="000000"/>
          <w:sz w:val="28"/>
          <w:szCs w:val="28"/>
        </w:rPr>
        <w:t>Aniesse</w:t>
      </w:r>
      <w:proofErr w:type="spellEnd"/>
      <w:r w:rsidRPr="005F427D">
        <w:rPr>
          <w:rFonts w:ascii="Cambria" w:eastAsia="Times New Roman" w:hAnsi="Cambria" w:cs="Times New Roman"/>
          <w:color w:val="000000"/>
          <w:sz w:val="28"/>
          <w:szCs w:val="28"/>
        </w:rPr>
        <w:t xml:space="preserve"> AKKOURA</w:t>
      </w:r>
    </w:p>
    <w:p w14:paraId="7EFE174C" w14:textId="20A3E061" w:rsidR="009C2A01" w:rsidRPr="005F427D" w:rsidRDefault="00733461" w:rsidP="002C2526">
      <w:pPr>
        <w:shd w:val="clear" w:color="auto" w:fill="FFFFFF"/>
        <w:spacing w:before="100" w:beforeAutospacing="1" w:after="100" w:afterAutospacing="1" w:line="240" w:lineRule="auto"/>
        <w:jc w:val="center"/>
        <w:rPr>
          <w:rFonts w:ascii="Cambria" w:eastAsia="Times New Roman" w:hAnsi="Cambria" w:cs="Times New Roman"/>
          <w:color w:val="000000"/>
          <w:sz w:val="28"/>
          <w:szCs w:val="28"/>
        </w:rPr>
      </w:pPr>
      <w:r w:rsidRPr="005F427D">
        <w:rPr>
          <w:rFonts w:ascii="Cambria" w:eastAsia="Times New Roman" w:hAnsi="Cambria" w:cs="Times New Roman"/>
          <w:color w:val="000000"/>
          <w:sz w:val="28"/>
          <w:szCs w:val="28"/>
        </w:rPr>
        <w:t>Emmanuela KENDE</w:t>
      </w:r>
    </w:p>
    <w:p w14:paraId="3F3BC4E8" w14:textId="385DC47E" w:rsidR="00733461" w:rsidRPr="005F427D" w:rsidRDefault="00733461" w:rsidP="002C2526">
      <w:pPr>
        <w:shd w:val="clear" w:color="auto" w:fill="FFFFFF"/>
        <w:spacing w:before="100" w:beforeAutospacing="1" w:after="100" w:afterAutospacing="1" w:line="240" w:lineRule="auto"/>
        <w:jc w:val="center"/>
        <w:rPr>
          <w:rFonts w:ascii="Cambria" w:eastAsia="Times New Roman" w:hAnsi="Cambria" w:cs="Times New Roman"/>
          <w:color w:val="000000"/>
          <w:sz w:val="28"/>
          <w:szCs w:val="28"/>
        </w:rPr>
      </w:pPr>
      <w:r w:rsidRPr="005F427D">
        <w:rPr>
          <w:rFonts w:ascii="Cambria" w:eastAsia="Times New Roman" w:hAnsi="Cambria" w:cs="Times New Roman"/>
          <w:color w:val="000000"/>
          <w:sz w:val="28"/>
          <w:szCs w:val="28"/>
        </w:rPr>
        <w:t>Lydia SMAHI</w:t>
      </w:r>
    </w:p>
    <w:p w14:paraId="63080879" w14:textId="662D2E23" w:rsidR="00733461" w:rsidRPr="005F427D" w:rsidRDefault="00733461" w:rsidP="002C2526">
      <w:pPr>
        <w:shd w:val="clear" w:color="auto" w:fill="FFFFFF"/>
        <w:spacing w:before="100" w:beforeAutospacing="1" w:after="100" w:afterAutospacing="1" w:line="240" w:lineRule="auto"/>
        <w:jc w:val="center"/>
        <w:rPr>
          <w:rFonts w:ascii="Cambria" w:eastAsia="Times New Roman" w:hAnsi="Cambria" w:cs="Times New Roman"/>
          <w:color w:val="000000"/>
          <w:sz w:val="28"/>
          <w:szCs w:val="28"/>
        </w:rPr>
      </w:pPr>
      <w:proofErr w:type="spellStart"/>
      <w:r w:rsidRPr="005F427D">
        <w:rPr>
          <w:rFonts w:ascii="Cambria" w:eastAsia="Times New Roman" w:hAnsi="Cambria" w:cs="Times New Roman"/>
          <w:color w:val="000000"/>
          <w:sz w:val="28"/>
          <w:szCs w:val="28"/>
        </w:rPr>
        <w:t>Phong</w:t>
      </w:r>
      <w:proofErr w:type="spellEnd"/>
      <w:r w:rsidRPr="005F427D">
        <w:rPr>
          <w:rFonts w:ascii="Cambria" w:eastAsia="Times New Roman" w:hAnsi="Cambria" w:cs="Times New Roman"/>
          <w:color w:val="000000"/>
          <w:sz w:val="28"/>
          <w:szCs w:val="28"/>
        </w:rPr>
        <w:t xml:space="preserve"> Sac LE</w:t>
      </w:r>
    </w:p>
    <w:p w14:paraId="1C36F10C" w14:textId="77777777" w:rsidR="00F32455" w:rsidRDefault="00F32455" w:rsidP="005F427D">
      <w:pPr>
        <w:shd w:val="clear" w:color="auto" w:fill="FFFFFF"/>
        <w:spacing w:before="100" w:beforeAutospacing="1" w:after="100" w:afterAutospacing="1" w:line="420" w:lineRule="atLeast"/>
        <w:rPr>
          <w:rFonts w:ascii="Cambria" w:eastAsia="Times New Roman" w:hAnsi="Cambria" w:cs="Times New Roman"/>
          <w:b/>
          <w:bCs/>
          <w:color w:val="000000"/>
          <w:sz w:val="36"/>
          <w:szCs w:val="36"/>
        </w:rPr>
      </w:pPr>
    </w:p>
    <w:p w14:paraId="5D80DDAF" w14:textId="77777777" w:rsidR="002C2526" w:rsidRDefault="002C2526" w:rsidP="00E74E18">
      <w:pPr>
        <w:shd w:val="clear" w:color="auto" w:fill="FFFFFF"/>
        <w:spacing w:before="100" w:beforeAutospacing="1" w:after="100" w:afterAutospacing="1" w:line="420" w:lineRule="atLeast"/>
        <w:ind w:left="720"/>
        <w:jc w:val="center"/>
        <w:rPr>
          <w:rFonts w:ascii="Cambria" w:eastAsia="Times New Roman" w:hAnsi="Cambria" w:cs="Times New Roman"/>
          <w:b/>
          <w:bCs/>
          <w:color w:val="000000"/>
          <w:sz w:val="36"/>
          <w:szCs w:val="36"/>
        </w:rPr>
      </w:pPr>
    </w:p>
    <w:p w14:paraId="6934F226" w14:textId="5606CA04" w:rsidR="00E74E18" w:rsidRPr="00E74E18" w:rsidRDefault="00E74E18" w:rsidP="00E74E18">
      <w:pPr>
        <w:shd w:val="clear" w:color="auto" w:fill="FFFFFF"/>
        <w:spacing w:before="100" w:beforeAutospacing="1" w:after="100" w:afterAutospacing="1" w:line="420" w:lineRule="atLeast"/>
        <w:ind w:left="720"/>
        <w:jc w:val="center"/>
        <w:rPr>
          <w:rFonts w:ascii="Cambria" w:eastAsia="Times New Roman" w:hAnsi="Cambria" w:cs="Times New Roman"/>
          <w:b/>
          <w:bCs/>
          <w:color w:val="000000"/>
          <w:sz w:val="36"/>
          <w:szCs w:val="36"/>
        </w:rPr>
      </w:pPr>
      <w:r w:rsidRPr="00E74E18">
        <w:rPr>
          <w:rFonts w:ascii="Cambria" w:eastAsia="Times New Roman" w:hAnsi="Cambria" w:cs="Times New Roman"/>
          <w:b/>
          <w:bCs/>
          <w:color w:val="000000"/>
          <w:sz w:val="36"/>
          <w:szCs w:val="36"/>
        </w:rPr>
        <w:lastRenderedPageBreak/>
        <w:t xml:space="preserve">Description du logiciel </w:t>
      </w:r>
    </w:p>
    <w:p w14:paraId="0027E671" w14:textId="1CDF67F5" w:rsidR="004509FF" w:rsidRPr="00A358FD" w:rsidRDefault="00E74E18">
      <w:pPr>
        <w:rPr>
          <w:rFonts w:ascii="Cambria" w:hAnsi="Cambria" w:cstheme="minorHAnsi"/>
          <w:sz w:val="26"/>
          <w:szCs w:val="26"/>
        </w:rPr>
      </w:pPr>
      <w:r w:rsidRPr="00A358FD">
        <w:rPr>
          <w:rFonts w:ascii="Cambria" w:hAnsi="Cambria" w:cstheme="minorHAnsi"/>
          <w:b/>
          <w:bCs/>
          <w:sz w:val="26"/>
          <w:szCs w:val="26"/>
        </w:rPr>
        <w:t>S</w:t>
      </w:r>
      <w:r w:rsidR="004509FF" w:rsidRPr="00A358FD">
        <w:rPr>
          <w:rFonts w:ascii="Cambria" w:hAnsi="Cambria" w:cstheme="minorHAnsi"/>
          <w:b/>
          <w:bCs/>
          <w:sz w:val="26"/>
          <w:szCs w:val="26"/>
        </w:rPr>
        <w:t>TUDENITY</w:t>
      </w:r>
      <w:r w:rsidRPr="00A358FD">
        <w:rPr>
          <w:rFonts w:ascii="Cambria" w:hAnsi="Cambria" w:cstheme="minorHAnsi"/>
          <w:sz w:val="26"/>
          <w:szCs w:val="26"/>
        </w:rPr>
        <w:t xml:space="preserve"> est une application web </w:t>
      </w:r>
      <w:r w:rsidR="00A53A01" w:rsidRPr="00A358FD">
        <w:rPr>
          <w:rFonts w:ascii="Cambria" w:hAnsi="Cambria" w:cstheme="minorHAnsi"/>
          <w:sz w:val="26"/>
          <w:szCs w:val="26"/>
        </w:rPr>
        <w:t>d'entraide basé sur le partage conçu pour les étudiants. L’objectif est de non seulement leur permettre de faire des don</w:t>
      </w:r>
      <w:r w:rsidR="004509FF" w:rsidRPr="00A358FD">
        <w:rPr>
          <w:rFonts w:ascii="Cambria" w:hAnsi="Cambria" w:cstheme="minorHAnsi"/>
          <w:sz w:val="26"/>
          <w:szCs w:val="26"/>
        </w:rPr>
        <w:t>s</w:t>
      </w:r>
      <w:r w:rsidR="00A53A01" w:rsidRPr="00A358FD">
        <w:rPr>
          <w:rFonts w:ascii="Cambria" w:hAnsi="Cambria" w:cstheme="minorHAnsi"/>
          <w:sz w:val="26"/>
          <w:szCs w:val="26"/>
        </w:rPr>
        <w:t>, d’échanger ou d’</w:t>
      </w:r>
      <w:r w:rsidR="004509FF" w:rsidRPr="00A358FD">
        <w:rPr>
          <w:rFonts w:ascii="Cambria" w:hAnsi="Cambria" w:cstheme="minorHAnsi"/>
          <w:sz w:val="26"/>
          <w:szCs w:val="26"/>
        </w:rPr>
        <w:t>acquérir</w:t>
      </w:r>
      <w:r w:rsidR="00A53A01" w:rsidRPr="00A358FD">
        <w:rPr>
          <w:rFonts w:ascii="Cambria" w:hAnsi="Cambria" w:cstheme="minorHAnsi"/>
          <w:sz w:val="26"/>
          <w:szCs w:val="26"/>
        </w:rPr>
        <w:t xml:space="preserve"> </w:t>
      </w:r>
      <w:r w:rsidR="004509FF" w:rsidRPr="00A358FD">
        <w:rPr>
          <w:rFonts w:ascii="Cambria" w:hAnsi="Cambria" w:cstheme="minorHAnsi"/>
          <w:sz w:val="26"/>
          <w:szCs w:val="26"/>
        </w:rPr>
        <w:t xml:space="preserve">des équipements </w:t>
      </w:r>
      <w:r w:rsidR="00A53A01" w:rsidRPr="00A358FD">
        <w:rPr>
          <w:rFonts w:ascii="Cambria" w:hAnsi="Cambria" w:cstheme="minorHAnsi"/>
          <w:sz w:val="26"/>
          <w:szCs w:val="26"/>
        </w:rPr>
        <w:t xml:space="preserve">à </w:t>
      </w:r>
      <w:r w:rsidR="004509FF" w:rsidRPr="00A358FD">
        <w:rPr>
          <w:rFonts w:ascii="Cambria" w:hAnsi="Cambria" w:cstheme="minorHAnsi"/>
          <w:sz w:val="26"/>
          <w:szCs w:val="26"/>
        </w:rPr>
        <w:t xml:space="preserve">des </w:t>
      </w:r>
      <w:r w:rsidR="00A53A01" w:rsidRPr="00A358FD">
        <w:rPr>
          <w:rFonts w:ascii="Cambria" w:hAnsi="Cambria" w:cstheme="minorHAnsi"/>
          <w:sz w:val="26"/>
          <w:szCs w:val="26"/>
        </w:rPr>
        <w:t>prix très abordable</w:t>
      </w:r>
      <w:r w:rsidR="004509FF" w:rsidRPr="00A358FD">
        <w:rPr>
          <w:rFonts w:ascii="Cambria" w:hAnsi="Cambria" w:cstheme="minorHAnsi"/>
          <w:sz w:val="26"/>
          <w:szCs w:val="26"/>
        </w:rPr>
        <w:t>s</w:t>
      </w:r>
      <w:r w:rsidR="00935C7F">
        <w:rPr>
          <w:rFonts w:ascii="Cambria" w:hAnsi="Cambria" w:cstheme="minorHAnsi"/>
          <w:sz w:val="26"/>
          <w:szCs w:val="26"/>
        </w:rPr>
        <w:t>, de réviser entre étudiants</w:t>
      </w:r>
      <w:r w:rsidR="004509FF" w:rsidRPr="00A358FD">
        <w:rPr>
          <w:rFonts w:ascii="Cambria" w:hAnsi="Cambria" w:cstheme="minorHAnsi"/>
          <w:sz w:val="26"/>
          <w:szCs w:val="26"/>
        </w:rPr>
        <w:t xml:space="preserve"> mais aussi de</w:t>
      </w:r>
      <w:r w:rsidR="00A53A01" w:rsidRPr="00A358FD">
        <w:rPr>
          <w:rFonts w:ascii="Cambria" w:hAnsi="Cambria" w:cstheme="minorHAnsi"/>
          <w:sz w:val="26"/>
          <w:szCs w:val="26"/>
        </w:rPr>
        <w:t xml:space="preserve"> favoriser le recyclage et de réduire la surconsommation et le gaspillage</w:t>
      </w:r>
      <w:r w:rsidR="004509FF" w:rsidRPr="00A358FD">
        <w:rPr>
          <w:rFonts w:ascii="Cambria" w:hAnsi="Cambria" w:cstheme="minorHAnsi"/>
          <w:sz w:val="26"/>
          <w:szCs w:val="26"/>
        </w:rPr>
        <w:t>.</w:t>
      </w:r>
    </w:p>
    <w:p w14:paraId="78EF3185" w14:textId="0B4BB1C8" w:rsidR="00A358FD" w:rsidRPr="00A358FD" w:rsidRDefault="00A358FD">
      <w:pPr>
        <w:rPr>
          <w:rFonts w:ascii="Cambria" w:hAnsi="Cambria" w:cstheme="minorHAnsi"/>
          <w:sz w:val="26"/>
          <w:szCs w:val="26"/>
        </w:rPr>
      </w:pPr>
    </w:p>
    <w:p w14:paraId="44F008A1" w14:textId="74476D91" w:rsidR="00A358FD" w:rsidRDefault="00A358FD" w:rsidP="00A358FD">
      <w:pPr>
        <w:jc w:val="center"/>
        <w:rPr>
          <w:rFonts w:ascii="Cambria" w:hAnsi="Cambria" w:cstheme="minorHAnsi"/>
          <w:b/>
          <w:bCs/>
          <w:sz w:val="32"/>
          <w:szCs w:val="32"/>
        </w:rPr>
      </w:pPr>
      <w:r w:rsidRPr="00A358FD">
        <w:rPr>
          <w:rFonts w:ascii="Cambria" w:hAnsi="Cambria" w:cstheme="minorHAnsi"/>
          <w:b/>
          <w:bCs/>
          <w:sz w:val="32"/>
          <w:szCs w:val="32"/>
        </w:rPr>
        <w:t>Concurrents </w:t>
      </w:r>
    </w:p>
    <w:p w14:paraId="5E33C540" w14:textId="0E60A12A" w:rsidR="00A358FD" w:rsidRDefault="00A358FD" w:rsidP="00A358FD">
      <w:pPr>
        <w:rPr>
          <w:rFonts w:ascii="Cambria" w:hAnsi="Cambria" w:cstheme="minorHAnsi"/>
          <w:sz w:val="26"/>
          <w:szCs w:val="26"/>
        </w:rPr>
      </w:pPr>
      <w:r w:rsidRPr="00A358FD">
        <w:rPr>
          <w:rFonts w:ascii="Cambria" w:hAnsi="Cambria" w:cstheme="minorHAnsi"/>
          <w:sz w:val="26"/>
          <w:szCs w:val="26"/>
        </w:rPr>
        <w:t>Parmi nos différents concurrents, nous nous</w:t>
      </w:r>
      <w:r>
        <w:rPr>
          <w:rFonts w:ascii="Cambria" w:hAnsi="Cambria" w:cstheme="minorHAnsi"/>
          <w:sz w:val="26"/>
          <w:szCs w:val="26"/>
        </w:rPr>
        <w:t xml:space="preserve"> intéressons spécialement à ses deux applications</w:t>
      </w:r>
      <w:r w:rsidR="00935C7F">
        <w:rPr>
          <w:rFonts w:ascii="Cambria" w:hAnsi="Cambria" w:cstheme="minorHAnsi"/>
          <w:sz w:val="26"/>
          <w:szCs w:val="26"/>
        </w:rPr>
        <w:t> </w:t>
      </w:r>
      <w:r w:rsidR="000B3ACD">
        <w:rPr>
          <w:rFonts w:ascii="Cambria" w:hAnsi="Cambria" w:cstheme="minorHAnsi"/>
          <w:sz w:val="26"/>
          <w:szCs w:val="26"/>
        </w:rPr>
        <w:t xml:space="preserve">dont la différences réside sur le public cible mais également </w:t>
      </w:r>
      <w:r w:rsidR="00031A38">
        <w:rPr>
          <w:rFonts w:ascii="Cambria" w:hAnsi="Cambria" w:cstheme="minorHAnsi"/>
          <w:sz w:val="26"/>
          <w:szCs w:val="26"/>
        </w:rPr>
        <w:t xml:space="preserve">sur </w:t>
      </w:r>
      <w:r w:rsidR="000B3ACD">
        <w:rPr>
          <w:rFonts w:ascii="Cambria" w:hAnsi="Cambria" w:cstheme="minorHAnsi"/>
          <w:sz w:val="26"/>
          <w:szCs w:val="26"/>
        </w:rPr>
        <w:t>certains services fournis.</w:t>
      </w:r>
    </w:p>
    <w:p w14:paraId="67CBA481" w14:textId="54E91BF7" w:rsidR="00C06D15" w:rsidRPr="00C06D15" w:rsidRDefault="00935C7F" w:rsidP="00C06D15">
      <w:pPr>
        <w:pStyle w:val="Paragraphedeliste"/>
        <w:numPr>
          <w:ilvl w:val="0"/>
          <w:numId w:val="8"/>
        </w:numPr>
        <w:rPr>
          <w:rFonts w:ascii="Cambria" w:hAnsi="Cambria" w:cstheme="minorHAnsi"/>
          <w:color w:val="000000" w:themeColor="text1"/>
          <w:sz w:val="26"/>
          <w:szCs w:val="26"/>
        </w:rPr>
      </w:pPr>
      <w:r w:rsidRPr="00DF0D7C">
        <w:rPr>
          <w:rFonts w:ascii="Cambria" w:hAnsi="Cambria" w:cstheme="minorHAnsi"/>
          <w:b/>
          <w:bCs/>
          <w:sz w:val="26"/>
          <w:szCs w:val="26"/>
        </w:rPr>
        <w:t>VINTED :</w:t>
      </w:r>
      <w:r>
        <w:rPr>
          <w:rFonts w:ascii="Cambria" w:hAnsi="Cambria" w:cstheme="minorHAnsi"/>
          <w:sz w:val="26"/>
          <w:szCs w:val="26"/>
        </w:rPr>
        <w:t xml:space="preserve"> </w:t>
      </w:r>
      <w:r>
        <w:rPr>
          <w:rFonts w:ascii="Cambria" w:hAnsi="Cambria"/>
          <w:color w:val="000000" w:themeColor="text1"/>
          <w:sz w:val="26"/>
          <w:szCs w:val="26"/>
        </w:rPr>
        <w:t xml:space="preserve">C’est un e-commerce </w:t>
      </w:r>
      <w:r w:rsidRPr="00935C7F">
        <w:rPr>
          <w:rFonts w:ascii="Cambria" w:hAnsi="Cambria" w:cs="Arial"/>
          <w:color w:val="000000" w:themeColor="text1"/>
          <w:sz w:val="26"/>
          <w:szCs w:val="26"/>
          <w:shd w:val="clear" w:color="auto" w:fill="FFFFFF"/>
        </w:rPr>
        <w:t>qui permet de vendre, d'acheter, et d'échanger des vêtements et accessoires </w:t>
      </w:r>
      <w:hyperlink r:id="rId9" w:tooltip="Seconde main" w:history="1">
        <w:r w:rsidRPr="00935C7F">
          <w:rPr>
            <w:rStyle w:val="Lienhypertexte"/>
            <w:rFonts w:ascii="Cambria" w:hAnsi="Cambria" w:cs="Arial"/>
            <w:color w:val="000000" w:themeColor="text1"/>
            <w:sz w:val="26"/>
            <w:szCs w:val="26"/>
            <w:u w:val="none"/>
            <w:shd w:val="clear" w:color="auto" w:fill="FFFFFF"/>
          </w:rPr>
          <w:t>d'occasion</w:t>
        </w:r>
      </w:hyperlink>
      <w:r w:rsidRPr="00935C7F">
        <w:rPr>
          <w:rFonts w:ascii="Cambria" w:hAnsi="Cambria" w:cs="Arial"/>
          <w:color w:val="000000" w:themeColor="text1"/>
          <w:sz w:val="26"/>
          <w:szCs w:val="26"/>
          <w:shd w:val="clear" w:color="auto" w:fill="FFFFFF"/>
        </w:rPr>
        <w:t xml:space="preserve">. </w:t>
      </w:r>
      <w:r w:rsidR="00C06D15">
        <w:rPr>
          <w:rFonts w:ascii="Cambria" w:hAnsi="Cambria" w:cs="Arial"/>
          <w:color w:val="000000" w:themeColor="text1"/>
          <w:sz w:val="26"/>
          <w:szCs w:val="26"/>
          <w:shd w:val="clear" w:color="auto" w:fill="FFFFFF"/>
        </w:rPr>
        <w:t>Nous nous démarquons de VINTED à travers nos services de cours de révisions fournis qui est un plus dans l’application permettant au étudiants toujours dans la logique d’entraide, de pouvoir réviser ensemble.</w:t>
      </w:r>
    </w:p>
    <w:p w14:paraId="0DE2AFDF" w14:textId="77777777" w:rsidR="00C06D15" w:rsidRPr="00C06D15" w:rsidRDefault="00C06D15" w:rsidP="00C06D15">
      <w:pPr>
        <w:pStyle w:val="Paragraphedeliste"/>
        <w:rPr>
          <w:rFonts w:ascii="Cambria" w:hAnsi="Cambria" w:cstheme="minorHAnsi"/>
          <w:color w:val="000000" w:themeColor="text1"/>
          <w:sz w:val="26"/>
          <w:szCs w:val="26"/>
        </w:rPr>
      </w:pPr>
    </w:p>
    <w:p w14:paraId="0711E775" w14:textId="1B11F6F4" w:rsidR="00C06D15" w:rsidRPr="00C06D15" w:rsidRDefault="00C06D15" w:rsidP="00C06D15">
      <w:pPr>
        <w:pStyle w:val="Paragraphedeliste"/>
        <w:numPr>
          <w:ilvl w:val="0"/>
          <w:numId w:val="8"/>
        </w:numPr>
        <w:rPr>
          <w:rFonts w:ascii="Cambria" w:hAnsi="Cambria" w:cstheme="minorHAnsi"/>
          <w:color w:val="000000" w:themeColor="text1"/>
          <w:sz w:val="26"/>
          <w:szCs w:val="26"/>
        </w:rPr>
      </w:pPr>
      <w:r w:rsidRPr="00DF0D7C">
        <w:rPr>
          <w:rFonts w:ascii="Cambria" w:hAnsi="Cambria" w:cstheme="minorHAnsi"/>
          <w:b/>
          <w:bCs/>
          <w:color w:val="000000" w:themeColor="text1"/>
          <w:sz w:val="26"/>
          <w:szCs w:val="26"/>
        </w:rPr>
        <w:t>NOMAD :</w:t>
      </w:r>
      <w:r>
        <w:rPr>
          <w:rFonts w:ascii="Cambria" w:hAnsi="Cambria" w:cstheme="minorHAnsi"/>
          <w:color w:val="000000" w:themeColor="text1"/>
          <w:sz w:val="26"/>
          <w:szCs w:val="26"/>
        </w:rPr>
        <w:t xml:space="preserve"> C’est une plateforme de </w:t>
      </w:r>
      <w:r w:rsidR="000B3ACD">
        <w:rPr>
          <w:rFonts w:ascii="Cambria" w:hAnsi="Cambria" w:cstheme="minorHAnsi"/>
          <w:color w:val="000000" w:themeColor="text1"/>
          <w:sz w:val="26"/>
          <w:szCs w:val="26"/>
        </w:rPr>
        <w:t>révision dédiée au étudiants, lycéens et collégiens contrairement a nous qui avons qui avons un public bien ciblé sur les étudiants.</w:t>
      </w:r>
      <w:r w:rsidR="00031A38">
        <w:rPr>
          <w:rFonts w:ascii="Cambria" w:hAnsi="Cambria" w:cstheme="minorHAnsi"/>
          <w:color w:val="000000" w:themeColor="text1"/>
          <w:sz w:val="26"/>
          <w:szCs w:val="26"/>
        </w:rPr>
        <w:t xml:space="preserve"> Les cours sont réalisés par des professeurs a la différence de notre fonctionnalité qui regroupe uniquement les étudiants qui s’entraide mutuellement.</w:t>
      </w:r>
    </w:p>
    <w:p w14:paraId="629CC1E4" w14:textId="01D78EBC" w:rsidR="004229AE" w:rsidRPr="00A358FD" w:rsidRDefault="004229AE" w:rsidP="004229AE">
      <w:pPr>
        <w:jc w:val="center"/>
        <w:rPr>
          <w:rFonts w:ascii="Cambria" w:hAnsi="Cambria"/>
          <w:b/>
          <w:bCs/>
          <w:sz w:val="32"/>
          <w:szCs w:val="32"/>
        </w:rPr>
      </w:pPr>
      <w:r w:rsidRPr="00A358FD">
        <w:rPr>
          <w:rFonts w:ascii="Cambria" w:hAnsi="Cambria"/>
          <w:b/>
          <w:bCs/>
          <w:sz w:val="32"/>
          <w:szCs w:val="32"/>
        </w:rPr>
        <w:t>Fonctionnalités</w:t>
      </w:r>
    </w:p>
    <w:p w14:paraId="5B8F82B9" w14:textId="17644C80" w:rsidR="006F331A" w:rsidRPr="00A358FD" w:rsidRDefault="004509FF">
      <w:pPr>
        <w:numPr>
          <w:ilvl w:val="0"/>
          <w:numId w:val="4"/>
        </w:numPr>
        <w:spacing w:after="0"/>
        <w:rPr>
          <w:rFonts w:ascii="Cambria" w:hAnsi="Cambria"/>
          <w:color w:val="FF0000"/>
          <w:sz w:val="32"/>
          <w:szCs w:val="32"/>
        </w:rPr>
      </w:pPr>
      <w:r w:rsidRPr="00A358FD">
        <w:rPr>
          <w:rFonts w:ascii="Cambria" w:hAnsi="Cambria"/>
          <w:color w:val="FF0000"/>
          <w:sz w:val="32"/>
          <w:szCs w:val="32"/>
        </w:rPr>
        <w:t>Authentification utilisateur</w:t>
      </w:r>
      <w:r w:rsidR="004229AE" w:rsidRPr="00A358FD">
        <w:rPr>
          <w:rFonts w:ascii="Cambria" w:hAnsi="Cambria"/>
          <w:color w:val="FF0000"/>
          <w:sz w:val="32"/>
          <w:szCs w:val="32"/>
        </w:rPr>
        <w:t xml:space="preserve"> </w:t>
      </w:r>
    </w:p>
    <w:p w14:paraId="2B96CF25" w14:textId="458B776C" w:rsidR="006F331A" w:rsidRPr="00A358FD" w:rsidRDefault="00E74E18" w:rsidP="004229AE">
      <w:pPr>
        <w:numPr>
          <w:ilvl w:val="0"/>
          <w:numId w:val="1"/>
        </w:numPr>
        <w:rPr>
          <w:rFonts w:ascii="Cambria" w:hAnsi="Cambria"/>
          <w:sz w:val="32"/>
          <w:szCs w:val="32"/>
        </w:rPr>
      </w:pPr>
      <w:r w:rsidRPr="00A358FD">
        <w:rPr>
          <w:rFonts w:ascii="Cambria" w:hAnsi="Cambria"/>
          <w:b/>
          <w:sz w:val="32"/>
          <w:szCs w:val="32"/>
        </w:rPr>
        <w:t>Inscription</w:t>
      </w:r>
      <w:r w:rsidRPr="00A358FD">
        <w:rPr>
          <w:rFonts w:ascii="Cambria" w:hAnsi="Cambria"/>
          <w:sz w:val="32"/>
          <w:szCs w:val="32"/>
        </w:rPr>
        <w:t xml:space="preserve"> :</w:t>
      </w:r>
      <w:r w:rsidR="00F04C8C" w:rsidRPr="00A358FD">
        <w:rPr>
          <w:rFonts w:ascii="Cambria" w:hAnsi="Cambria"/>
          <w:sz w:val="32"/>
          <w:szCs w:val="32"/>
        </w:rPr>
        <w:t xml:space="preserve"> </w:t>
      </w:r>
    </w:p>
    <w:p w14:paraId="53959369" w14:textId="77777777" w:rsidR="006F331A" w:rsidRPr="00A358FD" w:rsidRDefault="00F04C8C">
      <w:pPr>
        <w:spacing w:after="0"/>
        <w:ind w:left="720"/>
        <w:rPr>
          <w:rFonts w:ascii="Cambria" w:hAnsi="Cambria"/>
          <w:sz w:val="26"/>
          <w:szCs w:val="26"/>
        </w:rPr>
      </w:pPr>
      <w:r w:rsidRPr="00A358FD">
        <w:rPr>
          <w:rFonts w:ascii="Cambria" w:hAnsi="Cambria"/>
          <w:sz w:val="26"/>
          <w:szCs w:val="26"/>
        </w:rPr>
        <w:t xml:space="preserve">Un utilisateur qui arrive sur le site pourra s’y inscrire. </w:t>
      </w:r>
    </w:p>
    <w:p w14:paraId="2C44FC3C" w14:textId="0722A87D" w:rsidR="006F331A" w:rsidRPr="00A358FD" w:rsidRDefault="00F04C8C">
      <w:pPr>
        <w:spacing w:after="0"/>
        <w:ind w:left="720"/>
        <w:rPr>
          <w:rFonts w:ascii="Cambria" w:hAnsi="Cambria"/>
          <w:sz w:val="26"/>
          <w:szCs w:val="26"/>
        </w:rPr>
      </w:pPr>
      <w:r w:rsidRPr="00A358FD">
        <w:rPr>
          <w:rFonts w:ascii="Cambria" w:hAnsi="Cambria"/>
          <w:sz w:val="26"/>
          <w:szCs w:val="26"/>
        </w:rPr>
        <w:t xml:space="preserve">La page d’inscription se présente sous forme d’un formulaire avec les champs obligatoires qui </w:t>
      </w:r>
      <w:r w:rsidR="00E74E18" w:rsidRPr="00A358FD">
        <w:rPr>
          <w:rFonts w:ascii="Cambria" w:hAnsi="Cambria"/>
          <w:sz w:val="26"/>
          <w:szCs w:val="26"/>
        </w:rPr>
        <w:t>sont :</w:t>
      </w:r>
      <w:r w:rsidRPr="00A358FD">
        <w:rPr>
          <w:rFonts w:ascii="Cambria" w:hAnsi="Cambria"/>
          <w:sz w:val="26"/>
          <w:szCs w:val="26"/>
        </w:rPr>
        <w:t xml:space="preserve">  le nom, le prénom, la date de naissance, le niveau d’étude, l'établissement </w:t>
      </w:r>
      <w:r w:rsidR="00E74E18" w:rsidRPr="00A358FD">
        <w:rPr>
          <w:rFonts w:ascii="Cambria" w:hAnsi="Cambria"/>
          <w:sz w:val="26"/>
          <w:szCs w:val="26"/>
        </w:rPr>
        <w:t>fréquenté, un</w:t>
      </w:r>
      <w:r w:rsidRPr="00A358FD">
        <w:rPr>
          <w:rFonts w:ascii="Cambria" w:hAnsi="Cambria"/>
          <w:sz w:val="26"/>
          <w:szCs w:val="26"/>
        </w:rPr>
        <w:t xml:space="preserve"> justificatif d’inscription (type file) à </w:t>
      </w:r>
      <w:r w:rsidR="00E74E18" w:rsidRPr="00A358FD">
        <w:rPr>
          <w:rFonts w:ascii="Cambria" w:hAnsi="Cambria"/>
          <w:sz w:val="26"/>
          <w:szCs w:val="26"/>
        </w:rPr>
        <w:t>télécharger, une</w:t>
      </w:r>
      <w:r w:rsidRPr="00A358FD">
        <w:rPr>
          <w:rFonts w:ascii="Cambria" w:hAnsi="Cambria"/>
          <w:sz w:val="26"/>
          <w:szCs w:val="26"/>
        </w:rPr>
        <w:t xml:space="preserve"> adresse </w:t>
      </w:r>
      <w:r w:rsidR="004229AE" w:rsidRPr="00A358FD">
        <w:rPr>
          <w:rFonts w:ascii="Cambria" w:hAnsi="Cambria"/>
          <w:sz w:val="26"/>
          <w:szCs w:val="26"/>
        </w:rPr>
        <w:t>électronique</w:t>
      </w:r>
      <w:r w:rsidRPr="00A358FD">
        <w:rPr>
          <w:rFonts w:ascii="Cambria" w:hAnsi="Cambria"/>
          <w:sz w:val="26"/>
          <w:szCs w:val="26"/>
        </w:rPr>
        <w:t xml:space="preserve">, un mot de passe (avec l’option voir/masquer pour afficher le mot de passe ou le masquer) et une confirmation de mot de passe. Une fois ces informations remplies, il pourra valider son </w:t>
      </w:r>
      <w:r w:rsidR="00E74E18" w:rsidRPr="00A358FD">
        <w:rPr>
          <w:rFonts w:ascii="Cambria" w:hAnsi="Cambria"/>
          <w:sz w:val="26"/>
          <w:szCs w:val="26"/>
        </w:rPr>
        <w:t>inscription via</w:t>
      </w:r>
      <w:r w:rsidRPr="00A358FD">
        <w:rPr>
          <w:rFonts w:ascii="Cambria" w:hAnsi="Cambria"/>
          <w:sz w:val="26"/>
          <w:szCs w:val="26"/>
        </w:rPr>
        <w:t xml:space="preserve"> un bouton valider qui sera actif que lorsque tous les champs obligatoires seront remplis. Cette validation lui permettra de recevoir un mail de confirmation via sa messagerie. </w:t>
      </w:r>
    </w:p>
    <w:p w14:paraId="6D8D6282" w14:textId="77777777" w:rsidR="006F331A" w:rsidRPr="00A358FD" w:rsidRDefault="00F04C8C">
      <w:pPr>
        <w:spacing w:after="0"/>
        <w:ind w:left="720"/>
        <w:rPr>
          <w:rFonts w:ascii="Cambria" w:hAnsi="Cambria"/>
          <w:sz w:val="26"/>
          <w:szCs w:val="26"/>
        </w:rPr>
      </w:pPr>
      <w:r w:rsidRPr="00A358FD">
        <w:rPr>
          <w:rFonts w:ascii="Cambria" w:hAnsi="Cambria"/>
          <w:sz w:val="26"/>
          <w:szCs w:val="26"/>
        </w:rPr>
        <w:t>Après la validation du formulaire d'inscription, il sera rédigé sur la page de connexion au bout de 3s.</w:t>
      </w:r>
    </w:p>
    <w:p w14:paraId="640917D3" w14:textId="2B2AC4D6" w:rsidR="006F331A" w:rsidRPr="00A358FD" w:rsidRDefault="00F04C8C">
      <w:pPr>
        <w:numPr>
          <w:ilvl w:val="0"/>
          <w:numId w:val="5"/>
        </w:numPr>
        <w:spacing w:before="200"/>
        <w:rPr>
          <w:rFonts w:ascii="Cambria" w:hAnsi="Cambria"/>
          <w:sz w:val="32"/>
          <w:szCs w:val="32"/>
        </w:rPr>
      </w:pPr>
      <w:r w:rsidRPr="00A358FD">
        <w:rPr>
          <w:rFonts w:ascii="Cambria" w:hAnsi="Cambria"/>
          <w:sz w:val="32"/>
          <w:szCs w:val="32"/>
        </w:rPr>
        <w:lastRenderedPageBreak/>
        <w:t xml:space="preserve"> </w:t>
      </w:r>
      <w:r w:rsidR="004229AE" w:rsidRPr="00A358FD">
        <w:rPr>
          <w:rFonts w:ascii="Cambria" w:hAnsi="Cambria"/>
          <w:b/>
          <w:sz w:val="32"/>
          <w:szCs w:val="32"/>
        </w:rPr>
        <w:t>Connexion</w:t>
      </w:r>
      <w:r w:rsidR="004229AE" w:rsidRPr="00A358FD">
        <w:rPr>
          <w:rFonts w:ascii="Cambria" w:hAnsi="Cambria"/>
          <w:sz w:val="32"/>
          <w:szCs w:val="32"/>
        </w:rPr>
        <w:t xml:space="preserve"> :</w:t>
      </w:r>
      <w:r w:rsidRPr="00A358FD">
        <w:rPr>
          <w:rFonts w:ascii="Cambria" w:hAnsi="Cambria"/>
          <w:sz w:val="32"/>
          <w:szCs w:val="32"/>
        </w:rPr>
        <w:t xml:space="preserve"> </w:t>
      </w:r>
    </w:p>
    <w:p w14:paraId="4BE3EA92" w14:textId="0EA2B4C8" w:rsidR="006F331A" w:rsidRPr="00A358FD" w:rsidRDefault="00F04C8C">
      <w:pPr>
        <w:ind w:left="720"/>
        <w:rPr>
          <w:rFonts w:ascii="Cambria" w:hAnsi="Cambria"/>
          <w:sz w:val="26"/>
          <w:szCs w:val="26"/>
        </w:rPr>
      </w:pPr>
      <w:r w:rsidRPr="00A358FD">
        <w:rPr>
          <w:rFonts w:ascii="Cambria" w:hAnsi="Cambria"/>
          <w:sz w:val="26"/>
          <w:szCs w:val="26"/>
        </w:rPr>
        <w:t xml:space="preserve">La page se présente sous la forme d’un formulaire avec 2 champs : </w:t>
      </w:r>
      <w:r w:rsidR="004229AE" w:rsidRPr="00A358FD">
        <w:rPr>
          <w:rFonts w:ascii="Cambria" w:hAnsi="Cambria"/>
          <w:sz w:val="26"/>
          <w:szCs w:val="26"/>
        </w:rPr>
        <w:t>Courriel</w:t>
      </w:r>
      <w:r w:rsidRPr="00A358FD">
        <w:rPr>
          <w:rFonts w:ascii="Cambria" w:hAnsi="Cambria"/>
          <w:sz w:val="26"/>
          <w:szCs w:val="26"/>
        </w:rPr>
        <w:t xml:space="preserve"> et mot de passe. Le champ mot de passe dispose aussi de l’option voir/masquer, la page dispose </w:t>
      </w:r>
      <w:r w:rsidR="004229AE" w:rsidRPr="00A358FD">
        <w:rPr>
          <w:rFonts w:ascii="Cambria" w:hAnsi="Cambria"/>
          <w:sz w:val="26"/>
          <w:szCs w:val="26"/>
        </w:rPr>
        <w:t>aussi d’un</w:t>
      </w:r>
      <w:r w:rsidRPr="00A358FD">
        <w:rPr>
          <w:rFonts w:ascii="Cambria" w:hAnsi="Cambria"/>
          <w:sz w:val="26"/>
          <w:szCs w:val="26"/>
        </w:rPr>
        <w:t xml:space="preserve"> lien “mot de passe oublié” </w:t>
      </w:r>
      <w:r w:rsidR="004229AE" w:rsidRPr="00A358FD">
        <w:rPr>
          <w:rFonts w:ascii="Cambria" w:hAnsi="Cambria"/>
          <w:sz w:val="26"/>
          <w:szCs w:val="26"/>
        </w:rPr>
        <w:t>s’il</w:t>
      </w:r>
      <w:r w:rsidRPr="00A358FD">
        <w:rPr>
          <w:rFonts w:ascii="Cambria" w:hAnsi="Cambria"/>
          <w:sz w:val="26"/>
          <w:szCs w:val="26"/>
        </w:rPr>
        <w:t xml:space="preserve"> oublie son mot de passe. Ce lien le redirige vers une page lui permettant de rentrer son </w:t>
      </w:r>
      <w:r w:rsidR="004229AE" w:rsidRPr="00A358FD">
        <w:rPr>
          <w:rFonts w:ascii="Cambria" w:hAnsi="Cambria"/>
          <w:sz w:val="26"/>
          <w:szCs w:val="26"/>
        </w:rPr>
        <w:t>courriel</w:t>
      </w:r>
      <w:r w:rsidRPr="00A358FD">
        <w:rPr>
          <w:rFonts w:ascii="Cambria" w:hAnsi="Cambria"/>
          <w:sz w:val="26"/>
          <w:szCs w:val="26"/>
        </w:rPr>
        <w:t xml:space="preserve"> et de recevoir par la suite un lien vers la page de changement de mot de passe dans sa messagerie. Le bouton de connexion est aussi actif que lorsque les 2 champs sont remplis, </w:t>
      </w:r>
      <w:r w:rsidR="004229AE" w:rsidRPr="00A358FD">
        <w:rPr>
          <w:rFonts w:ascii="Cambria" w:hAnsi="Cambria"/>
          <w:sz w:val="26"/>
          <w:szCs w:val="26"/>
        </w:rPr>
        <w:t>s’il</w:t>
      </w:r>
      <w:r w:rsidRPr="00A358FD">
        <w:rPr>
          <w:rFonts w:ascii="Cambria" w:hAnsi="Cambria"/>
          <w:sz w:val="26"/>
          <w:szCs w:val="26"/>
        </w:rPr>
        <w:t xml:space="preserve"> valide des identifiants erronés, la page lui renvoie un popup d’erreur lui indiquant de ressaisir ses identifiants ou de se diriger vers le lien mot de passe oublié. </w:t>
      </w:r>
      <w:r w:rsidR="004229AE" w:rsidRPr="00A358FD">
        <w:rPr>
          <w:rFonts w:ascii="Cambria" w:hAnsi="Cambria"/>
          <w:sz w:val="26"/>
          <w:szCs w:val="26"/>
        </w:rPr>
        <w:t>S’il</w:t>
      </w:r>
      <w:r w:rsidRPr="00A358FD">
        <w:rPr>
          <w:rFonts w:ascii="Cambria" w:hAnsi="Cambria"/>
          <w:sz w:val="26"/>
          <w:szCs w:val="26"/>
        </w:rPr>
        <w:t xml:space="preserve"> valide les bons identifiants, il est redirigé vers son espace personnel.</w:t>
      </w:r>
    </w:p>
    <w:p w14:paraId="01AAB29E" w14:textId="77777777" w:rsidR="006F331A" w:rsidRPr="00A358FD" w:rsidRDefault="00F04C8C">
      <w:pPr>
        <w:numPr>
          <w:ilvl w:val="0"/>
          <w:numId w:val="5"/>
        </w:numPr>
        <w:rPr>
          <w:rFonts w:ascii="Cambria" w:hAnsi="Cambria"/>
          <w:sz w:val="32"/>
          <w:szCs w:val="32"/>
        </w:rPr>
      </w:pPr>
      <w:r w:rsidRPr="00A358FD">
        <w:rPr>
          <w:rFonts w:ascii="Cambria" w:hAnsi="Cambria"/>
          <w:b/>
          <w:sz w:val="32"/>
          <w:szCs w:val="32"/>
        </w:rPr>
        <w:t xml:space="preserve">Réinitialisation de mot de passe </w:t>
      </w:r>
      <w:r w:rsidRPr="00A358FD">
        <w:rPr>
          <w:rFonts w:ascii="Cambria" w:hAnsi="Cambria"/>
          <w:sz w:val="32"/>
          <w:szCs w:val="32"/>
        </w:rPr>
        <w:t xml:space="preserve">: </w:t>
      </w:r>
    </w:p>
    <w:p w14:paraId="0C930722" w14:textId="59178893" w:rsidR="006F331A" w:rsidRDefault="00F04C8C">
      <w:pPr>
        <w:ind w:left="720"/>
        <w:rPr>
          <w:rFonts w:ascii="Cambria" w:hAnsi="Cambria"/>
          <w:sz w:val="26"/>
          <w:szCs w:val="26"/>
        </w:rPr>
      </w:pPr>
      <w:r w:rsidRPr="00A358FD">
        <w:rPr>
          <w:rFonts w:ascii="Cambria" w:hAnsi="Cambria"/>
          <w:sz w:val="26"/>
          <w:szCs w:val="26"/>
        </w:rPr>
        <w:t>Il accède à cette page grâce au lien de redirection dans sa messagerie. Elle se présente sous forme de formulaire avec 3 champs : mot de passe actuel, nouveau mot de passe et confirmation du mot de passe. Les 3 champs doivent être remplis pour que le bouton valider puisse être actif. Si les 2 champs du nouveau mot de passe ne sont pas identiques, la page renvoie un popup d’erreur et il pourra recommencer et valider. Une fois le formulaire validé, il est redirigé vers la page de connexion.</w:t>
      </w:r>
    </w:p>
    <w:p w14:paraId="76DF4950" w14:textId="6F0C8110" w:rsidR="00031A38" w:rsidRDefault="00031A38">
      <w:pPr>
        <w:ind w:left="720"/>
        <w:rPr>
          <w:rFonts w:ascii="Cambria" w:hAnsi="Cambria"/>
          <w:sz w:val="26"/>
          <w:szCs w:val="26"/>
        </w:rPr>
      </w:pPr>
    </w:p>
    <w:p w14:paraId="2FBAD982" w14:textId="77777777" w:rsidR="00A918CB" w:rsidRDefault="00031A38" w:rsidP="00031A38">
      <w:pPr>
        <w:numPr>
          <w:ilvl w:val="0"/>
          <w:numId w:val="6"/>
        </w:numPr>
        <w:spacing w:after="0"/>
        <w:rPr>
          <w:rFonts w:ascii="Cambria" w:hAnsi="Cambria"/>
          <w:color w:val="FF0000"/>
          <w:sz w:val="32"/>
          <w:szCs w:val="32"/>
        </w:rPr>
      </w:pPr>
      <w:r w:rsidRPr="00A358FD">
        <w:rPr>
          <w:rFonts w:ascii="Cambria" w:hAnsi="Cambria"/>
          <w:color w:val="FF0000"/>
          <w:sz w:val="32"/>
          <w:szCs w:val="32"/>
        </w:rPr>
        <w:t>P</w:t>
      </w:r>
      <w:r w:rsidR="00A918CB">
        <w:rPr>
          <w:rFonts w:ascii="Cambria" w:hAnsi="Cambria"/>
          <w:color w:val="FF0000"/>
          <w:sz w:val="32"/>
          <w:szCs w:val="32"/>
        </w:rPr>
        <w:t>rofil utilisateur </w:t>
      </w:r>
    </w:p>
    <w:p w14:paraId="139DD3A3" w14:textId="77777777" w:rsidR="00A918CB" w:rsidRDefault="00A918CB" w:rsidP="00A918CB">
      <w:pPr>
        <w:spacing w:after="0"/>
        <w:ind w:left="720"/>
        <w:rPr>
          <w:rFonts w:ascii="Cambria" w:hAnsi="Cambria"/>
          <w:color w:val="FF0000"/>
          <w:sz w:val="32"/>
          <w:szCs w:val="32"/>
        </w:rPr>
      </w:pPr>
    </w:p>
    <w:p w14:paraId="7F854B83" w14:textId="3301F229" w:rsidR="006F331A" w:rsidRDefault="00A918CB" w:rsidP="00DF0D7C">
      <w:pPr>
        <w:spacing w:after="0"/>
        <w:ind w:left="720"/>
        <w:rPr>
          <w:rFonts w:ascii="Cambria" w:hAnsi="Cambria"/>
          <w:color w:val="000000" w:themeColor="text1"/>
          <w:sz w:val="26"/>
          <w:szCs w:val="26"/>
        </w:rPr>
      </w:pPr>
      <w:r w:rsidRPr="00A918CB">
        <w:rPr>
          <w:rFonts w:ascii="Cambria" w:hAnsi="Cambria"/>
          <w:color w:val="000000" w:themeColor="text1"/>
          <w:sz w:val="26"/>
          <w:szCs w:val="26"/>
        </w:rPr>
        <w:t>L’utilisateur connecté peut accéder à son profil afin d’afficher ses informations.</w:t>
      </w:r>
      <w:r w:rsidR="00031A38" w:rsidRPr="00A918CB">
        <w:rPr>
          <w:rFonts w:ascii="Cambria" w:hAnsi="Cambria"/>
          <w:color w:val="000000" w:themeColor="text1"/>
          <w:sz w:val="26"/>
          <w:szCs w:val="26"/>
        </w:rPr>
        <w:t xml:space="preserve"> </w:t>
      </w:r>
      <w:r>
        <w:rPr>
          <w:rFonts w:ascii="Cambria" w:hAnsi="Cambria"/>
          <w:color w:val="000000" w:themeColor="text1"/>
          <w:sz w:val="26"/>
          <w:szCs w:val="26"/>
        </w:rPr>
        <w:t xml:space="preserve">Voir son activité dans l’application, à savoir les offres auxquelles il a souscrit ou publié. Il peut les modifier ou supprimer </w:t>
      </w:r>
      <w:r w:rsidR="00DF0D7C">
        <w:rPr>
          <w:rFonts w:ascii="Cambria" w:hAnsi="Cambria"/>
          <w:color w:val="000000" w:themeColor="text1"/>
          <w:sz w:val="26"/>
          <w:szCs w:val="26"/>
        </w:rPr>
        <w:t xml:space="preserve">c’est </w:t>
      </w:r>
      <w:proofErr w:type="spellStart"/>
      <w:r w:rsidR="00DF0D7C">
        <w:rPr>
          <w:rFonts w:ascii="Cambria" w:hAnsi="Cambria"/>
          <w:color w:val="000000" w:themeColor="text1"/>
          <w:sz w:val="26"/>
          <w:szCs w:val="26"/>
        </w:rPr>
        <w:t>àç</w:t>
      </w:r>
      <w:proofErr w:type="spellEnd"/>
      <w:r w:rsidR="00DF0D7C">
        <w:rPr>
          <w:rFonts w:ascii="Cambria" w:hAnsi="Cambria"/>
          <w:color w:val="000000" w:themeColor="text1"/>
          <w:sz w:val="26"/>
          <w:szCs w:val="26"/>
        </w:rPr>
        <w:t xml:space="preserve"> lui de gérer son profil.</w:t>
      </w:r>
    </w:p>
    <w:p w14:paraId="6CB3E8F5" w14:textId="4CFCE595" w:rsidR="00DF0D7C" w:rsidRDefault="00DF0D7C" w:rsidP="00DF0D7C">
      <w:pPr>
        <w:spacing w:after="0"/>
        <w:ind w:left="720"/>
        <w:rPr>
          <w:rFonts w:ascii="Cambria" w:hAnsi="Cambria"/>
          <w:color w:val="000000" w:themeColor="text1"/>
          <w:sz w:val="26"/>
          <w:szCs w:val="26"/>
        </w:rPr>
      </w:pPr>
    </w:p>
    <w:p w14:paraId="1D00523C" w14:textId="305F77C1" w:rsidR="00DF0D7C" w:rsidRDefault="00DF0D7C" w:rsidP="00DF0D7C">
      <w:pPr>
        <w:spacing w:after="0"/>
        <w:ind w:left="720"/>
        <w:rPr>
          <w:rFonts w:ascii="Cambria" w:hAnsi="Cambria"/>
          <w:color w:val="000000" w:themeColor="text1"/>
          <w:sz w:val="26"/>
          <w:szCs w:val="26"/>
        </w:rPr>
      </w:pPr>
    </w:p>
    <w:p w14:paraId="5981E42E" w14:textId="671B93F9" w:rsidR="00DF0D7C" w:rsidRDefault="00DF0D7C" w:rsidP="00DF0D7C">
      <w:pPr>
        <w:spacing w:after="0"/>
        <w:ind w:left="720"/>
        <w:rPr>
          <w:rFonts w:ascii="Cambria" w:hAnsi="Cambria"/>
          <w:color w:val="000000" w:themeColor="text1"/>
          <w:sz w:val="26"/>
          <w:szCs w:val="26"/>
        </w:rPr>
      </w:pPr>
    </w:p>
    <w:p w14:paraId="28089A70" w14:textId="6D199280" w:rsidR="00DF0D7C" w:rsidRDefault="00DF0D7C" w:rsidP="00DF0D7C">
      <w:pPr>
        <w:spacing w:after="0"/>
        <w:ind w:left="720"/>
        <w:rPr>
          <w:rFonts w:ascii="Cambria" w:hAnsi="Cambria"/>
          <w:color w:val="000000" w:themeColor="text1"/>
          <w:sz w:val="26"/>
          <w:szCs w:val="26"/>
        </w:rPr>
      </w:pPr>
    </w:p>
    <w:p w14:paraId="09163436" w14:textId="33DDAAE6" w:rsidR="00DF0D7C" w:rsidRDefault="00DF0D7C" w:rsidP="00DF0D7C">
      <w:pPr>
        <w:spacing w:after="0"/>
        <w:ind w:left="720"/>
        <w:rPr>
          <w:rFonts w:ascii="Cambria" w:hAnsi="Cambria"/>
          <w:color w:val="000000" w:themeColor="text1"/>
          <w:sz w:val="26"/>
          <w:szCs w:val="26"/>
        </w:rPr>
      </w:pPr>
    </w:p>
    <w:p w14:paraId="59F204A2" w14:textId="34A894D7" w:rsidR="00DF0D7C" w:rsidRDefault="00DF0D7C" w:rsidP="00DF0D7C">
      <w:pPr>
        <w:spacing w:after="0"/>
        <w:ind w:left="720"/>
        <w:rPr>
          <w:rFonts w:ascii="Cambria" w:hAnsi="Cambria"/>
          <w:color w:val="000000" w:themeColor="text1"/>
          <w:sz w:val="26"/>
          <w:szCs w:val="26"/>
        </w:rPr>
      </w:pPr>
    </w:p>
    <w:p w14:paraId="4262DBB7" w14:textId="6593CCA0" w:rsidR="00DF0D7C" w:rsidRDefault="00DF0D7C" w:rsidP="00DF0D7C">
      <w:pPr>
        <w:spacing w:after="0"/>
        <w:ind w:left="720"/>
        <w:rPr>
          <w:rFonts w:ascii="Cambria" w:hAnsi="Cambria"/>
          <w:color w:val="000000" w:themeColor="text1"/>
          <w:sz w:val="26"/>
          <w:szCs w:val="26"/>
        </w:rPr>
      </w:pPr>
    </w:p>
    <w:p w14:paraId="721E0B76" w14:textId="05AA98F2" w:rsidR="00DF0D7C" w:rsidRDefault="00DF0D7C" w:rsidP="00DF0D7C">
      <w:pPr>
        <w:spacing w:after="0"/>
        <w:ind w:left="720"/>
        <w:rPr>
          <w:rFonts w:ascii="Cambria" w:hAnsi="Cambria"/>
          <w:color w:val="000000" w:themeColor="text1"/>
          <w:sz w:val="26"/>
          <w:szCs w:val="26"/>
        </w:rPr>
      </w:pPr>
    </w:p>
    <w:p w14:paraId="7CBA1EC1" w14:textId="0B3ABDB7" w:rsidR="00DF0D7C" w:rsidRDefault="00DF0D7C" w:rsidP="00DF0D7C">
      <w:pPr>
        <w:spacing w:after="0"/>
        <w:ind w:left="720"/>
        <w:rPr>
          <w:rFonts w:ascii="Cambria" w:hAnsi="Cambria"/>
          <w:color w:val="000000" w:themeColor="text1"/>
          <w:sz w:val="26"/>
          <w:szCs w:val="26"/>
        </w:rPr>
      </w:pPr>
    </w:p>
    <w:p w14:paraId="678CC2A9" w14:textId="1E14BB8B" w:rsidR="00DF0D7C" w:rsidRDefault="00DF0D7C" w:rsidP="00DF0D7C">
      <w:pPr>
        <w:spacing w:after="0"/>
        <w:ind w:left="720"/>
        <w:rPr>
          <w:rFonts w:ascii="Cambria" w:hAnsi="Cambria"/>
          <w:color w:val="000000" w:themeColor="text1"/>
          <w:sz w:val="26"/>
          <w:szCs w:val="26"/>
        </w:rPr>
      </w:pPr>
    </w:p>
    <w:p w14:paraId="1C6B776D" w14:textId="61D13F5A" w:rsidR="00DF0D7C" w:rsidRDefault="00DF0D7C" w:rsidP="00DF0D7C">
      <w:pPr>
        <w:spacing w:after="0"/>
        <w:ind w:left="720"/>
        <w:rPr>
          <w:rFonts w:ascii="Cambria" w:hAnsi="Cambria"/>
          <w:color w:val="000000" w:themeColor="text1"/>
          <w:sz w:val="26"/>
          <w:szCs w:val="26"/>
        </w:rPr>
      </w:pPr>
    </w:p>
    <w:p w14:paraId="6C53AB32" w14:textId="60DB86F6" w:rsidR="00DF0D7C" w:rsidRDefault="00DF0D7C" w:rsidP="00DF0D7C">
      <w:pPr>
        <w:spacing w:after="0"/>
        <w:ind w:left="720"/>
        <w:rPr>
          <w:rFonts w:ascii="Cambria" w:hAnsi="Cambria"/>
          <w:color w:val="000000" w:themeColor="text1"/>
          <w:sz w:val="26"/>
          <w:szCs w:val="26"/>
        </w:rPr>
      </w:pPr>
    </w:p>
    <w:p w14:paraId="60D5777D" w14:textId="77777777" w:rsidR="00DF0D7C" w:rsidRPr="00DF0D7C" w:rsidRDefault="00DF0D7C" w:rsidP="00DF0D7C">
      <w:pPr>
        <w:spacing w:after="0"/>
        <w:ind w:left="720"/>
        <w:rPr>
          <w:rFonts w:ascii="Cambria" w:hAnsi="Cambria"/>
          <w:color w:val="000000" w:themeColor="text1"/>
          <w:sz w:val="26"/>
          <w:szCs w:val="26"/>
        </w:rPr>
      </w:pPr>
    </w:p>
    <w:p w14:paraId="37AEDF36" w14:textId="7008EEDF" w:rsidR="006F331A" w:rsidRPr="00A358FD" w:rsidRDefault="00F04C8C">
      <w:pPr>
        <w:numPr>
          <w:ilvl w:val="0"/>
          <w:numId w:val="6"/>
        </w:numPr>
        <w:spacing w:after="0"/>
        <w:rPr>
          <w:rFonts w:ascii="Cambria" w:hAnsi="Cambria"/>
          <w:color w:val="FF0000"/>
          <w:sz w:val="32"/>
          <w:szCs w:val="32"/>
        </w:rPr>
      </w:pPr>
      <w:r w:rsidRPr="00A358FD">
        <w:rPr>
          <w:rFonts w:ascii="Cambria" w:hAnsi="Cambria"/>
          <w:color w:val="FF0000"/>
          <w:sz w:val="32"/>
          <w:szCs w:val="32"/>
        </w:rPr>
        <w:lastRenderedPageBreak/>
        <w:t>Pages d’offres (Livres</w:t>
      </w:r>
      <w:r w:rsidR="00A73004" w:rsidRPr="00A358FD">
        <w:rPr>
          <w:rFonts w:ascii="Cambria" w:hAnsi="Cambria"/>
          <w:color w:val="FF0000"/>
          <w:sz w:val="32"/>
          <w:szCs w:val="32"/>
        </w:rPr>
        <w:t xml:space="preserve"> </w:t>
      </w:r>
      <w:r w:rsidRPr="00A358FD">
        <w:rPr>
          <w:rFonts w:ascii="Cambria" w:hAnsi="Cambria"/>
          <w:color w:val="FF0000"/>
          <w:sz w:val="32"/>
          <w:szCs w:val="32"/>
        </w:rPr>
        <w:t>/</w:t>
      </w:r>
      <w:r w:rsidR="00A73004" w:rsidRPr="00A358FD">
        <w:rPr>
          <w:rFonts w:ascii="Cambria" w:hAnsi="Cambria"/>
          <w:color w:val="FF0000"/>
          <w:sz w:val="32"/>
          <w:szCs w:val="32"/>
        </w:rPr>
        <w:t>Equipements /</w:t>
      </w:r>
      <w:r w:rsidRPr="00A358FD">
        <w:rPr>
          <w:rFonts w:ascii="Cambria" w:hAnsi="Cambria"/>
          <w:color w:val="FF0000"/>
          <w:sz w:val="32"/>
          <w:szCs w:val="32"/>
        </w:rPr>
        <w:t xml:space="preserve"> Autres) </w:t>
      </w:r>
    </w:p>
    <w:p w14:paraId="4AB5E445" w14:textId="77777777" w:rsidR="006F331A" w:rsidRPr="00A358FD" w:rsidRDefault="00F04C8C">
      <w:pPr>
        <w:spacing w:before="240" w:after="240"/>
        <w:jc w:val="center"/>
        <w:rPr>
          <w:rFonts w:ascii="Cambria" w:hAnsi="Cambria"/>
          <w:sz w:val="26"/>
          <w:szCs w:val="26"/>
        </w:rPr>
      </w:pPr>
      <w:r w:rsidRPr="00A358FD">
        <w:rPr>
          <w:rFonts w:ascii="Cambria" w:hAnsi="Cambria"/>
          <w:b/>
          <w:noProof/>
          <w:sz w:val="32"/>
          <w:szCs w:val="32"/>
        </w:rPr>
        <w:drawing>
          <wp:inline distT="114300" distB="114300" distL="114300" distR="114300" wp14:anchorId="2432D20C" wp14:editId="4CB0E363">
            <wp:extent cx="2905442" cy="25884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05442" cy="2588485"/>
                    </a:xfrm>
                    <a:prstGeom prst="rect">
                      <a:avLst/>
                    </a:prstGeom>
                    <a:ln/>
                  </pic:spPr>
                </pic:pic>
              </a:graphicData>
            </a:graphic>
          </wp:inline>
        </w:drawing>
      </w:r>
    </w:p>
    <w:p w14:paraId="3F031A1C" w14:textId="6B58044E" w:rsidR="006F331A" w:rsidRPr="00A358FD" w:rsidRDefault="00F04C8C">
      <w:pPr>
        <w:spacing w:before="240" w:after="240"/>
        <w:rPr>
          <w:rFonts w:ascii="Cambria" w:hAnsi="Cambria"/>
          <w:sz w:val="26"/>
          <w:szCs w:val="26"/>
        </w:rPr>
      </w:pPr>
      <w:r w:rsidRPr="00A358FD">
        <w:rPr>
          <w:rFonts w:ascii="Cambria" w:hAnsi="Cambria"/>
          <w:sz w:val="26"/>
          <w:szCs w:val="26"/>
        </w:rPr>
        <w:t>Lorsque l’utilisateur passe par la page d’accueil qui est le premier contact avec notre plateforme, il existe une section “Galerie d’offres”, qui le dirige vers la page ci-dessus. Cette dernière permet d’afficher tous les types d’offres disponibles (livres</w:t>
      </w:r>
      <w:r w:rsidR="004229AE" w:rsidRPr="00A358FD">
        <w:rPr>
          <w:rFonts w:ascii="Cambria" w:hAnsi="Cambria"/>
          <w:sz w:val="26"/>
          <w:szCs w:val="26"/>
        </w:rPr>
        <w:t xml:space="preserve"> </w:t>
      </w:r>
      <w:r w:rsidRPr="00A358FD">
        <w:rPr>
          <w:rFonts w:ascii="Cambria" w:hAnsi="Cambria"/>
          <w:sz w:val="26"/>
          <w:szCs w:val="26"/>
        </w:rPr>
        <w:t>ou autres dispositifs matériaux).</w:t>
      </w:r>
    </w:p>
    <w:p w14:paraId="750D855A" w14:textId="77777777" w:rsidR="006F331A" w:rsidRPr="00A358FD" w:rsidRDefault="00F04C8C">
      <w:pPr>
        <w:spacing w:before="240" w:after="240"/>
        <w:rPr>
          <w:rFonts w:ascii="Cambria" w:hAnsi="Cambria"/>
          <w:sz w:val="26"/>
          <w:szCs w:val="26"/>
        </w:rPr>
      </w:pPr>
      <w:r w:rsidRPr="00A358FD">
        <w:rPr>
          <w:rFonts w:ascii="Cambria" w:hAnsi="Cambria"/>
          <w:sz w:val="26"/>
          <w:szCs w:val="26"/>
        </w:rPr>
        <w:t>L’utilisateur peut effectuer une recherche d’offres ou il peut filtrer sur le type d’offre, le prix ou encore le nom, par exemple le titre d’un livre pour affiner sa recherche.</w:t>
      </w:r>
    </w:p>
    <w:p w14:paraId="22C1BE17" w14:textId="77777777" w:rsidR="006F331A" w:rsidRPr="00A358FD" w:rsidRDefault="00F04C8C">
      <w:pPr>
        <w:spacing w:before="240" w:after="240"/>
        <w:rPr>
          <w:rFonts w:ascii="Cambria" w:hAnsi="Cambria"/>
          <w:sz w:val="26"/>
          <w:szCs w:val="26"/>
        </w:rPr>
      </w:pPr>
      <w:r w:rsidRPr="00A358FD">
        <w:rPr>
          <w:rFonts w:ascii="Cambria" w:hAnsi="Cambria"/>
          <w:sz w:val="26"/>
          <w:szCs w:val="26"/>
        </w:rPr>
        <w:t>L’affichage est sous forme d’une galerie tel que chaque offre a un titre, une photo pour sa présentation, une brève description, le type si elle est à vendre, échanger ou donner gratuitement (si elle est à vendre on affiche son prix, si elle est à offrir ou à échanger on affiche une localisation), un petit bouton (un cœur ou une icône j’aime) pour mémoriser les offres aimées par l’utilisateur afin de les retrouver facilement sur la liste préférée et enfin l’état de cette offre (vendu ou plus disponible).</w:t>
      </w:r>
    </w:p>
    <w:p w14:paraId="7DA63D83" w14:textId="77777777" w:rsidR="006F331A" w:rsidRPr="00A358FD" w:rsidRDefault="00F04C8C">
      <w:pPr>
        <w:spacing w:before="240" w:after="240"/>
        <w:rPr>
          <w:rFonts w:ascii="Cambria" w:hAnsi="Cambria"/>
          <w:sz w:val="26"/>
          <w:szCs w:val="26"/>
        </w:rPr>
      </w:pPr>
      <w:r w:rsidRPr="00A358FD">
        <w:rPr>
          <w:rFonts w:ascii="Cambria" w:hAnsi="Cambria"/>
          <w:sz w:val="26"/>
          <w:szCs w:val="26"/>
        </w:rPr>
        <w:t>Si l’utilisateur souhaite par exemple acheter ou échanger, l’état de l’offre sur la galerie change et elle devient plus disponible.</w:t>
      </w:r>
    </w:p>
    <w:p w14:paraId="7E02836F" w14:textId="7855D45E" w:rsidR="006F331A" w:rsidRDefault="00F04C8C">
      <w:pPr>
        <w:spacing w:after="0"/>
        <w:rPr>
          <w:rFonts w:ascii="Cambria" w:hAnsi="Cambria"/>
          <w:sz w:val="26"/>
          <w:szCs w:val="26"/>
        </w:rPr>
      </w:pPr>
      <w:r w:rsidRPr="00A358FD">
        <w:rPr>
          <w:rFonts w:ascii="Cambria" w:hAnsi="Cambria"/>
          <w:sz w:val="26"/>
          <w:szCs w:val="26"/>
        </w:rPr>
        <w:t>Un utilisateur qui est connecté ou non peut consulter toutes les offres et un utilisateur uniquement connecté peut acheter, obtenir gratuitement ou faire l’échange d’une offre et peut déposer une offre</w:t>
      </w:r>
      <w:r w:rsidR="00031A38">
        <w:rPr>
          <w:rFonts w:ascii="Cambria" w:hAnsi="Cambria"/>
          <w:sz w:val="26"/>
          <w:szCs w:val="26"/>
        </w:rPr>
        <w:t>.</w:t>
      </w:r>
    </w:p>
    <w:p w14:paraId="0FC111D0" w14:textId="7CD50F2F" w:rsidR="00DF0D7C" w:rsidRDefault="00DF0D7C">
      <w:pPr>
        <w:spacing w:after="0"/>
        <w:rPr>
          <w:rFonts w:ascii="Cambria" w:hAnsi="Cambria"/>
          <w:sz w:val="26"/>
          <w:szCs w:val="26"/>
        </w:rPr>
      </w:pPr>
    </w:p>
    <w:p w14:paraId="14B467E0" w14:textId="6801C222" w:rsidR="00DF0D7C" w:rsidRDefault="00DF0D7C">
      <w:pPr>
        <w:spacing w:after="0"/>
        <w:rPr>
          <w:rFonts w:ascii="Cambria" w:hAnsi="Cambria"/>
          <w:sz w:val="26"/>
          <w:szCs w:val="26"/>
        </w:rPr>
      </w:pPr>
    </w:p>
    <w:p w14:paraId="26817050" w14:textId="4EBE7E5C" w:rsidR="00DF0D7C" w:rsidRDefault="00DF0D7C">
      <w:pPr>
        <w:spacing w:after="0"/>
        <w:rPr>
          <w:rFonts w:ascii="Cambria" w:hAnsi="Cambria"/>
          <w:sz w:val="26"/>
          <w:szCs w:val="26"/>
        </w:rPr>
      </w:pPr>
    </w:p>
    <w:p w14:paraId="7D026C54" w14:textId="77777777" w:rsidR="00DF0D7C" w:rsidRDefault="00DF0D7C">
      <w:pPr>
        <w:spacing w:after="0"/>
        <w:rPr>
          <w:rFonts w:ascii="Cambria" w:hAnsi="Cambria"/>
          <w:sz w:val="26"/>
          <w:szCs w:val="26"/>
        </w:rPr>
      </w:pPr>
    </w:p>
    <w:p w14:paraId="3C530C9C" w14:textId="77777777" w:rsidR="00031A38" w:rsidRPr="00A358FD" w:rsidRDefault="00031A38">
      <w:pPr>
        <w:spacing w:after="0"/>
        <w:rPr>
          <w:rFonts w:ascii="Cambria" w:hAnsi="Cambria"/>
          <w:sz w:val="26"/>
          <w:szCs w:val="26"/>
        </w:rPr>
      </w:pPr>
    </w:p>
    <w:p w14:paraId="417947EA" w14:textId="4AB0CDEF" w:rsidR="006F331A" w:rsidRPr="00A358FD" w:rsidRDefault="00F04C8C">
      <w:pPr>
        <w:numPr>
          <w:ilvl w:val="0"/>
          <w:numId w:val="2"/>
        </w:numPr>
        <w:spacing w:after="0"/>
        <w:rPr>
          <w:rFonts w:ascii="Cambria" w:hAnsi="Cambria"/>
          <w:color w:val="FF0000"/>
          <w:sz w:val="32"/>
          <w:szCs w:val="32"/>
        </w:rPr>
      </w:pPr>
      <w:r w:rsidRPr="00A358FD">
        <w:rPr>
          <w:rFonts w:ascii="Cambria" w:hAnsi="Cambria"/>
          <w:color w:val="FF0000"/>
          <w:sz w:val="32"/>
          <w:szCs w:val="32"/>
        </w:rPr>
        <w:lastRenderedPageBreak/>
        <w:t xml:space="preserve">Pages d’aide aux </w:t>
      </w:r>
      <w:r w:rsidR="00A73004" w:rsidRPr="00A358FD">
        <w:rPr>
          <w:rFonts w:ascii="Cambria" w:hAnsi="Cambria"/>
          <w:color w:val="FF0000"/>
          <w:sz w:val="32"/>
          <w:szCs w:val="32"/>
        </w:rPr>
        <w:t>devoirs :</w:t>
      </w:r>
    </w:p>
    <w:p w14:paraId="0106ADC1" w14:textId="7BD93531" w:rsidR="006F331A" w:rsidRPr="00A358FD" w:rsidRDefault="00F04C8C">
      <w:pPr>
        <w:spacing w:after="0"/>
        <w:rPr>
          <w:rFonts w:ascii="Cambria" w:hAnsi="Cambria"/>
          <w:color w:val="FF0000"/>
          <w:sz w:val="32"/>
          <w:szCs w:val="32"/>
        </w:rPr>
      </w:pPr>
      <w:r w:rsidRPr="00A358FD">
        <w:rPr>
          <w:rFonts w:ascii="Cambria" w:hAnsi="Cambria"/>
          <w:noProof/>
        </w:rPr>
        <w:drawing>
          <wp:anchor distT="114300" distB="114300" distL="114300" distR="114300" simplePos="0" relativeHeight="251658240" behindDoc="0" locked="0" layoutInCell="1" hidden="0" allowOverlap="1" wp14:anchorId="39101C51" wp14:editId="3A1B109D">
            <wp:simplePos x="0" y="0"/>
            <wp:positionH relativeFrom="column">
              <wp:posOffset>1032355</wp:posOffset>
            </wp:positionH>
            <wp:positionV relativeFrom="paragraph">
              <wp:posOffset>257175</wp:posOffset>
            </wp:positionV>
            <wp:extent cx="3696017" cy="30384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96017" cy="3038475"/>
                    </a:xfrm>
                    <a:prstGeom prst="rect">
                      <a:avLst/>
                    </a:prstGeom>
                    <a:ln/>
                  </pic:spPr>
                </pic:pic>
              </a:graphicData>
            </a:graphic>
          </wp:anchor>
        </w:drawing>
      </w:r>
    </w:p>
    <w:p w14:paraId="4C8FA585" w14:textId="1A336EF6" w:rsidR="0008695F" w:rsidRPr="00A358FD" w:rsidRDefault="00F04C8C">
      <w:pPr>
        <w:spacing w:after="0"/>
        <w:rPr>
          <w:rFonts w:ascii="Cambria" w:hAnsi="Cambria"/>
          <w:sz w:val="26"/>
          <w:szCs w:val="26"/>
        </w:rPr>
      </w:pPr>
      <w:r w:rsidRPr="00A358FD">
        <w:rPr>
          <w:rFonts w:ascii="Cambria" w:hAnsi="Cambria"/>
          <w:sz w:val="26"/>
          <w:szCs w:val="26"/>
        </w:rPr>
        <w:t xml:space="preserve">L'utilisateur se dirige vers la page d’aide aux devoirs. Tous les cours s’affichent. Un utilisateur connecté ou non peut consulter toutes les disponibilités de cours. L’utilisateur </w:t>
      </w:r>
      <w:r w:rsidR="00B57D07" w:rsidRPr="00A358FD">
        <w:rPr>
          <w:rFonts w:ascii="Cambria" w:hAnsi="Cambria"/>
          <w:sz w:val="26"/>
          <w:szCs w:val="26"/>
        </w:rPr>
        <w:t>peut voir</w:t>
      </w:r>
      <w:r w:rsidR="0008695F" w:rsidRPr="00A358FD">
        <w:rPr>
          <w:rFonts w:ascii="Cambria" w:hAnsi="Cambria"/>
          <w:sz w:val="26"/>
          <w:szCs w:val="26"/>
        </w:rPr>
        <w:t xml:space="preserve"> les informations détaillées d’un cours comme le créneau horaire, la localisation, la thématique du cours et également le nombre de participants </w:t>
      </w:r>
      <w:r w:rsidR="00B57D07" w:rsidRPr="00A358FD">
        <w:rPr>
          <w:rFonts w:ascii="Cambria" w:hAnsi="Cambria"/>
          <w:sz w:val="26"/>
          <w:szCs w:val="26"/>
        </w:rPr>
        <w:t>en y cliquant dessus</w:t>
      </w:r>
      <w:r w:rsidRPr="00A358FD">
        <w:rPr>
          <w:rFonts w:ascii="Cambria" w:hAnsi="Cambria"/>
          <w:sz w:val="26"/>
          <w:szCs w:val="26"/>
        </w:rPr>
        <w:t xml:space="preserve">. </w:t>
      </w:r>
      <w:r w:rsidR="0008695F" w:rsidRPr="00A358FD">
        <w:rPr>
          <w:rFonts w:ascii="Cambria" w:hAnsi="Cambria"/>
          <w:sz w:val="26"/>
          <w:szCs w:val="26"/>
        </w:rPr>
        <w:t>Dès lors, il pourra donc choisir de participer au cours à travers un bouton « Participer ».</w:t>
      </w:r>
    </w:p>
    <w:p w14:paraId="10A2ACD4" w14:textId="70DEC514" w:rsidR="006F331A" w:rsidRPr="00A358FD" w:rsidRDefault="00F04C8C">
      <w:pPr>
        <w:spacing w:after="0"/>
        <w:rPr>
          <w:rFonts w:ascii="Cambria" w:hAnsi="Cambria"/>
          <w:sz w:val="26"/>
          <w:szCs w:val="26"/>
        </w:rPr>
      </w:pPr>
      <w:r w:rsidRPr="00A358FD">
        <w:rPr>
          <w:rFonts w:ascii="Cambria" w:hAnsi="Cambria"/>
          <w:sz w:val="26"/>
          <w:szCs w:val="26"/>
        </w:rPr>
        <w:t xml:space="preserve">L’utilisateur peut également chercher </w:t>
      </w:r>
      <w:r w:rsidR="0008695F" w:rsidRPr="00A358FD">
        <w:rPr>
          <w:rFonts w:ascii="Cambria" w:hAnsi="Cambria"/>
          <w:sz w:val="26"/>
          <w:szCs w:val="26"/>
        </w:rPr>
        <w:t>un</w:t>
      </w:r>
      <w:r w:rsidRPr="00A358FD">
        <w:rPr>
          <w:rFonts w:ascii="Cambria" w:hAnsi="Cambria"/>
          <w:sz w:val="26"/>
          <w:szCs w:val="26"/>
        </w:rPr>
        <w:t xml:space="preserve"> cours qu’il souhaite </w:t>
      </w:r>
      <w:r w:rsidR="0008695F" w:rsidRPr="00A358FD">
        <w:rPr>
          <w:rFonts w:ascii="Cambria" w:hAnsi="Cambria"/>
          <w:sz w:val="26"/>
          <w:szCs w:val="26"/>
        </w:rPr>
        <w:t xml:space="preserve">en fonction de la proximité avec sa position. Pour cela une </w:t>
      </w:r>
      <w:proofErr w:type="spellStart"/>
      <w:r w:rsidR="0008695F" w:rsidRPr="00A358FD">
        <w:rPr>
          <w:rFonts w:ascii="Cambria" w:hAnsi="Cambria"/>
          <w:sz w:val="26"/>
          <w:szCs w:val="26"/>
        </w:rPr>
        <w:t>map</w:t>
      </w:r>
      <w:proofErr w:type="spellEnd"/>
      <w:r w:rsidR="0008695F" w:rsidRPr="00A358FD">
        <w:rPr>
          <w:rFonts w:ascii="Cambria" w:hAnsi="Cambria"/>
          <w:sz w:val="26"/>
          <w:szCs w:val="26"/>
        </w:rPr>
        <w:t xml:space="preserve"> lui permettra de voir cette </w:t>
      </w:r>
      <w:r w:rsidR="00A27A8D" w:rsidRPr="00A358FD">
        <w:rPr>
          <w:rFonts w:ascii="Cambria" w:hAnsi="Cambria"/>
          <w:sz w:val="26"/>
          <w:szCs w:val="26"/>
        </w:rPr>
        <w:t>proximité</w:t>
      </w:r>
      <w:r w:rsidR="0008695F" w:rsidRPr="00A358FD">
        <w:rPr>
          <w:rFonts w:ascii="Cambria" w:hAnsi="Cambria"/>
          <w:sz w:val="26"/>
          <w:szCs w:val="26"/>
        </w:rPr>
        <w:t>.</w:t>
      </w:r>
    </w:p>
    <w:p w14:paraId="4BCCE97A" w14:textId="77777777" w:rsidR="006F331A" w:rsidRPr="00A358FD" w:rsidRDefault="006F331A">
      <w:pPr>
        <w:spacing w:after="0"/>
        <w:rPr>
          <w:rFonts w:ascii="Cambria" w:hAnsi="Cambria"/>
          <w:color w:val="FF0000"/>
          <w:sz w:val="32"/>
          <w:szCs w:val="32"/>
        </w:rPr>
      </w:pPr>
    </w:p>
    <w:p w14:paraId="0F25CA76" w14:textId="2572153D" w:rsidR="006F331A" w:rsidRPr="00A358FD" w:rsidRDefault="00F04C8C">
      <w:pPr>
        <w:numPr>
          <w:ilvl w:val="0"/>
          <w:numId w:val="2"/>
        </w:numPr>
        <w:spacing w:after="0"/>
        <w:rPr>
          <w:rFonts w:ascii="Cambria" w:hAnsi="Cambria"/>
          <w:color w:val="FF0000"/>
          <w:sz w:val="32"/>
          <w:szCs w:val="32"/>
        </w:rPr>
      </w:pPr>
      <w:r w:rsidRPr="00A358FD">
        <w:rPr>
          <w:rFonts w:ascii="Cambria" w:hAnsi="Cambria"/>
          <w:color w:val="FF0000"/>
          <w:sz w:val="32"/>
          <w:szCs w:val="32"/>
        </w:rPr>
        <w:t xml:space="preserve">Pages du </w:t>
      </w:r>
      <w:r w:rsidR="0008695F" w:rsidRPr="00A358FD">
        <w:rPr>
          <w:rFonts w:ascii="Cambria" w:hAnsi="Cambria"/>
          <w:color w:val="FF0000"/>
          <w:sz w:val="32"/>
          <w:szCs w:val="32"/>
        </w:rPr>
        <w:t>forum :</w:t>
      </w:r>
    </w:p>
    <w:p w14:paraId="6CEBB164" w14:textId="77777777" w:rsidR="0008695F" w:rsidRPr="00A358FD" w:rsidRDefault="0008695F" w:rsidP="0008695F">
      <w:pPr>
        <w:spacing w:after="0"/>
        <w:ind w:left="720"/>
        <w:rPr>
          <w:rFonts w:ascii="Cambria" w:hAnsi="Cambria"/>
          <w:color w:val="FF0000"/>
          <w:sz w:val="32"/>
          <w:szCs w:val="32"/>
        </w:rPr>
      </w:pPr>
    </w:p>
    <w:p w14:paraId="1D070D3F" w14:textId="77777777" w:rsidR="00A27A8D" w:rsidRPr="00A358FD" w:rsidRDefault="00A27A8D" w:rsidP="00A27A8D">
      <w:pPr>
        <w:rPr>
          <w:rFonts w:ascii="Cambria" w:hAnsi="Cambria"/>
          <w:sz w:val="26"/>
          <w:szCs w:val="26"/>
        </w:rPr>
      </w:pPr>
      <w:r w:rsidRPr="00A358FD">
        <w:rPr>
          <w:rFonts w:ascii="Cambria" w:hAnsi="Cambria"/>
          <w:sz w:val="26"/>
          <w:szCs w:val="26"/>
        </w:rPr>
        <w:t>Toutes les questions sont affichées dans l’onglet “Forum”.</w:t>
      </w:r>
    </w:p>
    <w:p w14:paraId="26926A68" w14:textId="1DD4FAE4" w:rsidR="006F331A" w:rsidRPr="00A358FD" w:rsidRDefault="00F04C8C" w:rsidP="00A27A8D">
      <w:pPr>
        <w:rPr>
          <w:rFonts w:ascii="Cambria" w:hAnsi="Cambria"/>
          <w:sz w:val="26"/>
          <w:szCs w:val="26"/>
        </w:rPr>
      </w:pPr>
      <w:r w:rsidRPr="00A358FD">
        <w:rPr>
          <w:rFonts w:ascii="Cambria" w:hAnsi="Cambria"/>
          <w:sz w:val="26"/>
          <w:szCs w:val="26"/>
        </w:rPr>
        <w:t>Un utilisateur connecté ou non peut lire toutes les questions</w:t>
      </w:r>
      <w:r w:rsidR="0008695F" w:rsidRPr="00A358FD">
        <w:rPr>
          <w:rFonts w:ascii="Cambria" w:hAnsi="Cambria"/>
          <w:sz w:val="26"/>
          <w:szCs w:val="26"/>
        </w:rPr>
        <w:t xml:space="preserve"> posées. Il peut en poser une ou </w:t>
      </w:r>
      <w:r w:rsidR="00A27A8D" w:rsidRPr="00A358FD">
        <w:rPr>
          <w:rFonts w:ascii="Cambria" w:hAnsi="Cambria"/>
          <w:sz w:val="26"/>
          <w:szCs w:val="26"/>
        </w:rPr>
        <w:t xml:space="preserve">en </w:t>
      </w:r>
      <w:r w:rsidR="0008695F" w:rsidRPr="00A358FD">
        <w:rPr>
          <w:rFonts w:ascii="Cambria" w:hAnsi="Cambria"/>
          <w:sz w:val="26"/>
          <w:szCs w:val="26"/>
        </w:rPr>
        <w:t>répondre</w:t>
      </w:r>
      <w:r w:rsidR="00A27A8D" w:rsidRPr="00A358FD">
        <w:rPr>
          <w:rFonts w:ascii="Cambria" w:hAnsi="Cambria"/>
          <w:sz w:val="26"/>
          <w:szCs w:val="26"/>
        </w:rPr>
        <w:t>, p</w:t>
      </w:r>
      <w:r w:rsidRPr="00A358FD">
        <w:rPr>
          <w:rFonts w:ascii="Cambria" w:hAnsi="Cambria"/>
          <w:sz w:val="26"/>
          <w:szCs w:val="26"/>
        </w:rPr>
        <w:t>lusieurs réponses peuvent être données à une question.</w:t>
      </w:r>
      <w:r w:rsidR="00A27A8D" w:rsidRPr="00A358FD">
        <w:rPr>
          <w:rFonts w:ascii="Cambria" w:hAnsi="Cambria"/>
          <w:sz w:val="26"/>
          <w:szCs w:val="26"/>
        </w:rPr>
        <w:t xml:space="preserve"> Et l’utilisateur peut voir le détail de la question ainsi que toutes les réponses qui y sont apportées pour la question. </w:t>
      </w:r>
    </w:p>
    <w:p w14:paraId="0EA9C596" w14:textId="427F089C" w:rsidR="00A358FD" w:rsidRPr="00A358FD" w:rsidRDefault="00A358FD" w:rsidP="00A358FD">
      <w:pPr>
        <w:jc w:val="center"/>
        <w:rPr>
          <w:rFonts w:ascii="Cambria" w:hAnsi="Cambria"/>
          <w:sz w:val="26"/>
          <w:szCs w:val="26"/>
        </w:rPr>
      </w:pPr>
      <w:r w:rsidRPr="00A358FD">
        <w:rPr>
          <w:rFonts w:ascii="Cambria" w:hAnsi="Cambria"/>
          <w:noProof/>
        </w:rPr>
        <w:lastRenderedPageBreak/>
        <w:drawing>
          <wp:inline distT="0" distB="0" distL="0" distR="0" wp14:anchorId="1E7A1148" wp14:editId="4BF5AB02">
            <wp:extent cx="4552950" cy="4048125"/>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stretch>
                      <a:fillRect/>
                    </a:stretch>
                  </pic:blipFill>
                  <pic:spPr>
                    <a:xfrm>
                      <a:off x="0" y="0"/>
                      <a:ext cx="4552950" cy="4048125"/>
                    </a:xfrm>
                    <a:prstGeom prst="rect">
                      <a:avLst/>
                    </a:prstGeom>
                  </pic:spPr>
                </pic:pic>
              </a:graphicData>
            </a:graphic>
          </wp:inline>
        </w:drawing>
      </w:r>
    </w:p>
    <w:sectPr w:rsidR="00A358FD" w:rsidRPr="00A358FD">
      <w:footerReference w:type="default" r:id="rId1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709A" w14:textId="77777777" w:rsidR="00870991" w:rsidRDefault="00870991" w:rsidP="00870991">
      <w:pPr>
        <w:spacing w:after="0" w:line="240" w:lineRule="auto"/>
      </w:pPr>
      <w:r>
        <w:separator/>
      </w:r>
    </w:p>
  </w:endnote>
  <w:endnote w:type="continuationSeparator" w:id="0">
    <w:p w14:paraId="740ABA67" w14:textId="77777777" w:rsidR="00870991" w:rsidRDefault="00870991" w:rsidP="0087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18625" w14:textId="77777777" w:rsidR="00870991" w:rsidRDefault="00870991">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A9FF2F0" w14:textId="77777777" w:rsidR="00870991" w:rsidRDefault="008709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B397" w14:textId="77777777" w:rsidR="00870991" w:rsidRDefault="00870991" w:rsidP="00870991">
      <w:pPr>
        <w:spacing w:after="0" w:line="240" w:lineRule="auto"/>
      </w:pPr>
      <w:r>
        <w:separator/>
      </w:r>
    </w:p>
  </w:footnote>
  <w:footnote w:type="continuationSeparator" w:id="0">
    <w:p w14:paraId="1C9569CE" w14:textId="77777777" w:rsidR="00870991" w:rsidRDefault="00870991" w:rsidP="00870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3786"/>
    <w:multiLevelType w:val="hybridMultilevel"/>
    <w:tmpl w:val="491C1684"/>
    <w:lvl w:ilvl="0" w:tplc="F30476CE">
      <w:numFmt w:val="bullet"/>
      <w:lvlText w:val="-"/>
      <w:lvlJc w:val="left"/>
      <w:pPr>
        <w:ind w:left="720" w:hanging="360"/>
      </w:pPr>
      <w:rPr>
        <w:rFonts w:ascii="Cambria" w:eastAsia="Calibri" w:hAnsi="Cambr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B97CC7"/>
    <w:multiLevelType w:val="multilevel"/>
    <w:tmpl w:val="65723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068BD"/>
    <w:multiLevelType w:val="multilevel"/>
    <w:tmpl w:val="E2B49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5F67CF"/>
    <w:multiLevelType w:val="multilevel"/>
    <w:tmpl w:val="95B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35597F"/>
    <w:multiLevelType w:val="multilevel"/>
    <w:tmpl w:val="33DC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D0070"/>
    <w:multiLevelType w:val="multilevel"/>
    <w:tmpl w:val="FFB2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6F6CD0"/>
    <w:multiLevelType w:val="multilevel"/>
    <w:tmpl w:val="7DFA7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876786"/>
    <w:multiLevelType w:val="multilevel"/>
    <w:tmpl w:val="A07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31A"/>
    <w:rsid w:val="00031A38"/>
    <w:rsid w:val="0008695F"/>
    <w:rsid w:val="000B3ACD"/>
    <w:rsid w:val="002C2526"/>
    <w:rsid w:val="003957B6"/>
    <w:rsid w:val="004229AE"/>
    <w:rsid w:val="004509FF"/>
    <w:rsid w:val="005F427D"/>
    <w:rsid w:val="006F331A"/>
    <w:rsid w:val="00733461"/>
    <w:rsid w:val="00870991"/>
    <w:rsid w:val="00935C7F"/>
    <w:rsid w:val="00963E19"/>
    <w:rsid w:val="009C2A01"/>
    <w:rsid w:val="00A27A8D"/>
    <w:rsid w:val="00A358FD"/>
    <w:rsid w:val="00A53A01"/>
    <w:rsid w:val="00A73004"/>
    <w:rsid w:val="00A918CB"/>
    <w:rsid w:val="00AE2218"/>
    <w:rsid w:val="00B57D07"/>
    <w:rsid w:val="00B90F1E"/>
    <w:rsid w:val="00C06D15"/>
    <w:rsid w:val="00DF0D7C"/>
    <w:rsid w:val="00E5786E"/>
    <w:rsid w:val="00E74E18"/>
    <w:rsid w:val="00EA378E"/>
    <w:rsid w:val="00F04C8C"/>
    <w:rsid w:val="00F32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13C"/>
  <w15:docId w15:val="{892C7E34-A248-47F4-9A19-544B0333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35C7F"/>
    <w:pPr>
      <w:ind w:left="720"/>
      <w:contextualSpacing/>
    </w:pPr>
  </w:style>
  <w:style w:type="character" w:styleId="Lienhypertexte">
    <w:name w:val="Hyperlink"/>
    <w:basedOn w:val="Policepardfaut"/>
    <w:uiPriority w:val="99"/>
    <w:semiHidden/>
    <w:unhideWhenUsed/>
    <w:rsid w:val="00935C7F"/>
    <w:rPr>
      <w:color w:val="0000FF"/>
      <w:u w:val="single"/>
    </w:rPr>
  </w:style>
  <w:style w:type="paragraph" w:styleId="En-tte">
    <w:name w:val="header"/>
    <w:basedOn w:val="Normal"/>
    <w:link w:val="En-tteCar"/>
    <w:uiPriority w:val="99"/>
    <w:unhideWhenUsed/>
    <w:rsid w:val="00870991"/>
    <w:pPr>
      <w:tabs>
        <w:tab w:val="center" w:pos="4536"/>
        <w:tab w:val="right" w:pos="9072"/>
      </w:tabs>
      <w:spacing w:after="0" w:line="240" w:lineRule="auto"/>
    </w:pPr>
  </w:style>
  <w:style w:type="character" w:customStyle="1" w:styleId="En-tteCar">
    <w:name w:val="En-tête Car"/>
    <w:basedOn w:val="Policepardfaut"/>
    <w:link w:val="En-tte"/>
    <w:uiPriority w:val="99"/>
    <w:rsid w:val="00870991"/>
  </w:style>
  <w:style w:type="paragraph" w:styleId="Pieddepage">
    <w:name w:val="footer"/>
    <w:basedOn w:val="Normal"/>
    <w:link w:val="PieddepageCar"/>
    <w:uiPriority w:val="99"/>
    <w:unhideWhenUsed/>
    <w:rsid w:val="008709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r.wikipedia.org/wiki/Seconde_mai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NG3zXauH4Gc053qutBP1f/MIg==">AMUW2mXqtEp7p/4v05IlfAyWIL+Aeq4o8gb9X9SrhUQs1a1royeXj7JVZmiiD4iCv0ubkD2Hrk0oA6sWvSIRM992MBt2BaN60BEeZuRjmrSAucNVtTNAIGU=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960</Words>
  <Characters>5282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Smahi Lydia</dc:creator>
  <cp:keywords/>
  <dc:description/>
  <cp:lastModifiedBy>Aissatou BARRY</cp:lastModifiedBy>
  <cp:revision>9</cp:revision>
  <dcterms:created xsi:type="dcterms:W3CDTF">2021-10-03T13:56:00Z</dcterms:created>
  <dcterms:modified xsi:type="dcterms:W3CDTF">2022-01-06T10:20:00Z</dcterms:modified>
</cp:coreProperties>
</file>