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6B0D" w:rsidRPr="003C31EB" w:rsidRDefault="00786B0D" w:rsidP="00786B0D">
      <w:pPr>
        <w:jc w:val="center"/>
        <w:rPr>
          <w:rFonts w:ascii="黑体" w:eastAsia="黑体" w:hAnsi="黑体"/>
          <w:sz w:val="36"/>
          <w:szCs w:val="36"/>
        </w:rPr>
      </w:pPr>
      <w:r w:rsidRPr="003C31EB">
        <w:rPr>
          <w:rFonts w:ascii="黑体" w:eastAsia="黑体" w:hAnsi="黑体" w:hint="eastAsia"/>
          <w:sz w:val="36"/>
          <w:szCs w:val="36"/>
        </w:rPr>
        <w:t>自定义注解与设计模式</w:t>
      </w:r>
    </w:p>
    <w:p w:rsidR="00786B0D" w:rsidRDefault="00786B0D" w:rsidP="00786B0D">
      <w:pPr>
        <w:pStyle w:val="1"/>
      </w:pPr>
      <w:r>
        <w:rPr>
          <w:rFonts w:hint="eastAsia"/>
        </w:rPr>
        <w:t>课程</w:t>
      </w:r>
      <w:r>
        <w:t>目标</w:t>
      </w:r>
    </w:p>
    <w:p w:rsidR="00786B0D" w:rsidRPr="00A879C5" w:rsidRDefault="00786B0D" w:rsidP="00786B0D">
      <w:pPr>
        <w:rPr>
          <w:rFonts w:ascii="楷体" w:eastAsia="楷体" w:hAnsi="楷体"/>
        </w:rPr>
      </w:pPr>
      <w:r w:rsidRPr="00A879C5">
        <w:rPr>
          <w:rFonts w:ascii="楷体" w:eastAsia="楷体" w:hAnsi="楷体" w:hint="eastAsia"/>
        </w:rPr>
        <w:t>熟悉</w:t>
      </w:r>
      <w:r w:rsidRPr="00A879C5">
        <w:rPr>
          <w:rFonts w:ascii="楷体" w:eastAsia="楷体" w:hAnsi="楷体"/>
        </w:rPr>
        <w:t>注解</w:t>
      </w:r>
      <w:r w:rsidRPr="00A879C5">
        <w:rPr>
          <w:rFonts w:ascii="楷体" w:eastAsia="楷体" w:hAnsi="楷体" w:hint="eastAsia"/>
        </w:rPr>
        <w:t>底层</w:t>
      </w:r>
      <w:r w:rsidRPr="00A879C5">
        <w:rPr>
          <w:rFonts w:ascii="楷体" w:eastAsia="楷体" w:hAnsi="楷体"/>
        </w:rPr>
        <w:t>实现</w:t>
      </w:r>
      <w:r w:rsidRPr="00A879C5">
        <w:rPr>
          <w:rFonts w:ascii="楷体" w:eastAsia="楷体" w:hAnsi="楷体" w:hint="eastAsia"/>
        </w:rPr>
        <w:t>原理</w:t>
      </w:r>
    </w:p>
    <w:p w:rsidR="00786B0D" w:rsidRPr="00A879C5" w:rsidRDefault="00786B0D" w:rsidP="00786B0D">
      <w:pPr>
        <w:rPr>
          <w:rFonts w:ascii="楷体" w:eastAsia="楷体" w:hAnsi="楷体"/>
        </w:rPr>
      </w:pPr>
      <w:r w:rsidRPr="00A879C5">
        <w:rPr>
          <w:rFonts w:ascii="楷体" w:eastAsia="楷体" w:hAnsi="楷体" w:hint="eastAsia"/>
        </w:rPr>
        <w:t>完成ORM框架底层</w:t>
      </w:r>
      <w:r w:rsidRPr="00A879C5">
        <w:rPr>
          <w:rFonts w:ascii="楷体" w:eastAsia="楷体" w:hAnsi="楷体"/>
        </w:rPr>
        <w:t>原理</w:t>
      </w:r>
    </w:p>
    <w:p w:rsidR="00786B0D" w:rsidRPr="00A879C5" w:rsidRDefault="00786B0D" w:rsidP="00786B0D">
      <w:pPr>
        <w:rPr>
          <w:rFonts w:ascii="楷体" w:eastAsia="楷体" w:hAnsi="楷体"/>
        </w:rPr>
      </w:pPr>
      <w:r w:rsidRPr="00A879C5">
        <w:rPr>
          <w:rFonts w:ascii="楷体" w:eastAsia="楷体" w:hAnsi="楷体" w:hint="eastAsia"/>
        </w:rPr>
        <w:t>常用</w:t>
      </w:r>
      <w:r w:rsidRPr="00A879C5">
        <w:rPr>
          <w:rFonts w:ascii="楷体" w:eastAsia="楷体" w:hAnsi="楷体"/>
        </w:rPr>
        <w:t>设计模式</w:t>
      </w:r>
    </w:p>
    <w:p w:rsidR="00786B0D" w:rsidRPr="00A879C5" w:rsidRDefault="00786B0D" w:rsidP="00786B0D">
      <w:pPr>
        <w:rPr>
          <w:rFonts w:ascii="楷体" w:eastAsia="楷体" w:hAnsi="楷体"/>
        </w:rPr>
      </w:pPr>
      <w:r w:rsidRPr="00A879C5">
        <w:rPr>
          <w:rFonts w:ascii="楷体" w:eastAsia="楷体" w:hAnsi="楷体" w:hint="eastAsia"/>
        </w:rPr>
        <w:t>单例、工厂、代理</w:t>
      </w:r>
    </w:p>
    <w:p w:rsidR="00786B0D" w:rsidRDefault="00786B0D" w:rsidP="006D42CE">
      <w:pPr>
        <w:pStyle w:val="1"/>
      </w:pPr>
      <w:r>
        <w:rPr>
          <w:rFonts w:hint="eastAsia"/>
        </w:rPr>
        <w:t>自定义</w:t>
      </w:r>
      <w:r>
        <w:t>注解</w:t>
      </w:r>
    </w:p>
    <w:p w:rsidR="00786B0D" w:rsidRDefault="00786B0D" w:rsidP="00786B0D">
      <w:pPr>
        <w:pStyle w:val="2"/>
      </w:pPr>
      <w:r>
        <w:rPr>
          <w:rFonts w:hint="eastAsia"/>
        </w:rPr>
        <w:t>什么是</w:t>
      </w:r>
      <w:r>
        <w:t>注解？</w:t>
      </w:r>
    </w:p>
    <w:p w:rsidR="00786B0D" w:rsidRPr="00D4203A" w:rsidRDefault="00786B0D" w:rsidP="00786B0D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Jdk1.5</w:t>
      </w:r>
      <w:r w:rsidRPr="00D4203A">
        <w:rPr>
          <w:rFonts w:ascii="楷体" w:eastAsia="楷体" w:hAnsi="楷体" w:hint="eastAsia"/>
        </w:rPr>
        <w:t>新增新技术，</w:t>
      </w:r>
      <w:r w:rsidRPr="00D4203A">
        <w:rPr>
          <w:rFonts w:ascii="楷体" w:eastAsia="楷体" w:hAnsi="楷体"/>
        </w:rPr>
        <w:t>注解。</w:t>
      </w:r>
      <w:r w:rsidRPr="00D4203A">
        <w:rPr>
          <w:rFonts w:ascii="楷体" w:eastAsia="楷体" w:hAnsi="楷体" w:hint="eastAsia"/>
        </w:rPr>
        <w:t>很多</w:t>
      </w:r>
      <w:r w:rsidRPr="00D4203A">
        <w:rPr>
          <w:rFonts w:ascii="楷体" w:eastAsia="楷体" w:hAnsi="楷体"/>
        </w:rPr>
        <w:t>框架为了</w:t>
      </w:r>
      <w:r w:rsidRPr="00D4203A">
        <w:rPr>
          <w:rFonts w:ascii="楷体" w:eastAsia="楷体" w:hAnsi="楷体" w:hint="eastAsia"/>
        </w:rPr>
        <w:t>简化</w:t>
      </w:r>
      <w:r w:rsidRPr="00D4203A">
        <w:rPr>
          <w:rFonts w:ascii="楷体" w:eastAsia="楷体" w:hAnsi="楷体"/>
        </w:rPr>
        <w:t>代码，都会</w:t>
      </w:r>
      <w:r w:rsidRPr="00D4203A">
        <w:rPr>
          <w:rFonts w:ascii="楷体" w:eastAsia="楷体" w:hAnsi="楷体" w:hint="eastAsia"/>
        </w:rPr>
        <w:t>提供</w:t>
      </w:r>
      <w:r w:rsidRPr="00D4203A">
        <w:rPr>
          <w:rFonts w:ascii="楷体" w:eastAsia="楷体" w:hAnsi="楷体"/>
        </w:rPr>
        <w:t>有些注解。可以理解为插件，是代码级别的插件，在类的方法上写：@XXX，就是在代码上插入了一个插件。</w:t>
      </w:r>
    </w:p>
    <w:p w:rsidR="00786B0D" w:rsidRPr="00D4203A" w:rsidRDefault="00786B0D" w:rsidP="00786B0D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注解不会也不能影响代码的实际逻辑，仅仅起到辅助性的作用</w:t>
      </w:r>
      <w:r w:rsidRPr="00D4203A">
        <w:rPr>
          <w:rFonts w:ascii="楷体" w:eastAsia="楷体" w:hAnsi="楷体" w:hint="eastAsia"/>
        </w:rPr>
        <w:t>。</w:t>
      </w:r>
    </w:p>
    <w:p w:rsidR="00786B0D" w:rsidRPr="002E607D" w:rsidRDefault="00786B0D" w:rsidP="00786B0D">
      <w:pPr>
        <w:rPr>
          <w:rFonts w:ascii="华文楷体" w:eastAsia="华文楷体" w:hAnsi="华文楷体"/>
          <w:b/>
          <w:color w:val="FF0000"/>
        </w:rPr>
      </w:pPr>
      <w:r w:rsidRPr="002E607D">
        <w:rPr>
          <w:rFonts w:ascii="华文楷体" w:eastAsia="华文楷体" w:hAnsi="华文楷体" w:hint="eastAsia"/>
          <w:b/>
          <w:color w:val="FF0000"/>
        </w:rPr>
        <w:t>注解</w:t>
      </w:r>
      <w:r w:rsidRPr="002E607D">
        <w:rPr>
          <w:rFonts w:ascii="华文楷体" w:eastAsia="华文楷体" w:hAnsi="华文楷体"/>
          <w:b/>
          <w:color w:val="FF0000"/>
        </w:rPr>
        <w:t>分类：</w:t>
      </w:r>
      <w:r w:rsidRPr="002E607D">
        <w:rPr>
          <w:rFonts w:ascii="华文楷体" w:eastAsia="华文楷体" w:hAnsi="华文楷体" w:hint="eastAsia"/>
          <w:b/>
          <w:color w:val="FF0000"/>
        </w:rPr>
        <w:t>内置</w:t>
      </w:r>
      <w:r w:rsidRPr="002E607D">
        <w:rPr>
          <w:rFonts w:ascii="华文楷体" w:eastAsia="华文楷体" w:hAnsi="华文楷体"/>
          <w:b/>
          <w:color w:val="FF0000"/>
        </w:rPr>
        <w:t>注解</w:t>
      </w:r>
      <w:r>
        <w:rPr>
          <w:rFonts w:ascii="华文楷体" w:eastAsia="华文楷体" w:hAnsi="华文楷体" w:hint="eastAsia"/>
          <w:b/>
          <w:color w:val="FF0000"/>
        </w:rPr>
        <w:t>(也</w:t>
      </w:r>
      <w:r>
        <w:rPr>
          <w:rFonts w:ascii="华文楷体" w:eastAsia="华文楷体" w:hAnsi="华文楷体"/>
          <w:b/>
          <w:color w:val="FF0000"/>
        </w:rPr>
        <w:t>成为元注解</w:t>
      </w:r>
      <w:r>
        <w:rPr>
          <w:rFonts w:ascii="华文楷体" w:eastAsia="华文楷体" w:hAnsi="华文楷体" w:hint="eastAsia"/>
          <w:b/>
          <w:color w:val="FF0000"/>
        </w:rPr>
        <w:t xml:space="preserve"> </w:t>
      </w:r>
      <w:proofErr w:type="spellStart"/>
      <w:r>
        <w:rPr>
          <w:rFonts w:ascii="华文楷体" w:eastAsia="华文楷体" w:hAnsi="华文楷体"/>
          <w:b/>
          <w:color w:val="FF0000"/>
        </w:rPr>
        <w:t>jdk</w:t>
      </w:r>
      <w:proofErr w:type="spellEnd"/>
      <w:r>
        <w:rPr>
          <w:rFonts w:ascii="华文楷体" w:eastAsia="华文楷体" w:hAnsi="华文楷体"/>
          <w:b/>
          <w:color w:val="FF0000"/>
        </w:rPr>
        <w:t xml:space="preserve"> </w:t>
      </w:r>
      <w:r>
        <w:rPr>
          <w:rFonts w:ascii="华文楷体" w:eastAsia="华文楷体" w:hAnsi="华文楷体" w:hint="eastAsia"/>
          <w:b/>
          <w:color w:val="FF0000"/>
        </w:rPr>
        <w:t>自带</w:t>
      </w:r>
      <w:r>
        <w:rPr>
          <w:rFonts w:ascii="华文楷体" w:eastAsia="华文楷体" w:hAnsi="华文楷体"/>
          <w:b/>
          <w:color w:val="FF0000"/>
        </w:rPr>
        <w:t>注解</w:t>
      </w:r>
      <w:r>
        <w:rPr>
          <w:rFonts w:ascii="华文楷体" w:eastAsia="华文楷体" w:hAnsi="华文楷体" w:hint="eastAsia"/>
          <w:b/>
          <w:color w:val="FF0000"/>
        </w:rPr>
        <w:t>)</w:t>
      </w:r>
      <w:r w:rsidRPr="002E607D">
        <w:rPr>
          <w:rFonts w:ascii="华文楷体" w:eastAsia="华文楷体" w:hAnsi="华文楷体"/>
          <w:b/>
          <w:color w:val="FF0000"/>
        </w:rPr>
        <w:t>、</w:t>
      </w:r>
      <w:r w:rsidRPr="002E607D">
        <w:rPr>
          <w:rFonts w:ascii="华文楷体" w:eastAsia="华文楷体" w:hAnsi="华文楷体" w:hint="eastAsia"/>
          <w:b/>
          <w:color w:val="FF0000"/>
        </w:rPr>
        <w:t>自定义注解</w:t>
      </w:r>
      <w:r>
        <w:rPr>
          <w:rFonts w:ascii="华文楷体" w:eastAsia="华文楷体" w:hAnsi="华文楷体" w:hint="eastAsia"/>
          <w:b/>
          <w:color w:val="FF0000"/>
        </w:rPr>
        <w:t>（S</w:t>
      </w:r>
      <w:r>
        <w:rPr>
          <w:rFonts w:ascii="华文楷体" w:eastAsia="华文楷体" w:hAnsi="华文楷体"/>
          <w:b/>
          <w:color w:val="FF0000"/>
        </w:rPr>
        <w:t>pring框架</w:t>
      </w:r>
      <w:r>
        <w:rPr>
          <w:rFonts w:ascii="华文楷体" w:eastAsia="华文楷体" w:hAnsi="华文楷体" w:hint="eastAsia"/>
          <w:b/>
          <w:color w:val="FF0000"/>
        </w:rPr>
        <w:t>）</w:t>
      </w:r>
    </w:p>
    <w:p w:rsidR="00786B0D" w:rsidRDefault="00786B0D" w:rsidP="00786B0D">
      <w:pPr>
        <w:pStyle w:val="2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内置</w:t>
      </w:r>
      <w:r>
        <w:t>注解</w:t>
      </w:r>
    </w:p>
    <w:p w:rsidR="00786B0D" w:rsidRPr="00411C1F" w:rsidRDefault="00786B0D" w:rsidP="00786B0D">
      <w:pPr>
        <w:pStyle w:val="ac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Theme="minorHAnsi" w:hAnsiTheme="minorHAnsi" w:cstheme="minorBidi" w:hint="eastAsia"/>
          <w:sz w:val="21"/>
          <w:szCs w:val="22"/>
        </w:rPr>
        <w:t>比如</w:t>
      </w:r>
    </w:p>
    <w:p w:rsidR="00786B0D" w:rsidRPr="00D4203A" w:rsidRDefault="00786B0D" w:rsidP="00786B0D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（1）</w:t>
      </w:r>
      <w:r w:rsidRPr="002B220F">
        <w:rPr>
          <w:rFonts w:ascii="Calibri" w:eastAsia="楷体" w:hAnsi="Calibri" w:cs="Calibri"/>
        </w:rPr>
        <w:t> </w:t>
      </w:r>
      <w:r w:rsidRPr="00D4203A">
        <w:rPr>
          <w:rFonts w:ascii="楷体" w:eastAsia="楷体" w:hAnsi="楷体"/>
        </w:rPr>
        <w:t>@SuppressWarnings</w:t>
      </w:r>
      <w:r w:rsidRPr="002B220F">
        <w:rPr>
          <w:rFonts w:ascii="Calibri" w:eastAsia="楷体" w:hAnsi="Calibri" w:cs="Calibri"/>
        </w:rPr>
        <w:t>  </w:t>
      </w:r>
      <w:r w:rsidRPr="00D4203A">
        <w:rPr>
          <w:rFonts w:ascii="楷体" w:eastAsia="楷体" w:hAnsi="楷体"/>
        </w:rPr>
        <w:t xml:space="preserve"> 再程序前面加上可以在</w:t>
      </w:r>
      <w:proofErr w:type="spellStart"/>
      <w:r w:rsidRPr="00D4203A">
        <w:rPr>
          <w:rFonts w:ascii="楷体" w:eastAsia="楷体" w:hAnsi="楷体"/>
        </w:rPr>
        <w:t>javac</w:t>
      </w:r>
      <w:proofErr w:type="spellEnd"/>
      <w:r w:rsidRPr="00D4203A">
        <w:rPr>
          <w:rFonts w:ascii="楷体" w:eastAsia="楷体" w:hAnsi="楷体"/>
        </w:rPr>
        <w:t>编译中去除警告--阶段是SOURCE</w:t>
      </w:r>
      <w:r w:rsidRPr="00D4203A">
        <w:rPr>
          <w:rFonts w:ascii="楷体" w:eastAsia="楷体" w:hAnsi="楷体"/>
        </w:rPr>
        <w:br/>
        <w:t>（2）</w:t>
      </w:r>
      <w:r w:rsidRPr="002B220F">
        <w:rPr>
          <w:rFonts w:ascii="Calibri" w:eastAsia="楷体" w:hAnsi="Calibri" w:cs="Calibri"/>
        </w:rPr>
        <w:t> </w:t>
      </w:r>
      <w:r w:rsidRPr="00D4203A">
        <w:rPr>
          <w:rFonts w:ascii="楷体" w:eastAsia="楷体" w:hAnsi="楷体"/>
        </w:rPr>
        <w:t>@Deprecated</w:t>
      </w:r>
      <w:r w:rsidRPr="002B220F">
        <w:rPr>
          <w:rFonts w:ascii="Calibri" w:eastAsia="楷体" w:hAnsi="Calibri" w:cs="Calibri"/>
        </w:rPr>
        <w:t>  </w:t>
      </w:r>
      <w:r w:rsidRPr="00D4203A">
        <w:rPr>
          <w:rFonts w:ascii="楷体" w:eastAsia="楷体" w:hAnsi="楷体"/>
        </w:rPr>
        <w:t xml:space="preserve"> 带有标记的包，方法，字段说明其过时----阶段是SOURCE</w:t>
      </w:r>
      <w:r w:rsidRPr="00D4203A">
        <w:rPr>
          <w:rFonts w:ascii="楷体" w:eastAsia="楷体" w:hAnsi="楷体"/>
        </w:rPr>
        <w:br/>
        <w:t>（3）@Overricle</w:t>
      </w:r>
      <w:r w:rsidRPr="002B220F">
        <w:rPr>
          <w:rFonts w:ascii="Calibri" w:eastAsia="楷体" w:hAnsi="Calibri" w:cs="Calibri"/>
        </w:rPr>
        <w:t>  </w:t>
      </w:r>
      <w:r w:rsidRPr="00D4203A">
        <w:rPr>
          <w:rFonts w:ascii="楷体" w:eastAsia="楷体" w:hAnsi="楷体"/>
        </w:rPr>
        <w:t xml:space="preserve"> 打上这个标记说明该方法是将父类的方法重写--阶段是SOURCE</w:t>
      </w:r>
    </w:p>
    <w:p w:rsidR="00786B0D" w:rsidRPr="00411C1F" w:rsidRDefault="00786B0D" w:rsidP="00786B0D">
      <w:pPr>
        <w:pStyle w:val="3"/>
      </w:pPr>
      <w:r w:rsidRPr="00411C1F">
        <w:t>@Overricle </w:t>
      </w:r>
      <w:r>
        <w:rPr>
          <w:rFonts w:hint="eastAsia"/>
        </w:rPr>
        <w:t>案例演示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Tr="008F6FC4">
        <w:tc>
          <w:tcPr>
            <w:tcW w:w="8296" w:type="dxa"/>
          </w:tcPr>
          <w:p w:rsidR="00786B0D" w:rsidRPr="006B08DF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6B08DF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@Override</w:t>
            </w:r>
          </w:p>
          <w:p w:rsidR="00786B0D" w:rsidRPr="006B08DF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B08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toString</w:t>
            </w:r>
            <w:proofErr w:type="spellEnd"/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()</w:t>
            </w:r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786B0D" w:rsidRPr="006B08DF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B08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08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786B0D" w:rsidRDefault="00786B0D" w:rsidP="008F6FC4"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786B0D" w:rsidRDefault="00786B0D" w:rsidP="00786B0D">
      <w:pPr>
        <w:pStyle w:val="3"/>
      </w:pPr>
      <w:r>
        <w:rPr>
          <w:rFonts w:hint="eastAsia"/>
        </w:rPr>
        <w:t xml:space="preserve"> </w:t>
      </w:r>
      <w:r w:rsidRPr="00211CBB">
        <w:t>@</w:t>
      </w:r>
      <w:r w:rsidRPr="00363B42">
        <w:t xml:space="preserve"> </w:t>
      </w:r>
      <w:r w:rsidRPr="00211CBB">
        <w:t>Deprecated</w:t>
      </w:r>
      <w:r>
        <w:rPr>
          <w:rFonts w:hint="eastAsia"/>
        </w:rPr>
        <w:t>案例</w:t>
      </w:r>
      <w:r>
        <w:t>演示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Tr="008F6FC4">
        <w:tc>
          <w:tcPr>
            <w:tcW w:w="8296" w:type="dxa"/>
          </w:tcPr>
          <w:p w:rsidR="00786B0D" w:rsidRDefault="00786B0D" w:rsidP="008F6FC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new Date().parse("");</w:t>
            </w:r>
          </w:p>
        </w:tc>
      </w:tr>
    </w:tbl>
    <w:p w:rsidR="00786B0D" w:rsidRPr="00004916" w:rsidRDefault="00786B0D" w:rsidP="00786B0D"/>
    <w:p w:rsidR="00786B0D" w:rsidRDefault="00786B0D" w:rsidP="00786B0D">
      <w:pPr>
        <w:pStyle w:val="3"/>
      </w:pPr>
      <w:r w:rsidRPr="00211CBB">
        <w:t>@</w:t>
      </w:r>
      <w:r w:rsidRPr="009F7B6D">
        <w:t xml:space="preserve"> </w:t>
      </w:r>
      <w:proofErr w:type="spellStart"/>
      <w:r w:rsidRPr="00411C1F">
        <w:t>SuppressWarnings</w:t>
      </w:r>
      <w:proofErr w:type="spellEnd"/>
      <w:r w:rsidRPr="00411C1F">
        <w:t>  </w:t>
      </w:r>
      <w:r>
        <w:rPr>
          <w:rFonts w:hint="eastAsia"/>
        </w:rPr>
        <w:t>案例</w:t>
      </w:r>
      <w:r>
        <w:t>演示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Tr="008F6FC4">
        <w:tc>
          <w:tcPr>
            <w:tcW w:w="8296" w:type="dxa"/>
          </w:tcPr>
          <w:p w:rsidR="00786B0D" w:rsidRPr="00211C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1CB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({ </w:t>
            </w:r>
            <w:r w:rsidRPr="00211CB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"all"</w:t>
            </w: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})</w:t>
            </w:r>
          </w:p>
          <w:p w:rsidR="00786B0D" w:rsidRPr="00211C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1C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1C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save() {</w:t>
            </w:r>
          </w:p>
          <w:p w:rsidR="00786B0D" w:rsidRPr="00211C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java.util.List</w:t>
            </w:r>
            <w:proofErr w:type="spellEnd"/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1CB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11C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86B0D" w:rsidRDefault="00786B0D" w:rsidP="008F6FC4"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786B0D" w:rsidRDefault="00786B0D" w:rsidP="00786B0D">
      <w:pPr>
        <w:pStyle w:val="2"/>
      </w:pPr>
      <w:r>
        <w:rPr>
          <w:rFonts w:hint="eastAsia"/>
        </w:rPr>
        <w:t>实现</w:t>
      </w:r>
      <w:r>
        <w:t>自定义注解</w:t>
      </w:r>
    </w:p>
    <w:p w:rsidR="00786B0D" w:rsidRDefault="00786B0D" w:rsidP="00786B0D">
      <w:r w:rsidRPr="00D4203A">
        <w:rPr>
          <w:rFonts w:ascii="楷体" w:eastAsia="楷体" w:hAnsi="楷体"/>
        </w:rPr>
        <w:t>元注解的作用就是负责注解其他注解。Java5.0定义了4个标准的meta-annotation类型，它们被用来提供对其它 annotation类型作说明。Java5.0定义的元注解：</w:t>
      </w:r>
      <w:r w:rsidRPr="00D4203A">
        <w:rPr>
          <w:rFonts w:ascii="楷体" w:eastAsia="楷体" w:hAnsi="楷体"/>
        </w:rPr>
        <w:br/>
      </w:r>
      <w:hyperlink r:id="rId9" w:history="1">
        <w:r w:rsidRPr="00A235C5">
          <w:t>@Target</w:t>
        </w:r>
      </w:hyperlink>
    </w:p>
    <w:p w:rsidR="00786B0D" w:rsidRPr="00D4203A" w:rsidRDefault="00786B0D" w:rsidP="00786B0D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@Target说明了Annotation所修饰的对象范围：Annotation可被用于 packages、types（类、接口、枚举、Annotation类型）、类型成员（方法、构造方法、成员变量、枚举值）、方法参数和本地变量（如循环变量、catch参数）。在Annotation类型的声明中使用了target可更加明晰其修饰的目标。</w:t>
      </w:r>
    </w:p>
    <w:p w:rsidR="00786B0D" w:rsidRPr="00D4203A" w:rsidRDefault="00786B0D" w:rsidP="00786B0D">
      <w:pPr>
        <w:pStyle w:val="af2"/>
        <w:numPr>
          <w:ilvl w:val="0"/>
          <w:numId w:val="8"/>
        </w:numPr>
        <w:ind w:firstLineChars="0"/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CONSTRUCTOR:用于描述构造器</w:t>
      </w:r>
    </w:p>
    <w:p w:rsidR="00786B0D" w:rsidRPr="00D4203A" w:rsidRDefault="00786B0D" w:rsidP="00786B0D">
      <w:pPr>
        <w:pStyle w:val="af2"/>
        <w:numPr>
          <w:ilvl w:val="0"/>
          <w:numId w:val="8"/>
        </w:numPr>
        <w:ind w:firstLineChars="0"/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FIELD:用于描述域</w:t>
      </w:r>
    </w:p>
    <w:p w:rsidR="00786B0D" w:rsidRPr="00D4203A" w:rsidRDefault="00786B0D" w:rsidP="00786B0D">
      <w:pPr>
        <w:pStyle w:val="af2"/>
        <w:numPr>
          <w:ilvl w:val="0"/>
          <w:numId w:val="8"/>
        </w:numPr>
        <w:ind w:firstLineChars="0"/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LOCAL_VARIABLE:用于描述局部变量</w:t>
      </w:r>
    </w:p>
    <w:p w:rsidR="00786B0D" w:rsidRPr="00D4203A" w:rsidRDefault="00786B0D" w:rsidP="00786B0D">
      <w:pPr>
        <w:pStyle w:val="af2"/>
        <w:numPr>
          <w:ilvl w:val="0"/>
          <w:numId w:val="8"/>
        </w:numPr>
        <w:ind w:firstLineChars="0"/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METHOD:用于描述方法</w:t>
      </w:r>
    </w:p>
    <w:p w:rsidR="00786B0D" w:rsidRPr="00D4203A" w:rsidRDefault="00786B0D" w:rsidP="00786B0D">
      <w:pPr>
        <w:pStyle w:val="af2"/>
        <w:numPr>
          <w:ilvl w:val="0"/>
          <w:numId w:val="8"/>
        </w:numPr>
        <w:ind w:firstLineChars="0"/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PACKAGE:用于描述包</w:t>
      </w:r>
    </w:p>
    <w:p w:rsidR="00786B0D" w:rsidRPr="00D4203A" w:rsidRDefault="00786B0D" w:rsidP="00786B0D">
      <w:pPr>
        <w:pStyle w:val="af2"/>
        <w:numPr>
          <w:ilvl w:val="0"/>
          <w:numId w:val="8"/>
        </w:numPr>
        <w:ind w:firstLineChars="0"/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PARAMETER:用于描述参数</w:t>
      </w:r>
    </w:p>
    <w:p w:rsidR="00786B0D" w:rsidRPr="00D4203A" w:rsidRDefault="00786B0D" w:rsidP="00786B0D">
      <w:pPr>
        <w:pStyle w:val="af2"/>
        <w:numPr>
          <w:ilvl w:val="0"/>
          <w:numId w:val="8"/>
        </w:numPr>
        <w:ind w:firstLineChars="0"/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TYPE:用于描述类、接口(包括注解类型) 或</w:t>
      </w:r>
      <w:proofErr w:type="spellStart"/>
      <w:r w:rsidRPr="00D4203A">
        <w:rPr>
          <w:rFonts w:ascii="楷体" w:eastAsia="楷体" w:hAnsi="楷体"/>
        </w:rPr>
        <w:t>enum</w:t>
      </w:r>
      <w:proofErr w:type="spellEnd"/>
      <w:r w:rsidRPr="00D4203A">
        <w:rPr>
          <w:rFonts w:ascii="楷体" w:eastAsia="楷体" w:hAnsi="楷体"/>
        </w:rPr>
        <w:t>声明</w:t>
      </w:r>
    </w:p>
    <w:p w:rsidR="00786B0D" w:rsidRDefault="00786B0D" w:rsidP="00786B0D">
      <w:pPr>
        <w:rPr>
          <w:rFonts w:ascii="华文楷体" w:eastAsia="华文楷体" w:hAnsi="华文楷体"/>
          <w:b/>
          <w:sz w:val="28"/>
          <w:szCs w:val="28"/>
        </w:rPr>
      </w:pPr>
      <w:r w:rsidRPr="00893299">
        <w:br/>
      </w:r>
      <w:hyperlink r:id="rId10" w:history="1">
        <w:r w:rsidRPr="008E266B">
          <w:rPr>
            <w:rFonts w:ascii="华文楷体" w:eastAsia="华文楷体" w:hAnsi="华文楷体"/>
            <w:b/>
            <w:sz w:val="28"/>
            <w:szCs w:val="28"/>
          </w:rPr>
          <w:t>2.@Retention</w:t>
        </w:r>
      </w:hyperlink>
    </w:p>
    <w:p w:rsidR="00786B0D" w:rsidRDefault="00786B0D" w:rsidP="00786B0D">
      <w:pPr>
        <w:rPr>
          <w:rFonts w:ascii="华文楷体" w:eastAsia="华文楷体" w:hAnsi="华文楷体"/>
          <w:b/>
          <w:sz w:val="28"/>
          <w:szCs w:val="28"/>
        </w:rPr>
      </w:pPr>
      <w:r w:rsidRPr="00D4203A">
        <w:rPr>
          <w:rFonts w:ascii="楷体" w:eastAsia="楷体" w:hAnsi="楷体"/>
          <w:b/>
        </w:rPr>
        <w:t>表示需要在什么级别保存该注释信息，用于描述注解的生命周期（即：被描述的注解在什么范围内有效）</w:t>
      </w:r>
      <w:r w:rsidRPr="00893299">
        <w:br/>
      </w:r>
      <w:r w:rsidRPr="008E266B">
        <w:rPr>
          <w:rFonts w:ascii="华文楷体" w:eastAsia="华文楷体" w:hAnsi="华文楷体"/>
          <w:b/>
          <w:sz w:val="28"/>
          <w:szCs w:val="28"/>
        </w:rPr>
        <w:t>3.@Documented</w:t>
      </w:r>
      <w:r w:rsidRPr="008E266B">
        <w:rPr>
          <w:rFonts w:ascii="华文楷体" w:eastAsia="华文楷体" w:hAnsi="华文楷体"/>
          <w:b/>
          <w:sz w:val="28"/>
          <w:szCs w:val="28"/>
        </w:rPr>
        <w:br/>
        <w:t>4.@Inherited</w:t>
      </w:r>
    </w:p>
    <w:p w:rsidR="00786B0D" w:rsidRPr="008E266B" w:rsidRDefault="00786B0D" w:rsidP="00786B0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代码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:</w:t>
      </w:r>
    </w:p>
    <w:p w:rsidR="00786B0D" w:rsidRDefault="00786B0D" w:rsidP="00786B0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23309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使用</w:t>
      </w:r>
      <w:r w:rsidRPr="0023309B">
        <w:rPr>
          <w:rFonts w:ascii="Verdana" w:hAnsi="Verdana"/>
          <w:color w:val="333333"/>
          <w:sz w:val="20"/>
          <w:szCs w:val="20"/>
          <w:shd w:val="clear" w:color="auto" w:fill="FFFFFF"/>
        </w:rPr>
        <w:t>@interface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定义注解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Tr="008F6FC4">
        <w:tc>
          <w:tcPr>
            <w:tcW w:w="8296" w:type="dxa"/>
          </w:tcPr>
          <w:p w:rsidR="00786B0D" w:rsidRPr="0061074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10749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@Target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(value = { </w:t>
            </w:r>
            <w:proofErr w:type="spellStart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ElementType.</w:t>
            </w:r>
            <w:r w:rsidRPr="0061074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METHOD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ElementType.</w:t>
            </w:r>
            <w:r w:rsidRPr="0061074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TYPE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})</w:t>
            </w:r>
          </w:p>
          <w:p w:rsidR="00786B0D" w:rsidRPr="0061074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10749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@Retention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(RetentionPolicy.</w:t>
            </w:r>
            <w:r w:rsidRPr="0061074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RUNTIME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786B0D" w:rsidRPr="0061074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107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107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@interface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0749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OneAnnotation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786B0D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107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beanId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</w:t>
            </w:r>
            <w:r w:rsidRPr="006107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default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786B0D" w:rsidRPr="0061074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className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</w:t>
            </w:r>
            <w:r w:rsidRPr="006107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default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1074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6B0D" w:rsidRPr="0061074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String[]arrays();</w:t>
            </w:r>
          </w:p>
          <w:p w:rsidR="00786B0D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86B0D" w:rsidRDefault="00786B0D" w:rsidP="008F6FC4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:rsidR="00786B0D" w:rsidRPr="00411A0E" w:rsidRDefault="00786B0D" w:rsidP="00786B0D">
      <w:pPr>
        <w:rPr>
          <w:rStyle w:val="af"/>
        </w:rPr>
      </w:pPr>
      <w:r w:rsidRPr="00411A0E">
        <w:rPr>
          <w:rStyle w:val="af"/>
          <w:rFonts w:hint="eastAsia"/>
        </w:rPr>
        <w:lastRenderedPageBreak/>
        <w:t>使用</w:t>
      </w:r>
      <w:r w:rsidRPr="00411A0E">
        <w:rPr>
          <w:rStyle w:val="af"/>
          <w:rFonts w:hint="eastAsia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Tr="008F6FC4">
        <w:tc>
          <w:tcPr>
            <w:tcW w:w="8296" w:type="dxa"/>
          </w:tcPr>
          <w:p w:rsidR="00786B0D" w:rsidRPr="0061074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10749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@OneAnnotation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(beanId = 123, </w:t>
            </w:r>
            <w:proofErr w:type="spellStart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className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1074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1074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className</w:t>
            </w:r>
            <w:proofErr w:type="spellEnd"/>
            <w:r w:rsidRPr="0061074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arrays = { </w:t>
            </w:r>
            <w:r w:rsidRPr="0061074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"111"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1074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"222"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})</w:t>
            </w:r>
          </w:p>
          <w:p w:rsidR="00786B0D" w:rsidRPr="0061074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7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107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add() {</w:t>
            </w:r>
          </w:p>
          <w:p w:rsidR="00786B0D" w:rsidRDefault="00786B0D" w:rsidP="008F6FC4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786B0D" w:rsidRDefault="00786B0D" w:rsidP="00786B0D">
      <w:pPr>
        <w:pStyle w:val="2"/>
      </w:pPr>
      <w:r>
        <w:rPr>
          <w:rFonts w:hint="eastAsia"/>
        </w:rPr>
        <w:t>实现</w:t>
      </w:r>
      <w:r>
        <w:t>O</w:t>
      </w:r>
      <w:r>
        <w:rPr>
          <w:rFonts w:hint="eastAsia"/>
        </w:rPr>
        <w:t>RM</w:t>
      </w:r>
      <w:r>
        <w:rPr>
          <w:rFonts w:hint="eastAsia"/>
        </w:rPr>
        <w:t>框架</w:t>
      </w:r>
      <w:r>
        <w:t>映射</w:t>
      </w:r>
    </w:p>
    <w:p w:rsidR="00786B0D" w:rsidRDefault="00786B0D" w:rsidP="00786B0D">
      <w:pPr>
        <w:rPr>
          <w:rFonts w:ascii="楷体" w:eastAsia="楷体" w:hAnsi="楷体"/>
          <w:b/>
        </w:rPr>
      </w:pPr>
      <w:r w:rsidRPr="00D4203A">
        <w:rPr>
          <w:rFonts w:ascii="楷体" w:eastAsia="楷体" w:hAnsi="楷体" w:hint="eastAsia"/>
          <w:b/>
        </w:rPr>
        <w:t>完成</w:t>
      </w:r>
      <w:r w:rsidRPr="00D4203A">
        <w:rPr>
          <w:rFonts w:ascii="楷体" w:eastAsia="楷体" w:hAnsi="楷体"/>
          <w:b/>
        </w:rPr>
        <w:t>案例，</w:t>
      </w:r>
      <w:r w:rsidRPr="00D4203A">
        <w:rPr>
          <w:rFonts w:ascii="楷体" w:eastAsia="楷体" w:hAnsi="楷体" w:hint="eastAsia"/>
          <w:b/>
        </w:rPr>
        <w:t>ORM框架</w:t>
      </w:r>
      <w:r w:rsidRPr="00D4203A">
        <w:rPr>
          <w:rFonts w:ascii="楷体" w:eastAsia="楷体" w:hAnsi="楷体"/>
          <w:b/>
        </w:rPr>
        <w:t>实体类与</w:t>
      </w:r>
      <w:r w:rsidRPr="00D4203A">
        <w:rPr>
          <w:rFonts w:ascii="楷体" w:eastAsia="楷体" w:hAnsi="楷体" w:hint="eastAsia"/>
          <w:b/>
        </w:rPr>
        <w:t>表字段</w:t>
      </w:r>
      <w:r w:rsidRPr="00D4203A">
        <w:rPr>
          <w:rFonts w:ascii="楷体" w:eastAsia="楷体" w:hAnsi="楷体"/>
          <w:b/>
        </w:rPr>
        <w:t>不一致,</w:t>
      </w:r>
      <w:r w:rsidRPr="00D4203A">
        <w:rPr>
          <w:rFonts w:ascii="楷体" w:eastAsia="楷体" w:hAnsi="楷体" w:hint="eastAsia"/>
          <w:b/>
        </w:rPr>
        <w:t>底层生成</w:t>
      </w:r>
      <w:proofErr w:type="spellStart"/>
      <w:r w:rsidRPr="00D4203A">
        <w:rPr>
          <w:rFonts w:ascii="楷体" w:eastAsia="楷体" w:hAnsi="楷体"/>
          <w:b/>
        </w:rPr>
        <w:t>sql</w:t>
      </w:r>
      <w:proofErr w:type="spellEnd"/>
      <w:r w:rsidRPr="00D4203A">
        <w:rPr>
          <w:rFonts w:ascii="楷体" w:eastAsia="楷体" w:hAnsi="楷体"/>
          <w:b/>
        </w:rPr>
        <w:t>语句原理。</w:t>
      </w:r>
    </w:p>
    <w:p w:rsidR="00713DCE" w:rsidRPr="00D4203A" w:rsidRDefault="00713DCE" w:rsidP="00786B0D">
      <w:pPr>
        <w:rPr>
          <w:rFonts w:ascii="楷体" w:eastAsia="楷体" w:hAnsi="楷体"/>
          <w:b/>
        </w:rPr>
      </w:pPr>
      <w:r>
        <w:rPr>
          <w:noProof/>
        </w:rPr>
        <w:drawing>
          <wp:inline distT="0" distB="0" distL="0" distR="0" wp14:anchorId="08FFEEC3" wp14:editId="29F25D61">
            <wp:extent cx="5274310" cy="28702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0D" w:rsidRPr="004F0E07" w:rsidRDefault="00786B0D" w:rsidP="00786B0D">
      <w:pPr>
        <w:pStyle w:val="3"/>
        <w:rPr>
          <w:rFonts w:asciiTheme="majorHAnsi" w:eastAsiaTheme="majorEastAsia" w:hAnsiTheme="majorHAnsi" w:cstheme="majorBidi"/>
        </w:rPr>
      </w:pPr>
      <w:r w:rsidRPr="004F0E07">
        <w:rPr>
          <w:rFonts w:asciiTheme="majorHAnsi" w:eastAsiaTheme="majorEastAsia" w:hAnsiTheme="majorHAnsi" w:cstheme="majorBidi"/>
        </w:rPr>
        <w:t>自定义表映射注解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Tr="008F6FC4">
        <w:tc>
          <w:tcPr>
            <w:tcW w:w="8296" w:type="dxa"/>
          </w:tcPr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@classDesc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: 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功能描述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:(</w:t>
            </w:r>
            <w:r w:rsidRPr="004F0E0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自定义表映射注解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)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: 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余胜军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@createTime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 2017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年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8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月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27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日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上午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12:09:53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@version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 v1.0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@copyright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上海每特教育科技有限公司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@Target</w:t>
            </w:r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(value = { </w:t>
            </w:r>
            <w:proofErr w:type="spellStart"/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ElementType.</w:t>
            </w:r>
            <w:r w:rsidRPr="004F0E0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TYPE</w:t>
            </w:r>
            <w:proofErr w:type="spellEnd"/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})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@Retention</w:t>
            </w:r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(RetentionPolicy.</w:t>
            </w:r>
            <w:r w:rsidRPr="004F0E0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RUNTIME</w:t>
            </w:r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F0E0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@interface</w:t>
            </w:r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F0E07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SetTable</w:t>
            </w:r>
            <w:proofErr w:type="spellEnd"/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@methodDesc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: 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功能描述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:(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对应数据库表名称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)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: 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余胜军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: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@createTime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:2017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年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8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月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27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日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上午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12:10:49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@returnType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:@return String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@copyright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上海每特教育科技有限公司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String value();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86B0D" w:rsidRDefault="00786B0D" w:rsidP="008F6FC4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:rsidR="00786B0D" w:rsidRDefault="00786B0D" w:rsidP="00786B0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86B0D" w:rsidRPr="004F0E07" w:rsidRDefault="00786B0D" w:rsidP="00786B0D">
      <w:pPr>
        <w:pStyle w:val="3"/>
        <w:rPr>
          <w:rFonts w:asciiTheme="majorHAnsi" w:eastAsiaTheme="majorEastAsia" w:hAnsiTheme="majorHAnsi" w:cstheme="majorBidi"/>
        </w:rPr>
      </w:pPr>
      <w:r w:rsidRPr="004F0E07">
        <w:rPr>
          <w:rFonts w:asciiTheme="majorHAnsi" w:eastAsiaTheme="majorEastAsia" w:hAnsiTheme="majorHAnsi" w:cstheme="majorBidi"/>
        </w:rPr>
        <w:t>自定义</w:t>
      </w:r>
      <w:r w:rsidRPr="001F08F6">
        <w:rPr>
          <w:rFonts w:asciiTheme="majorHAnsi" w:eastAsiaTheme="majorEastAsia" w:hAnsiTheme="majorHAnsi" w:cstheme="majorBidi"/>
        </w:rPr>
        <w:t>字段属性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RPr="00EE41AC" w:rsidTr="008F6FC4">
        <w:tc>
          <w:tcPr>
            <w:tcW w:w="8296" w:type="dxa"/>
          </w:tcPr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@classDesc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:(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定义字段属性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2017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8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27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上午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12:13:32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@version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v1.0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@Retention</w:t>
            </w:r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(RetentionPolicy.</w:t>
            </w:r>
            <w:r w:rsidRPr="00EE41A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  <w:highlight w:val="lightGray"/>
              </w:rPr>
              <w:t>RUNTIME</w:t>
            </w:r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E41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@interface</w:t>
            </w:r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E41AC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SetProperty</w:t>
            </w:r>
            <w:proofErr w:type="spellEnd"/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:(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字段名称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8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27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上午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12:14:02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 String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String name();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:(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长度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8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27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上午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12:14:25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:@return 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int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E41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leng</w:t>
            </w:r>
            <w:proofErr w:type="spellEnd"/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786B0D" w:rsidRPr="00EE41AC" w:rsidRDefault="00786B0D" w:rsidP="008F6FC4">
            <w:pPr>
              <w:rPr>
                <w:rFonts w:ascii="Verdana" w:hAnsi="Verdana"/>
                <w:color w:val="333333"/>
                <w:sz w:val="13"/>
                <w:szCs w:val="13"/>
                <w:shd w:val="clear" w:color="auto" w:fill="FFFFFF"/>
              </w:rPr>
            </w:pPr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86B0D" w:rsidRPr="004F0E07" w:rsidRDefault="006E78B9" w:rsidP="00786B0D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完整</w:t>
      </w:r>
      <w:r>
        <w:rPr>
          <w:rFonts w:asciiTheme="majorHAnsi" w:eastAsiaTheme="majorEastAsia" w:hAnsiTheme="majorHAnsi" w:cstheme="majorBidi"/>
        </w:rPr>
        <w:t>代码实现</w:t>
      </w:r>
    </w:p>
    <w:p w:rsidR="00786B0D" w:rsidRDefault="00786B0D" w:rsidP="00786B0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RPr="0015429B" w:rsidTr="008F6FC4">
        <w:tc>
          <w:tcPr>
            <w:tcW w:w="8296" w:type="dxa"/>
          </w:tcPr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@Table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it_user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@ProPerty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it_id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leng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10)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5429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id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@ProPerty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it_name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leng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10)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5429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getId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 {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5429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id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setId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15429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id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 {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5429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setName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15429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@Target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ElementType.</w:t>
            </w:r>
            <w:r w:rsidRPr="0015429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TYPE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@Retention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(RetentionPolicy.</w:t>
            </w:r>
            <w:r w:rsidRPr="0015429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RUNTIME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@interface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Table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String value();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@Retention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(RetentionPolicy.</w:t>
            </w:r>
            <w:r w:rsidRPr="0015429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RUNTIME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@interface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ProPerty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String value();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leng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Test002 {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ClassNotFoundException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Class&lt;?&gt;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forName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Class.</w:t>
            </w:r>
            <w:r w:rsidRPr="0015429B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com.itmayiedu.User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StringBuffer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sf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StringBuffer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sf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.append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 select "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5429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获取当前的所有的属性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Field[]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declaredFields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forName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.getDeclaredFields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declaredFields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15429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length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;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Field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field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declaredFields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];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ProPerty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proPertyAnnota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field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.getDeclaredAnnotation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ProPerty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proPertyName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proPertyAnnota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.value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sf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.append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 "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proPertyName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declaredFields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15429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length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- 1) {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sf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.append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 , "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Table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tableAnnota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forName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.getDeclaredAnnotation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Table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5429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表的名称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tableName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tableAnnota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.value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sf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.append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 from "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tableName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15429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sf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.toString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86B0D" w:rsidRPr="0015429B" w:rsidRDefault="0015429B" w:rsidP="0015429B">
            <w:pPr>
              <w:rPr>
                <w:rFonts w:ascii="Verdana" w:hAnsi="Verdana"/>
                <w:b/>
                <w:color w:val="333333"/>
                <w:sz w:val="13"/>
                <w:szCs w:val="13"/>
                <w:shd w:val="clear" w:color="auto" w:fill="FFFFFF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  <w:r w:rsidR="00786B0D" w:rsidRPr="0015429B">
              <w:rPr>
                <w:rFonts w:ascii="Verdana" w:hAnsi="Verdana" w:hint="eastAsia"/>
                <w:b/>
                <w:color w:val="333333"/>
                <w:sz w:val="13"/>
                <w:szCs w:val="13"/>
                <w:shd w:val="clear" w:color="auto" w:fill="FFFFFF"/>
              </w:rPr>
              <w:t xml:space="preserve"> </w:t>
            </w:r>
          </w:p>
        </w:tc>
      </w:tr>
    </w:tbl>
    <w:p w:rsidR="00786B0D" w:rsidRPr="0023309B" w:rsidRDefault="00786B0D" w:rsidP="00786B0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86B0D" w:rsidRDefault="00786B0D" w:rsidP="00294542">
      <w:pPr>
        <w:pStyle w:val="1"/>
      </w:pPr>
      <w:r>
        <w:rPr>
          <w:rFonts w:hint="eastAsia"/>
        </w:rPr>
        <w:t>常用设计</w:t>
      </w:r>
      <w:r>
        <w:t>模式</w:t>
      </w:r>
    </w:p>
    <w:p w:rsidR="00786B0D" w:rsidRDefault="00786B0D" w:rsidP="00786B0D">
      <w:pPr>
        <w:pStyle w:val="2"/>
      </w:pPr>
      <w:r>
        <w:rPr>
          <w:rFonts w:hint="eastAsia"/>
        </w:rPr>
        <w:t>什么</w:t>
      </w:r>
      <w:r>
        <w:t>是设计模式？</w:t>
      </w:r>
    </w:p>
    <w:p w:rsidR="00786B0D" w:rsidRPr="00D4203A" w:rsidRDefault="00786B0D" w:rsidP="00786B0D">
      <w:pPr>
        <w:rPr>
          <w:rFonts w:ascii="楷体" w:eastAsia="楷体" w:hAnsi="楷体"/>
          <w:b/>
        </w:rPr>
      </w:pPr>
      <w:r w:rsidRPr="00D4203A">
        <w:rPr>
          <w:rFonts w:ascii="楷体" w:eastAsia="楷体" w:hAnsi="楷体"/>
        </w:rPr>
        <w:t>设计模式（Design pattern）是一套被反复使用、多数人知晓的、经过分类编目的、代码设计经验的总结。使用设计模式是为了可重用代码、让代码更容易被他人理解、保证代码可靠性。 毫无疑问，设计模式于己于他人于系统都是多赢的，设计模式使代码编制真正工程化，设计模式是软件工程的基石，如同大厦的一块块砖石一样。项目中合理的运用设计模式可以完美的解决很多问题，每种模式在现在中都有相应的原理来与之对应，每一个模式描述了一个在我们周围不断重复发生的问题，以及该问题的核心解决方案，这也是它能被广泛应用的原因。本章系Java之美[从菜鸟到高手演变]系列之设计模式，我们会以理论与实践相结合的方式来进行本章的学习，希望广大程序爱好者，学好设计模式，做一个优秀的软件工程师！</w:t>
      </w:r>
    </w:p>
    <w:p w:rsidR="00786B0D" w:rsidRDefault="00786B0D" w:rsidP="00786B0D">
      <w:pPr>
        <w:pStyle w:val="2"/>
      </w:pPr>
      <w:r>
        <w:rPr>
          <w:rFonts w:hint="eastAsia"/>
        </w:rPr>
        <w:t>设计</w:t>
      </w:r>
      <w:r>
        <w:t>模式的分类？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总体来说设计模式分为三大类：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创建型模式，共五种：工厂方法模式、抽象工厂模式、单例模式、建造者模式、原型模式。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结构型模式，共七种：适配器模式、装饰器模式、代理模式、外观模式、桥接模式、组合模式、享元模式。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行为型模式，共十一种：策略模式、模板方法模式、观察者模式、迭代子模式、责任链模式、命令模式、备忘录模式、状态模式、访问者模式、中介者模式、解释器模式。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其实还有两类：并发型模式和线程池模式。用一个图片来整体描述一下：</w:t>
      </w:r>
    </w:p>
    <w:p w:rsidR="00786B0D" w:rsidRPr="005E4657" w:rsidRDefault="00786B0D" w:rsidP="00786B0D">
      <w:r>
        <w:rPr>
          <w:noProof/>
        </w:rPr>
        <w:lastRenderedPageBreak/>
        <w:drawing>
          <wp:inline distT="0" distB="0" distL="0" distR="0" wp14:anchorId="42B16345" wp14:editId="2A3A2FC6">
            <wp:extent cx="5273675" cy="4830991"/>
            <wp:effectExtent l="0" t="0" r="3175" b="8255"/>
            <wp:docPr id="1" name="图片 1" descr="http://dl.iteye.com/upload/attachment/0083/1179/57a92d42-4d84-3aa9-a8b9-63a0b02c2c36.jpg?_=3023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83/1179/57a92d42-4d84-3aa9-a8b9-63a0b02c2c36.jpg?_=30232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795" cy="4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0D" w:rsidRPr="004E3E4B" w:rsidRDefault="00B03361" w:rsidP="00786B0D">
      <w:r w:rsidRPr="000644E4">
        <w:rPr>
          <w:rStyle w:val="30"/>
        </w:rPr>
        <w:t>创建型模式</w:t>
      </w:r>
      <w:r>
        <w:rPr>
          <w:rFonts w:ascii="微软雅黑" w:hAnsi="微软雅黑"/>
          <w:color w:val="555555"/>
          <w:sz w:val="23"/>
          <w:szCs w:val="23"/>
        </w:rPr>
        <w:br/>
      </w:r>
      <w:r w:rsidRPr="000644E4">
        <w:rPr>
          <w:rFonts w:ascii="楷体" w:eastAsia="楷体" w:hAnsi="楷体"/>
        </w:rPr>
        <w:t>前面讲过，社会化的分工越来越细，自然在软件设计方面也是如此，因此对象的创建和对象的使用分开也就成为了必然趋势。因为对象的创建会消耗掉系统的很多资源，所以单独对对象的创建进行研究，从而能够高效地创建对象就是创建型模式要探讨的问题。这里有6个具体的创建型模式可供研究，它们分别是：</w:t>
      </w:r>
      <w:r w:rsidRPr="000644E4">
        <w:rPr>
          <w:rFonts w:ascii="楷体" w:eastAsia="楷体" w:hAnsi="楷体"/>
        </w:rPr>
        <w:br/>
      </w:r>
      <w:r w:rsidRPr="000644E4">
        <w:rPr>
          <w:rFonts w:ascii="楷体" w:eastAsia="楷体" w:hAnsi="楷体"/>
        </w:rPr>
        <w:br/>
      </w:r>
      <w:hyperlink r:id="rId13" w:tgtFrame="_blank" w:history="1">
        <w:r w:rsidRPr="000644E4">
          <w:rPr>
            <w:rFonts w:ascii="楷体" w:eastAsia="楷体" w:hAnsi="楷体"/>
          </w:rPr>
          <w:t>简单工厂模式（Simple Factory）</w:t>
        </w:r>
      </w:hyperlink>
      <w:r w:rsidRPr="000644E4">
        <w:rPr>
          <w:rFonts w:ascii="楷体" w:eastAsia="楷体" w:hAnsi="楷体"/>
        </w:rPr>
        <w:br/>
      </w:r>
      <w:hyperlink r:id="rId14" w:tgtFrame="_blank" w:history="1">
        <w:r w:rsidRPr="000644E4">
          <w:rPr>
            <w:rFonts w:ascii="楷体" w:eastAsia="楷体" w:hAnsi="楷体"/>
          </w:rPr>
          <w:t>工厂方法模式（Factory Method）</w:t>
        </w:r>
      </w:hyperlink>
      <w:r w:rsidRPr="000644E4">
        <w:rPr>
          <w:rFonts w:ascii="楷体" w:eastAsia="楷体" w:hAnsi="楷体"/>
        </w:rPr>
        <w:br/>
      </w:r>
      <w:hyperlink r:id="rId15" w:tgtFrame="_blank" w:history="1">
        <w:r w:rsidRPr="000644E4">
          <w:rPr>
            <w:rFonts w:ascii="楷体" w:eastAsia="楷体" w:hAnsi="楷体"/>
          </w:rPr>
          <w:t>抽象工厂模式（Abstract Factory）</w:t>
        </w:r>
      </w:hyperlink>
      <w:r w:rsidRPr="000644E4">
        <w:rPr>
          <w:rFonts w:ascii="楷体" w:eastAsia="楷体" w:hAnsi="楷体"/>
        </w:rPr>
        <w:br/>
        <w:t>创建者模式（Builder）</w:t>
      </w:r>
      <w:r w:rsidRPr="000644E4">
        <w:rPr>
          <w:rFonts w:ascii="楷体" w:eastAsia="楷体" w:hAnsi="楷体"/>
        </w:rPr>
        <w:br/>
        <w:t>原型模式（Prototype）</w:t>
      </w:r>
      <w:r w:rsidRPr="000644E4">
        <w:rPr>
          <w:rFonts w:ascii="楷体" w:eastAsia="楷体" w:hAnsi="楷体"/>
        </w:rPr>
        <w:br/>
      </w:r>
      <w:hyperlink r:id="rId16" w:tgtFrame="_blank" w:history="1">
        <w:r w:rsidRPr="000644E4">
          <w:rPr>
            <w:rFonts w:ascii="楷体" w:eastAsia="楷体" w:hAnsi="楷体"/>
          </w:rPr>
          <w:t>单例模式（Singleton）</w:t>
        </w:r>
      </w:hyperlink>
      <w:r w:rsidRPr="000644E4">
        <w:rPr>
          <w:rFonts w:ascii="楷体" w:eastAsia="楷体" w:hAnsi="楷体"/>
        </w:rPr>
        <w:br/>
        <w:t>说明：严格来说，简单工厂模式不是</w:t>
      </w:r>
      <w:proofErr w:type="spellStart"/>
      <w:r w:rsidRPr="000644E4">
        <w:rPr>
          <w:rFonts w:ascii="楷体" w:eastAsia="楷体" w:hAnsi="楷体"/>
        </w:rPr>
        <w:t>GoF</w:t>
      </w:r>
      <w:proofErr w:type="spellEnd"/>
      <w:r w:rsidRPr="000644E4">
        <w:rPr>
          <w:rFonts w:ascii="楷体" w:eastAsia="楷体" w:hAnsi="楷体"/>
        </w:rPr>
        <w:t>总结出来的23种设计模式之一。</w:t>
      </w: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微软雅黑" w:hAnsi="微软雅黑"/>
          <w:color w:val="555555"/>
          <w:sz w:val="23"/>
          <w:szCs w:val="23"/>
        </w:rPr>
        <w:br/>
      </w:r>
      <w:r w:rsidRPr="000644E4">
        <w:rPr>
          <w:rStyle w:val="30"/>
        </w:rPr>
        <w:t>结构型模式</w:t>
      </w:r>
      <w:r>
        <w:rPr>
          <w:rFonts w:ascii="微软雅黑" w:hAnsi="微软雅黑"/>
          <w:color w:val="555555"/>
          <w:sz w:val="23"/>
          <w:szCs w:val="23"/>
        </w:rPr>
        <w:br/>
      </w:r>
      <w:r w:rsidRPr="000644E4">
        <w:rPr>
          <w:rFonts w:ascii="楷体" w:eastAsia="楷体" w:hAnsi="楷体"/>
        </w:rPr>
        <w:t>在解决了对象的创建问题之后，对象的组成以及对象之间的依赖关系就成了开发人员关注的</w:t>
      </w:r>
      <w:r w:rsidRPr="000644E4">
        <w:rPr>
          <w:rFonts w:ascii="楷体" w:eastAsia="楷体" w:hAnsi="楷体"/>
        </w:rPr>
        <w:lastRenderedPageBreak/>
        <w:t>焦点，因为如何设计对象的结构、继承和依赖关系会影响到后续程序的维护性、代码的健壮性、耦合性等。对象结构的设计很容易体现出设计人员水平的高低，这里有7个具体的结构型模式可供研究，它们分别是：</w:t>
      </w:r>
      <w:r w:rsidRPr="000644E4">
        <w:rPr>
          <w:rFonts w:ascii="楷体" w:eastAsia="楷体" w:hAnsi="楷体"/>
        </w:rPr>
        <w:br/>
      </w:r>
      <w:r w:rsidRPr="000644E4">
        <w:rPr>
          <w:rFonts w:ascii="楷体" w:eastAsia="楷体" w:hAnsi="楷体"/>
        </w:rPr>
        <w:br/>
      </w:r>
      <w:hyperlink r:id="rId17" w:tgtFrame="_blank" w:history="1">
        <w:r w:rsidRPr="000644E4">
          <w:rPr>
            <w:rFonts w:ascii="楷体" w:eastAsia="楷体" w:hAnsi="楷体"/>
          </w:rPr>
          <w:t>外观模式/门面模式（Facade门面模式）</w:t>
        </w:r>
      </w:hyperlink>
      <w:r w:rsidRPr="000644E4">
        <w:rPr>
          <w:rFonts w:ascii="楷体" w:eastAsia="楷体" w:hAnsi="楷体"/>
        </w:rPr>
        <w:br/>
        <w:t>适配器模式（Adapter）</w:t>
      </w:r>
      <w:r w:rsidRPr="000644E4">
        <w:rPr>
          <w:rFonts w:ascii="楷体" w:eastAsia="楷体" w:hAnsi="楷体"/>
        </w:rPr>
        <w:br/>
        <w:t>代理模式（Proxy）</w:t>
      </w:r>
      <w:r w:rsidRPr="000644E4">
        <w:rPr>
          <w:rFonts w:ascii="楷体" w:eastAsia="楷体" w:hAnsi="楷体"/>
        </w:rPr>
        <w:br/>
      </w:r>
      <w:hyperlink r:id="rId18" w:tgtFrame="_blank" w:history="1">
        <w:r w:rsidRPr="000644E4">
          <w:rPr>
            <w:rFonts w:ascii="楷体" w:eastAsia="楷体" w:hAnsi="楷体"/>
          </w:rPr>
          <w:t>装饰模式（Decorator）</w:t>
        </w:r>
      </w:hyperlink>
      <w:r w:rsidRPr="000644E4">
        <w:rPr>
          <w:rFonts w:ascii="楷体" w:eastAsia="楷体" w:hAnsi="楷体"/>
        </w:rPr>
        <w:br/>
        <w:t>桥梁模式/桥接模式（Bridge）</w:t>
      </w:r>
      <w:r w:rsidRPr="000644E4">
        <w:rPr>
          <w:rFonts w:ascii="楷体" w:eastAsia="楷体" w:hAnsi="楷体"/>
        </w:rPr>
        <w:br/>
      </w:r>
      <w:hyperlink r:id="rId19" w:tgtFrame="_blank" w:history="1">
        <w:r w:rsidRPr="000644E4">
          <w:rPr>
            <w:rFonts w:ascii="楷体" w:eastAsia="楷体" w:hAnsi="楷体"/>
          </w:rPr>
          <w:t>组合模式（Composite）</w:t>
        </w:r>
      </w:hyperlink>
      <w:r w:rsidRPr="000644E4">
        <w:rPr>
          <w:rFonts w:ascii="楷体" w:eastAsia="楷体" w:hAnsi="楷体"/>
        </w:rPr>
        <w:br/>
        <w:t>享元模式（Flyweight）</w:t>
      </w: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微软雅黑" w:hAnsi="微软雅黑"/>
          <w:color w:val="555555"/>
          <w:sz w:val="23"/>
          <w:szCs w:val="23"/>
        </w:rPr>
        <w:br/>
      </w:r>
      <w:r w:rsidRPr="000644E4">
        <w:rPr>
          <w:rStyle w:val="30"/>
        </w:rPr>
        <w:t>行为型模式</w:t>
      </w:r>
      <w:r>
        <w:rPr>
          <w:rFonts w:ascii="微软雅黑" w:hAnsi="微软雅黑"/>
          <w:color w:val="555555"/>
          <w:sz w:val="23"/>
          <w:szCs w:val="23"/>
        </w:rPr>
        <w:br/>
      </w:r>
      <w:r w:rsidRPr="000644E4">
        <w:rPr>
          <w:rFonts w:ascii="楷体" w:eastAsia="楷体" w:hAnsi="楷体"/>
        </w:rPr>
        <w:t>在对象的结构和对象的创建问题都解决了之后，就剩下对象的行为问题了，如果对象的行为设计的好，那么对象的行为就会更清晰，它们之间的协作效率就会提高，这里有11个具体的行为型模式可供研究，它们分别是：</w:t>
      </w:r>
      <w:r w:rsidRPr="000644E4">
        <w:rPr>
          <w:rFonts w:ascii="楷体" w:eastAsia="楷体" w:hAnsi="楷体"/>
        </w:rPr>
        <w:br/>
      </w:r>
      <w:r w:rsidRPr="000644E4">
        <w:rPr>
          <w:rFonts w:ascii="楷体" w:eastAsia="楷体" w:hAnsi="楷体"/>
        </w:rPr>
        <w:br/>
        <w:t>模板方法模式（Template Method）</w:t>
      </w:r>
      <w:r w:rsidRPr="000644E4">
        <w:rPr>
          <w:rFonts w:ascii="楷体" w:eastAsia="楷体" w:hAnsi="楷体"/>
        </w:rPr>
        <w:br/>
      </w:r>
      <w:hyperlink r:id="rId20" w:tgtFrame="_blank" w:history="1">
        <w:r w:rsidRPr="000644E4">
          <w:rPr>
            <w:rFonts w:ascii="楷体" w:eastAsia="楷体" w:hAnsi="楷体"/>
          </w:rPr>
          <w:t>观察者模式（Observer）</w:t>
        </w:r>
      </w:hyperlink>
      <w:r w:rsidRPr="000644E4">
        <w:rPr>
          <w:rFonts w:ascii="楷体" w:eastAsia="楷体" w:hAnsi="楷体"/>
        </w:rPr>
        <w:br/>
      </w:r>
      <w:hyperlink r:id="rId21" w:tgtFrame="_blank" w:history="1">
        <w:r w:rsidRPr="000644E4">
          <w:rPr>
            <w:rFonts w:ascii="楷体" w:eastAsia="楷体" w:hAnsi="楷体"/>
          </w:rPr>
          <w:t>状态模式（State）</w:t>
        </w:r>
      </w:hyperlink>
      <w:r w:rsidRPr="000644E4">
        <w:rPr>
          <w:rFonts w:ascii="楷体" w:eastAsia="楷体" w:hAnsi="楷体"/>
        </w:rPr>
        <w:br/>
      </w:r>
      <w:hyperlink r:id="rId22" w:tgtFrame="_blank" w:history="1">
        <w:r w:rsidRPr="000644E4">
          <w:rPr>
            <w:rFonts w:ascii="楷体" w:eastAsia="楷体" w:hAnsi="楷体"/>
          </w:rPr>
          <w:t>策略模式（Strategy）</w:t>
        </w:r>
      </w:hyperlink>
      <w:r w:rsidRPr="000644E4">
        <w:rPr>
          <w:rFonts w:ascii="楷体" w:eastAsia="楷体" w:hAnsi="楷体"/>
        </w:rPr>
        <w:br/>
      </w:r>
      <w:hyperlink r:id="rId23" w:tgtFrame="_blank" w:history="1">
        <w:r w:rsidRPr="000644E4">
          <w:rPr>
            <w:rFonts w:ascii="楷体" w:eastAsia="楷体" w:hAnsi="楷体"/>
          </w:rPr>
          <w:t>职责链模式（Chain of Responsibility）</w:t>
        </w:r>
      </w:hyperlink>
      <w:r w:rsidRPr="000644E4">
        <w:rPr>
          <w:rFonts w:ascii="楷体" w:eastAsia="楷体" w:hAnsi="楷体"/>
        </w:rPr>
        <w:br/>
        <w:t>命令模式（Command）</w:t>
      </w:r>
      <w:r w:rsidRPr="000644E4">
        <w:rPr>
          <w:rFonts w:ascii="楷体" w:eastAsia="楷体" w:hAnsi="楷体"/>
        </w:rPr>
        <w:br/>
      </w:r>
      <w:hyperlink r:id="rId24" w:tgtFrame="_blank" w:history="1">
        <w:r w:rsidRPr="000644E4">
          <w:rPr>
            <w:rFonts w:ascii="楷体" w:eastAsia="楷体" w:hAnsi="楷体"/>
          </w:rPr>
          <w:t>访问者模式（Visitor）</w:t>
        </w:r>
      </w:hyperlink>
      <w:r w:rsidRPr="000644E4">
        <w:rPr>
          <w:rFonts w:ascii="楷体" w:eastAsia="楷体" w:hAnsi="楷体"/>
        </w:rPr>
        <w:br/>
      </w:r>
      <w:hyperlink r:id="rId25" w:tgtFrame="_blank" w:history="1">
        <w:r w:rsidRPr="000644E4">
          <w:rPr>
            <w:rFonts w:ascii="楷体" w:eastAsia="楷体" w:hAnsi="楷体"/>
          </w:rPr>
          <w:t>调停者模式（Mediator）</w:t>
        </w:r>
      </w:hyperlink>
      <w:r w:rsidRPr="000644E4">
        <w:rPr>
          <w:rFonts w:ascii="楷体" w:eastAsia="楷体" w:hAnsi="楷体"/>
        </w:rPr>
        <w:br/>
        <w:t>备忘录模式（Memento）</w:t>
      </w:r>
      <w:r w:rsidRPr="000644E4">
        <w:rPr>
          <w:rFonts w:ascii="楷体" w:eastAsia="楷体" w:hAnsi="楷体"/>
        </w:rPr>
        <w:br/>
        <w:t>迭代器模式（Iterator）</w:t>
      </w:r>
      <w:r w:rsidRPr="000644E4">
        <w:rPr>
          <w:rFonts w:ascii="楷体" w:eastAsia="楷体" w:hAnsi="楷体"/>
        </w:rPr>
        <w:br/>
      </w:r>
      <w:hyperlink r:id="rId26" w:tgtFrame="_blank" w:history="1">
        <w:r w:rsidRPr="000644E4">
          <w:rPr>
            <w:rFonts w:ascii="楷体" w:eastAsia="楷体" w:hAnsi="楷体"/>
          </w:rPr>
          <w:t>解释器模式（Interpreter）</w:t>
        </w:r>
      </w:hyperlink>
    </w:p>
    <w:p w:rsidR="00786B0D" w:rsidRPr="005E4657" w:rsidRDefault="00786B0D" w:rsidP="00786B0D">
      <w:pPr>
        <w:pStyle w:val="2"/>
      </w:pPr>
      <w:r w:rsidRPr="005E4657">
        <w:rPr>
          <w:b w:val="0"/>
          <w:bCs w:val="0"/>
        </w:rPr>
        <w:t>设计模式的六大原则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23425D">
        <w:rPr>
          <w:b/>
          <w:bCs/>
        </w:rPr>
        <w:t>1</w:t>
      </w:r>
      <w:r w:rsidRPr="0023425D">
        <w:rPr>
          <w:b/>
          <w:bCs/>
        </w:rPr>
        <w:t>、</w:t>
      </w:r>
      <w:r w:rsidRPr="00D4203A">
        <w:rPr>
          <w:rFonts w:ascii="楷体" w:eastAsia="楷体" w:hAnsi="楷体"/>
        </w:rPr>
        <w:t>开闭原则（Open Close Principle）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开闭原则就是说对扩展开放，对修改关闭。在程序需要进行拓展的时候，不能去修改原有的代码，实现一个热插拔的效果。所以一句话概括就是：为了使程序的扩展性好，易于维护和升级。想要达到这样的效果，我们需要使用接口和抽象类，后面的具体设计中我们会提到这点。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2、里氏代换原则（</w:t>
      </w:r>
      <w:proofErr w:type="spellStart"/>
      <w:r w:rsidRPr="00D4203A">
        <w:rPr>
          <w:rFonts w:ascii="楷体" w:eastAsia="楷体" w:hAnsi="楷体"/>
        </w:rPr>
        <w:t>Liskov</w:t>
      </w:r>
      <w:proofErr w:type="spellEnd"/>
      <w:r w:rsidRPr="00D4203A">
        <w:rPr>
          <w:rFonts w:ascii="楷体" w:eastAsia="楷体" w:hAnsi="楷体"/>
        </w:rPr>
        <w:t xml:space="preserve"> Substitution Principle）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里氏代换原则(</w:t>
      </w:r>
      <w:proofErr w:type="spellStart"/>
      <w:r w:rsidRPr="00D4203A">
        <w:rPr>
          <w:rFonts w:ascii="楷体" w:eastAsia="楷体" w:hAnsi="楷体"/>
        </w:rPr>
        <w:t>Liskov</w:t>
      </w:r>
      <w:proofErr w:type="spellEnd"/>
      <w:r w:rsidRPr="00D4203A">
        <w:rPr>
          <w:rFonts w:ascii="楷体" w:eastAsia="楷体" w:hAnsi="楷体"/>
        </w:rPr>
        <w:t xml:space="preserve"> Substitution Principle LSP)面向对象设计的基本原则之一。 里氏代换原则中说，任何基类可以出现的地方，子类一定可以出现。 LSP是继承复用的基石，只有当衍生类可以替换掉基类，软件单位的功能不受到影响时，基类才能真正被复用，而衍生类也能够在基类的基础上增加新的行为。里氏代换原则是对“开-闭”原则的补充。实现“开-闭”原则的关键步骤就是抽象化。而基类与子类的继承关系就是抽象化的具体实现，</w:t>
      </w:r>
      <w:r w:rsidRPr="00D4203A">
        <w:rPr>
          <w:rFonts w:ascii="楷体" w:eastAsia="楷体" w:hAnsi="楷体"/>
        </w:rPr>
        <w:lastRenderedPageBreak/>
        <w:t>所以里氏代换原则是对实现抽象化的具体步骤的规范。—— From Baidu 百科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3、依赖倒转原则（Dependence Inversion Principle）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这个是开闭原则的基础，具体内容：真对接口编程，依赖于抽象而不依赖于具体。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4、接口隔离原则（Interface Segregation Principle）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这个原则的意思是：使用多个隔离的接口，比使用单个接口要好。还是一个降低类之间的耦合度的意思，从这儿我们看出，其实设计模式就是一个软件的设计思想，从大型软件架构出发，为了升级和维护方便。所以上文中多次出现：降低依赖，降低耦合。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5、迪米特法则（最少知道原则）（Demeter Principle）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为什么叫最少知道原则，就是说：一个实体应当尽量少的与其他实体之间发生相互作用，使得系统功能模块相对独立。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6、合成复用原则（Composite Reuse Principle）</w:t>
      </w:r>
    </w:p>
    <w:p w:rsidR="007C5893" w:rsidRPr="00AE7F7E" w:rsidRDefault="00786B0D" w:rsidP="00AE7F7E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原则是尽量使用合成/聚合的方式，而不是使用继承。</w:t>
      </w:r>
    </w:p>
    <w:p w:rsidR="00786B0D" w:rsidRDefault="00786B0D" w:rsidP="004D2992">
      <w:pPr>
        <w:pStyle w:val="2"/>
      </w:pPr>
      <w:r>
        <w:rPr>
          <w:rFonts w:hint="eastAsia"/>
        </w:rPr>
        <w:t>单</w:t>
      </w:r>
      <w:r>
        <w:t>例</w:t>
      </w:r>
      <w:r>
        <w:rPr>
          <w:rFonts w:hint="eastAsia"/>
        </w:rPr>
        <w:t>模式</w:t>
      </w:r>
    </w:p>
    <w:p w:rsidR="00786B0D" w:rsidRPr="00C725AC" w:rsidRDefault="00786B0D" w:rsidP="00786B0D">
      <w:pPr>
        <w:pStyle w:val="4"/>
      </w:pPr>
      <w:r w:rsidRPr="00C725AC">
        <w:rPr>
          <w:rFonts w:hint="eastAsia"/>
        </w:rPr>
        <w:t>什么是</w:t>
      </w:r>
      <w:r w:rsidRPr="00C725AC">
        <w:t>单例模式？</w:t>
      </w:r>
    </w:p>
    <w:p w:rsidR="00786B0D" w:rsidRPr="00EE41AC" w:rsidRDefault="00786B0D" w:rsidP="00786B0D">
      <w:pPr>
        <w:rPr>
          <w:rFonts w:ascii="楷体" w:eastAsia="楷体" w:hAnsi="楷体"/>
          <w:color w:val="FF0000"/>
        </w:rPr>
      </w:pPr>
      <w:r w:rsidRPr="00EE41AC">
        <w:rPr>
          <w:rFonts w:ascii="楷体" w:eastAsia="楷体" w:hAnsi="楷体" w:hint="eastAsia"/>
          <w:color w:val="FF0000"/>
        </w:rPr>
        <w:t xml:space="preserve"> 单例</w:t>
      </w:r>
      <w:r w:rsidRPr="00EE41AC">
        <w:rPr>
          <w:rFonts w:ascii="楷体" w:eastAsia="楷体" w:hAnsi="楷体"/>
          <w:color w:val="FF0000"/>
        </w:rPr>
        <w:t>保证</w:t>
      </w:r>
      <w:r w:rsidRPr="00EE41AC">
        <w:rPr>
          <w:rFonts w:ascii="楷体" w:eastAsia="楷体" w:hAnsi="楷体" w:hint="eastAsia"/>
          <w:color w:val="FF0000"/>
        </w:rPr>
        <w:t>一个</w:t>
      </w:r>
      <w:r w:rsidRPr="00EE41AC">
        <w:rPr>
          <w:rFonts w:ascii="楷体" w:eastAsia="楷体" w:hAnsi="楷体"/>
          <w:color w:val="FF0000"/>
        </w:rPr>
        <w:t>对象</w:t>
      </w:r>
      <w:r w:rsidRPr="00EE41AC">
        <w:rPr>
          <w:rFonts w:ascii="楷体" w:eastAsia="楷体" w:hAnsi="楷体" w:hint="eastAsia"/>
          <w:color w:val="FF0000"/>
        </w:rPr>
        <w:t>JVM中只能</w:t>
      </w:r>
      <w:r w:rsidRPr="00EE41AC">
        <w:rPr>
          <w:rFonts w:ascii="楷体" w:eastAsia="楷体" w:hAnsi="楷体"/>
          <w:color w:val="FF0000"/>
        </w:rPr>
        <w:t>有一个实例</w:t>
      </w:r>
      <w:r w:rsidRPr="00EE41AC">
        <w:rPr>
          <w:rFonts w:ascii="楷体" w:eastAsia="楷体" w:hAnsi="楷体" w:hint="eastAsia"/>
          <w:color w:val="FF0000"/>
        </w:rPr>
        <w:t>,常见</w:t>
      </w:r>
      <w:r w:rsidRPr="00EE41AC">
        <w:rPr>
          <w:rFonts w:ascii="楷体" w:eastAsia="楷体" w:hAnsi="楷体"/>
          <w:color w:val="FF0000"/>
        </w:rPr>
        <w:t xml:space="preserve">单例 </w:t>
      </w:r>
      <w:r w:rsidRPr="00EE41AC">
        <w:rPr>
          <w:rFonts w:ascii="楷体" w:eastAsia="楷体" w:hAnsi="楷体" w:hint="eastAsia"/>
          <w:color w:val="FF0000"/>
        </w:rPr>
        <w:t>懒汉式</w:t>
      </w:r>
      <w:r w:rsidRPr="00EE41AC">
        <w:rPr>
          <w:rFonts w:ascii="楷体" w:eastAsia="楷体" w:hAnsi="楷体"/>
          <w:color w:val="FF0000"/>
        </w:rPr>
        <w:t>、</w:t>
      </w:r>
      <w:r w:rsidRPr="00EE41AC">
        <w:rPr>
          <w:rFonts w:ascii="楷体" w:eastAsia="楷体" w:hAnsi="楷体" w:hint="eastAsia"/>
          <w:color w:val="FF0000"/>
        </w:rPr>
        <w:t>饿汉式</w:t>
      </w:r>
    </w:p>
    <w:p w:rsidR="00786B0D" w:rsidRPr="00EE41AC" w:rsidRDefault="00786B0D" w:rsidP="00786B0D">
      <w:pPr>
        <w:rPr>
          <w:rFonts w:ascii="楷体" w:eastAsia="楷体" w:hAnsi="楷体"/>
          <w:color w:val="FF0000"/>
        </w:rPr>
      </w:pPr>
      <w:r w:rsidRPr="00EE41AC">
        <w:rPr>
          <w:rFonts w:ascii="楷体" w:eastAsia="楷体" w:hAnsi="楷体" w:hint="eastAsia"/>
          <w:color w:val="FF0000"/>
        </w:rPr>
        <w:t xml:space="preserve"> 什么</w:t>
      </w:r>
      <w:r w:rsidRPr="00EE41AC">
        <w:rPr>
          <w:rFonts w:ascii="楷体" w:eastAsia="楷体" w:hAnsi="楷体"/>
          <w:color w:val="FF0000"/>
        </w:rPr>
        <w:t>是懒汉式</w:t>
      </w:r>
      <w:r w:rsidRPr="00EE41AC">
        <w:rPr>
          <w:rFonts w:ascii="楷体" w:eastAsia="楷体" w:hAnsi="楷体" w:hint="eastAsia"/>
          <w:color w:val="FF0000"/>
        </w:rPr>
        <w:t>,就是需要</w:t>
      </w:r>
      <w:r w:rsidRPr="00EE41AC">
        <w:rPr>
          <w:rFonts w:ascii="楷体" w:eastAsia="楷体" w:hAnsi="楷体"/>
          <w:color w:val="FF0000"/>
        </w:rPr>
        <w:t>的才会去</w:t>
      </w:r>
      <w:r w:rsidRPr="00EE41AC">
        <w:rPr>
          <w:rFonts w:ascii="楷体" w:eastAsia="楷体" w:hAnsi="楷体" w:hint="eastAsia"/>
          <w:color w:val="FF0000"/>
        </w:rPr>
        <w:t>实例化,线程</w:t>
      </w:r>
      <w:r w:rsidRPr="00EE41AC">
        <w:rPr>
          <w:rFonts w:ascii="楷体" w:eastAsia="楷体" w:hAnsi="楷体"/>
          <w:color w:val="FF0000"/>
        </w:rPr>
        <w:t>不安全。</w:t>
      </w:r>
    </w:p>
    <w:p w:rsidR="00786B0D" w:rsidRPr="00EE41AC" w:rsidRDefault="00786B0D" w:rsidP="00786B0D">
      <w:pPr>
        <w:rPr>
          <w:rFonts w:ascii="楷体" w:eastAsia="楷体" w:hAnsi="楷体"/>
          <w:color w:val="FF0000"/>
        </w:rPr>
      </w:pPr>
      <w:r w:rsidRPr="00EE41AC">
        <w:rPr>
          <w:rFonts w:ascii="楷体" w:eastAsia="楷体" w:hAnsi="楷体"/>
          <w:color w:val="FF0000"/>
        </w:rPr>
        <w:t xml:space="preserve"> </w:t>
      </w:r>
      <w:r w:rsidRPr="00EE41AC">
        <w:rPr>
          <w:rFonts w:ascii="楷体" w:eastAsia="楷体" w:hAnsi="楷体" w:hint="eastAsia"/>
          <w:color w:val="FF0000"/>
        </w:rPr>
        <w:t>什么</w:t>
      </w:r>
      <w:r w:rsidRPr="00EE41AC">
        <w:rPr>
          <w:rFonts w:ascii="楷体" w:eastAsia="楷体" w:hAnsi="楷体"/>
          <w:color w:val="FF0000"/>
        </w:rPr>
        <w:t>是</w:t>
      </w:r>
      <w:r w:rsidRPr="00EE41AC">
        <w:rPr>
          <w:rFonts w:ascii="楷体" w:eastAsia="楷体" w:hAnsi="楷体" w:hint="eastAsia"/>
          <w:color w:val="FF0000"/>
        </w:rPr>
        <w:t>饿汉</w:t>
      </w:r>
      <w:r w:rsidRPr="00EE41AC">
        <w:rPr>
          <w:rFonts w:ascii="楷体" w:eastAsia="楷体" w:hAnsi="楷体"/>
          <w:color w:val="FF0000"/>
        </w:rPr>
        <w:t>式</w:t>
      </w:r>
      <w:r w:rsidRPr="00EE41AC">
        <w:rPr>
          <w:rFonts w:ascii="楷体" w:eastAsia="楷体" w:hAnsi="楷体" w:hint="eastAsia"/>
          <w:color w:val="FF0000"/>
        </w:rPr>
        <w:t>,就是当</w:t>
      </w:r>
      <w:r w:rsidRPr="00EE41AC">
        <w:rPr>
          <w:rFonts w:ascii="楷体" w:eastAsia="楷体" w:hAnsi="楷体"/>
          <w:color w:val="FF0000"/>
        </w:rPr>
        <w:t>class</w:t>
      </w:r>
      <w:r w:rsidRPr="00EE41AC">
        <w:rPr>
          <w:rFonts w:ascii="楷体" w:eastAsia="楷体" w:hAnsi="楷体" w:hint="eastAsia"/>
          <w:color w:val="FF0000"/>
        </w:rPr>
        <w:t>文件被加载</w:t>
      </w:r>
      <w:r w:rsidRPr="00EE41AC">
        <w:rPr>
          <w:rFonts w:ascii="楷体" w:eastAsia="楷体" w:hAnsi="楷体"/>
          <w:color w:val="FF0000"/>
        </w:rPr>
        <w:t>的时候，</w:t>
      </w:r>
      <w:r w:rsidRPr="00EE41AC">
        <w:rPr>
          <w:rFonts w:ascii="楷体" w:eastAsia="楷体" w:hAnsi="楷体" w:hint="eastAsia"/>
          <w:color w:val="FF0000"/>
        </w:rPr>
        <w:t>初始化，天生</w:t>
      </w:r>
      <w:r w:rsidRPr="00EE41AC">
        <w:rPr>
          <w:rFonts w:ascii="楷体" w:eastAsia="楷体" w:hAnsi="楷体"/>
          <w:color w:val="FF0000"/>
        </w:rPr>
        <w:t>线程安全。</w:t>
      </w:r>
    </w:p>
    <w:p w:rsidR="00786B0D" w:rsidRPr="00220321" w:rsidRDefault="00786B0D" w:rsidP="00220321">
      <w:pPr>
        <w:pStyle w:val="4"/>
      </w:pPr>
      <w:r>
        <w:rPr>
          <w:rFonts w:hint="eastAsia"/>
        </w:rPr>
        <w:t>单例</w:t>
      </w:r>
      <w:r>
        <w:t>写法</w:t>
      </w:r>
    </w:p>
    <w:p w:rsidR="00786B0D" w:rsidRPr="00F024A6" w:rsidRDefault="00786B0D" w:rsidP="00220321">
      <w:pPr>
        <w:pStyle w:val="5"/>
      </w:pPr>
      <w:r w:rsidRPr="00F024A6">
        <w:rPr>
          <w:rFonts w:hint="eastAsia"/>
        </w:rPr>
        <w:t>懒汉式代码</w:t>
      </w:r>
    </w:p>
    <w:p w:rsidR="00786B0D" w:rsidRPr="009C0B13" w:rsidRDefault="00786B0D" w:rsidP="00786B0D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RPr="00220321" w:rsidTr="008F6FC4">
        <w:tc>
          <w:tcPr>
            <w:tcW w:w="8296" w:type="dxa"/>
          </w:tcPr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SingletonTest</w:t>
            </w:r>
            <w:proofErr w:type="spellEnd"/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220321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Singleton </w:t>
            </w:r>
            <w:r w:rsidRPr="00220321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sl1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Singleton.</w:t>
            </w:r>
            <w:r w:rsidRPr="00220321">
              <w:rPr>
                <w:rFonts w:ascii="楷体" w:eastAsia="楷体" w:hAnsi="楷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getSingleton</w:t>
            </w:r>
            <w:proofErr w:type="spellEnd"/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Singleton </w:t>
            </w:r>
            <w:r w:rsidRPr="00220321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sl2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Singleton.</w:t>
            </w:r>
            <w:r w:rsidRPr="00220321">
              <w:rPr>
                <w:rFonts w:ascii="楷体" w:eastAsia="楷体" w:hAnsi="楷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getSingleton</w:t>
            </w:r>
            <w:proofErr w:type="spellEnd"/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220321">
              <w:rPr>
                <w:rFonts w:ascii="楷体" w:eastAsia="楷体" w:hAnsi="楷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20321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sl1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== </w:t>
            </w:r>
            <w:r w:rsidRPr="00220321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sl2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Singleton {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color w:val="3F7F5F"/>
                <w:kern w:val="0"/>
                <w:sz w:val="13"/>
                <w:szCs w:val="13"/>
              </w:rPr>
              <w:t>// 当需要的才会被实例化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Singleton </w:t>
            </w:r>
            <w:proofErr w:type="spellStart"/>
            <w:r w:rsidRPr="00220321">
              <w:rPr>
                <w:rFonts w:ascii="楷体" w:eastAsia="楷体" w:hAnsi="楷体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singleton</w:t>
            </w:r>
            <w:proofErr w:type="spellEnd"/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Singleton() {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Singleton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getSingleton</w:t>
            </w:r>
            <w:proofErr w:type="spellEnd"/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() {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220321">
              <w:rPr>
                <w:rFonts w:ascii="楷体" w:eastAsia="楷体" w:hAnsi="楷体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singleton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== </w:t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singleton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Singleton();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220321">
              <w:rPr>
                <w:rFonts w:ascii="楷体" w:eastAsia="楷体" w:hAnsi="楷体" w:cs="Consolas"/>
                <w:b/>
                <w:i/>
                <w:iCs/>
                <w:color w:val="0000C0"/>
                <w:kern w:val="0"/>
                <w:sz w:val="13"/>
                <w:szCs w:val="13"/>
                <w:highlight w:val="lightGray"/>
              </w:rPr>
              <w:t>singleton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786B0D" w:rsidRPr="00220321" w:rsidRDefault="00786B0D" w:rsidP="008F6FC4">
            <w:pPr>
              <w:rPr>
                <w:rFonts w:ascii="楷体" w:eastAsia="楷体" w:hAnsi="楷体"/>
                <w:color w:val="FF0000"/>
                <w:sz w:val="13"/>
                <w:szCs w:val="13"/>
              </w:rPr>
            </w:pPr>
          </w:p>
        </w:tc>
      </w:tr>
    </w:tbl>
    <w:p w:rsidR="000B4BB5" w:rsidRDefault="000B4BB5" w:rsidP="00BF69EF">
      <w:pPr>
        <w:pStyle w:val="5"/>
      </w:pPr>
      <w:r>
        <w:rPr>
          <w:rFonts w:hint="eastAsia"/>
        </w:rPr>
        <w:lastRenderedPageBreak/>
        <w:t>双重</w:t>
      </w:r>
      <w:r>
        <w:t>检验</w:t>
      </w:r>
      <w:r>
        <w:rPr>
          <w:rFonts w:hint="eastAsia"/>
        </w:rPr>
        <w:t>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009E" w:rsidRPr="0034009E" w:rsidTr="0034009E">
        <w:tc>
          <w:tcPr>
            <w:tcW w:w="8522" w:type="dxa"/>
          </w:tcPr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3F7F5F"/>
                <w:kern w:val="0"/>
                <w:sz w:val="15"/>
                <w:szCs w:val="15"/>
              </w:rPr>
              <w:t>// 懒汉式 第二种写法 效率高    双重检验锁</w:t>
            </w:r>
          </w:p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4009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 xml:space="preserve"> Singleton getSingleton2() {</w:t>
            </w:r>
          </w:p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</w:p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34009E">
              <w:rPr>
                <w:rFonts w:ascii="楷体" w:eastAsia="楷体" w:hAnsi="楷体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singleton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34009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 xml:space="preserve">) { </w:t>
            </w:r>
            <w:r w:rsidRPr="0034009E">
              <w:rPr>
                <w:rFonts w:ascii="楷体" w:eastAsia="楷体" w:hAnsi="楷体" w:cs="Consolas"/>
                <w:b/>
                <w:color w:val="3F7F5F"/>
                <w:kern w:val="0"/>
                <w:sz w:val="15"/>
                <w:szCs w:val="15"/>
              </w:rPr>
              <w:t>// 第一步检验锁</w:t>
            </w:r>
          </w:p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>Singleton.</w:t>
            </w:r>
            <w:r w:rsidRPr="0034009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proofErr w:type="spellEnd"/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 xml:space="preserve">) {  </w:t>
            </w:r>
            <w:r w:rsidRPr="0034009E">
              <w:rPr>
                <w:rFonts w:ascii="楷体" w:eastAsia="楷体" w:hAnsi="楷体" w:cs="Consolas"/>
                <w:b/>
                <w:color w:val="3F7F5F"/>
                <w:kern w:val="0"/>
                <w:sz w:val="15"/>
                <w:szCs w:val="15"/>
              </w:rPr>
              <w:t>// 第二步检验锁</w:t>
            </w:r>
          </w:p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34009E">
              <w:rPr>
                <w:rFonts w:ascii="楷体" w:eastAsia="楷体" w:hAnsi="楷体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singleton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34009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singleton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4009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 xml:space="preserve"> Singleton();</w:t>
            </w:r>
          </w:p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</w:p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</w:p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4009E">
              <w:rPr>
                <w:rFonts w:ascii="楷体" w:eastAsia="楷体" w:hAnsi="楷体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singleton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4009E" w:rsidRPr="0034009E" w:rsidRDefault="0034009E" w:rsidP="0034009E">
            <w:pPr>
              <w:rPr>
                <w:rFonts w:ascii="楷体" w:eastAsia="楷体" w:hAnsi="楷体"/>
                <w:b/>
                <w:sz w:val="15"/>
                <w:szCs w:val="15"/>
              </w:rPr>
            </w:pP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34009E" w:rsidRPr="0034009E" w:rsidRDefault="0034009E" w:rsidP="0034009E"/>
    <w:p w:rsidR="00786B0D" w:rsidRPr="00BF69EF" w:rsidRDefault="00786B0D" w:rsidP="00BF69EF">
      <w:pPr>
        <w:pStyle w:val="5"/>
      </w:pPr>
      <w:r>
        <w:rPr>
          <w:rFonts w:hint="eastAsia"/>
        </w:rPr>
        <w:t>饿汉</w:t>
      </w:r>
      <w:r>
        <w:t>式</w:t>
      </w:r>
      <w:r w:rsidRPr="00F024A6">
        <w:rPr>
          <w:rFonts w:hint="eastAsia"/>
        </w:rPr>
        <w:t>代码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RPr="00220321" w:rsidTr="008F6FC4">
        <w:tc>
          <w:tcPr>
            <w:tcW w:w="8296" w:type="dxa"/>
          </w:tcPr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SingletonTest1 {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220321">
              <w:rPr>
                <w:rFonts w:ascii="华文楷体" w:eastAsia="华文楷体" w:hAnsi="华文楷体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Singleton1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color w:val="6A3E3E"/>
                <w:kern w:val="0"/>
                <w:sz w:val="15"/>
                <w:szCs w:val="15"/>
              </w:rPr>
              <w:t>sl1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Singleton1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220321">
              <w:rPr>
                <w:rFonts w:ascii="华文楷体" w:eastAsia="华文楷体" w:hAnsi="华文楷体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getSingleton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Singleton1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color w:val="6A3E3E"/>
                <w:kern w:val="0"/>
                <w:sz w:val="15"/>
                <w:szCs w:val="15"/>
              </w:rPr>
              <w:t>sl2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Singleton1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220321">
              <w:rPr>
                <w:rFonts w:ascii="华文楷体" w:eastAsia="华文楷体" w:hAnsi="华文楷体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getSingleton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220321">
              <w:rPr>
                <w:rFonts w:ascii="华文楷体" w:eastAsia="华文楷体" w:hAnsi="华文楷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((</w:t>
            </w:r>
            <w:r w:rsidRPr="00220321">
              <w:rPr>
                <w:rFonts w:ascii="华文楷体" w:eastAsia="华文楷体" w:hAnsi="华文楷体" w:cs="Consolas"/>
                <w:b/>
                <w:color w:val="6A3E3E"/>
                <w:kern w:val="0"/>
                <w:sz w:val="15"/>
                <w:szCs w:val="15"/>
              </w:rPr>
              <w:t>sl1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220321">
              <w:rPr>
                <w:rFonts w:ascii="华文楷体" w:eastAsia="华文楷体" w:hAnsi="华文楷体" w:cs="Consolas"/>
                <w:b/>
                <w:color w:val="6A3E3E"/>
                <w:kern w:val="0"/>
                <w:sz w:val="15"/>
                <w:szCs w:val="15"/>
              </w:rPr>
              <w:t>sl2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)+</w:t>
            </w:r>
            <w:r w:rsidRPr="00220321">
              <w:rPr>
                <w:rFonts w:ascii="华文楷体" w:eastAsia="华文楷体" w:hAnsi="华文楷体" w:cs="Consolas"/>
                <w:b/>
                <w:color w:val="2A00FF"/>
                <w:kern w:val="0"/>
                <w:sz w:val="15"/>
                <w:szCs w:val="15"/>
              </w:rPr>
              <w:t>"-"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Singleton1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20321">
              <w:rPr>
                <w:rFonts w:ascii="华文楷体" w:eastAsia="华文楷体" w:hAnsi="华文楷体" w:cs="Consolas"/>
                <w:b/>
                <w:color w:val="3F7F5F"/>
                <w:kern w:val="0"/>
                <w:sz w:val="15"/>
                <w:szCs w:val="15"/>
              </w:rPr>
              <w:t>//当class 文件被加载初始化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Singleton1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singleton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Singleton1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Singleton1() {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Singleton1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getSingleton</w:t>
            </w:r>
            <w:proofErr w:type="spellEnd"/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() {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singleton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</w:p>
          <w:p w:rsidR="00786B0D" w:rsidRPr="00220321" w:rsidRDefault="00786B0D" w:rsidP="008F6FC4">
            <w:pPr>
              <w:rPr>
                <w:b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86B0D" w:rsidRPr="00F024A6" w:rsidRDefault="00786B0D" w:rsidP="00786B0D">
      <w:pPr>
        <w:rPr>
          <w:b/>
        </w:rPr>
      </w:pPr>
    </w:p>
    <w:p w:rsidR="00786B0D" w:rsidRPr="009C0B13" w:rsidRDefault="00786B0D" w:rsidP="00786B0D">
      <w:pPr>
        <w:rPr>
          <w:color w:val="FF0000"/>
        </w:rPr>
      </w:pPr>
    </w:p>
    <w:p w:rsidR="00786B0D" w:rsidRDefault="00786B0D" w:rsidP="00786B0D">
      <w:pPr>
        <w:pStyle w:val="2"/>
      </w:pPr>
      <w:r>
        <w:rPr>
          <w:rFonts w:hint="eastAsia"/>
        </w:rPr>
        <w:t>工厂模式</w:t>
      </w:r>
    </w:p>
    <w:p w:rsidR="00786B0D" w:rsidRDefault="00786B0D" w:rsidP="00786B0D"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工厂</w:t>
      </w:r>
      <w:r>
        <w:t>模式？</w:t>
      </w:r>
    </w:p>
    <w:p w:rsidR="00786B0D" w:rsidRDefault="00786B0D" w:rsidP="00786B0D">
      <w:pPr>
        <w:ind w:firstLineChars="50" w:firstLine="105"/>
        <w:rPr>
          <w:rFonts w:ascii="华文楷体" w:eastAsia="华文楷体" w:hAnsi="华文楷体"/>
          <w:b/>
        </w:rPr>
      </w:pPr>
      <w:r w:rsidRPr="00BC5BE8">
        <w:rPr>
          <w:rFonts w:ascii="华文楷体" w:eastAsia="华文楷体" w:hAnsi="华文楷体" w:hint="eastAsia"/>
          <w:b/>
        </w:rPr>
        <w:t>实现</w:t>
      </w:r>
      <w:r w:rsidRPr="00BC5BE8">
        <w:rPr>
          <w:rFonts w:ascii="华文楷体" w:eastAsia="华文楷体" w:hAnsi="华文楷体"/>
          <w:b/>
        </w:rPr>
        <w:t>创建者和调用者分离</w:t>
      </w:r>
    </w:p>
    <w:p w:rsidR="00786B0D" w:rsidRPr="00BC5BE8" w:rsidRDefault="00786B0D" w:rsidP="00786B0D">
      <w:pPr>
        <w:pStyle w:val="3"/>
      </w:pPr>
      <w:r w:rsidRPr="00BC5BE8">
        <w:rPr>
          <w:rFonts w:hint="eastAsia"/>
        </w:rPr>
        <w:t xml:space="preserve"> </w:t>
      </w:r>
      <w:r w:rsidRPr="00BC5BE8">
        <w:rPr>
          <w:rFonts w:hint="eastAsia"/>
        </w:rPr>
        <w:t>简单工厂</w:t>
      </w:r>
    </w:p>
    <w:p w:rsidR="00786B0D" w:rsidRDefault="00786B0D" w:rsidP="00786B0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RPr="00305C18" w:rsidTr="008F6FC4">
        <w:tc>
          <w:tcPr>
            <w:tcW w:w="8296" w:type="dxa"/>
          </w:tcPr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AoDi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305C1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我是奥迪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...."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BenChi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305C1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我是奔驰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...."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CarFactory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Car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car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switch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奥迪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: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car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AoDi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奔驰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: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car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BenChi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default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: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car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Test002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car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CarFactory.</w:t>
            </w:r>
            <w:r w:rsidRPr="00305C18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奔驰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car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786B0D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786B0D" w:rsidRPr="00305C18" w:rsidRDefault="00786B0D" w:rsidP="008F6FC4">
            <w:pPr>
              <w:rPr>
                <w:b/>
                <w:sz w:val="13"/>
                <w:szCs w:val="13"/>
              </w:rPr>
            </w:pPr>
          </w:p>
        </w:tc>
      </w:tr>
    </w:tbl>
    <w:p w:rsidR="00786B0D" w:rsidRDefault="00786B0D" w:rsidP="00786B0D">
      <w:pPr>
        <w:pStyle w:val="3"/>
      </w:pPr>
      <w:r>
        <w:rPr>
          <w:rFonts w:hint="eastAsia"/>
        </w:rPr>
        <w:lastRenderedPageBreak/>
        <w:t>工厂</w:t>
      </w:r>
      <w:r>
        <w:t>方法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Tr="008F6FC4">
        <w:tc>
          <w:tcPr>
            <w:tcW w:w="8296" w:type="dxa"/>
          </w:tcPr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Car {</w:t>
            </w: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run();</w:t>
            </w: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86B0D" w:rsidRPr="006B03BB" w:rsidRDefault="00786B0D" w:rsidP="008F6FC4">
            <w:pPr>
              <w:rPr>
                <w:sz w:val="18"/>
                <w:szCs w:val="18"/>
              </w:rPr>
            </w:pP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AoDi</w:t>
            </w:r>
            <w:proofErr w:type="spellEnd"/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Car {</w:t>
            </w: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B03BB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B03B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B03B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奥迪</w:t>
            </w:r>
            <w:r w:rsidRPr="006B03B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...."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6B03BB" w:rsidRDefault="00786B0D" w:rsidP="008F6FC4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86B0D" w:rsidRPr="006B03BB" w:rsidRDefault="00786B0D" w:rsidP="008F6FC4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86B0D" w:rsidRPr="006B03BB" w:rsidRDefault="00786B0D" w:rsidP="008F6FC4">
            <w:pPr>
              <w:rPr>
                <w:sz w:val="18"/>
                <w:szCs w:val="18"/>
              </w:rPr>
            </w:pP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BenChi</w:t>
            </w:r>
            <w:proofErr w:type="spellEnd"/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Car {</w:t>
            </w: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B03BB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B03B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B03B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奔驰</w:t>
            </w:r>
            <w:r w:rsidRPr="006B03B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...."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86B0D" w:rsidRPr="006B03BB" w:rsidRDefault="00786B0D" w:rsidP="008F6FC4">
            <w:pPr>
              <w:rPr>
                <w:sz w:val="18"/>
                <w:szCs w:val="18"/>
              </w:rPr>
            </w:pPr>
          </w:p>
          <w:p w:rsidR="00786B0D" w:rsidRDefault="00786B0D" w:rsidP="008F6FC4"/>
          <w:p w:rsidR="00786B0D" w:rsidRDefault="00786B0D" w:rsidP="008F6FC4"/>
        </w:tc>
      </w:tr>
    </w:tbl>
    <w:p w:rsidR="00786B0D" w:rsidRPr="006E74A2" w:rsidRDefault="00786B0D" w:rsidP="00786B0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RPr="00305C18" w:rsidTr="008F6FC4">
        <w:tc>
          <w:tcPr>
            <w:tcW w:w="8296" w:type="dxa"/>
          </w:tcPr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AoDi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305C1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我是奥迪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...."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BenChi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305C1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我是奔驰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...."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BenChiFactory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Car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BenChi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AoDiFactory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Car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AoDi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Test002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Car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car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CarFactory.createCar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("</w:t>
            </w:r>
            <w:r w:rsidRPr="00305C18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奔驰</w:t>
            </w:r>
            <w:r w:rsidRPr="00305C18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");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car.run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();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aodi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AoDiFactory.</w:t>
            </w:r>
            <w:r w:rsidRPr="00305C18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benchi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BenChiFactory.</w:t>
            </w:r>
            <w:r w:rsidRPr="00305C18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aodi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benchi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786B0D" w:rsidRPr="00305C18" w:rsidRDefault="00305C18" w:rsidP="00305C18">
            <w:pPr>
              <w:rPr>
                <w:b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  <w:r w:rsidRPr="00305C18">
              <w:rPr>
                <w:b/>
                <w:sz w:val="13"/>
                <w:szCs w:val="13"/>
              </w:rPr>
              <w:t xml:space="preserve"> </w:t>
            </w:r>
          </w:p>
          <w:p w:rsidR="00786B0D" w:rsidRPr="00305C18" w:rsidRDefault="00786B0D" w:rsidP="008F6FC4">
            <w:pPr>
              <w:rPr>
                <w:b/>
                <w:sz w:val="13"/>
                <w:szCs w:val="13"/>
              </w:rPr>
            </w:pPr>
          </w:p>
        </w:tc>
      </w:tr>
    </w:tbl>
    <w:p w:rsidR="00786B0D" w:rsidRPr="004266A9" w:rsidRDefault="00786B0D" w:rsidP="00786B0D"/>
    <w:p w:rsidR="00786B0D" w:rsidRDefault="00786B0D" w:rsidP="00786B0D">
      <w:pPr>
        <w:pStyle w:val="2"/>
      </w:pPr>
      <w:r>
        <w:rPr>
          <w:rFonts w:hint="eastAsia"/>
        </w:rPr>
        <w:t>代理</w:t>
      </w:r>
      <w:r>
        <w:t>模式</w:t>
      </w:r>
    </w:p>
    <w:p w:rsidR="00786B0D" w:rsidRDefault="00786B0D" w:rsidP="004D2992">
      <w:pPr>
        <w:pStyle w:val="3"/>
      </w:pPr>
      <w:r>
        <w:rPr>
          <w:rFonts w:hint="eastAsia"/>
        </w:rPr>
        <w:t>什么</w:t>
      </w:r>
      <w:r>
        <w:t>是代理？</w:t>
      </w:r>
    </w:p>
    <w:p w:rsidR="00786B0D" w:rsidRPr="009C1657" w:rsidRDefault="00786B0D" w:rsidP="00786B0D">
      <w:r>
        <w:rPr>
          <w:rFonts w:hint="eastAsia"/>
        </w:rPr>
        <w:t>通过</w:t>
      </w:r>
      <w:r>
        <w:t>代理</w:t>
      </w:r>
      <w:r>
        <w:rPr>
          <w:rFonts w:hint="eastAsia"/>
        </w:rPr>
        <w:t>控制</w:t>
      </w:r>
      <w:r>
        <w:t>对象的访问</w:t>
      </w:r>
      <w:r>
        <w:t>,</w:t>
      </w:r>
      <w:r>
        <w:rPr>
          <w:rFonts w:hint="eastAsia"/>
        </w:rPr>
        <w:t>可以</w:t>
      </w:r>
      <w:r>
        <w:t>详细</w:t>
      </w:r>
      <w:r>
        <w:rPr>
          <w:rFonts w:hint="eastAsia"/>
        </w:rPr>
        <w:t>访问</w:t>
      </w:r>
      <w:r>
        <w:t>某个对象的方法，</w:t>
      </w:r>
      <w:r>
        <w:rPr>
          <w:rFonts w:hint="eastAsia"/>
        </w:rPr>
        <w:t>在</w:t>
      </w:r>
      <w:r>
        <w:t>这个方法</w:t>
      </w:r>
      <w:r>
        <w:rPr>
          <w:rFonts w:hint="eastAsia"/>
        </w:rPr>
        <w:t>调用</w:t>
      </w:r>
      <w:r>
        <w:t>处理，或调用</w:t>
      </w:r>
      <w:r>
        <w:rPr>
          <w:rFonts w:hint="eastAsia"/>
        </w:rPr>
        <w:t>后</w:t>
      </w:r>
      <w:r>
        <w:t>处理。</w:t>
      </w:r>
      <w:r>
        <w:rPr>
          <w:rFonts w:hint="eastAsia"/>
        </w:rPr>
        <w:t>既</w:t>
      </w:r>
      <w:r>
        <w:rPr>
          <w:rFonts w:hint="eastAsia"/>
        </w:rPr>
        <w:t>(</w:t>
      </w:r>
      <w:r>
        <w:t>AOP</w:t>
      </w:r>
      <w:r>
        <w:rPr>
          <w:rFonts w:hint="eastAsia"/>
        </w:rPr>
        <w:t>微</w:t>
      </w:r>
      <w:r>
        <w:t>实现</w:t>
      </w:r>
      <w:r>
        <w:rPr>
          <w:rFonts w:hint="eastAsia"/>
        </w:rPr>
        <w:t>)</w:t>
      </w:r>
      <w:r>
        <w:t xml:space="preserve">  ,AOP</w:t>
      </w:r>
      <w:r>
        <w:rPr>
          <w:rFonts w:hint="eastAsia"/>
        </w:rPr>
        <w:t>核心</w:t>
      </w:r>
      <w:r>
        <w:t>技术面向切面编程。</w:t>
      </w:r>
    </w:p>
    <w:p w:rsidR="00786B0D" w:rsidRPr="008C01D9" w:rsidRDefault="00786B0D" w:rsidP="00786B0D">
      <w:r>
        <w:rPr>
          <w:noProof/>
        </w:rPr>
        <w:drawing>
          <wp:inline distT="0" distB="0" distL="0" distR="0" wp14:anchorId="15479360" wp14:editId="75ED988C">
            <wp:extent cx="5274310" cy="1979295"/>
            <wp:effectExtent l="0" t="0" r="2540" b="1905"/>
            <wp:docPr id="2" name="图片 2" descr="http://my.csdn.net/uploads/201205/08/1336453143_5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5/08/1336453143_500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0D" w:rsidRPr="008D1BC8" w:rsidRDefault="00786B0D" w:rsidP="00786B0D"/>
    <w:p w:rsidR="00786B0D" w:rsidRDefault="00786B0D" w:rsidP="004D2992">
      <w:pPr>
        <w:pStyle w:val="3"/>
      </w:pPr>
      <w:r>
        <w:rPr>
          <w:rFonts w:hint="eastAsia"/>
        </w:rPr>
        <w:t>代理</w:t>
      </w:r>
      <w:r>
        <w:t>应用场景</w:t>
      </w:r>
    </w:p>
    <w:p w:rsidR="00786B0D" w:rsidRDefault="00786B0D" w:rsidP="00786B0D">
      <w:r>
        <w:rPr>
          <w:rFonts w:hint="eastAsia"/>
        </w:rPr>
        <w:t>安全</w:t>
      </w:r>
      <w:r>
        <w:t>代理</w:t>
      </w:r>
      <w:r>
        <w:rPr>
          <w:rFonts w:hint="eastAsia"/>
        </w:rPr>
        <w:t xml:space="preserve"> </w:t>
      </w:r>
      <w:r>
        <w:rPr>
          <w:rFonts w:hint="eastAsia"/>
        </w:rPr>
        <w:t>可以屏蔽</w:t>
      </w:r>
      <w:r>
        <w:t>真实</w:t>
      </w:r>
      <w:r>
        <w:rPr>
          <w:rFonts w:hint="eastAsia"/>
        </w:rPr>
        <w:t>角色</w:t>
      </w:r>
    </w:p>
    <w:p w:rsidR="00786B0D" w:rsidRDefault="00786B0D" w:rsidP="00786B0D">
      <w:r>
        <w:rPr>
          <w:rFonts w:hint="eastAsia"/>
        </w:rPr>
        <w:t>远程</w:t>
      </w:r>
      <w:r>
        <w:t>代理</w:t>
      </w:r>
      <w:r>
        <w:rPr>
          <w:rFonts w:hint="eastAsia"/>
        </w:rPr>
        <w:t xml:space="preserve"> </w:t>
      </w:r>
      <w:r>
        <w:rPr>
          <w:rFonts w:hint="eastAsia"/>
        </w:rPr>
        <w:t>远程调用</w:t>
      </w:r>
      <w:r>
        <w:t>代理类</w:t>
      </w:r>
      <w:r>
        <w:rPr>
          <w:rFonts w:hint="eastAsia"/>
        </w:rPr>
        <w:t>RMI</w:t>
      </w:r>
    </w:p>
    <w:p w:rsidR="00786B0D" w:rsidRDefault="00786B0D" w:rsidP="00786B0D">
      <w:r>
        <w:rPr>
          <w:rFonts w:hint="eastAsia"/>
        </w:rPr>
        <w:t>延迟</w:t>
      </w:r>
      <w:r>
        <w:t>加载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>加载轻量级代理类</w:t>
      </w:r>
      <w:r>
        <w:t>,</w:t>
      </w:r>
      <w:r>
        <w:rPr>
          <w:rFonts w:hint="eastAsia"/>
        </w:rPr>
        <w:t>真</w:t>
      </w:r>
      <w:r>
        <w:t>正需要</w:t>
      </w:r>
      <w:r>
        <w:rPr>
          <w:rFonts w:hint="eastAsia"/>
        </w:rPr>
        <w:t>在</w:t>
      </w:r>
      <w:r>
        <w:t>加载真实</w:t>
      </w:r>
    </w:p>
    <w:p w:rsidR="00786B0D" w:rsidRDefault="00786B0D" w:rsidP="004D2992">
      <w:pPr>
        <w:pStyle w:val="3"/>
      </w:pPr>
      <w:r>
        <w:rPr>
          <w:rFonts w:hint="eastAsia"/>
        </w:rPr>
        <w:lastRenderedPageBreak/>
        <w:t>代理</w:t>
      </w:r>
      <w:r>
        <w:t>的</w:t>
      </w:r>
      <w:r>
        <w:rPr>
          <w:rFonts w:hint="eastAsia"/>
        </w:rPr>
        <w:t>分类</w:t>
      </w:r>
    </w:p>
    <w:p w:rsidR="00786B0D" w:rsidRDefault="00786B0D" w:rsidP="00786B0D">
      <w:r>
        <w:rPr>
          <w:rFonts w:hint="eastAsia"/>
        </w:rPr>
        <w:t>静态</w:t>
      </w:r>
      <w:r>
        <w:t>代理</w:t>
      </w:r>
      <w:r>
        <w:rPr>
          <w:rFonts w:hint="eastAsia"/>
        </w:rPr>
        <w:t>(</w:t>
      </w:r>
      <w:r>
        <w:rPr>
          <w:rFonts w:hint="eastAsia"/>
        </w:rPr>
        <w:t>静态</w:t>
      </w:r>
      <w:r>
        <w:t>定义代理类</w:t>
      </w:r>
      <w:r>
        <w:rPr>
          <w:rFonts w:hint="eastAsia"/>
        </w:rPr>
        <w:t>)</w:t>
      </w:r>
    </w:p>
    <w:p w:rsidR="00786B0D" w:rsidRDefault="00786B0D" w:rsidP="00786B0D">
      <w:r>
        <w:rPr>
          <w:rFonts w:hint="eastAsia"/>
        </w:rPr>
        <w:t>动态</w:t>
      </w:r>
      <w:r>
        <w:t>代理</w:t>
      </w:r>
      <w:r>
        <w:rPr>
          <w:rFonts w:hint="eastAsia"/>
        </w:rPr>
        <w:t>(</w:t>
      </w:r>
      <w:r>
        <w:rPr>
          <w:rFonts w:hint="eastAsia"/>
        </w:rPr>
        <w:t>动态</w:t>
      </w:r>
      <w:r>
        <w:t>生成代理类</w:t>
      </w:r>
      <w:r>
        <w:rPr>
          <w:rFonts w:hint="eastAsia"/>
        </w:rPr>
        <w:t>)</w:t>
      </w:r>
    </w:p>
    <w:p w:rsidR="00786B0D" w:rsidRDefault="00786B0D" w:rsidP="00786B0D">
      <w:pPr>
        <w:ind w:firstLine="420"/>
      </w:pPr>
      <w:proofErr w:type="spellStart"/>
      <w:r>
        <w:t>Jdk</w:t>
      </w:r>
      <w:proofErr w:type="spellEnd"/>
      <w:r>
        <w:t>自带动态代理</w:t>
      </w:r>
    </w:p>
    <w:p w:rsidR="00786B0D" w:rsidRDefault="00786B0D" w:rsidP="00786B0D">
      <w:pPr>
        <w:ind w:firstLine="420"/>
      </w:pPr>
      <w:proofErr w:type="spellStart"/>
      <w:r>
        <w:t>C</w:t>
      </w:r>
      <w:r>
        <w:rPr>
          <w:rFonts w:hint="eastAsia"/>
        </w:rPr>
        <w:t>glib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</w:t>
      </w:r>
      <w:r>
        <w:t>assist</w:t>
      </w:r>
      <w:proofErr w:type="spellEnd"/>
      <w:r>
        <w:rPr>
          <w:rFonts w:hint="eastAsia"/>
        </w:rPr>
        <w:t>（字节码</w:t>
      </w:r>
      <w:r>
        <w:t>操作库</w:t>
      </w:r>
      <w:r>
        <w:rPr>
          <w:rFonts w:hint="eastAsia"/>
        </w:rPr>
        <w:t>）</w:t>
      </w:r>
    </w:p>
    <w:p w:rsidR="00786B0D" w:rsidRDefault="00786B0D" w:rsidP="004D2992">
      <w:pPr>
        <w:pStyle w:val="3"/>
      </w:pPr>
      <w:r>
        <w:rPr>
          <w:rFonts w:hint="eastAsia"/>
        </w:rPr>
        <w:t>静态</w:t>
      </w:r>
      <w:r>
        <w:t>代理</w:t>
      </w:r>
    </w:p>
    <w:p w:rsidR="00786B0D" w:rsidRPr="00221770" w:rsidRDefault="00786B0D" w:rsidP="00786B0D">
      <w:r>
        <w:rPr>
          <w:rFonts w:hint="eastAsia"/>
        </w:rPr>
        <w:t>静态代理</w:t>
      </w:r>
      <w:r>
        <w:t>需要自己生成代理类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Tr="008F6FC4">
        <w:tc>
          <w:tcPr>
            <w:tcW w:w="8296" w:type="dxa"/>
          </w:tcPr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Hose {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mai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 {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2217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我是小明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,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我要买房啦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!!!!</w:t>
            </w:r>
            <w:proofErr w:type="spellStart"/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haha</w:t>
            </w:r>
            <w:proofErr w:type="spellEnd"/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 xml:space="preserve"> "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Proxy 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Hose {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Proxy(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221770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mai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 {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2217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我是中介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 xml:space="preserve"> 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看你买房开始啦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xiaoMing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.mai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2217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我是中介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 xml:space="preserve"> 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看你买房结束啦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Hose </w:t>
            </w:r>
            <w:r w:rsidRPr="0022177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proxy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Proxy(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proxy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.mai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86B0D" w:rsidRDefault="00786B0D" w:rsidP="008F6FC4"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86B0D" w:rsidRDefault="00786B0D" w:rsidP="00786B0D">
      <w:pPr>
        <w:ind w:firstLine="420"/>
      </w:pPr>
    </w:p>
    <w:p w:rsidR="00786B0D" w:rsidRDefault="00786B0D" w:rsidP="004D2992">
      <w:pPr>
        <w:pStyle w:val="3"/>
      </w:pPr>
      <w:r>
        <w:rPr>
          <w:rFonts w:hint="eastAsia"/>
        </w:rPr>
        <w:t>JDK</w:t>
      </w:r>
      <w:r>
        <w:rPr>
          <w:rFonts w:hint="eastAsia"/>
        </w:rPr>
        <w:t>动态代理</w:t>
      </w:r>
      <w:r>
        <w:t>(</w:t>
      </w:r>
      <w:r>
        <w:rPr>
          <w:rFonts w:hint="eastAsia"/>
        </w:rPr>
        <w:t>不需要</w:t>
      </w:r>
      <w:r>
        <w:t>生成代理类</w:t>
      </w:r>
      <w:r>
        <w:t>)</w:t>
      </w:r>
    </w:p>
    <w:p w:rsidR="00786B0D" w:rsidRPr="006015BC" w:rsidRDefault="00786B0D" w:rsidP="00786B0D">
      <w:r>
        <w:rPr>
          <w:rFonts w:hint="eastAsia"/>
        </w:rPr>
        <w:t>实现</w:t>
      </w:r>
      <w:proofErr w:type="spellStart"/>
      <w:r w:rsidRPr="00221770">
        <w:rPr>
          <w:rFonts w:ascii="Consolas" w:hAnsi="Consolas" w:cs="Consolas"/>
          <w:color w:val="000000"/>
          <w:kern w:val="0"/>
          <w:sz w:val="18"/>
          <w:szCs w:val="18"/>
        </w:rPr>
        <w:t>InvocationHandler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就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可以了。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Tr="008F6FC4">
        <w:tc>
          <w:tcPr>
            <w:tcW w:w="8296" w:type="dxa"/>
          </w:tcPr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Hose {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C279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@methodDesc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: 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功能描述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:(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买房代理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)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C279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: 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余胜军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 </w:t>
            </w:r>
            <w:r w:rsidRPr="006C279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C279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@createTime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:2017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年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8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月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27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日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上午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2:54:34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C279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@returnType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 void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C279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@copyright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上海每特教育科技有限公司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mai</w:t>
            </w:r>
            <w:proofErr w:type="spellEnd"/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86B0D" w:rsidRPr="006C2799" w:rsidRDefault="00786B0D" w:rsidP="008F6FC4">
            <w:pPr>
              <w:rPr>
                <w:sz w:val="18"/>
                <w:szCs w:val="18"/>
              </w:rPr>
            </w:pPr>
          </w:p>
          <w:p w:rsidR="00786B0D" w:rsidRPr="006C2799" w:rsidRDefault="00786B0D" w:rsidP="008F6FC4">
            <w:pPr>
              <w:rPr>
                <w:sz w:val="18"/>
                <w:szCs w:val="18"/>
              </w:rPr>
            </w:pP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XiaoMing</w:t>
            </w:r>
            <w:proofErr w:type="spellEnd"/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Hose {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r w:rsidRPr="006C2799">
              <w:rPr>
                <w:rFonts w:ascii="Consolas" w:hAnsi="Consolas" w:cs="Consolas"/>
                <w:color w:val="646464"/>
                <w:kern w:val="0"/>
                <w:sz w:val="18"/>
                <w:szCs w:val="18"/>
                <w:highlight w:val="lightGray"/>
              </w:rPr>
              <w:t>Override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mai</w:t>
            </w:r>
            <w:proofErr w:type="spellEnd"/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C27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C279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C279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我是小明</w:t>
            </w:r>
            <w:r w:rsidRPr="006C279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,</w:t>
            </w:r>
            <w:r w:rsidRPr="006C279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我要买房啦</w:t>
            </w:r>
            <w:r w:rsidRPr="006C279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!!!!</w:t>
            </w:r>
            <w:proofErr w:type="spellStart"/>
            <w:r w:rsidRPr="006C279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haha</w:t>
            </w:r>
            <w:proofErr w:type="spellEnd"/>
            <w:r w:rsidRPr="006C279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"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Default="00786B0D" w:rsidP="008F6FC4"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86B0D" w:rsidRPr="00221770" w:rsidRDefault="00786B0D" w:rsidP="00786B0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Tr="008F6FC4">
        <w:tc>
          <w:tcPr>
            <w:tcW w:w="8296" w:type="dxa"/>
          </w:tcPr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JDKProxy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InvocationHandler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Object </w:t>
            </w:r>
            <w:proofErr w:type="spellStart"/>
            <w:r w:rsidRPr="00221770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tarjet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JDKProxy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(Object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tarjet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21770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tarjet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tarjet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Object invoke(Object </w:t>
            </w:r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proxy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Method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method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Object[]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Throwable {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2217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我是房产中介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.....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开始监听你买房啦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oj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.invoke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21770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tarjet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2217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我是房产中介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.....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结束监听你买房啦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oj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Test222 {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JDKProxy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jdkProxy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JDKProxy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Hose </w:t>
            </w:r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hose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=(Hose)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Proxy.</w:t>
            </w:r>
            <w:r w:rsidRPr="00221770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newProxyInstance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xiaoMing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.getClass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getClassLoader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(),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lastRenderedPageBreak/>
              <w:t>xiaoMing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.getClass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getInterfaces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(),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jdkProxy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hose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.mai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Default="00786B0D" w:rsidP="008F6FC4"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86B0D" w:rsidRPr="00221770" w:rsidRDefault="00786B0D" w:rsidP="00786B0D"/>
    <w:p w:rsidR="00786B0D" w:rsidRDefault="00786B0D" w:rsidP="004D2992">
      <w:pPr>
        <w:pStyle w:val="3"/>
      </w:pPr>
      <w:r>
        <w:rPr>
          <w:rFonts w:hint="eastAsia"/>
        </w:rPr>
        <w:t>CGLIB</w:t>
      </w:r>
      <w:r>
        <w:rPr>
          <w:rFonts w:hint="eastAsia"/>
        </w:rPr>
        <w:t>动态</w:t>
      </w:r>
      <w:r>
        <w:t>代理</w:t>
      </w:r>
    </w:p>
    <w:p w:rsidR="00786B0D" w:rsidRPr="000D00E4" w:rsidRDefault="00786B0D" w:rsidP="00786B0D">
      <w:r>
        <w:rPr>
          <w:rFonts w:hint="eastAsia"/>
        </w:rPr>
        <w:t>实现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RPr="005A05B1" w:rsidTr="008F6FC4">
        <w:tc>
          <w:tcPr>
            <w:tcW w:w="8296" w:type="dxa"/>
          </w:tcPr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java.lang.reflect.Method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net.sf.cglib.proxy.Enhancer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net.sf.cglib.proxy.MethodInterceptor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net.sf.cglib.proxy.MethodProxy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Cglib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MethodInterceptor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Object intercept(Object </w:t>
            </w:r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Method 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method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Object[] 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MethodProxy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methodProxy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Throwable {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5A05B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我是买房中介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，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开始监听你买房了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...."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Object 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invokeSuper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methodProxy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.invokeSuper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5A05B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我是买房中介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，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开结束你买房了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...."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invokeSuper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Test22222 {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Cglib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cglib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Cglib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Enhancer 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enhancer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Enhancer();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enhancer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.setSuperclass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XiaoMing.</w:t>
            </w: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enhancer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.setCallback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cglib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Hose 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hose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(Hose) 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enhancer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.create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hose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.mai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786B0D" w:rsidRPr="005A05B1" w:rsidRDefault="00786B0D" w:rsidP="008F6FC4">
            <w:pPr>
              <w:rPr>
                <w:sz w:val="15"/>
                <w:szCs w:val="15"/>
              </w:rPr>
            </w:pPr>
          </w:p>
        </w:tc>
      </w:tr>
    </w:tbl>
    <w:p w:rsidR="00786B0D" w:rsidRPr="006C2799" w:rsidRDefault="00786B0D" w:rsidP="00786B0D"/>
    <w:p w:rsidR="00786B0D" w:rsidRDefault="00786B0D" w:rsidP="004D2992">
      <w:pPr>
        <w:pStyle w:val="3"/>
      </w:pPr>
      <w:r>
        <w:rPr>
          <w:rFonts w:hint="eastAsia"/>
        </w:rPr>
        <w:lastRenderedPageBreak/>
        <w:t>CGLIB</w:t>
      </w:r>
      <w:r>
        <w:rPr>
          <w:rFonts w:hint="eastAsia"/>
        </w:rPr>
        <w:t>与</w:t>
      </w:r>
      <w:r>
        <w:rPr>
          <w:rFonts w:hint="eastAsia"/>
        </w:rPr>
        <w:t>JDK</w:t>
      </w:r>
      <w:r>
        <w:rPr>
          <w:rFonts w:hint="eastAsia"/>
        </w:rPr>
        <w:t>动态代理</w:t>
      </w:r>
      <w:r>
        <w:t>区别</w:t>
      </w:r>
    </w:p>
    <w:p w:rsidR="002E61CA" w:rsidRDefault="002E61CA" w:rsidP="002E61CA">
      <w:pPr>
        <w:pStyle w:val="HTML0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区别：</w:t>
      </w:r>
      <w:r>
        <w:rPr>
          <w:rFonts w:ascii="微软雅黑" w:eastAsia="微软雅黑" w:hAnsi="微软雅黑" w:hint="eastAsia"/>
          <w:color w:val="333333"/>
        </w:rPr>
        <w:br/>
        <w:t>java动态代理是利用反射机制生成一个实现代理接口的匿名类，在调用具体方法前调用</w:t>
      </w:r>
      <w:proofErr w:type="spellStart"/>
      <w:r>
        <w:rPr>
          <w:rFonts w:ascii="微软雅黑" w:eastAsia="微软雅黑" w:hAnsi="微软雅黑" w:hint="eastAsia"/>
          <w:color w:val="333333"/>
        </w:rPr>
        <w:t>InvokeHandler</w:t>
      </w:r>
      <w:proofErr w:type="spellEnd"/>
      <w:r>
        <w:rPr>
          <w:rFonts w:ascii="微软雅黑" w:eastAsia="微软雅黑" w:hAnsi="微软雅黑" w:hint="eastAsia"/>
          <w:color w:val="333333"/>
        </w:rPr>
        <w:t>来处理。而</w:t>
      </w:r>
      <w:proofErr w:type="spellStart"/>
      <w:r>
        <w:rPr>
          <w:rFonts w:ascii="微软雅黑" w:eastAsia="微软雅黑" w:hAnsi="微软雅黑" w:hint="eastAsia"/>
          <w:color w:val="333333"/>
        </w:rPr>
        <w:t>cglib</w:t>
      </w:r>
      <w:proofErr w:type="spellEnd"/>
      <w:r>
        <w:rPr>
          <w:rFonts w:ascii="微软雅黑" w:eastAsia="微软雅黑" w:hAnsi="微软雅黑" w:hint="eastAsia"/>
          <w:color w:val="333333"/>
        </w:rPr>
        <w:t>动态代理是利用</w:t>
      </w:r>
      <w:proofErr w:type="spellStart"/>
      <w:r>
        <w:rPr>
          <w:rFonts w:ascii="微软雅黑" w:eastAsia="微软雅黑" w:hAnsi="微软雅黑" w:hint="eastAsia"/>
          <w:color w:val="333333"/>
        </w:rPr>
        <w:t>asm</w:t>
      </w:r>
      <w:proofErr w:type="spellEnd"/>
      <w:r>
        <w:rPr>
          <w:rFonts w:ascii="微软雅黑" w:eastAsia="微软雅黑" w:hAnsi="微软雅黑" w:hint="eastAsia"/>
          <w:color w:val="333333"/>
        </w:rPr>
        <w:t>开源包，对代理对象类的class文件加载进来，通过修改其字节码生成子类来处理。</w:t>
      </w:r>
      <w:r>
        <w:rPr>
          <w:rFonts w:ascii="微软雅黑" w:eastAsia="微软雅黑" w:hAnsi="微软雅黑" w:hint="eastAsia"/>
          <w:color w:val="333333"/>
        </w:rPr>
        <w:br/>
        <w:t xml:space="preserve">1、如果目标对象实现了接口，默认情况下会采用JDK的动态代理实现AOP </w:t>
      </w:r>
      <w:r>
        <w:rPr>
          <w:rFonts w:ascii="微软雅黑" w:eastAsia="微软雅黑" w:hAnsi="微软雅黑" w:hint="eastAsia"/>
          <w:color w:val="333333"/>
        </w:rPr>
        <w:br/>
        <w:t xml:space="preserve">2、如果目标对象实现了接口，可以强制使用CGLIB实现AOP </w:t>
      </w:r>
      <w:r>
        <w:rPr>
          <w:rFonts w:ascii="微软雅黑" w:eastAsia="微软雅黑" w:hAnsi="微软雅黑" w:hint="eastAsia"/>
          <w:color w:val="333333"/>
        </w:rPr>
        <w:br/>
        <w:t>3、如果目标对象没有实现了接口，必须采用CGLIB库，spring会自动在JDK动态代理和CGLIB之间转换</w:t>
      </w:r>
    </w:p>
    <w:p w:rsidR="006A0D00" w:rsidRPr="002E61CA" w:rsidRDefault="006A0D00" w:rsidP="006A0D00"/>
    <w:sectPr w:rsidR="006A0D00" w:rsidRPr="002E6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9419D" w:rsidRDefault="00E9419D">
      <w:r>
        <w:separator/>
      </w:r>
    </w:p>
  </w:endnote>
  <w:endnote w:type="continuationSeparator" w:id="0">
    <w:p w:rsidR="00E9419D" w:rsidRDefault="00E94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9419D" w:rsidRDefault="00E9419D">
      <w:r>
        <w:separator/>
      </w:r>
    </w:p>
  </w:footnote>
  <w:footnote w:type="continuationSeparator" w:id="0">
    <w:p w:rsidR="00E9419D" w:rsidRDefault="00E94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41BB1"/>
    <w:multiLevelType w:val="hybridMultilevel"/>
    <w:tmpl w:val="0D8622EC"/>
    <w:lvl w:ilvl="0" w:tplc="B574C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9F078D"/>
    <w:multiLevelType w:val="hybridMultilevel"/>
    <w:tmpl w:val="AE60374E"/>
    <w:lvl w:ilvl="0" w:tplc="B13C0276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2B77BC"/>
    <w:multiLevelType w:val="hybridMultilevel"/>
    <w:tmpl w:val="03900E98"/>
    <w:lvl w:ilvl="0" w:tplc="34DC62C2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D02AC7"/>
    <w:multiLevelType w:val="hybridMultilevel"/>
    <w:tmpl w:val="BC661570"/>
    <w:lvl w:ilvl="0" w:tplc="B3D0B7F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2D73EC"/>
    <w:multiLevelType w:val="hybridMultilevel"/>
    <w:tmpl w:val="E30847B0"/>
    <w:lvl w:ilvl="0" w:tplc="C62A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AC24A0"/>
    <w:multiLevelType w:val="multilevel"/>
    <w:tmpl w:val="9AE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490D"/>
    <w:rsid w:val="00025302"/>
    <w:rsid w:val="00025638"/>
    <w:rsid w:val="00031750"/>
    <w:rsid w:val="0003349D"/>
    <w:rsid w:val="000345D8"/>
    <w:rsid w:val="000348C9"/>
    <w:rsid w:val="00035670"/>
    <w:rsid w:val="00036DB4"/>
    <w:rsid w:val="0003744D"/>
    <w:rsid w:val="000379F0"/>
    <w:rsid w:val="00037B49"/>
    <w:rsid w:val="00045E70"/>
    <w:rsid w:val="00047C76"/>
    <w:rsid w:val="000532E4"/>
    <w:rsid w:val="00053852"/>
    <w:rsid w:val="00053E01"/>
    <w:rsid w:val="00054FAE"/>
    <w:rsid w:val="0005641F"/>
    <w:rsid w:val="00056F7C"/>
    <w:rsid w:val="000644E4"/>
    <w:rsid w:val="000646D8"/>
    <w:rsid w:val="000660C5"/>
    <w:rsid w:val="00066ED8"/>
    <w:rsid w:val="00074C5C"/>
    <w:rsid w:val="00082366"/>
    <w:rsid w:val="0008274A"/>
    <w:rsid w:val="00084908"/>
    <w:rsid w:val="00085A9E"/>
    <w:rsid w:val="00087261"/>
    <w:rsid w:val="000872CF"/>
    <w:rsid w:val="00087761"/>
    <w:rsid w:val="00092552"/>
    <w:rsid w:val="00093EFB"/>
    <w:rsid w:val="000A00F6"/>
    <w:rsid w:val="000A5A85"/>
    <w:rsid w:val="000A5C94"/>
    <w:rsid w:val="000B124E"/>
    <w:rsid w:val="000B15F5"/>
    <w:rsid w:val="000B4BB5"/>
    <w:rsid w:val="000C0B67"/>
    <w:rsid w:val="000D0C16"/>
    <w:rsid w:val="000E1677"/>
    <w:rsid w:val="000F0E22"/>
    <w:rsid w:val="000F46FD"/>
    <w:rsid w:val="000F4DB8"/>
    <w:rsid w:val="000F6B92"/>
    <w:rsid w:val="00103261"/>
    <w:rsid w:val="001056DD"/>
    <w:rsid w:val="00113786"/>
    <w:rsid w:val="001173C2"/>
    <w:rsid w:val="00122FD7"/>
    <w:rsid w:val="001312F6"/>
    <w:rsid w:val="00134B74"/>
    <w:rsid w:val="00135DB7"/>
    <w:rsid w:val="00137C74"/>
    <w:rsid w:val="001402B7"/>
    <w:rsid w:val="00150873"/>
    <w:rsid w:val="00152E3D"/>
    <w:rsid w:val="0015429B"/>
    <w:rsid w:val="00154F08"/>
    <w:rsid w:val="00156257"/>
    <w:rsid w:val="00167A98"/>
    <w:rsid w:val="00172A27"/>
    <w:rsid w:val="001A2B03"/>
    <w:rsid w:val="001A454F"/>
    <w:rsid w:val="001A6AE6"/>
    <w:rsid w:val="001B1A1C"/>
    <w:rsid w:val="001B3788"/>
    <w:rsid w:val="001B4EF1"/>
    <w:rsid w:val="001B75D5"/>
    <w:rsid w:val="001B7C65"/>
    <w:rsid w:val="001C0556"/>
    <w:rsid w:val="001C29E7"/>
    <w:rsid w:val="001C612A"/>
    <w:rsid w:val="001C6402"/>
    <w:rsid w:val="001D1F29"/>
    <w:rsid w:val="001D37C5"/>
    <w:rsid w:val="001D43BD"/>
    <w:rsid w:val="001D621E"/>
    <w:rsid w:val="001D71FA"/>
    <w:rsid w:val="001E68E9"/>
    <w:rsid w:val="001E6CD2"/>
    <w:rsid w:val="001F2920"/>
    <w:rsid w:val="001F37ED"/>
    <w:rsid w:val="001F43AC"/>
    <w:rsid w:val="001F724B"/>
    <w:rsid w:val="00201096"/>
    <w:rsid w:val="00206A44"/>
    <w:rsid w:val="002116A3"/>
    <w:rsid w:val="0021627E"/>
    <w:rsid w:val="0021761B"/>
    <w:rsid w:val="00220321"/>
    <w:rsid w:val="0022073C"/>
    <w:rsid w:val="00220C08"/>
    <w:rsid w:val="00222010"/>
    <w:rsid w:val="00224773"/>
    <w:rsid w:val="00226528"/>
    <w:rsid w:val="002274CE"/>
    <w:rsid w:val="002278DA"/>
    <w:rsid w:val="00227C5D"/>
    <w:rsid w:val="002312DB"/>
    <w:rsid w:val="00232EB6"/>
    <w:rsid w:val="002340CA"/>
    <w:rsid w:val="00240233"/>
    <w:rsid w:val="0024407E"/>
    <w:rsid w:val="0024494B"/>
    <w:rsid w:val="00244B7A"/>
    <w:rsid w:val="002469A7"/>
    <w:rsid w:val="0024724F"/>
    <w:rsid w:val="00251788"/>
    <w:rsid w:val="002542A7"/>
    <w:rsid w:val="00260C5F"/>
    <w:rsid w:val="00260CB7"/>
    <w:rsid w:val="002630E7"/>
    <w:rsid w:val="00263D8C"/>
    <w:rsid w:val="0026534B"/>
    <w:rsid w:val="0026666A"/>
    <w:rsid w:val="0027048C"/>
    <w:rsid w:val="00270C09"/>
    <w:rsid w:val="00294542"/>
    <w:rsid w:val="0029596C"/>
    <w:rsid w:val="00296A1F"/>
    <w:rsid w:val="00297227"/>
    <w:rsid w:val="002A3C94"/>
    <w:rsid w:val="002A6389"/>
    <w:rsid w:val="002B220F"/>
    <w:rsid w:val="002B2C50"/>
    <w:rsid w:val="002B77BB"/>
    <w:rsid w:val="002C7D8E"/>
    <w:rsid w:val="002D4397"/>
    <w:rsid w:val="002D5794"/>
    <w:rsid w:val="002E16C8"/>
    <w:rsid w:val="002E25BA"/>
    <w:rsid w:val="002E3854"/>
    <w:rsid w:val="002E61CA"/>
    <w:rsid w:val="002E71DD"/>
    <w:rsid w:val="002F0F44"/>
    <w:rsid w:val="002F41DB"/>
    <w:rsid w:val="002F61F3"/>
    <w:rsid w:val="00302D83"/>
    <w:rsid w:val="00305C18"/>
    <w:rsid w:val="00311085"/>
    <w:rsid w:val="003137C5"/>
    <w:rsid w:val="0031396C"/>
    <w:rsid w:val="00317A24"/>
    <w:rsid w:val="003257F6"/>
    <w:rsid w:val="00335D72"/>
    <w:rsid w:val="0034009E"/>
    <w:rsid w:val="00341F3E"/>
    <w:rsid w:val="00350EBF"/>
    <w:rsid w:val="00353803"/>
    <w:rsid w:val="00353FE9"/>
    <w:rsid w:val="00356C20"/>
    <w:rsid w:val="003630AA"/>
    <w:rsid w:val="0036562D"/>
    <w:rsid w:val="00365B42"/>
    <w:rsid w:val="003677E9"/>
    <w:rsid w:val="003707FA"/>
    <w:rsid w:val="0037337C"/>
    <w:rsid w:val="003804EA"/>
    <w:rsid w:val="00380F62"/>
    <w:rsid w:val="00381BB5"/>
    <w:rsid w:val="003876A2"/>
    <w:rsid w:val="003910BA"/>
    <w:rsid w:val="00392F17"/>
    <w:rsid w:val="0039397C"/>
    <w:rsid w:val="00395EF2"/>
    <w:rsid w:val="003962BB"/>
    <w:rsid w:val="003964D2"/>
    <w:rsid w:val="0039671C"/>
    <w:rsid w:val="003B02C8"/>
    <w:rsid w:val="003B1892"/>
    <w:rsid w:val="003B3417"/>
    <w:rsid w:val="003B6129"/>
    <w:rsid w:val="003C13B2"/>
    <w:rsid w:val="003D053F"/>
    <w:rsid w:val="003D1D4A"/>
    <w:rsid w:val="003D1EB0"/>
    <w:rsid w:val="003D335B"/>
    <w:rsid w:val="003D63AD"/>
    <w:rsid w:val="003E0EB6"/>
    <w:rsid w:val="003E2BBF"/>
    <w:rsid w:val="003E3D6F"/>
    <w:rsid w:val="003F0376"/>
    <w:rsid w:val="003F2B25"/>
    <w:rsid w:val="003F57A6"/>
    <w:rsid w:val="00402BEF"/>
    <w:rsid w:val="00405942"/>
    <w:rsid w:val="004115A4"/>
    <w:rsid w:val="00412341"/>
    <w:rsid w:val="00412849"/>
    <w:rsid w:val="00417683"/>
    <w:rsid w:val="00435F5C"/>
    <w:rsid w:val="004406AC"/>
    <w:rsid w:val="0044265E"/>
    <w:rsid w:val="00447667"/>
    <w:rsid w:val="004508A7"/>
    <w:rsid w:val="00456933"/>
    <w:rsid w:val="0046022D"/>
    <w:rsid w:val="004625C1"/>
    <w:rsid w:val="004676B6"/>
    <w:rsid w:val="00467EC0"/>
    <w:rsid w:val="00474968"/>
    <w:rsid w:val="00475CAB"/>
    <w:rsid w:val="00477A37"/>
    <w:rsid w:val="00481331"/>
    <w:rsid w:val="00484105"/>
    <w:rsid w:val="0048781B"/>
    <w:rsid w:val="00492AA7"/>
    <w:rsid w:val="004A0982"/>
    <w:rsid w:val="004A696D"/>
    <w:rsid w:val="004B2D68"/>
    <w:rsid w:val="004B2F12"/>
    <w:rsid w:val="004B79E0"/>
    <w:rsid w:val="004C5B44"/>
    <w:rsid w:val="004D085B"/>
    <w:rsid w:val="004D1579"/>
    <w:rsid w:val="004D2992"/>
    <w:rsid w:val="004D41C1"/>
    <w:rsid w:val="004E231F"/>
    <w:rsid w:val="004E2DE9"/>
    <w:rsid w:val="004E561C"/>
    <w:rsid w:val="004F4E64"/>
    <w:rsid w:val="004F6D55"/>
    <w:rsid w:val="004F7005"/>
    <w:rsid w:val="00504466"/>
    <w:rsid w:val="00504646"/>
    <w:rsid w:val="00511826"/>
    <w:rsid w:val="005128AB"/>
    <w:rsid w:val="00514E13"/>
    <w:rsid w:val="00515DB8"/>
    <w:rsid w:val="00515E47"/>
    <w:rsid w:val="00524022"/>
    <w:rsid w:val="005246F7"/>
    <w:rsid w:val="00526204"/>
    <w:rsid w:val="0052647A"/>
    <w:rsid w:val="00527202"/>
    <w:rsid w:val="00534AB4"/>
    <w:rsid w:val="00540356"/>
    <w:rsid w:val="00541AF1"/>
    <w:rsid w:val="00544EBA"/>
    <w:rsid w:val="0056048A"/>
    <w:rsid w:val="005620EF"/>
    <w:rsid w:val="00562C47"/>
    <w:rsid w:val="00563130"/>
    <w:rsid w:val="00567A2E"/>
    <w:rsid w:val="005707C7"/>
    <w:rsid w:val="0058266B"/>
    <w:rsid w:val="0058322F"/>
    <w:rsid w:val="00590F1D"/>
    <w:rsid w:val="00591B8C"/>
    <w:rsid w:val="00594D69"/>
    <w:rsid w:val="0059563E"/>
    <w:rsid w:val="005959C9"/>
    <w:rsid w:val="00595AF6"/>
    <w:rsid w:val="00596E6B"/>
    <w:rsid w:val="005A05B1"/>
    <w:rsid w:val="005A1B09"/>
    <w:rsid w:val="005A6338"/>
    <w:rsid w:val="005B13A3"/>
    <w:rsid w:val="005B1B57"/>
    <w:rsid w:val="005B5A55"/>
    <w:rsid w:val="005B6B1B"/>
    <w:rsid w:val="005C0BEB"/>
    <w:rsid w:val="005C3C47"/>
    <w:rsid w:val="005C4C6E"/>
    <w:rsid w:val="005C703A"/>
    <w:rsid w:val="005D0263"/>
    <w:rsid w:val="005D19E1"/>
    <w:rsid w:val="005D27DF"/>
    <w:rsid w:val="005D4B03"/>
    <w:rsid w:val="005E123B"/>
    <w:rsid w:val="005E18DC"/>
    <w:rsid w:val="005E25C1"/>
    <w:rsid w:val="005E79E7"/>
    <w:rsid w:val="005E7BEB"/>
    <w:rsid w:val="00610D43"/>
    <w:rsid w:val="00614258"/>
    <w:rsid w:val="0061428D"/>
    <w:rsid w:val="0062084F"/>
    <w:rsid w:val="006209A1"/>
    <w:rsid w:val="00622BB7"/>
    <w:rsid w:val="006319AD"/>
    <w:rsid w:val="00631F95"/>
    <w:rsid w:val="0063274D"/>
    <w:rsid w:val="00634D66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67376"/>
    <w:rsid w:val="00671202"/>
    <w:rsid w:val="00673329"/>
    <w:rsid w:val="00673E6B"/>
    <w:rsid w:val="00676FDE"/>
    <w:rsid w:val="006851A4"/>
    <w:rsid w:val="0068521C"/>
    <w:rsid w:val="006855C7"/>
    <w:rsid w:val="00695EE8"/>
    <w:rsid w:val="006A0D00"/>
    <w:rsid w:val="006A651E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42CE"/>
    <w:rsid w:val="006D5D86"/>
    <w:rsid w:val="006D620D"/>
    <w:rsid w:val="006D7AB5"/>
    <w:rsid w:val="006E3990"/>
    <w:rsid w:val="006E6D0A"/>
    <w:rsid w:val="006E78B9"/>
    <w:rsid w:val="006F35D2"/>
    <w:rsid w:val="00702394"/>
    <w:rsid w:val="007060F0"/>
    <w:rsid w:val="0071144C"/>
    <w:rsid w:val="007135F9"/>
    <w:rsid w:val="00713DCE"/>
    <w:rsid w:val="00714E3F"/>
    <w:rsid w:val="00716617"/>
    <w:rsid w:val="007171DA"/>
    <w:rsid w:val="00725D24"/>
    <w:rsid w:val="00726409"/>
    <w:rsid w:val="00726BA0"/>
    <w:rsid w:val="00731BD3"/>
    <w:rsid w:val="00733C6F"/>
    <w:rsid w:val="007357DD"/>
    <w:rsid w:val="007364C7"/>
    <w:rsid w:val="0073658A"/>
    <w:rsid w:val="00743C2C"/>
    <w:rsid w:val="007465FD"/>
    <w:rsid w:val="00746D9D"/>
    <w:rsid w:val="0075397B"/>
    <w:rsid w:val="00756F42"/>
    <w:rsid w:val="00763590"/>
    <w:rsid w:val="00771025"/>
    <w:rsid w:val="00774DFB"/>
    <w:rsid w:val="00777845"/>
    <w:rsid w:val="00783278"/>
    <w:rsid w:val="00784BB8"/>
    <w:rsid w:val="00786B0D"/>
    <w:rsid w:val="00795A97"/>
    <w:rsid w:val="00795F01"/>
    <w:rsid w:val="007A1C2D"/>
    <w:rsid w:val="007A2E8B"/>
    <w:rsid w:val="007A4E99"/>
    <w:rsid w:val="007A5C14"/>
    <w:rsid w:val="007B16EE"/>
    <w:rsid w:val="007C25EF"/>
    <w:rsid w:val="007C5893"/>
    <w:rsid w:val="007D2944"/>
    <w:rsid w:val="007D29F3"/>
    <w:rsid w:val="007D316B"/>
    <w:rsid w:val="007D6891"/>
    <w:rsid w:val="007E4A44"/>
    <w:rsid w:val="007F2B30"/>
    <w:rsid w:val="008007E8"/>
    <w:rsid w:val="00800D20"/>
    <w:rsid w:val="008027E7"/>
    <w:rsid w:val="00802EFE"/>
    <w:rsid w:val="008141BA"/>
    <w:rsid w:val="00816082"/>
    <w:rsid w:val="00816B32"/>
    <w:rsid w:val="00816CDC"/>
    <w:rsid w:val="00817F73"/>
    <w:rsid w:val="00821CD6"/>
    <w:rsid w:val="008220D8"/>
    <w:rsid w:val="008256EB"/>
    <w:rsid w:val="00834A99"/>
    <w:rsid w:val="00837AE2"/>
    <w:rsid w:val="00837FA0"/>
    <w:rsid w:val="00841855"/>
    <w:rsid w:val="00842946"/>
    <w:rsid w:val="00843111"/>
    <w:rsid w:val="00844522"/>
    <w:rsid w:val="0084653A"/>
    <w:rsid w:val="008561F1"/>
    <w:rsid w:val="008614C9"/>
    <w:rsid w:val="00862885"/>
    <w:rsid w:val="008647C4"/>
    <w:rsid w:val="008676DE"/>
    <w:rsid w:val="008764D0"/>
    <w:rsid w:val="008811FE"/>
    <w:rsid w:val="00895FBA"/>
    <w:rsid w:val="008A0B4A"/>
    <w:rsid w:val="008A0F85"/>
    <w:rsid w:val="008A2D7B"/>
    <w:rsid w:val="008A5DC3"/>
    <w:rsid w:val="008B2078"/>
    <w:rsid w:val="008B5C9E"/>
    <w:rsid w:val="008B73A6"/>
    <w:rsid w:val="008C59CB"/>
    <w:rsid w:val="008D0855"/>
    <w:rsid w:val="008D3D80"/>
    <w:rsid w:val="008E0329"/>
    <w:rsid w:val="008E45A0"/>
    <w:rsid w:val="008F3693"/>
    <w:rsid w:val="00900813"/>
    <w:rsid w:val="00902941"/>
    <w:rsid w:val="00903B2E"/>
    <w:rsid w:val="00907A6A"/>
    <w:rsid w:val="009138EC"/>
    <w:rsid w:val="009352CE"/>
    <w:rsid w:val="009368B2"/>
    <w:rsid w:val="00942656"/>
    <w:rsid w:val="00942AAF"/>
    <w:rsid w:val="00943B7A"/>
    <w:rsid w:val="00945D8C"/>
    <w:rsid w:val="00953517"/>
    <w:rsid w:val="00957E69"/>
    <w:rsid w:val="00960FBE"/>
    <w:rsid w:val="009622D6"/>
    <w:rsid w:val="00963A25"/>
    <w:rsid w:val="0096487E"/>
    <w:rsid w:val="00966220"/>
    <w:rsid w:val="00970768"/>
    <w:rsid w:val="00971DCE"/>
    <w:rsid w:val="00982D5D"/>
    <w:rsid w:val="0099138B"/>
    <w:rsid w:val="00991955"/>
    <w:rsid w:val="009953F5"/>
    <w:rsid w:val="00996937"/>
    <w:rsid w:val="009A375B"/>
    <w:rsid w:val="009A40BA"/>
    <w:rsid w:val="009A56DF"/>
    <w:rsid w:val="009B0BCA"/>
    <w:rsid w:val="009B76E4"/>
    <w:rsid w:val="009C0F45"/>
    <w:rsid w:val="009C2B96"/>
    <w:rsid w:val="009C31CB"/>
    <w:rsid w:val="009C6453"/>
    <w:rsid w:val="009C7230"/>
    <w:rsid w:val="009D03BC"/>
    <w:rsid w:val="009D08FB"/>
    <w:rsid w:val="009D505D"/>
    <w:rsid w:val="009E51E2"/>
    <w:rsid w:val="009E53F6"/>
    <w:rsid w:val="009E6753"/>
    <w:rsid w:val="009F22A1"/>
    <w:rsid w:val="00A03931"/>
    <w:rsid w:val="00A0447D"/>
    <w:rsid w:val="00A04F2B"/>
    <w:rsid w:val="00A05F54"/>
    <w:rsid w:val="00A15227"/>
    <w:rsid w:val="00A20522"/>
    <w:rsid w:val="00A227E8"/>
    <w:rsid w:val="00A235C5"/>
    <w:rsid w:val="00A33D99"/>
    <w:rsid w:val="00A3626E"/>
    <w:rsid w:val="00A362D2"/>
    <w:rsid w:val="00A45783"/>
    <w:rsid w:val="00A464DE"/>
    <w:rsid w:val="00A554BB"/>
    <w:rsid w:val="00A55EDC"/>
    <w:rsid w:val="00A63BBA"/>
    <w:rsid w:val="00A72EE6"/>
    <w:rsid w:val="00A750F7"/>
    <w:rsid w:val="00A83EC1"/>
    <w:rsid w:val="00A879C5"/>
    <w:rsid w:val="00A9560B"/>
    <w:rsid w:val="00AA0A74"/>
    <w:rsid w:val="00AA1692"/>
    <w:rsid w:val="00AA32BF"/>
    <w:rsid w:val="00AA3B0A"/>
    <w:rsid w:val="00AB20C7"/>
    <w:rsid w:val="00AB501D"/>
    <w:rsid w:val="00AB55D0"/>
    <w:rsid w:val="00AB6DAA"/>
    <w:rsid w:val="00AC19CC"/>
    <w:rsid w:val="00AC34FD"/>
    <w:rsid w:val="00AC560D"/>
    <w:rsid w:val="00AD18D7"/>
    <w:rsid w:val="00AD1C96"/>
    <w:rsid w:val="00AD5722"/>
    <w:rsid w:val="00AE52AD"/>
    <w:rsid w:val="00AE7431"/>
    <w:rsid w:val="00AE74DD"/>
    <w:rsid w:val="00AE7867"/>
    <w:rsid w:val="00AE7F7E"/>
    <w:rsid w:val="00AF570F"/>
    <w:rsid w:val="00AF5C09"/>
    <w:rsid w:val="00AF6AA8"/>
    <w:rsid w:val="00B00257"/>
    <w:rsid w:val="00B02A75"/>
    <w:rsid w:val="00B03361"/>
    <w:rsid w:val="00B03629"/>
    <w:rsid w:val="00B039E9"/>
    <w:rsid w:val="00B04C69"/>
    <w:rsid w:val="00B13A10"/>
    <w:rsid w:val="00B15C6F"/>
    <w:rsid w:val="00B22C17"/>
    <w:rsid w:val="00B36B39"/>
    <w:rsid w:val="00B42F86"/>
    <w:rsid w:val="00B448F8"/>
    <w:rsid w:val="00B46005"/>
    <w:rsid w:val="00B46AC2"/>
    <w:rsid w:val="00B46CE4"/>
    <w:rsid w:val="00B474F4"/>
    <w:rsid w:val="00B47A0E"/>
    <w:rsid w:val="00B52BCE"/>
    <w:rsid w:val="00B55439"/>
    <w:rsid w:val="00B62B53"/>
    <w:rsid w:val="00B7092A"/>
    <w:rsid w:val="00B75F2D"/>
    <w:rsid w:val="00B85EC2"/>
    <w:rsid w:val="00B86DE5"/>
    <w:rsid w:val="00B91E20"/>
    <w:rsid w:val="00B91ED8"/>
    <w:rsid w:val="00B92673"/>
    <w:rsid w:val="00B94553"/>
    <w:rsid w:val="00B9484F"/>
    <w:rsid w:val="00B97DB4"/>
    <w:rsid w:val="00BA3CE1"/>
    <w:rsid w:val="00BB092A"/>
    <w:rsid w:val="00BB1142"/>
    <w:rsid w:val="00BC0001"/>
    <w:rsid w:val="00BC1772"/>
    <w:rsid w:val="00BC6693"/>
    <w:rsid w:val="00BD49A0"/>
    <w:rsid w:val="00BE0C95"/>
    <w:rsid w:val="00BE3CE8"/>
    <w:rsid w:val="00BE6C63"/>
    <w:rsid w:val="00BF162E"/>
    <w:rsid w:val="00BF2FC2"/>
    <w:rsid w:val="00BF69EF"/>
    <w:rsid w:val="00C03F8F"/>
    <w:rsid w:val="00C0483F"/>
    <w:rsid w:val="00C05187"/>
    <w:rsid w:val="00C054E7"/>
    <w:rsid w:val="00C063EF"/>
    <w:rsid w:val="00C06A26"/>
    <w:rsid w:val="00C10DD7"/>
    <w:rsid w:val="00C11FF5"/>
    <w:rsid w:val="00C14D84"/>
    <w:rsid w:val="00C17CB7"/>
    <w:rsid w:val="00C22D5D"/>
    <w:rsid w:val="00C354F2"/>
    <w:rsid w:val="00C3716C"/>
    <w:rsid w:val="00C41229"/>
    <w:rsid w:val="00C44446"/>
    <w:rsid w:val="00C467D7"/>
    <w:rsid w:val="00C46D65"/>
    <w:rsid w:val="00C502BD"/>
    <w:rsid w:val="00C51F0F"/>
    <w:rsid w:val="00C535E8"/>
    <w:rsid w:val="00C6752B"/>
    <w:rsid w:val="00C70E7A"/>
    <w:rsid w:val="00C8086A"/>
    <w:rsid w:val="00C81778"/>
    <w:rsid w:val="00C85D87"/>
    <w:rsid w:val="00C860A7"/>
    <w:rsid w:val="00C86833"/>
    <w:rsid w:val="00C944B2"/>
    <w:rsid w:val="00C96092"/>
    <w:rsid w:val="00C96E8B"/>
    <w:rsid w:val="00C96E9D"/>
    <w:rsid w:val="00C97694"/>
    <w:rsid w:val="00CA11F8"/>
    <w:rsid w:val="00CA24EA"/>
    <w:rsid w:val="00CA341F"/>
    <w:rsid w:val="00CA4F03"/>
    <w:rsid w:val="00CA6932"/>
    <w:rsid w:val="00CB3AC2"/>
    <w:rsid w:val="00CC5DD5"/>
    <w:rsid w:val="00CD3834"/>
    <w:rsid w:val="00CD6064"/>
    <w:rsid w:val="00CD67DF"/>
    <w:rsid w:val="00CD6BDC"/>
    <w:rsid w:val="00CD7C8B"/>
    <w:rsid w:val="00CE0F10"/>
    <w:rsid w:val="00CE3876"/>
    <w:rsid w:val="00CE4D5A"/>
    <w:rsid w:val="00CE713C"/>
    <w:rsid w:val="00CF22A1"/>
    <w:rsid w:val="00D0354E"/>
    <w:rsid w:val="00D07E15"/>
    <w:rsid w:val="00D26410"/>
    <w:rsid w:val="00D30B18"/>
    <w:rsid w:val="00D334A7"/>
    <w:rsid w:val="00D340AF"/>
    <w:rsid w:val="00D35DCF"/>
    <w:rsid w:val="00D372A1"/>
    <w:rsid w:val="00D4203A"/>
    <w:rsid w:val="00D44C82"/>
    <w:rsid w:val="00D464E6"/>
    <w:rsid w:val="00D56A0B"/>
    <w:rsid w:val="00D57CAF"/>
    <w:rsid w:val="00D57FAA"/>
    <w:rsid w:val="00D61B8D"/>
    <w:rsid w:val="00D663E9"/>
    <w:rsid w:val="00D71821"/>
    <w:rsid w:val="00D740B5"/>
    <w:rsid w:val="00D75C13"/>
    <w:rsid w:val="00D77845"/>
    <w:rsid w:val="00D8354A"/>
    <w:rsid w:val="00D90A8A"/>
    <w:rsid w:val="00D920D5"/>
    <w:rsid w:val="00D92D2C"/>
    <w:rsid w:val="00DA18DB"/>
    <w:rsid w:val="00DB083C"/>
    <w:rsid w:val="00DB0920"/>
    <w:rsid w:val="00DB11B2"/>
    <w:rsid w:val="00DB2C08"/>
    <w:rsid w:val="00DB5387"/>
    <w:rsid w:val="00DB59E1"/>
    <w:rsid w:val="00DC01E9"/>
    <w:rsid w:val="00DC05E3"/>
    <w:rsid w:val="00DC168C"/>
    <w:rsid w:val="00DC3611"/>
    <w:rsid w:val="00DC3FDB"/>
    <w:rsid w:val="00DC44FF"/>
    <w:rsid w:val="00DC67AD"/>
    <w:rsid w:val="00DD2BD9"/>
    <w:rsid w:val="00DD3282"/>
    <w:rsid w:val="00DD57CA"/>
    <w:rsid w:val="00DE5D05"/>
    <w:rsid w:val="00DE6363"/>
    <w:rsid w:val="00DE67CE"/>
    <w:rsid w:val="00E03E80"/>
    <w:rsid w:val="00E11BA1"/>
    <w:rsid w:val="00E12741"/>
    <w:rsid w:val="00E1707B"/>
    <w:rsid w:val="00E173C5"/>
    <w:rsid w:val="00E21372"/>
    <w:rsid w:val="00E229BB"/>
    <w:rsid w:val="00E24194"/>
    <w:rsid w:val="00E3684C"/>
    <w:rsid w:val="00E41B7A"/>
    <w:rsid w:val="00E452A9"/>
    <w:rsid w:val="00E511EA"/>
    <w:rsid w:val="00E52EF6"/>
    <w:rsid w:val="00E53DB2"/>
    <w:rsid w:val="00E54040"/>
    <w:rsid w:val="00E66432"/>
    <w:rsid w:val="00E66C29"/>
    <w:rsid w:val="00E66FE1"/>
    <w:rsid w:val="00E70E06"/>
    <w:rsid w:val="00E75E6C"/>
    <w:rsid w:val="00E8008B"/>
    <w:rsid w:val="00E82F43"/>
    <w:rsid w:val="00E93C5D"/>
    <w:rsid w:val="00E9419D"/>
    <w:rsid w:val="00E9451E"/>
    <w:rsid w:val="00EA1049"/>
    <w:rsid w:val="00EA6366"/>
    <w:rsid w:val="00EA6535"/>
    <w:rsid w:val="00EB130C"/>
    <w:rsid w:val="00EB759C"/>
    <w:rsid w:val="00EB7D95"/>
    <w:rsid w:val="00EC2B0A"/>
    <w:rsid w:val="00EC5DD0"/>
    <w:rsid w:val="00EC6650"/>
    <w:rsid w:val="00ED03AF"/>
    <w:rsid w:val="00ED4AB2"/>
    <w:rsid w:val="00ED5517"/>
    <w:rsid w:val="00ED66DE"/>
    <w:rsid w:val="00ED771D"/>
    <w:rsid w:val="00EE41AC"/>
    <w:rsid w:val="00EE7507"/>
    <w:rsid w:val="00EF5739"/>
    <w:rsid w:val="00F02FC9"/>
    <w:rsid w:val="00F03264"/>
    <w:rsid w:val="00F04412"/>
    <w:rsid w:val="00F04ADA"/>
    <w:rsid w:val="00F06C50"/>
    <w:rsid w:val="00F13D2F"/>
    <w:rsid w:val="00F21DEC"/>
    <w:rsid w:val="00F37824"/>
    <w:rsid w:val="00F45404"/>
    <w:rsid w:val="00F4698F"/>
    <w:rsid w:val="00F51BD3"/>
    <w:rsid w:val="00F53584"/>
    <w:rsid w:val="00F56CF5"/>
    <w:rsid w:val="00F640CA"/>
    <w:rsid w:val="00F723A3"/>
    <w:rsid w:val="00F82E6F"/>
    <w:rsid w:val="00F8327D"/>
    <w:rsid w:val="00F842EC"/>
    <w:rsid w:val="00F93FAB"/>
    <w:rsid w:val="00F96217"/>
    <w:rsid w:val="00FA1379"/>
    <w:rsid w:val="00FA7742"/>
    <w:rsid w:val="00FB0EF3"/>
    <w:rsid w:val="00FB3875"/>
    <w:rsid w:val="00FB3C20"/>
    <w:rsid w:val="00FC188B"/>
    <w:rsid w:val="00FC27F5"/>
    <w:rsid w:val="00FC7382"/>
    <w:rsid w:val="00FC7F0C"/>
    <w:rsid w:val="00FD408B"/>
    <w:rsid w:val="00FF06C0"/>
    <w:rsid w:val="00FF1783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47F10B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Keyboard" w:semiHidden="1" w:unhideWhenUsed="1"/>
    <w:lsdException w:name="HTML Preformatted" w:uiPriority="99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csdn.net/itpinpai/article/details/51163863" TargetMode="External"/><Relationship Id="rId18" Type="http://schemas.openxmlformats.org/officeDocument/2006/relationships/hyperlink" Target="http://blog.csdn.net/itpinpai/article/details/51556237" TargetMode="External"/><Relationship Id="rId26" Type="http://schemas.openxmlformats.org/officeDocument/2006/relationships/hyperlink" Target="http://blog.csdn.net/itpinpai/article/details/51657199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blog.csdn.net/itpinpai/article/details/51580737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://blog.csdn.net/itpinpai/article/details/51363049" TargetMode="External"/><Relationship Id="rId25" Type="http://schemas.openxmlformats.org/officeDocument/2006/relationships/hyperlink" Target="http://blog.csdn.net/itpinpai/article/details/5165670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log.csdn.net/itpinpai/article/details/51355342" TargetMode="External"/><Relationship Id="rId20" Type="http://schemas.openxmlformats.org/officeDocument/2006/relationships/hyperlink" Target="http://blog.csdn.net/itpinpai/article/details/51556237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blog.csdn.net/itpinpai/article/details/51644922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.csdn.net/itpinpai/article/details/51163863" TargetMode="External"/><Relationship Id="rId23" Type="http://schemas.openxmlformats.org/officeDocument/2006/relationships/hyperlink" Target="http://blog.csdn.net/itpinpai/article/details/51601956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2.@Retention" TargetMode="External"/><Relationship Id="rId19" Type="http://schemas.openxmlformats.org/officeDocument/2006/relationships/hyperlink" Target="http://blog.csdn.net/itpinpai/article/details/47361815" TargetMode="External"/><Relationship Id="rId4" Type="http://schemas.openxmlformats.org/officeDocument/2006/relationships/styles" Target="styles.xml"/><Relationship Id="rId9" Type="http://schemas.openxmlformats.org/officeDocument/2006/relationships/hyperlink" Target="mailto:1.@Target" TargetMode="External"/><Relationship Id="rId14" Type="http://schemas.openxmlformats.org/officeDocument/2006/relationships/hyperlink" Target="http://blog.csdn.net/itpinpai/article/details/51163863" TargetMode="External"/><Relationship Id="rId22" Type="http://schemas.openxmlformats.org/officeDocument/2006/relationships/hyperlink" Target="http://blog.csdn.net/itpinpai/article/details/51596125" TargetMode="External"/><Relationship Id="rId2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158A7897-FB4B-4035-945A-979EEF8DC6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18</Pages>
  <Words>1947</Words>
  <Characters>11100</Characters>
  <Application>Microsoft Office Word</Application>
  <DocSecurity>0</DocSecurity>
  <Lines>92</Lines>
  <Paragraphs>26</Paragraphs>
  <ScaleCrop>false</ScaleCrop>
  <Company>China</Company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960</cp:revision>
  <dcterms:created xsi:type="dcterms:W3CDTF">2014-10-29T12:08:00Z</dcterms:created>
  <dcterms:modified xsi:type="dcterms:W3CDTF">2020-08-16T13:09:00Z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