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C++代码规范</w:t>
      </w:r>
    </w:p>
    <w:p>
      <w:pPr>
        <w:spacing w:before="120" w:after="120" w:line="288" w:lineRule="auto"/>
        <w:ind w:left="0"/>
        <w:jc w:val="left"/>
      </w:pPr>
      <w:r>
        <w:rPr>
          <w:rFonts w:eastAsia="等线" w:ascii="Arial" w:cs="Arial" w:hAnsi="Arial"/>
          <w:sz w:val="22"/>
        </w:rPr>
        <w:t>规范版本：v1.0.33</w:t>
      </w:r>
    </w:p>
    <w:p>
      <w:pPr>
        <w:numPr>
          <w:numId w:val="1"/>
        </w:numPr>
        <w:spacing w:before="120" w:after="120" w:line="288" w:lineRule="auto"/>
        <w:ind w:left="0"/>
        <w:jc w:val="left"/>
      </w:pPr>
      <w:r>
        <w:rPr>
          <w:rFonts w:eastAsia="Consolas" w:ascii="Consolas" w:cs="Consolas" w:hAnsi="Consolas"/>
          <w:sz w:val="22"/>
          <w:shd w:fill="EFF0F1"/>
        </w:rPr>
        <w:t>META-001</w:t>
      </w:r>
      <w:r>
        <w:rPr>
          <w:rFonts w:eastAsia="等线" w:ascii="Arial" w:cs="Arial" w:hAnsi="Arial"/>
          <w:sz w:val="22"/>
        </w:rPr>
        <w:t>：本文档用于约束 C++20 代码改写，使代码能被稳定扫描为图形化建模组件。规范分为三层：工程结构、函数体外规范、函数体规范。</w:t>
      </w:r>
    </w:p>
    <w:p>
      <w:pPr>
        <w:numPr>
          <w:numId w:val="2"/>
        </w:numPr>
        <w:spacing w:before="120" w:after="120" w:line="288" w:lineRule="auto"/>
        <w:ind w:left="0"/>
        <w:jc w:val="left"/>
      </w:pPr>
      <w:r>
        <w:rPr>
          <w:rFonts w:eastAsia="Consolas" w:ascii="Consolas" w:cs="Consolas" w:hAnsi="Consolas"/>
          <w:sz w:val="22"/>
          <w:shd w:fill="EFF0F1"/>
        </w:rPr>
        <w:t>META-002</w:t>
      </w:r>
      <w:r>
        <w:rPr>
          <w:rFonts w:eastAsia="等线" w:ascii="Arial" w:cs="Arial" w:hAnsi="Arial"/>
          <w:sz w:val="22"/>
        </w:rPr>
        <w:t>：本文档中的所有规则均为强制性规范，必须按规则执行并校验；本文档不包含任何非强制性规则。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6090"/>
      </w:tblGrid>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中文术语</w:t>
            </w:r>
          </w:p>
        </w:tc>
        <w:tc>
          <w:tcPr>
            <w:tcW w:w="6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解释</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代码改写规范</w:t>
            </w:r>
          </w:p>
        </w:tc>
        <w:tc>
          <w:tcPr>
            <w:tcW w:w="6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 C++20 代码如何组织、命名、注释和编写函数体的 Markdown 文档。</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可扫描代码</w:t>
            </w:r>
          </w:p>
        </w:tc>
        <w:tc>
          <w:tcPr>
            <w:tcW w:w="6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结构稳定、语义显式、可被工具识别为模块、端口、参数、状态和连线的 C++ 代码。</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图形化建模组件</w:t>
            </w:r>
          </w:p>
        </w:tc>
        <w:tc>
          <w:tcPr>
            <w:tcW w:w="6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由代码抽取出的可视化建模单元，用于表达模块、端口、参数、状态、子模块和数据流。</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6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继承框架基类 </w:t>
            </w:r>
            <w:r>
              <w:rPr>
                <w:rFonts w:eastAsia="Consolas" w:ascii="Consolas" w:cs="Consolas" w:hAnsi="Consolas"/>
                <w:sz w:val="22"/>
                <w:shd w:fill="EFF0F1"/>
              </w:rPr>
              <w:t>FuncModule&lt;Traits&gt;</w:t>
            </w:r>
            <w:r>
              <w:rPr>
                <w:rFonts w:eastAsia="等线" w:ascii="Arial" w:cs="Arial" w:hAnsi="Arial"/>
                <w:sz w:val="22"/>
              </w:rPr>
              <w:t xml:space="preserve"> 的 C++ 类，是组件化建模的基本单元。</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Traits</w:t>
            </w:r>
          </w:p>
        </w:tc>
        <w:tc>
          <w:tcPr>
            <w:tcW w:w="6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模块的接口结构集合，固定包含 </w:t>
            </w:r>
            <w:r>
              <w:rPr>
                <w:rFonts w:eastAsia="Consolas" w:ascii="Consolas" w:cs="Consolas" w:hAnsi="Consolas"/>
                <w:sz w:val="22"/>
                <w:shd w:fill="EFF0F1"/>
              </w:rPr>
              <w:t>Input</w:t>
            </w:r>
            <w:r>
              <w:rPr>
                <w:rFonts w:eastAsia="等线" w:ascii="Arial" w:cs="Arial" w:hAnsi="Arial"/>
                <w:sz w:val="22"/>
              </w:rPr>
              <w:t>、</w:t>
            </w:r>
            <w:r>
              <w:rPr>
                <w:rFonts w:eastAsia="Consolas" w:ascii="Consolas" w:cs="Consolas" w:hAnsi="Consolas"/>
                <w:sz w:val="22"/>
                <w:shd w:fill="EFF0F1"/>
              </w:rPr>
              <w:t>Output</w:t>
            </w:r>
            <w:r>
              <w:rPr>
                <w:rFonts w:eastAsia="等线" w:ascii="Arial" w:cs="Arial" w:hAnsi="Arial"/>
                <w:sz w:val="22"/>
              </w:rPr>
              <w:t>、</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w:t>
            </w:r>
            <w:r>
              <w:rPr>
                <w:rFonts w:eastAsia="Consolas" w:ascii="Consolas" w:cs="Consolas" w:hAnsi="Consolas"/>
                <w:sz w:val="22"/>
                <w:shd w:fill="EFF0F1"/>
              </w:rPr>
              <w:t>Sub</w:t>
            </w:r>
            <w:r>
              <w:rPr>
                <w:rFonts w:eastAsia="等线" w:ascii="Arial" w:cs="Arial" w:hAnsi="Arial"/>
                <w:sz w:val="22"/>
              </w:rPr>
              <w:t>。</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框架基类</w:t>
            </w:r>
          </w:p>
        </w:tc>
        <w:tc>
          <w:tcPr>
            <w:tcW w:w="60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FuncModule&lt;Traits&gt;</w:t>
            </w:r>
            <w:r>
              <w:rPr>
                <w:rFonts w:eastAsia="等线" w:ascii="Arial" w:cs="Arial" w:hAnsi="Arial"/>
                <w:sz w:val="22"/>
              </w:rPr>
              <w:t>，由固定框架文件提供，用户模块类只继承它，不编写或改写它。</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固定框架文件</w:t>
            </w:r>
          </w:p>
        </w:tc>
        <w:tc>
          <w:tcPr>
            <w:tcW w:w="60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include/FuncModule.hpp</w:t>
            </w:r>
            <w:r>
              <w:rPr>
                <w:rFonts w:eastAsia="等线" w:ascii="Arial" w:cs="Arial" w:hAnsi="Arial"/>
                <w:sz w:val="22"/>
              </w:rPr>
              <w:t xml:space="preserve">，由改写输出固定生成，提供 </w:t>
            </w:r>
            <w:r>
              <w:rPr>
                <w:rFonts w:eastAsia="Consolas" w:ascii="Consolas" w:cs="Consolas" w:hAnsi="Consolas"/>
                <w:sz w:val="22"/>
                <w:shd w:fill="EFF0F1"/>
              </w:rPr>
              <w:t>Real</w:t>
            </w:r>
            <w:r>
              <w:rPr>
                <w:rFonts w:eastAsia="等线" w:ascii="Arial" w:cs="Arial" w:hAnsi="Arial"/>
                <w:sz w:val="22"/>
              </w:rPr>
              <w:t>、</w:t>
            </w:r>
            <w:r>
              <w:rPr>
                <w:rFonts w:eastAsia="Consolas" w:ascii="Consolas" w:cs="Consolas" w:hAnsi="Consolas"/>
                <w:sz w:val="22"/>
                <w:shd w:fill="EFF0F1"/>
              </w:rPr>
              <w:t>ModuleTraits</w:t>
            </w:r>
            <w:r>
              <w:rPr>
                <w:rFonts w:eastAsia="等线" w:ascii="Arial" w:cs="Arial" w:hAnsi="Arial"/>
                <w:sz w:val="22"/>
              </w:rPr>
              <w:t xml:space="preserve"> 和 </w:t>
            </w:r>
            <w:r>
              <w:rPr>
                <w:rFonts w:eastAsia="Consolas" w:ascii="Consolas" w:cs="Consolas" w:hAnsi="Consolas"/>
                <w:sz w:val="22"/>
                <w:shd w:fill="EFF0F1"/>
              </w:rPr>
              <w:t>FuncModule&lt;Traits&gt;</w:t>
            </w:r>
            <w:r>
              <w:rPr>
                <w:rFonts w:eastAsia="等线" w:ascii="Arial" w:cs="Arial" w:hAnsi="Arial"/>
                <w:sz w:val="22"/>
              </w:rPr>
              <w:t>。</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函数体外规范</w:t>
            </w:r>
          </w:p>
        </w:tc>
        <w:tc>
          <w:tcPr>
            <w:tcW w:w="6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约束工程结构、类型、命名、注释和模块结构的规则集合。</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函数体编写规范</w:t>
            </w:r>
          </w:p>
        </w:tc>
        <w:tc>
          <w:tcPr>
            <w:tcW w:w="6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约束 </w:t>
            </w:r>
            <w:r>
              <w:rPr>
                <w:rFonts w:eastAsia="Consolas" w:ascii="Consolas" w:cs="Consolas" w:hAnsi="Consolas"/>
                <w:sz w:val="22"/>
                <w:shd w:fill="EFF0F1"/>
              </w:rPr>
              <w:t>.cpp</w:t>
            </w:r>
            <w:r>
              <w:rPr>
                <w:rFonts w:eastAsia="等线" w:ascii="Arial" w:cs="Arial" w:hAnsi="Arial"/>
                <w:sz w:val="22"/>
              </w:rPr>
              <w:t xml:space="preserve"> 中 </w:t>
            </w:r>
            <w:r>
              <w:rPr>
                <w:rFonts w:eastAsia="Consolas" w:ascii="Consolas" w:cs="Consolas" w:hAnsi="Consolas"/>
                <w:sz w:val="22"/>
                <w:shd w:fill="EFF0F1"/>
              </w:rPr>
              <w:t>run()</w:t>
            </w:r>
            <w:r>
              <w:rPr>
                <w:rFonts w:eastAsia="等线" w:ascii="Arial" w:cs="Arial" w:hAnsi="Arial"/>
                <w:sz w:val="22"/>
              </w:rPr>
              <w:t xml:space="preserve"> 实现签名、内部语句顺序、赋值、调用、状态读写和注释的规则集合。</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SSA 式显式赋值</w:t>
            </w:r>
          </w:p>
        </w:tc>
        <w:tc>
          <w:tcPr>
            <w:tcW w:w="6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面向扫描器的函数体书写约束；局部中间量必须一次赋值，连续计算使用新的具名变量，条件分支使用合流变量，循环携带变量使用 </w:t>
            </w:r>
            <w:r>
              <w:rPr>
                <w:rFonts w:eastAsia="Consolas" w:ascii="Consolas" w:cs="Consolas" w:hAnsi="Consolas"/>
                <w:sz w:val="22"/>
                <w:shd w:fill="EFF0F1"/>
              </w:rPr>
              <w:t>Next</w:t>
            </w:r>
            <w:r>
              <w:rPr>
                <w:rFonts w:eastAsia="等线" w:ascii="Arial" w:cs="Arial" w:hAnsi="Arial"/>
                <w:sz w:val="22"/>
              </w:rPr>
              <w:t xml:space="preserve"> 模式。</w:t>
            </w:r>
          </w:p>
        </w:tc>
      </w:tr>
      <w:tr>
        <w:tc>
          <w:tcPr>
            <w:tcW w:w="21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GlobalContext.hpp</w:t>
            </w:r>
          </w:p>
        </w:tc>
        <w:tc>
          <w:tcPr>
            <w:tcW w:w="6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全局上下文头文件，用于集中定义全局参数结构、全局状态结构，并声明全局访问对象。</w:t>
            </w:r>
          </w:p>
        </w:tc>
      </w:tr>
      <w:tr>
        <w:tc>
          <w:tcPr>
            <w:tcW w:w="21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GlobalContext.cpp</w:t>
            </w:r>
          </w:p>
        </w:tc>
        <w:tc>
          <w:tcPr>
            <w:tcW w:w="6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全局上下文源文件，用于实现全局状态重置函数，并唯一定义 </w:t>
            </w:r>
            <w:r>
              <w:rPr>
                <w:rFonts w:eastAsia="Consolas" w:ascii="Consolas" w:cs="Consolas" w:hAnsi="Consolas"/>
                <w:sz w:val="22"/>
                <w:shd w:fill="EFF0F1"/>
              </w:rPr>
              <w:t>GlobalContext.hpp</w:t>
            </w:r>
            <w:r>
              <w:rPr>
                <w:rFonts w:eastAsia="等线" w:ascii="Arial" w:cs="Arial" w:hAnsi="Arial"/>
                <w:sz w:val="22"/>
              </w:rPr>
              <w:t xml:space="preserve"> 中声明的全局访问对象。</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全局参数结构</w:t>
            </w:r>
          </w:p>
        </w:tc>
        <w:tc>
          <w:tcPr>
            <w:tcW w:w="6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保存工程级配置、控制参数、标定值或多个模块共同读取参数的结构体。</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全局状态结构</w:t>
            </w:r>
          </w:p>
        </w:tc>
        <w:tc>
          <w:tcPr>
            <w:tcW w:w="6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保存工程级反馈、跨模块共享状态、跨周期保留状态或多个模块共同读写状态的结构体。</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状态重置函数</w:t>
            </w:r>
          </w:p>
        </w:tc>
        <w:tc>
          <w:tcPr>
            <w:tcW w:w="6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状态结构中的 </w:t>
            </w:r>
            <w:r>
              <w:rPr>
                <w:rFonts w:eastAsia="Consolas" w:ascii="Consolas" w:cs="Consolas" w:hAnsi="Consolas"/>
                <w:sz w:val="22"/>
                <w:shd w:fill="EFF0F1"/>
              </w:rPr>
              <w:t>reset() noexcept</w:t>
            </w:r>
            <w:r>
              <w:rPr>
                <w:rFonts w:eastAsia="等线" w:ascii="Arial" w:cs="Arial" w:hAnsi="Arial"/>
                <w:sz w:val="22"/>
              </w:rPr>
              <w:t xml:space="preserve"> 成员函数，用于把跨周期状态恢复到默认值。</w:t>
            </w:r>
          </w:p>
        </w:tc>
      </w:tr>
      <w:tr>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第三方库</w:t>
            </w:r>
          </w:p>
        </w:tc>
        <w:tc>
          <w:tcPr>
            <w:tcW w:w="6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除 C++ 标准库、项目内用户自定义库和框架默认提供库以外的开源依赖库。</w:t>
            </w:r>
          </w:p>
        </w:tc>
      </w:tr>
    </w:tbl>
    <w:p>
      <w:pPr>
        <w:pStyle w:val="2"/>
        <w:spacing w:before="320" w:after="120" w:line="288" w:lineRule="auto"/>
        <w:ind w:left="0"/>
        <w:jc w:val="left"/>
        <w:outlineLvl w:val="1"/>
      </w:pPr>
      <w:bookmarkStart w:name="heading_0" w:id="0"/>
      <w:r>
        <w:rPr>
          <w:rFonts w:eastAsia="等线" w:ascii="Arial" w:cs="Arial" w:hAnsi="Arial"/>
          <w:b w:val="true"/>
          <w:sz w:val="32"/>
        </w:rPr>
        <w:t>1. 工程结构规范</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1.1 目录结构</w:t>
      </w:r>
      <w:bookmarkEnd w:id="1"/>
    </w:p>
    <w:p>
      <w:pPr>
        <w:numPr>
          <w:numId w:val="3"/>
        </w:numPr>
        <w:spacing w:before="120" w:after="120" w:line="288" w:lineRule="auto"/>
        <w:ind w:left="0"/>
        <w:jc w:val="left"/>
      </w:pPr>
      <w:r>
        <w:rPr>
          <w:rFonts w:eastAsia="Consolas" w:ascii="Consolas" w:cs="Consolas" w:hAnsi="Consolas"/>
          <w:sz w:val="22"/>
          <w:shd w:fill="EFF0F1"/>
        </w:rPr>
        <w:t>ENG-001</w:t>
      </w:r>
      <w:r>
        <w:rPr>
          <w:rFonts w:eastAsia="等线" w:ascii="Arial" w:cs="Arial" w:hAnsi="Arial"/>
          <w:sz w:val="22"/>
        </w:rPr>
        <w:t xml:space="preserve">：工程结构必须固定为 </w:t>
      </w:r>
      <w:r>
        <w:rPr>
          <w:rFonts w:eastAsia="Consolas" w:ascii="Consolas" w:cs="Consolas" w:hAnsi="Consolas"/>
          <w:sz w:val="22"/>
          <w:shd w:fill="EFF0F1"/>
        </w:rPr>
        <w:t>include/</w:t>
      </w:r>
      <w:r>
        <w:rPr>
          <w:rFonts w:eastAsia="等线" w:ascii="Arial" w:cs="Arial" w:hAnsi="Arial"/>
          <w:sz w:val="22"/>
        </w:rPr>
        <w:t>、</w:t>
      </w:r>
      <w:r>
        <w:rPr>
          <w:rFonts w:eastAsia="Consolas" w:ascii="Consolas" w:cs="Consolas" w:hAnsi="Consolas"/>
          <w:sz w:val="22"/>
          <w:shd w:fill="EFF0F1"/>
        </w:rPr>
        <w:t>src/</w:t>
      </w:r>
      <w:r>
        <w:rPr>
          <w:rFonts w:eastAsia="等线" w:ascii="Arial" w:cs="Arial" w:hAnsi="Arial"/>
          <w:sz w:val="22"/>
        </w:rPr>
        <w:t>、</w:t>
      </w:r>
      <w:r>
        <w:rPr>
          <w:rFonts w:eastAsia="Consolas" w:ascii="Consolas" w:cs="Consolas" w:hAnsi="Consolas"/>
          <w:sz w:val="22"/>
          <w:shd w:fill="EFF0F1"/>
        </w:rPr>
        <w:t>CMakeLists.txt</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text</w:t>
              <w:br w:type="textWrapping"/>
            </w:r>
            <w:r>
              <w:rPr>
                <w:rFonts w:eastAsia="Consolas" w:ascii="Consolas" w:cs="Consolas" w:hAnsi="Consolas"/>
                <w:sz w:val="22"/>
              </w:rPr>
              <w:t>include/</w:t>
              <w:br/>
              <w:t>src/</w:t>
              <w:br/>
            </w:r>
            <w:r>
              <w:rPr>
                <w:rFonts w:eastAsia="Consolas" w:ascii="Consolas" w:cs="Consolas" w:hAnsi="Consolas"/>
                <w:sz w:val="22"/>
              </w:rPr>
              <w:t>CMakeLists.txt</w:t>
            </w:r>
          </w:p>
        </w:tc>
      </w:tr>
    </w:tbl>
    <w:p>
      <w:pPr>
        <w:numPr>
          <w:numId w:val="4"/>
        </w:numPr>
        <w:spacing w:before="120" w:after="120" w:line="288" w:lineRule="auto"/>
        <w:ind w:left="0"/>
        <w:jc w:val="left"/>
      </w:pPr>
      <w:r>
        <w:rPr>
          <w:rFonts w:eastAsia="Consolas" w:ascii="Consolas" w:cs="Consolas" w:hAnsi="Consolas"/>
          <w:sz w:val="22"/>
          <w:shd w:fill="EFF0F1"/>
        </w:rPr>
        <w:t>ENG-002</w:t>
      </w:r>
      <w:r>
        <w:rPr>
          <w:rFonts w:eastAsia="等线" w:ascii="Arial" w:cs="Arial" w:hAnsi="Arial"/>
          <w:sz w:val="22"/>
        </w:rPr>
        <w:t>：</w:t>
      </w:r>
      <w:r>
        <w:rPr>
          <w:rFonts w:eastAsia="Consolas" w:ascii="Consolas" w:cs="Consolas" w:hAnsi="Consolas"/>
          <w:sz w:val="22"/>
          <w:shd w:fill="EFF0F1"/>
        </w:rPr>
        <w:t>include/</w:t>
      </w:r>
      <w:r>
        <w:rPr>
          <w:rFonts w:eastAsia="等线" w:ascii="Arial" w:cs="Arial" w:hAnsi="Arial"/>
          <w:sz w:val="22"/>
        </w:rPr>
        <w:t xml:space="preserve"> 只放头文件。</w:t>
      </w:r>
    </w:p>
    <w:p>
      <w:pPr>
        <w:numPr>
          <w:numId w:val="5"/>
        </w:numPr>
        <w:spacing w:before="120" w:after="120" w:line="288" w:lineRule="auto"/>
        <w:ind w:left="0"/>
        <w:jc w:val="left"/>
      </w:pPr>
      <w:r>
        <w:rPr>
          <w:rFonts w:eastAsia="Consolas" w:ascii="Consolas" w:cs="Consolas" w:hAnsi="Consolas"/>
          <w:sz w:val="22"/>
          <w:shd w:fill="EFF0F1"/>
        </w:rPr>
        <w:t>ENG-003</w:t>
      </w:r>
      <w:r>
        <w:rPr>
          <w:rFonts w:eastAsia="等线" w:ascii="Arial" w:cs="Arial" w:hAnsi="Arial"/>
          <w:sz w:val="22"/>
        </w:rPr>
        <w:t>：</w:t>
      </w:r>
      <w:r>
        <w:rPr>
          <w:rFonts w:eastAsia="Consolas" w:ascii="Consolas" w:cs="Consolas" w:hAnsi="Consolas"/>
          <w:sz w:val="22"/>
          <w:shd w:fill="EFF0F1"/>
        </w:rPr>
        <w:t>src/</w:t>
      </w:r>
      <w:r>
        <w:rPr>
          <w:rFonts w:eastAsia="等线" w:ascii="Arial" w:cs="Arial" w:hAnsi="Arial"/>
          <w:sz w:val="22"/>
        </w:rPr>
        <w:t xml:space="preserve"> 只放源文件。</w:t>
      </w:r>
    </w:p>
    <w:p>
      <w:pPr>
        <w:numPr>
          <w:numId w:val="6"/>
        </w:numPr>
        <w:spacing w:before="120" w:after="120" w:line="288" w:lineRule="auto"/>
        <w:ind w:left="0"/>
        <w:jc w:val="left"/>
      </w:pPr>
      <w:r>
        <w:rPr>
          <w:rFonts w:eastAsia="Consolas" w:ascii="Consolas" w:cs="Consolas" w:hAnsi="Consolas"/>
          <w:sz w:val="22"/>
          <w:shd w:fill="EFF0F1"/>
        </w:rPr>
        <w:t>ENG-004</w:t>
      </w:r>
      <w:r>
        <w:rPr>
          <w:rFonts w:eastAsia="等线" w:ascii="Arial" w:cs="Arial" w:hAnsi="Arial"/>
          <w:sz w:val="22"/>
        </w:rPr>
        <w:t>：</w:t>
      </w:r>
      <w:r>
        <w:rPr>
          <w:rFonts w:eastAsia="Consolas" w:ascii="Consolas" w:cs="Consolas" w:hAnsi="Consolas"/>
          <w:sz w:val="22"/>
          <w:shd w:fill="EFF0F1"/>
        </w:rPr>
        <w:t>CMakeLists.txt</w:t>
      </w:r>
      <w:r>
        <w:rPr>
          <w:rFonts w:eastAsia="等线" w:ascii="Arial" w:cs="Arial" w:hAnsi="Arial"/>
          <w:sz w:val="22"/>
        </w:rPr>
        <w:t xml:space="preserve"> 放工程构建配置。</w:t>
      </w:r>
    </w:p>
    <w:p>
      <w:pPr>
        <w:numPr>
          <w:numId w:val="7"/>
        </w:numPr>
        <w:spacing w:before="120" w:after="120" w:line="288" w:lineRule="auto"/>
        <w:ind w:left="0"/>
        <w:jc w:val="left"/>
      </w:pPr>
      <w:r>
        <w:rPr>
          <w:rFonts w:eastAsia="Consolas" w:ascii="Consolas" w:cs="Consolas" w:hAnsi="Consolas"/>
          <w:sz w:val="22"/>
          <w:shd w:fill="EFF0F1"/>
        </w:rPr>
        <w:t>ENG-005</w:t>
      </w:r>
      <w:r>
        <w:rPr>
          <w:rFonts w:eastAsia="等线" w:ascii="Arial" w:cs="Arial" w:hAnsi="Arial"/>
          <w:sz w:val="22"/>
        </w:rPr>
        <w:t xml:space="preserve">：必须生成固定框架文件 </w:t>
      </w:r>
      <w:r>
        <w:rPr>
          <w:rFonts w:eastAsia="Consolas" w:ascii="Consolas" w:cs="Consolas" w:hAnsi="Consolas"/>
          <w:sz w:val="22"/>
          <w:shd w:fill="EFF0F1"/>
        </w:rPr>
        <w:t>include/FuncModule.hpp</w:t>
      </w:r>
      <w:r>
        <w:rPr>
          <w:rFonts w:eastAsia="等线" w:ascii="Arial" w:cs="Arial" w:hAnsi="Arial"/>
          <w:sz w:val="22"/>
        </w:rPr>
        <w:t>。</w:t>
      </w:r>
    </w:p>
    <w:p>
      <w:pPr>
        <w:numPr>
          <w:numId w:val="8"/>
        </w:numPr>
        <w:spacing w:before="120" w:after="120" w:line="288" w:lineRule="auto"/>
        <w:ind w:left="0"/>
        <w:jc w:val="left"/>
      </w:pPr>
      <w:r>
        <w:rPr>
          <w:rFonts w:eastAsia="Consolas" w:ascii="Consolas" w:cs="Consolas" w:hAnsi="Consolas"/>
          <w:sz w:val="22"/>
          <w:shd w:fill="EFF0F1"/>
        </w:rPr>
        <w:t>ENG-006</w:t>
      </w:r>
      <w:r>
        <w:rPr>
          <w:rFonts w:eastAsia="等线" w:ascii="Arial" w:cs="Arial" w:hAnsi="Arial"/>
          <w:sz w:val="22"/>
        </w:rPr>
        <w:t xml:space="preserve">：待改写代码中存在全局参数结构或全局状态结构时，必须生成 </w:t>
      </w:r>
      <w:r>
        <w:rPr>
          <w:rFonts w:eastAsia="Consolas" w:ascii="Consolas" w:cs="Consolas" w:hAnsi="Consolas"/>
          <w:sz w:val="22"/>
          <w:shd w:fill="EFF0F1"/>
        </w:rPr>
        <w:t>include/GlobalContext.hpp</w:t>
      </w:r>
      <w:r>
        <w:rPr>
          <w:rFonts w:eastAsia="等线" w:ascii="Arial" w:cs="Arial" w:hAnsi="Arial"/>
          <w:sz w:val="22"/>
        </w:rPr>
        <w:t xml:space="preserve"> 和 </w:t>
      </w:r>
      <w:r>
        <w:rPr>
          <w:rFonts w:eastAsia="Consolas" w:ascii="Consolas" w:cs="Consolas" w:hAnsi="Consolas"/>
          <w:sz w:val="22"/>
          <w:shd w:fill="EFF0F1"/>
        </w:rPr>
        <w:t>src/GlobalContext.cpp</w:t>
      </w:r>
      <w:r>
        <w:rPr>
          <w:rFonts w:eastAsia="等线" w:ascii="Arial" w:cs="Arial" w:hAnsi="Arial"/>
          <w:sz w:val="22"/>
        </w:rPr>
        <w:t>。</w:t>
      </w:r>
    </w:p>
    <w:p>
      <w:pPr>
        <w:numPr>
          <w:numId w:val="9"/>
        </w:numPr>
        <w:spacing w:before="120" w:after="120" w:line="288" w:lineRule="auto"/>
        <w:ind w:left="0"/>
        <w:jc w:val="left"/>
      </w:pPr>
      <w:r>
        <w:rPr>
          <w:rFonts w:eastAsia="Consolas" w:ascii="Consolas" w:cs="Consolas" w:hAnsi="Consolas"/>
          <w:sz w:val="22"/>
          <w:shd w:fill="EFF0F1"/>
        </w:rPr>
        <w:t>ENG-007</w:t>
      </w:r>
      <w:r>
        <w:rPr>
          <w:rFonts w:eastAsia="等线" w:ascii="Arial" w:cs="Arial" w:hAnsi="Arial"/>
          <w:sz w:val="22"/>
        </w:rPr>
        <w:t>：不新增与扫描无关的源码目录。</w:t>
      </w:r>
    </w:p>
    <w:p>
      <w:pPr>
        <w:pStyle w:val="3"/>
        <w:spacing w:before="300" w:after="120" w:line="288" w:lineRule="auto"/>
        <w:ind w:left="0"/>
        <w:jc w:val="left"/>
        <w:outlineLvl w:val="2"/>
      </w:pPr>
      <w:bookmarkStart w:name="heading_2" w:id="2"/>
      <w:r>
        <w:rPr>
          <w:rFonts w:eastAsia="等线" w:ascii="Arial" w:cs="Arial" w:hAnsi="Arial"/>
          <w:b w:val="true"/>
          <w:sz w:val="30"/>
        </w:rPr>
        <w:t>1.2 文件命名</w:t>
      </w:r>
      <w:bookmarkEnd w:id="2"/>
    </w:p>
    <w:p>
      <w:pPr>
        <w:numPr>
          <w:numId w:val="10"/>
        </w:numPr>
        <w:spacing w:before="120" w:after="120" w:line="288" w:lineRule="auto"/>
        <w:ind w:left="0"/>
        <w:jc w:val="left"/>
      </w:pPr>
      <w:r>
        <w:rPr>
          <w:rFonts w:eastAsia="Consolas" w:ascii="Consolas" w:cs="Consolas" w:hAnsi="Consolas"/>
          <w:sz w:val="22"/>
          <w:shd w:fill="EFF0F1"/>
        </w:rPr>
        <w:t>FILE-001</w:t>
      </w:r>
      <w:r>
        <w:rPr>
          <w:rFonts w:eastAsia="等线" w:ascii="Arial" w:cs="Arial" w:hAnsi="Arial"/>
          <w:sz w:val="22"/>
        </w:rPr>
        <w:t xml:space="preserve">：模块头文件必须使用 </w:t>
      </w:r>
      <w:r>
        <w:rPr>
          <w:rFonts w:eastAsia="Consolas" w:ascii="Consolas" w:cs="Consolas" w:hAnsi="Consolas"/>
          <w:sz w:val="22"/>
          <w:shd w:fill="EFF0F1"/>
        </w:rPr>
        <w:t>类名.hpp</w:t>
      </w:r>
      <w:r>
        <w:rPr>
          <w:rFonts w:eastAsia="等线" w:ascii="Arial" w:cs="Arial" w:hAnsi="Arial"/>
          <w:sz w:val="22"/>
        </w:rPr>
        <w:t>。</w:t>
      </w:r>
    </w:p>
    <w:p>
      <w:pPr>
        <w:numPr>
          <w:numId w:val="11"/>
        </w:numPr>
        <w:spacing w:before="120" w:after="120" w:line="288" w:lineRule="auto"/>
        <w:ind w:left="0"/>
        <w:jc w:val="left"/>
      </w:pPr>
      <w:r>
        <w:rPr>
          <w:rFonts w:eastAsia="Consolas" w:ascii="Consolas" w:cs="Consolas" w:hAnsi="Consolas"/>
          <w:sz w:val="22"/>
          <w:shd w:fill="EFF0F1"/>
        </w:rPr>
        <w:t>FILE-002</w:t>
      </w:r>
      <w:r>
        <w:rPr>
          <w:rFonts w:eastAsia="等线" w:ascii="Arial" w:cs="Arial" w:hAnsi="Arial"/>
          <w:sz w:val="22"/>
        </w:rPr>
        <w:t xml:space="preserve">：模块源文件必须使用 </w:t>
      </w:r>
      <w:r>
        <w:rPr>
          <w:rFonts w:eastAsia="Consolas" w:ascii="Consolas" w:cs="Consolas" w:hAnsi="Consolas"/>
          <w:sz w:val="22"/>
          <w:shd w:fill="EFF0F1"/>
        </w:rPr>
        <w:t>类名.cpp</w:t>
      </w:r>
      <w:r>
        <w:rPr>
          <w:rFonts w:eastAsia="等线" w:ascii="Arial" w:cs="Arial" w:hAnsi="Arial"/>
          <w:sz w:val="22"/>
        </w:rPr>
        <w:t>。</w:t>
      </w:r>
    </w:p>
    <w:p>
      <w:pPr>
        <w:numPr>
          <w:numId w:val="12"/>
        </w:numPr>
        <w:spacing w:before="120" w:after="120" w:line="288" w:lineRule="auto"/>
        <w:ind w:left="0"/>
        <w:jc w:val="left"/>
      </w:pPr>
      <w:r>
        <w:rPr>
          <w:rFonts w:eastAsia="Consolas" w:ascii="Consolas" w:cs="Consolas" w:hAnsi="Consolas"/>
          <w:sz w:val="22"/>
          <w:shd w:fill="EFF0F1"/>
        </w:rPr>
        <w:t>FILE-003</w:t>
      </w:r>
      <w:r>
        <w:rPr>
          <w:rFonts w:eastAsia="等线" w:ascii="Arial" w:cs="Arial" w:hAnsi="Arial"/>
          <w:sz w:val="22"/>
        </w:rPr>
        <w:t xml:space="preserve">：类型定义头文件必须使用 </w:t>
      </w:r>
      <w:r>
        <w:rPr>
          <w:rFonts w:eastAsia="Consolas" w:ascii="Consolas" w:cs="Consolas" w:hAnsi="Consolas"/>
          <w:sz w:val="22"/>
          <w:shd w:fill="EFF0F1"/>
        </w:rPr>
        <w:t>类名Types.hpp</w:t>
      </w:r>
      <w:r>
        <w:rPr>
          <w:rFonts w:eastAsia="等线" w:ascii="Arial" w:cs="Arial" w:hAnsi="Arial"/>
          <w:sz w:val="22"/>
        </w:rPr>
        <w:t>。</w:t>
      </w:r>
    </w:p>
    <w:p>
      <w:pPr>
        <w:numPr>
          <w:numId w:val="13"/>
        </w:numPr>
        <w:spacing w:before="120" w:after="120" w:line="288" w:lineRule="auto"/>
        <w:ind w:left="0"/>
        <w:jc w:val="left"/>
      </w:pPr>
      <w:r>
        <w:rPr>
          <w:rFonts w:eastAsia="Consolas" w:ascii="Consolas" w:cs="Consolas" w:hAnsi="Consolas"/>
          <w:sz w:val="22"/>
          <w:shd w:fill="EFF0F1"/>
        </w:rPr>
        <w:t>FILE-004</w:t>
      </w:r>
      <w:r>
        <w:rPr>
          <w:rFonts w:eastAsia="等线" w:ascii="Arial" w:cs="Arial" w:hAnsi="Arial"/>
          <w:sz w:val="22"/>
        </w:rPr>
        <w:t>：文件名必须与主类名或类型归属类名一致。</w:t>
      </w:r>
    </w:p>
    <w:p>
      <w:pPr>
        <w:numPr>
          <w:numId w:val="14"/>
        </w:numPr>
        <w:spacing w:before="120" w:after="120" w:line="288" w:lineRule="auto"/>
        <w:ind w:left="0"/>
        <w:jc w:val="left"/>
      </w:pPr>
      <w:r>
        <w:rPr>
          <w:rFonts w:eastAsia="Consolas" w:ascii="Consolas" w:cs="Consolas" w:hAnsi="Consolas"/>
          <w:sz w:val="22"/>
          <w:shd w:fill="EFF0F1"/>
        </w:rPr>
        <w:t>FILE-005</w:t>
      </w:r>
      <w:r>
        <w:rPr>
          <w:rFonts w:eastAsia="等线" w:ascii="Arial" w:cs="Arial" w:hAnsi="Arial"/>
          <w:sz w:val="22"/>
        </w:rPr>
        <w:t>：</w:t>
      </w:r>
      <w:r>
        <w:rPr>
          <w:rFonts w:eastAsia="Consolas" w:ascii="Consolas" w:cs="Consolas" w:hAnsi="Consolas"/>
          <w:sz w:val="22"/>
          <w:shd w:fill="EFF0F1"/>
        </w:rPr>
        <w:t>{ClassName}Traits</w:t>
      </w:r>
      <w:r>
        <w:rPr>
          <w:rFonts w:eastAsia="等线" w:ascii="Arial" w:cs="Arial" w:hAnsi="Arial"/>
          <w:sz w:val="22"/>
        </w:rPr>
        <w:t xml:space="preserve"> 必须定义在 </w:t>
      </w:r>
      <w:r>
        <w:rPr>
          <w:rFonts w:eastAsia="Consolas" w:ascii="Consolas" w:cs="Consolas" w:hAnsi="Consolas"/>
          <w:sz w:val="22"/>
          <w:shd w:fill="EFF0F1"/>
        </w:rPr>
        <w:t>{ClassName}.hpp</w:t>
      </w:r>
      <w:r>
        <w:rPr>
          <w:rFonts w:eastAsia="等线" w:ascii="Arial" w:cs="Arial" w:hAnsi="Arial"/>
          <w:sz w:val="22"/>
        </w:rPr>
        <w:t xml:space="preserve"> 中。</w:t>
      </w:r>
    </w:p>
    <w:p>
      <w:pPr>
        <w:numPr>
          <w:numId w:val="15"/>
        </w:numPr>
        <w:spacing w:before="120" w:after="120" w:line="288" w:lineRule="auto"/>
        <w:ind w:left="0"/>
        <w:jc w:val="left"/>
      </w:pPr>
      <w:r>
        <w:rPr>
          <w:rFonts w:eastAsia="Consolas" w:ascii="Consolas" w:cs="Consolas" w:hAnsi="Consolas"/>
          <w:sz w:val="22"/>
          <w:shd w:fill="EFF0F1"/>
        </w:rPr>
        <w:t>FILE-006</w:t>
      </w:r>
      <w:r>
        <w:rPr>
          <w:rFonts w:eastAsia="等线" w:ascii="Arial" w:cs="Arial" w:hAnsi="Arial"/>
          <w:sz w:val="22"/>
        </w:rPr>
        <w:t>：</w:t>
      </w:r>
      <w:r>
        <w:rPr>
          <w:rFonts w:eastAsia="Consolas" w:ascii="Consolas" w:cs="Consolas" w:hAnsi="Consolas"/>
          <w:sz w:val="22"/>
          <w:shd w:fill="EFF0F1"/>
        </w:rPr>
        <w:t>Input</w:t>
      </w:r>
      <w:r>
        <w:rPr>
          <w:rFonts w:eastAsia="等线" w:ascii="Arial" w:cs="Arial" w:hAnsi="Arial"/>
          <w:sz w:val="22"/>
        </w:rPr>
        <w:t>、</w:t>
      </w:r>
      <w:r>
        <w:rPr>
          <w:rFonts w:eastAsia="Consolas" w:ascii="Consolas" w:cs="Consolas" w:hAnsi="Consolas"/>
          <w:sz w:val="22"/>
          <w:shd w:fill="EFF0F1"/>
        </w:rPr>
        <w:t>Output</w:t>
      </w:r>
      <w:r>
        <w:rPr>
          <w:rFonts w:eastAsia="等线" w:ascii="Arial" w:cs="Arial" w:hAnsi="Arial"/>
          <w:sz w:val="22"/>
        </w:rPr>
        <w:t>、</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w:t>
      </w:r>
      <w:r>
        <w:rPr>
          <w:rFonts w:eastAsia="Consolas" w:ascii="Consolas" w:cs="Consolas" w:hAnsi="Consolas"/>
          <w:sz w:val="22"/>
          <w:shd w:fill="EFF0F1"/>
        </w:rPr>
        <w:t>Sub</w:t>
      </w:r>
      <w:r>
        <w:rPr>
          <w:rFonts w:eastAsia="等线" w:ascii="Arial" w:cs="Arial" w:hAnsi="Arial"/>
          <w:sz w:val="22"/>
        </w:rPr>
        <w:t xml:space="preserve"> 必须作为 </w:t>
      </w:r>
      <w:r>
        <w:rPr>
          <w:rFonts w:eastAsia="Consolas" w:ascii="Consolas" w:cs="Consolas" w:hAnsi="Consolas"/>
          <w:sz w:val="22"/>
          <w:shd w:fill="EFF0F1"/>
        </w:rPr>
        <w:t>{ClassName}Traits</w:t>
      </w:r>
      <w:r>
        <w:rPr>
          <w:rFonts w:eastAsia="等线" w:ascii="Arial" w:cs="Arial" w:hAnsi="Arial"/>
          <w:sz w:val="22"/>
        </w:rPr>
        <w:t xml:space="preserve"> 的嵌套结构定义在 </w:t>
      </w:r>
      <w:r>
        <w:rPr>
          <w:rFonts w:eastAsia="Consolas" w:ascii="Consolas" w:cs="Consolas" w:hAnsi="Consolas"/>
          <w:sz w:val="22"/>
          <w:shd w:fill="EFF0F1"/>
        </w:rPr>
        <w:t>{ClassName}.hpp</w:t>
      </w:r>
      <w:r>
        <w:rPr>
          <w:rFonts w:eastAsia="等线" w:ascii="Arial" w:cs="Arial" w:hAnsi="Arial"/>
          <w:sz w:val="22"/>
        </w:rPr>
        <w:t xml:space="preserve"> 中。</w:t>
      </w:r>
    </w:p>
    <w:p>
      <w:pPr>
        <w:numPr>
          <w:numId w:val="16"/>
        </w:numPr>
        <w:spacing w:before="120" w:after="120" w:line="288" w:lineRule="auto"/>
        <w:ind w:left="0"/>
        <w:jc w:val="left"/>
      </w:pPr>
      <w:r>
        <w:rPr>
          <w:rFonts w:eastAsia="Consolas" w:ascii="Consolas" w:cs="Consolas" w:hAnsi="Consolas"/>
          <w:sz w:val="22"/>
          <w:shd w:fill="EFF0F1"/>
        </w:rPr>
        <w:t>FILE-007</w:t>
      </w:r>
      <w:r>
        <w:rPr>
          <w:rFonts w:eastAsia="等线" w:ascii="Arial" w:cs="Arial" w:hAnsi="Arial"/>
          <w:sz w:val="22"/>
        </w:rPr>
        <w:t>：</w:t>
      </w:r>
      <w:r>
        <w:rPr>
          <w:rFonts w:eastAsia="Consolas" w:ascii="Consolas" w:cs="Consolas" w:hAnsi="Consolas"/>
          <w:sz w:val="22"/>
          <w:shd w:fill="EFF0F1"/>
        </w:rPr>
        <w:t>{ClassName}Types.hpp</w:t>
      </w:r>
      <w:r>
        <w:rPr>
          <w:rFonts w:eastAsia="等线" w:ascii="Arial" w:cs="Arial" w:hAnsi="Arial"/>
          <w:sz w:val="22"/>
        </w:rPr>
        <w:t xml:space="preserve"> 只用于定义 </w:t>
      </w:r>
      <w:r>
        <w:rPr>
          <w:rFonts w:eastAsia="Consolas" w:ascii="Consolas" w:cs="Consolas" w:hAnsi="Consolas"/>
          <w:sz w:val="22"/>
          <w:shd w:fill="EFF0F1"/>
        </w:rPr>
        <w:t>Input</w:t>
      </w:r>
      <w:r>
        <w:rPr>
          <w:rFonts w:eastAsia="等线" w:ascii="Arial" w:cs="Arial" w:hAnsi="Arial"/>
          <w:sz w:val="22"/>
        </w:rPr>
        <w:t>、</w:t>
      </w:r>
      <w:r>
        <w:rPr>
          <w:rFonts w:eastAsia="Consolas" w:ascii="Consolas" w:cs="Consolas" w:hAnsi="Consolas"/>
          <w:sz w:val="22"/>
          <w:shd w:fill="EFF0F1"/>
        </w:rPr>
        <w:t>Output</w:t>
      </w:r>
      <w:r>
        <w:rPr>
          <w:rFonts w:eastAsia="等线" w:ascii="Arial" w:cs="Arial" w:hAnsi="Arial"/>
          <w:sz w:val="22"/>
        </w:rPr>
        <w:t>、</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 xml:space="preserve"> 字段引用的业务结构体、类型别名或已明确支持并有类型映射规范的容器别名。</w:t>
      </w:r>
    </w:p>
    <w:p>
      <w:pPr>
        <w:numPr>
          <w:numId w:val="17"/>
        </w:numPr>
        <w:spacing w:before="120" w:after="120" w:line="288" w:lineRule="auto"/>
        <w:ind w:left="0"/>
        <w:jc w:val="left"/>
      </w:pPr>
      <w:r>
        <w:rPr>
          <w:rFonts w:eastAsia="Consolas" w:ascii="Consolas" w:cs="Consolas" w:hAnsi="Consolas"/>
          <w:sz w:val="22"/>
          <w:shd w:fill="EFF0F1"/>
        </w:rPr>
        <w:t>FILE-008</w:t>
      </w:r>
      <w:r>
        <w:rPr>
          <w:rFonts w:eastAsia="等线" w:ascii="Arial" w:cs="Arial" w:hAnsi="Arial"/>
          <w:sz w:val="22"/>
        </w:rPr>
        <w:t>：</w:t>
      </w:r>
      <w:r>
        <w:rPr>
          <w:rFonts w:eastAsia="Consolas" w:ascii="Consolas" w:cs="Consolas" w:hAnsi="Consolas"/>
          <w:sz w:val="22"/>
          <w:shd w:fill="EFF0F1"/>
        </w:rPr>
        <w:t>{ClassName}Types.hpp</w:t>
      </w:r>
      <w:r>
        <w:rPr>
          <w:rFonts w:eastAsia="等线" w:ascii="Arial" w:cs="Arial" w:hAnsi="Arial"/>
          <w:sz w:val="22"/>
        </w:rPr>
        <w:t xml:space="preserve"> 不得定义模块 </w:t>
      </w:r>
      <w:r>
        <w:rPr>
          <w:rFonts w:eastAsia="Consolas" w:ascii="Consolas" w:cs="Consolas" w:hAnsi="Consolas"/>
          <w:sz w:val="22"/>
          <w:shd w:fill="EFF0F1"/>
        </w:rPr>
        <w:t>Traits</w:t>
      </w:r>
      <w:r>
        <w:rPr>
          <w:rFonts w:eastAsia="等线" w:ascii="Arial" w:cs="Arial" w:hAnsi="Arial"/>
          <w:sz w:val="22"/>
        </w:rPr>
        <w:t xml:space="preserve">，也不得定义 </w:t>
      </w:r>
      <w:r>
        <w:rPr>
          <w:rFonts w:eastAsia="Consolas" w:ascii="Consolas" w:cs="Consolas" w:hAnsi="Consolas"/>
          <w:sz w:val="22"/>
          <w:shd w:fill="EFF0F1"/>
        </w:rPr>
        <w:t>Input</w:t>
      </w:r>
      <w:r>
        <w:rPr>
          <w:rFonts w:eastAsia="等线" w:ascii="Arial" w:cs="Arial" w:hAnsi="Arial"/>
          <w:sz w:val="22"/>
        </w:rPr>
        <w:t>、</w:t>
      </w:r>
      <w:r>
        <w:rPr>
          <w:rFonts w:eastAsia="Consolas" w:ascii="Consolas" w:cs="Consolas" w:hAnsi="Consolas"/>
          <w:sz w:val="22"/>
          <w:shd w:fill="EFF0F1"/>
        </w:rPr>
        <w:t>Output</w:t>
      </w:r>
      <w:r>
        <w:rPr>
          <w:rFonts w:eastAsia="等线" w:ascii="Arial" w:cs="Arial" w:hAnsi="Arial"/>
          <w:sz w:val="22"/>
        </w:rPr>
        <w:t>、</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w:t>
      </w:r>
      <w:r>
        <w:rPr>
          <w:rFonts w:eastAsia="Consolas" w:ascii="Consolas" w:cs="Consolas" w:hAnsi="Consolas"/>
          <w:sz w:val="22"/>
          <w:shd w:fill="EFF0F1"/>
        </w:rPr>
        <w:t>Sub</w:t>
      </w:r>
      <w:r>
        <w:rPr>
          <w:rFonts w:eastAsia="等线" w:ascii="Arial" w:cs="Arial" w:hAnsi="Arial"/>
          <w:sz w:val="22"/>
        </w:rPr>
        <w:t xml:space="preserve"> 五个接口结构。</w:t>
      </w:r>
    </w:p>
    <w:p>
      <w:pPr>
        <w:numPr>
          <w:numId w:val="18"/>
        </w:numPr>
        <w:spacing w:before="120" w:after="120" w:line="288" w:lineRule="auto"/>
        <w:ind w:left="0"/>
        <w:jc w:val="left"/>
      </w:pPr>
      <w:r>
        <w:rPr>
          <w:rFonts w:eastAsia="Consolas" w:ascii="Consolas" w:cs="Consolas" w:hAnsi="Consolas"/>
          <w:sz w:val="22"/>
          <w:shd w:fill="EFF0F1"/>
        </w:rPr>
        <w:t>FILE-009</w:t>
      </w:r>
      <w:r>
        <w:rPr>
          <w:rFonts w:eastAsia="等线" w:ascii="Arial" w:cs="Arial" w:hAnsi="Arial"/>
          <w:sz w:val="22"/>
        </w:rPr>
        <w:t>：</w:t>
      </w:r>
      <w:r>
        <w:rPr>
          <w:rFonts w:eastAsia="Consolas" w:ascii="Consolas" w:cs="Consolas" w:hAnsi="Consolas"/>
          <w:sz w:val="22"/>
          <w:shd w:fill="EFF0F1"/>
        </w:rPr>
        <w:t>FuncModule.hpp</w:t>
      </w:r>
      <w:r>
        <w:rPr>
          <w:rFonts w:eastAsia="等线" w:ascii="Arial" w:cs="Arial" w:hAnsi="Arial"/>
          <w:sz w:val="22"/>
        </w:rPr>
        <w:t xml:space="preserve"> 是固定框架文件名，不按类名命名。</w:t>
      </w:r>
    </w:p>
    <w:p>
      <w:pPr>
        <w:numPr>
          <w:numId w:val="19"/>
        </w:numPr>
        <w:spacing w:before="120" w:after="120" w:line="288" w:lineRule="auto"/>
        <w:ind w:left="0"/>
        <w:jc w:val="left"/>
      </w:pPr>
      <w:r>
        <w:rPr>
          <w:rFonts w:eastAsia="Consolas" w:ascii="Consolas" w:cs="Consolas" w:hAnsi="Consolas"/>
          <w:sz w:val="22"/>
          <w:shd w:fill="EFF0F1"/>
        </w:rPr>
        <w:t>FILE-010</w:t>
      </w:r>
      <w:r>
        <w:rPr>
          <w:rFonts w:eastAsia="等线" w:ascii="Arial" w:cs="Arial" w:hAnsi="Arial"/>
          <w:sz w:val="22"/>
        </w:rPr>
        <w:t>：</w:t>
      </w:r>
      <w:r>
        <w:rPr>
          <w:rFonts w:eastAsia="Consolas" w:ascii="Consolas" w:cs="Consolas" w:hAnsi="Consolas"/>
          <w:sz w:val="22"/>
          <w:shd w:fill="EFF0F1"/>
        </w:rPr>
        <w:t>GlobalContext.hpp</w:t>
      </w:r>
      <w:r>
        <w:rPr>
          <w:rFonts w:eastAsia="等线" w:ascii="Arial" w:cs="Arial" w:hAnsi="Arial"/>
          <w:sz w:val="22"/>
        </w:rPr>
        <w:t xml:space="preserve"> 和 </w:t>
      </w:r>
      <w:r>
        <w:rPr>
          <w:rFonts w:eastAsia="Consolas" w:ascii="Consolas" w:cs="Consolas" w:hAnsi="Consolas"/>
          <w:sz w:val="22"/>
          <w:shd w:fill="EFF0F1"/>
        </w:rPr>
        <w:t>GlobalContext.cpp</w:t>
      </w:r>
      <w:r>
        <w:rPr>
          <w:rFonts w:eastAsia="等线" w:ascii="Arial" w:cs="Arial" w:hAnsi="Arial"/>
          <w:sz w:val="22"/>
        </w:rPr>
        <w:t xml:space="preserve"> 是全局上下文固定文件名，不按类名命名。</w:t>
      </w:r>
    </w:p>
    <w:p>
      <w:pPr>
        <w:spacing w:before="120" w:after="120" w:line="288" w:lineRule="auto"/>
        <w:ind w:left="0"/>
        <w:jc w:val="left"/>
      </w:pPr>
      <w:r>
        <w:rPr>
          <w:rFonts w:eastAsia="等线" w:ascii="Arial" w:cs="Arial" w:hAnsi="Arial"/>
          <w:sz w:val="22"/>
        </w:rPr>
        <w:t>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text</w:t>
              <w:br w:type="textWrapping"/>
            </w:r>
            <w:r>
              <w:rPr>
                <w:rFonts w:eastAsia="Consolas" w:ascii="Consolas" w:cs="Consolas" w:hAnsi="Consolas"/>
                <w:sz w:val="22"/>
              </w:rPr>
              <w:t>include/PidController.hpp</w:t>
              <w:br/>
              <w:t>include/PidControllerTypes.hpp</w:t>
              <w:br/>
              <w:t>include/GlobalContext.hpp</w:t>
              <w:br/>
              <w:t>src/GlobalContext.cpp</w:t>
              <w:br/>
            </w:r>
            <w:r>
              <w:rPr>
                <w:rFonts w:eastAsia="Consolas" w:ascii="Consolas" w:cs="Consolas" w:hAnsi="Consolas"/>
                <w:sz w:val="22"/>
              </w:rPr>
              <w:t>src/PidController.cpp</w:t>
            </w:r>
          </w:p>
        </w:tc>
      </w:tr>
    </w:tbl>
    <w:p>
      <w:pPr>
        <w:pStyle w:val="3"/>
        <w:spacing w:before="300" w:after="120" w:line="288" w:lineRule="auto"/>
        <w:ind w:left="0"/>
        <w:jc w:val="left"/>
        <w:outlineLvl w:val="2"/>
      </w:pPr>
      <w:bookmarkStart w:name="heading_3" w:id="3"/>
      <w:r>
        <w:rPr>
          <w:rFonts w:eastAsia="等线" w:ascii="Arial" w:cs="Arial" w:hAnsi="Arial"/>
          <w:b w:val="true"/>
          <w:sz w:val="30"/>
        </w:rPr>
        <w:t>1.3 固定框架文件</w:t>
      </w:r>
      <w:bookmarkEnd w:id="3"/>
    </w:p>
    <w:p>
      <w:pPr>
        <w:numPr>
          <w:numId w:val="20"/>
        </w:numPr>
        <w:spacing w:before="120" w:after="120" w:line="288" w:lineRule="auto"/>
        <w:ind w:left="0"/>
        <w:jc w:val="left"/>
      </w:pPr>
      <w:r>
        <w:rPr>
          <w:rFonts w:eastAsia="Consolas" w:ascii="Consolas" w:cs="Consolas" w:hAnsi="Consolas"/>
          <w:sz w:val="22"/>
          <w:shd w:fill="EFF0F1"/>
        </w:rPr>
        <w:t>FW-001</w:t>
      </w:r>
      <w:r>
        <w:rPr>
          <w:rFonts w:eastAsia="等线" w:ascii="Arial" w:cs="Arial" w:hAnsi="Arial"/>
          <w:sz w:val="22"/>
        </w:rPr>
        <w:t xml:space="preserve">：改写输出必须自动生成 </w:t>
      </w:r>
      <w:r>
        <w:rPr>
          <w:rFonts w:eastAsia="Consolas" w:ascii="Consolas" w:cs="Consolas" w:hAnsi="Consolas"/>
          <w:sz w:val="22"/>
          <w:shd w:fill="EFF0F1"/>
        </w:rPr>
        <w:t>include/FuncModule.hpp</w:t>
      </w:r>
      <w:r>
        <w:rPr>
          <w:rFonts w:eastAsia="等线" w:ascii="Arial" w:cs="Arial" w:hAnsi="Arial"/>
          <w:sz w:val="22"/>
        </w:rPr>
        <w:t>。</w:t>
      </w:r>
    </w:p>
    <w:p>
      <w:pPr>
        <w:numPr>
          <w:numId w:val="21"/>
        </w:numPr>
        <w:spacing w:before="120" w:after="120" w:line="288" w:lineRule="auto"/>
        <w:ind w:left="0"/>
        <w:jc w:val="left"/>
      </w:pPr>
      <w:r>
        <w:rPr>
          <w:rFonts w:eastAsia="Consolas" w:ascii="Consolas" w:cs="Consolas" w:hAnsi="Consolas"/>
          <w:sz w:val="22"/>
          <w:shd w:fill="EFF0F1"/>
        </w:rPr>
        <w:t>FW-002</w:t>
      </w:r>
      <w:r>
        <w:rPr>
          <w:rFonts w:eastAsia="等线" w:ascii="Arial" w:cs="Arial" w:hAnsi="Arial"/>
          <w:sz w:val="22"/>
        </w:rPr>
        <w:t>：</w:t>
      </w:r>
      <w:r>
        <w:rPr>
          <w:rFonts w:eastAsia="Consolas" w:ascii="Consolas" w:cs="Consolas" w:hAnsi="Consolas"/>
          <w:sz w:val="22"/>
          <w:shd w:fill="EFF0F1"/>
        </w:rPr>
        <w:t>FuncModule.hpp</w:t>
      </w:r>
      <w:r>
        <w:rPr>
          <w:rFonts w:eastAsia="等线" w:ascii="Arial" w:cs="Arial" w:hAnsi="Arial"/>
          <w:sz w:val="22"/>
        </w:rPr>
        <w:t xml:space="preserve"> 必须使用本节固定模板，禁止改写器根据业务代码自由修改。</w:t>
      </w:r>
    </w:p>
    <w:p>
      <w:pPr>
        <w:numPr>
          <w:numId w:val="22"/>
        </w:numPr>
        <w:spacing w:before="120" w:after="120" w:line="288" w:lineRule="auto"/>
        <w:ind w:left="0"/>
        <w:jc w:val="left"/>
      </w:pPr>
      <w:r>
        <w:rPr>
          <w:rFonts w:eastAsia="Consolas" w:ascii="Consolas" w:cs="Consolas" w:hAnsi="Consolas"/>
          <w:sz w:val="22"/>
          <w:shd w:fill="EFF0F1"/>
        </w:rPr>
        <w:t>FW-003</w:t>
      </w:r>
      <w:r>
        <w:rPr>
          <w:rFonts w:eastAsia="等线" w:ascii="Arial" w:cs="Arial" w:hAnsi="Arial"/>
          <w:sz w:val="22"/>
        </w:rPr>
        <w:t xml:space="preserve">：业务模块只允许继承 </w:t>
      </w:r>
      <w:r>
        <w:rPr>
          <w:rFonts w:eastAsia="Consolas" w:ascii="Consolas" w:cs="Consolas" w:hAnsi="Consolas"/>
          <w:sz w:val="22"/>
          <w:shd w:fill="EFF0F1"/>
        </w:rPr>
        <w:t>FuncModule&lt;类名Traits&gt;</w:t>
      </w:r>
      <w:r>
        <w:rPr>
          <w:rFonts w:eastAsia="等线" w:ascii="Arial" w:cs="Arial" w:hAnsi="Arial"/>
          <w:sz w:val="22"/>
        </w:rPr>
        <w:t>，不得重新实现、复制或派生其他基类模板。</w:t>
      </w:r>
    </w:p>
    <w:p>
      <w:pPr>
        <w:numPr>
          <w:numId w:val="23"/>
        </w:numPr>
        <w:spacing w:before="120" w:after="120" w:line="288" w:lineRule="auto"/>
        <w:ind w:left="0"/>
        <w:jc w:val="left"/>
      </w:pPr>
      <w:r>
        <w:rPr>
          <w:rFonts w:eastAsia="Consolas" w:ascii="Consolas" w:cs="Consolas" w:hAnsi="Consolas"/>
          <w:sz w:val="22"/>
          <w:shd w:fill="EFF0F1"/>
        </w:rPr>
        <w:t>FW-004</w:t>
      </w:r>
      <w:r>
        <w:rPr>
          <w:rFonts w:eastAsia="等线" w:ascii="Arial" w:cs="Arial" w:hAnsi="Arial"/>
          <w:sz w:val="22"/>
        </w:rPr>
        <w:t xml:space="preserve">：生成工程不得依赖外部框架 include 路径，例如 </w:t>
      </w:r>
      <w:r>
        <w:rPr>
          <w:rFonts w:eastAsia="Consolas" w:ascii="Consolas" w:cs="Consolas" w:hAnsi="Consolas"/>
          <w:sz w:val="22"/>
          <w:shd w:fill="EFF0F1"/>
        </w:rPr>
        <w:t>COMPONENT_FRAMEWORK_INCLUDE_DIR</w:t>
      </w:r>
      <w:r>
        <w:rPr>
          <w:rFonts w:eastAsia="等线" w:ascii="Arial" w:cs="Arial" w:hAnsi="Arial"/>
          <w:sz w:val="22"/>
        </w:rPr>
        <w:t>。</w:t>
      </w:r>
    </w:p>
    <w:p>
      <w:pPr>
        <w:spacing w:before="120" w:after="120" w:line="288" w:lineRule="auto"/>
        <w:ind w:left="0"/>
        <w:jc w:val="left"/>
      </w:pPr>
      <w:r>
        <w:rPr>
          <w:rFonts w:eastAsia="等线" w:ascii="Arial" w:cs="Arial" w:hAnsi="Arial"/>
          <w:sz w:val="22"/>
        </w:rPr>
        <w:t>固定模板：</w:t>
      </w:r>
      <w:r>
        <w:rPr>
          <w:rFonts w:eastAsia="Consolas" w:ascii="Consolas" w:cs="Consolas" w:hAnsi="Consolas"/>
          <w:sz w:val="22"/>
          <w:shd w:fill="EFF0F1"/>
        </w:rPr>
        <w:t>include/FuncModule.hpp</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#pragma once</w:t>
              <w:br/>
              <w:br/>
              <w:t>#include &lt;type_traits&gt;</w:t>
              <w:br/>
              <w:t>#include &lt;utility&gt;</w:t>
              <w:br/>
              <w:br/>
              <w:t>namespace control {</w:t>
              <w:br/>
              <w:br/>
              <w:t>using Real = double;</w:t>
              <w:br/>
              <w:br/>
              <w:t>template &lt;typename T&gt;</w:t>
              <w:br/>
              <w:t>concept ModuleTraits = requires {</w:t>
              <w:br/>
              <w:t xml:space="preserve">  typename T::Input;</w:t>
              <w:br/>
              <w:t xml:space="preserve">  typename T::Output;</w:t>
              <w:br/>
              <w:t xml:space="preserve">  typename T::Param;</w:t>
              <w:br/>
              <w:t xml:space="preserve">  typename T::State;</w:t>
              <w:br/>
              <w:t xml:space="preserve">  typename T::Sub;</w:t>
              <w:br/>
              <w:t>};</w:t>
              <w:br/>
              <w:br/>
              <w:t>template &lt;ModuleTraits Traits&gt;</w:t>
              <w:br/>
              <w:t>class FuncModule {</w:t>
              <w:br/>
              <w:t>public:</w:t>
              <w:br/>
              <w:t xml:space="preserve">  using Input  = typename Traits::Input;</w:t>
              <w:br/>
              <w:t xml:space="preserve">  using Output = typename Traits::Output;</w:t>
              <w:br/>
              <w:t xml:space="preserve">  using Param  = typename Traits::Param;</w:t>
              <w:br/>
              <w:t xml:space="preserve">  using State  = typename Traits::State;</w:t>
              <w:br/>
              <w:t xml:space="preserve">  using Sub    = typename Traits::Sub;</w:t>
              <w:br/>
              <w:br/>
              <w:t xml:space="preserve">  FuncModule() = default;</w:t>
              <w:br/>
              <w:br/>
              <w:t xml:space="preserve">  template &lt;class ParamT, class StateT,</w:t>
              <w:br/>
              <w:t xml:space="preserve">            class = std::enable_if_t&lt;</w:t>
              <w:br/>
              <w:t xml:space="preserve">                std::is_constructible_v&lt;Param, ParamT&amp;&amp;&gt; &amp;&amp;</w:t>
              <w:br/>
              <w:t xml:space="preserve">                std::is_constructible_v&lt;State, StateT&amp;&amp;&gt;&gt;&gt;</w:t>
              <w:br/>
              <w:t xml:space="preserve">  explicit FuncModule(ParamT&amp;&amp; param, StateT&amp;&amp; state)</w:t>
              <w:br/>
              <w:t xml:space="preserve">      : param_(std::forward&lt;ParamT&gt;(param)),</w:t>
              <w:br/>
              <w:t xml:space="preserve">        state_(std::forward&lt;StateT&gt;(state)),</w:t>
              <w:br/>
              <w:t xml:space="preserve">        sub_() {}</w:t>
              <w:br/>
              <w:br/>
              <w:t xml:space="preserve">  template &lt;class SubT, class ParamT, class StateT,</w:t>
              <w:br/>
              <w:t xml:space="preserve">            class = std::enable_if_t&lt;</w:t>
              <w:br/>
              <w:t xml:space="preserve">                std::is_constructible_v&lt;Sub, SubT&amp;&amp;&gt; &amp;&amp;</w:t>
              <w:br/>
              <w:t xml:space="preserve">                std::is_constructible_v&lt;Param, ParamT&amp;&amp;&gt; &amp;&amp;</w:t>
              <w:br/>
              <w:t xml:space="preserve">                std::is_constructible_v&lt;State, StateT&amp;&amp;&gt;&gt;&gt;</w:t>
              <w:br/>
              <w:t xml:space="preserve"><![CDATA[  explicit FuncModule(SubT&& sub, ParamT&& param, StateT&& state)]]></w:t>
              <w:br/>
              <w:t xml:space="preserve">      : param_(std::forward&lt;ParamT&gt;(param)),</w:t>
              <w:br/>
              <w:t xml:space="preserve">        state_(std::forward&lt;StateT&gt;(state)),</w:t>
              <w:br/>
              <w:t xml:space="preserve">        sub_(std::forward&lt;SubT&gt;(sub)) {}</w:t>
              <w:br/>
              <w:br/>
              <w:t xml:space="preserve">  virtual ~FuncModule() = default;</w:t>
              <w:br/>
              <w:br/>
              <w:t xml:space="preserve">  virtual void run(const Input&amp; input, Output&amp; output) = 0;</w:t>
              <w:br/>
              <w:br/>
              <w:t xml:space="preserve">  virtual void setParam(const Param&amp; param) { param_ = param; }</w:t>
              <w:br/>
              <w:t xml:space="preserve">  virtual void resetParam() { param_ = Param{}; }</w:t>
              <w:br/>
              <w:br/>
              <w:t xml:space="preserve">  virtual void setState(const State&amp; state) { state_ = state; }</w:t>
              <w:br/>
              <w:t xml:space="preserve">  virtual void resetState() { state_ = State{}; }</w:t>
              <w:br/>
              <w:br/>
              <w:t>protected:</w:t>
              <w:br/>
              <w:t xml:space="preserve">  Param param_;</w:t>
              <w:br/>
              <w:t xml:space="preserve">  State state_;</w:t>
              <w:br/>
              <w:t xml:space="preserve">  Sub sub_;</w:t>
              <w:br/>
              <w:t>};</w:t>
              <w:br/>
              <w:br/>
            </w:r>
            <w:r>
              <w:rPr>
                <w:rFonts w:eastAsia="Consolas" w:ascii="Consolas" w:cs="Consolas" w:hAnsi="Consolas"/>
                <w:sz w:val="22"/>
              </w:rPr>
              <w:t>} // namespace control</w:t>
            </w:r>
          </w:p>
        </w:tc>
      </w:tr>
    </w:tbl>
    <w:p>
      <w:pPr>
        <w:spacing w:before="120" w:after="120" w:line="288" w:lineRule="auto"/>
        <w:ind w:left="0"/>
        <w:jc w:val="left"/>
      </w:pPr>
      <w:r>
        <w:rPr>
          <w:rFonts w:eastAsia="等线" w:ascii="Arial" w:cs="Arial" w:hAnsi="Arial"/>
          <w:sz w:val="22"/>
        </w:rPr>
        <w:t>校验点：</w:t>
      </w:r>
    </w:p>
    <w:p>
      <w:pPr>
        <w:numPr>
          <w:numId w:val="24"/>
        </w:numPr>
        <w:spacing w:before="120" w:after="120" w:line="288" w:lineRule="auto"/>
        <w:ind w:left="0"/>
        <w:jc w:val="left"/>
      </w:pPr>
      <w:r>
        <w:rPr>
          <w:rFonts w:eastAsia="Consolas" w:ascii="Consolas" w:cs="Consolas" w:hAnsi="Consolas"/>
          <w:sz w:val="22"/>
          <w:shd w:fill="EFF0F1"/>
        </w:rPr>
        <w:t>FW-005</w:t>
      </w:r>
      <w:r>
        <w:rPr>
          <w:rFonts w:eastAsia="等线" w:ascii="Arial" w:cs="Arial" w:hAnsi="Arial"/>
          <w:sz w:val="22"/>
        </w:rPr>
        <w:t xml:space="preserve">：输出目录必须存在 </w:t>
      </w:r>
      <w:r>
        <w:rPr>
          <w:rFonts w:eastAsia="Consolas" w:ascii="Consolas" w:cs="Consolas" w:hAnsi="Consolas"/>
          <w:sz w:val="22"/>
          <w:shd w:fill="EFF0F1"/>
        </w:rPr>
        <w:t>include/FuncModule.hpp</w:t>
      </w:r>
      <w:r>
        <w:rPr>
          <w:rFonts w:eastAsia="等线" w:ascii="Arial" w:cs="Arial" w:hAnsi="Arial"/>
          <w:sz w:val="22"/>
        </w:rPr>
        <w:t>。</w:t>
      </w:r>
    </w:p>
    <w:p>
      <w:pPr>
        <w:numPr>
          <w:numId w:val="25"/>
        </w:numPr>
        <w:spacing w:before="120" w:after="120" w:line="288" w:lineRule="auto"/>
        <w:ind w:left="0"/>
        <w:jc w:val="left"/>
      </w:pPr>
      <w:r>
        <w:rPr>
          <w:rFonts w:eastAsia="Consolas" w:ascii="Consolas" w:cs="Consolas" w:hAnsi="Consolas"/>
          <w:sz w:val="22"/>
          <w:shd w:fill="EFF0F1"/>
        </w:rPr>
        <w:t>FW-006</w:t>
      </w:r>
      <w:r>
        <w:rPr>
          <w:rFonts w:eastAsia="等线" w:ascii="Arial" w:cs="Arial" w:hAnsi="Arial"/>
          <w:sz w:val="22"/>
        </w:rPr>
        <w:t>：</w:t>
      </w:r>
      <w:r>
        <w:rPr>
          <w:rFonts w:eastAsia="Consolas" w:ascii="Consolas" w:cs="Consolas" w:hAnsi="Consolas"/>
          <w:sz w:val="22"/>
          <w:shd w:fill="EFF0F1"/>
        </w:rPr>
        <w:t>FuncModule.hpp</w:t>
      </w:r>
      <w:r>
        <w:rPr>
          <w:rFonts w:eastAsia="等线" w:ascii="Arial" w:cs="Arial" w:hAnsi="Arial"/>
          <w:sz w:val="22"/>
        </w:rPr>
        <w:t xml:space="preserve"> 必须定义 </w:t>
      </w:r>
      <w:r>
        <w:rPr>
          <w:rFonts w:eastAsia="Consolas" w:ascii="Consolas" w:cs="Consolas" w:hAnsi="Consolas"/>
          <w:sz w:val="22"/>
          <w:shd w:fill="EFF0F1"/>
        </w:rPr>
        <w:t>Real</w:t>
      </w:r>
      <w:r>
        <w:rPr>
          <w:rFonts w:eastAsia="等线" w:ascii="Arial" w:cs="Arial" w:hAnsi="Arial"/>
          <w:sz w:val="22"/>
        </w:rPr>
        <w:t>、</w:t>
      </w:r>
      <w:r>
        <w:rPr>
          <w:rFonts w:eastAsia="Consolas" w:ascii="Consolas" w:cs="Consolas" w:hAnsi="Consolas"/>
          <w:sz w:val="22"/>
          <w:shd w:fill="EFF0F1"/>
        </w:rPr>
        <w:t>ModuleTraits</w:t>
      </w:r>
      <w:r>
        <w:rPr>
          <w:rFonts w:eastAsia="等线" w:ascii="Arial" w:cs="Arial" w:hAnsi="Arial"/>
          <w:sz w:val="22"/>
        </w:rPr>
        <w:t xml:space="preserve"> 和 </w:t>
      </w:r>
      <w:r>
        <w:rPr>
          <w:rFonts w:eastAsia="Consolas" w:ascii="Consolas" w:cs="Consolas" w:hAnsi="Consolas"/>
          <w:sz w:val="22"/>
          <w:shd w:fill="EFF0F1"/>
        </w:rPr>
        <w:t>FuncModule&lt;Traits&gt;</w:t>
      </w:r>
      <w:r>
        <w:rPr>
          <w:rFonts w:eastAsia="等线" w:ascii="Arial" w:cs="Arial" w:hAnsi="Arial"/>
          <w:sz w:val="22"/>
        </w:rPr>
        <w:t>。</w:t>
      </w:r>
    </w:p>
    <w:p>
      <w:pPr>
        <w:numPr>
          <w:numId w:val="26"/>
        </w:numPr>
        <w:spacing w:before="120" w:after="120" w:line="288" w:lineRule="auto"/>
        <w:ind w:left="0"/>
        <w:jc w:val="left"/>
      </w:pPr>
      <w:r>
        <w:rPr>
          <w:rFonts w:eastAsia="Consolas" w:ascii="Consolas" w:cs="Consolas" w:hAnsi="Consolas"/>
          <w:sz w:val="22"/>
          <w:shd w:fill="EFF0F1"/>
        </w:rPr>
        <w:t>FW-007</w:t>
      </w:r>
      <w:r>
        <w:rPr>
          <w:rFonts w:eastAsia="等线" w:ascii="Arial" w:cs="Arial" w:hAnsi="Arial"/>
          <w:sz w:val="22"/>
        </w:rPr>
        <w:t>：</w:t>
      </w:r>
      <w:r>
        <w:rPr>
          <w:rFonts w:eastAsia="Consolas" w:ascii="Consolas" w:cs="Consolas" w:hAnsi="Consolas"/>
          <w:sz w:val="22"/>
          <w:shd w:fill="EFF0F1"/>
        </w:rPr>
        <w:t>FuncModule.hpp</w:t>
      </w:r>
      <w:r>
        <w:rPr>
          <w:rFonts w:eastAsia="等线" w:ascii="Arial" w:cs="Arial" w:hAnsi="Arial"/>
          <w:sz w:val="22"/>
        </w:rPr>
        <w:t xml:space="preserve"> 必须位于 </w:t>
      </w:r>
      <w:r>
        <w:rPr>
          <w:rFonts w:eastAsia="Consolas" w:ascii="Consolas" w:cs="Consolas" w:hAnsi="Consolas"/>
          <w:sz w:val="22"/>
          <w:shd w:fill="EFF0F1"/>
        </w:rPr>
        <w:t>control</w:t>
      </w:r>
      <w:r>
        <w:rPr>
          <w:rFonts w:eastAsia="等线" w:ascii="Arial" w:cs="Arial" w:hAnsi="Arial"/>
          <w:sz w:val="22"/>
        </w:rPr>
        <w:t xml:space="preserve"> 命名空间。</w:t>
      </w:r>
    </w:p>
    <w:p>
      <w:pPr>
        <w:numPr>
          <w:numId w:val="27"/>
        </w:numPr>
        <w:spacing w:before="120" w:after="120" w:line="288" w:lineRule="auto"/>
        <w:ind w:left="0"/>
        <w:jc w:val="left"/>
      </w:pPr>
      <w:r>
        <w:rPr>
          <w:rFonts w:eastAsia="Consolas" w:ascii="Consolas" w:cs="Consolas" w:hAnsi="Consolas"/>
          <w:sz w:val="22"/>
          <w:shd w:fill="EFF0F1"/>
        </w:rPr>
        <w:t>FW-008</w:t>
      </w:r>
      <w:r>
        <w:rPr>
          <w:rFonts w:eastAsia="等线" w:ascii="Arial" w:cs="Arial" w:hAnsi="Arial"/>
          <w:sz w:val="22"/>
        </w:rPr>
        <w:t>：</w:t>
      </w:r>
      <w:r>
        <w:rPr>
          <w:rFonts w:eastAsia="Consolas" w:ascii="Consolas" w:cs="Consolas" w:hAnsi="Consolas"/>
          <w:sz w:val="22"/>
          <w:shd w:fill="EFF0F1"/>
        </w:rPr>
        <w:t>CMakeLists.txt</w:t>
      </w:r>
      <w:r>
        <w:rPr>
          <w:rFonts w:eastAsia="等线" w:ascii="Arial" w:cs="Arial" w:hAnsi="Arial"/>
          <w:sz w:val="22"/>
        </w:rPr>
        <w:t xml:space="preserve"> 不得引用外部框架 include 路径。</w:t>
      </w:r>
    </w:p>
    <w:p>
      <w:pPr>
        <w:numPr>
          <w:numId w:val="28"/>
        </w:numPr>
        <w:spacing w:before="120" w:after="120" w:line="288" w:lineRule="auto"/>
        <w:ind w:left="0"/>
        <w:jc w:val="left"/>
      </w:pPr>
      <w:r>
        <w:rPr>
          <w:rFonts w:eastAsia="Consolas" w:ascii="Consolas" w:cs="Consolas" w:hAnsi="Consolas"/>
          <w:sz w:val="22"/>
          <w:shd w:fill="EFF0F1"/>
        </w:rPr>
        <w:t>BUILD-001</w:t>
      </w:r>
      <w:r>
        <w:rPr>
          <w:rFonts w:eastAsia="等线" w:ascii="Arial" w:cs="Arial" w:hAnsi="Arial"/>
          <w:sz w:val="22"/>
        </w:rPr>
        <w:t>：生成代码必须能自包含配置和编译；编译验证不得依赖外部示例目录、外部框架目录或额外框架 include 路径。</w:t>
      </w:r>
    </w:p>
    <w:p>
      <w:pPr>
        <w:pStyle w:val="3"/>
        <w:spacing w:before="300" w:after="120" w:line="288" w:lineRule="auto"/>
        <w:ind w:left="0"/>
        <w:jc w:val="left"/>
        <w:outlineLvl w:val="2"/>
      </w:pPr>
      <w:bookmarkStart w:name="heading_4" w:id="4"/>
      <w:r>
        <w:rPr>
          <w:rFonts w:eastAsia="等线" w:ascii="Arial" w:cs="Arial" w:hAnsi="Arial"/>
          <w:b w:val="true"/>
          <w:sz w:val="30"/>
        </w:rPr>
        <w:t>1.4 头文件引用</w:t>
      </w:r>
      <w:bookmarkEnd w:id="4"/>
    </w:p>
    <w:p>
      <w:pPr>
        <w:numPr>
          <w:numId w:val="29"/>
        </w:numPr>
        <w:spacing w:before="120" w:after="120" w:line="288" w:lineRule="auto"/>
        <w:ind w:left="0"/>
        <w:jc w:val="left"/>
      </w:pPr>
      <w:r>
        <w:rPr>
          <w:rFonts w:eastAsia="Consolas" w:ascii="Consolas" w:cs="Consolas" w:hAnsi="Consolas"/>
          <w:sz w:val="22"/>
          <w:shd w:fill="EFF0F1"/>
        </w:rPr>
        <w:t>INC-001</w:t>
      </w:r>
      <w:r>
        <w:rPr>
          <w:rFonts w:eastAsia="等线" w:ascii="Arial" w:cs="Arial" w:hAnsi="Arial"/>
          <w:sz w:val="22"/>
        </w:rPr>
        <w:t>：</w:t>
      </w:r>
      <w:r>
        <w:rPr>
          <w:rFonts w:eastAsia="Consolas" w:ascii="Consolas" w:cs="Consolas" w:hAnsi="Consolas"/>
          <w:sz w:val="22"/>
          <w:shd w:fill="EFF0F1"/>
        </w:rPr>
        <w:t>.cpp</w:t>
      </w:r>
      <w:r>
        <w:rPr>
          <w:rFonts w:eastAsia="等线" w:ascii="Arial" w:cs="Arial" w:hAnsi="Arial"/>
          <w:sz w:val="22"/>
        </w:rPr>
        <w:t xml:space="preserve"> 文件只能直接包含自己的同名 </w:t>
      </w:r>
      <w:r>
        <w:rPr>
          <w:rFonts w:eastAsia="Consolas" w:ascii="Consolas" w:cs="Consolas" w:hAnsi="Consolas"/>
          <w:sz w:val="22"/>
          <w:shd w:fill="EFF0F1"/>
        </w:rPr>
        <w:t>.hpp</w:t>
      </w:r>
      <w:r>
        <w:rPr>
          <w:rFonts w:eastAsia="等线" w:ascii="Arial" w:cs="Arial" w:hAnsi="Arial"/>
          <w:sz w:val="22"/>
        </w:rPr>
        <w:t>。</w:t>
      </w:r>
    </w:p>
    <w:p>
      <w:pPr>
        <w:numPr>
          <w:numId w:val="30"/>
        </w:numPr>
        <w:spacing w:before="120" w:after="120" w:line="288" w:lineRule="auto"/>
        <w:ind w:left="0"/>
        <w:jc w:val="left"/>
      </w:pPr>
      <w:r>
        <w:rPr>
          <w:rFonts w:eastAsia="Consolas" w:ascii="Consolas" w:cs="Consolas" w:hAnsi="Consolas"/>
          <w:sz w:val="22"/>
          <w:shd w:fill="EFF0F1"/>
        </w:rPr>
        <w:t>INC-002</w:t>
      </w:r>
      <w:r>
        <w:rPr>
          <w:rFonts w:eastAsia="等线" w:ascii="Arial" w:cs="Arial" w:hAnsi="Arial"/>
          <w:sz w:val="22"/>
        </w:rPr>
        <w:t>：</w:t>
      </w:r>
      <w:r>
        <w:rPr>
          <w:rFonts w:eastAsia="Consolas" w:ascii="Consolas" w:cs="Consolas" w:hAnsi="Consolas"/>
          <w:sz w:val="22"/>
          <w:shd w:fill="EFF0F1"/>
        </w:rPr>
        <w:t>.cpp</w:t>
      </w:r>
      <w:r>
        <w:rPr>
          <w:rFonts w:eastAsia="等线" w:ascii="Arial" w:cs="Arial" w:hAnsi="Arial"/>
          <w:sz w:val="22"/>
        </w:rPr>
        <w:t xml:space="preserve"> 文件不得直接包含其他模块头文件、类型头文件、第三方头文件或标准库头文件；所需依赖必须由同名 </w:t>
      </w:r>
      <w:r>
        <w:rPr>
          <w:rFonts w:eastAsia="Consolas" w:ascii="Consolas" w:cs="Consolas" w:hAnsi="Consolas"/>
          <w:sz w:val="22"/>
          <w:shd w:fill="EFF0F1"/>
        </w:rPr>
        <w:t>.hpp</w:t>
      </w:r>
      <w:r>
        <w:rPr>
          <w:rFonts w:eastAsia="等线" w:ascii="Arial" w:cs="Arial" w:hAnsi="Arial"/>
          <w:sz w:val="22"/>
        </w:rPr>
        <w:t xml:space="preserve"> 间接提供。</w:t>
      </w:r>
    </w:p>
    <w:p>
      <w:pPr>
        <w:numPr>
          <w:numId w:val="31"/>
        </w:numPr>
        <w:spacing w:before="120" w:after="120" w:line="288" w:lineRule="auto"/>
        <w:ind w:left="0"/>
        <w:jc w:val="left"/>
      </w:pPr>
      <w:r>
        <w:rPr>
          <w:rFonts w:eastAsia="Consolas" w:ascii="Consolas" w:cs="Consolas" w:hAnsi="Consolas"/>
          <w:sz w:val="22"/>
          <w:shd w:fill="EFF0F1"/>
        </w:rPr>
        <w:t>INC-003</w:t>
      </w:r>
      <w:r>
        <w:rPr>
          <w:rFonts w:eastAsia="等线" w:ascii="Arial" w:cs="Arial" w:hAnsi="Arial"/>
          <w:sz w:val="22"/>
        </w:rPr>
        <w:t>：</w:t>
      </w:r>
      <w:r>
        <w:rPr>
          <w:rFonts w:eastAsia="Consolas" w:ascii="Consolas" w:cs="Consolas" w:hAnsi="Consolas"/>
          <w:sz w:val="22"/>
          <w:shd w:fill="EFF0F1"/>
        </w:rPr>
        <w:t>.hpp</w:t>
      </w:r>
      <w:r>
        <w:rPr>
          <w:rFonts w:eastAsia="等线" w:ascii="Arial" w:cs="Arial" w:hAnsi="Arial"/>
          <w:sz w:val="22"/>
        </w:rPr>
        <w:t xml:space="preserve"> 文件只允许直接包含自定义 </w:t>
      </w:r>
      <w:r>
        <w:rPr>
          <w:rFonts w:eastAsia="Consolas" w:ascii="Consolas" w:cs="Consolas" w:hAnsi="Consolas"/>
          <w:sz w:val="22"/>
          <w:shd w:fill="EFF0F1"/>
        </w:rPr>
        <w:t>.hpp</w:t>
      </w:r>
      <w:r>
        <w:rPr>
          <w:rFonts w:eastAsia="等线" w:ascii="Arial" w:cs="Arial" w:hAnsi="Arial"/>
          <w:sz w:val="22"/>
        </w:rPr>
        <w:t xml:space="preserve"> 头文件和 C++ 标准库头文件。</w:t>
      </w:r>
    </w:p>
    <w:p>
      <w:pPr>
        <w:numPr>
          <w:numId w:val="32"/>
        </w:numPr>
        <w:spacing w:before="120" w:after="120" w:line="288" w:lineRule="auto"/>
        <w:ind w:left="0"/>
        <w:jc w:val="left"/>
      </w:pPr>
      <w:r>
        <w:rPr>
          <w:rFonts w:eastAsia="Consolas" w:ascii="Consolas" w:cs="Consolas" w:hAnsi="Consolas"/>
          <w:sz w:val="22"/>
          <w:shd w:fill="EFF0F1"/>
        </w:rPr>
        <w:t>INC-004</w:t>
      </w:r>
      <w:r>
        <w:rPr>
          <w:rFonts w:eastAsia="等线" w:ascii="Arial" w:cs="Arial" w:hAnsi="Arial"/>
          <w:sz w:val="22"/>
        </w:rPr>
        <w:t>：</w:t>
      </w:r>
      <w:r>
        <w:rPr>
          <w:rFonts w:eastAsia="Consolas" w:ascii="Consolas" w:cs="Consolas" w:hAnsi="Consolas"/>
          <w:sz w:val="22"/>
          <w:shd w:fill="EFF0F1"/>
        </w:rPr>
        <w:t>.hpp</w:t>
      </w:r>
      <w:r>
        <w:rPr>
          <w:rFonts w:eastAsia="等线" w:ascii="Arial" w:cs="Arial" w:hAnsi="Arial"/>
          <w:sz w:val="22"/>
        </w:rPr>
        <w:t xml:space="preserve"> 文件不得包含第三方库头文件。</w:t>
      </w:r>
    </w:p>
    <w:p>
      <w:pPr>
        <w:numPr>
          <w:numId w:val="33"/>
        </w:numPr>
        <w:spacing w:before="120" w:after="120" w:line="288" w:lineRule="auto"/>
        <w:ind w:left="0"/>
        <w:jc w:val="left"/>
      </w:pPr>
      <w:r>
        <w:rPr>
          <w:rFonts w:eastAsia="Consolas" w:ascii="Consolas" w:cs="Consolas" w:hAnsi="Consolas"/>
          <w:sz w:val="22"/>
          <w:shd w:fill="EFF0F1"/>
        </w:rPr>
        <w:t>INC-005</w:t>
      </w:r>
      <w:r>
        <w:rPr>
          <w:rFonts w:eastAsia="等线" w:ascii="Arial" w:cs="Arial" w:hAnsi="Arial"/>
          <w:sz w:val="22"/>
        </w:rPr>
        <w:t>：头文件引用必须直接引用文件名。</w:t>
      </w:r>
    </w:p>
    <w:p>
      <w:pPr>
        <w:numPr>
          <w:numId w:val="34"/>
        </w:numPr>
        <w:spacing w:before="120" w:after="120" w:line="288" w:lineRule="auto"/>
        <w:ind w:left="0"/>
        <w:jc w:val="left"/>
      </w:pPr>
      <w:r>
        <w:rPr>
          <w:rFonts w:eastAsia="Consolas" w:ascii="Consolas" w:cs="Consolas" w:hAnsi="Consolas"/>
          <w:sz w:val="22"/>
          <w:shd w:fill="EFF0F1"/>
        </w:rPr>
        <w:t>INC-006</w:t>
      </w:r>
      <w:r>
        <w:rPr>
          <w:rFonts w:eastAsia="等线" w:ascii="Arial" w:cs="Arial" w:hAnsi="Arial"/>
          <w:sz w:val="22"/>
        </w:rPr>
        <w:t>：禁止使用相对路径或绝对路径。</w:t>
      </w:r>
    </w:p>
    <w:p>
      <w:pPr>
        <w:spacing w:before="120" w:after="120" w:line="288" w:lineRule="auto"/>
        <w:ind w:left="0"/>
        <w:jc w:val="left"/>
      </w:pPr>
      <w:r>
        <w:rPr>
          <w:rFonts w:eastAsia="等线" w:ascii="Arial" w:cs="Arial" w:hAnsi="Arial"/>
          <w:sz w:val="22"/>
        </w:rPr>
        <w:t>固定模板：</w:t>
      </w:r>
      <w:r>
        <w:rPr>
          <w:rFonts w:eastAsia="Consolas" w:ascii="Consolas" w:cs="Consolas" w:hAnsi="Consolas"/>
          <w:sz w:val="22"/>
          <w:shd w:fill="EFF0F1"/>
        </w:rPr>
        <w:t>.cpp</w:t>
      </w:r>
      <w:r>
        <w:rPr>
          <w:rFonts w:eastAsia="等线" w:ascii="Arial" w:cs="Arial" w:hAnsi="Arial"/>
          <w:sz w:val="22"/>
        </w:rPr>
        <w:t xml:space="preserve"> 文件引用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#include "ClassName.hpp"</w:t>
            </w:r>
          </w:p>
        </w:tc>
      </w:tr>
    </w:tbl>
    <w:p>
      <w:pPr>
        <w:spacing w:before="120" w:after="120" w:line="288" w:lineRule="auto"/>
        <w:ind w:left="0"/>
        <w:jc w:val="left"/>
      </w:pPr>
      <w:r>
        <w:rPr>
          <w:rFonts w:eastAsia="等线" w:ascii="Arial" w:cs="Arial" w:hAnsi="Arial"/>
          <w:sz w:val="22"/>
        </w:rPr>
        <w:t>固定模板：</w:t>
      </w:r>
      <w:r>
        <w:rPr>
          <w:rFonts w:eastAsia="Consolas" w:ascii="Consolas" w:cs="Consolas" w:hAnsi="Consolas"/>
          <w:sz w:val="22"/>
          <w:shd w:fill="EFF0F1"/>
        </w:rPr>
        <w:t>.hpp</w:t>
      </w:r>
      <w:r>
        <w:rPr>
          <w:rFonts w:eastAsia="等线" w:ascii="Arial" w:cs="Arial" w:hAnsi="Arial"/>
          <w:sz w:val="22"/>
        </w:rPr>
        <w:t xml:space="preserve"> 文件引用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#include "FuncModule.hpp"</w:t>
              <w:br/>
              <w:t>#include "ClassNameTypes.hpp"</w:t>
              <w:br/>
              <w:br/>
              <w:t>#include &lt;algorithm&gt;</w:t>
              <w:br/>
            </w:r>
            <w:r>
              <w:rPr>
                <w:rFonts w:eastAsia="Consolas" w:ascii="Consolas" w:cs="Consolas" w:hAnsi="Consolas"/>
                <w:sz w:val="22"/>
              </w:rPr>
              <w:t>#include &lt;vector&gt;</w:t>
            </w:r>
          </w:p>
        </w:tc>
      </w:tr>
    </w:tbl>
    <w:p>
      <w:pPr>
        <w:spacing w:before="120" w:after="120" w:line="288" w:lineRule="auto"/>
        <w:ind w:left="0"/>
        <w:jc w:val="left"/>
      </w:pPr>
      <w:r>
        <w:rPr>
          <w:rFonts w:eastAsia="等线" w:ascii="Arial" w:cs="Arial" w:hAnsi="Arial"/>
          <w:sz w:val="22"/>
        </w:rPr>
        <w:t>禁止写法：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#include "../include/ClassName.hpp"</w:t>
              <w:br/>
              <w:t>#include "/abs/path/ClassName.hpp"</w:t>
              <w:br/>
              <w:t>#include &lt;yaml-cpp/yaml.h&gt;</w:t>
              <w:br/>
            </w:r>
            <w:r>
              <w:rPr>
                <w:rFonts w:eastAsia="Consolas" w:ascii="Consolas" w:cs="Consolas" w:hAnsi="Consolas"/>
                <w:sz w:val="22"/>
              </w:rPr>
              <w:t>#include &lt;opencv2/opencv.hpp&gt;</w:t>
            </w:r>
          </w:p>
        </w:tc>
      </w:tr>
    </w:tbl>
    <w:p>
      <w:pPr>
        <w:spacing w:before="120" w:after="120" w:line="288" w:lineRule="auto"/>
        <w:ind w:left="0"/>
        <w:jc w:val="left"/>
      </w:pPr>
      <w:r>
        <w:rPr>
          <w:rFonts w:eastAsia="等线" w:ascii="Arial" w:cs="Arial" w:hAnsi="Arial"/>
          <w:sz w:val="22"/>
        </w:rPr>
        <w:t>校验点：</w:t>
      </w:r>
    </w:p>
    <w:p>
      <w:pPr>
        <w:numPr>
          <w:numId w:val="35"/>
        </w:numPr>
        <w:spacing w:before="120" w:after="120" w:line="288" w:lineRule="auto"/>
        <w:ind w:left="0"/>
        <w:jc w:val="left"/>
      </w:pPr>
      <w:r>
        <w:rPr>
          <w:rFonts w:eastAsia="Consolas" w:ascii="Consolas" w:cs="Consolas" w:hAnsi="Consolas"/>
          <w:sz w:val="22"/>
          <w:shd w:fill="EFF0F1"/>
        </w:rPr>
        <w:t>INC-007</w:t>
      </w:r>
      <w:r>
        <w:rPr>
          <w:rFonts w:eastAsia="等线" w:ascii="Arial" w:cs="Arial" w:hAnsi="Arial"/>
          <w:sz w:val="22"/>
        </w:rPr>
        <w:t>：</w:t>
      </w:r>
      <w:r>
        <w:rPr>
          <w:rFonts w:eastAsia="Consolas" w:ascii="Consolas" w:cs="Consolas" w:hAnsi="Consolas"/>
          <w:sz w:val="22"/>
          <w:shd w:fill="EFF0F1"/>
        </w:rPr>
        <w:t>src/ClassName.cpp</w:t>
      </w:r>
      <w:r>
        <w:rPr>
          <w:rFonts w:eastAsia="等线" w:ascii="Arial" w:cs="Arial" w:hAnsi="Arial"/>
          <w:sz w:val="22"/>
        </w:rPr>
        <w:t xml:space="preserve"> 中只能出现 </w:t>
      </w:r>
      <w:r>
        <w:rPr>
          <w:rFonts w:eastAsia="Consolas" w:ascii="Consolas" w:cs="Consolas" w:hAnsi="Consolas"/>
          <w:sz w:val="22"/>
          <w:shd w:fill="EFF0F1"/>
        </w:rPr>
        <w:t>#include "ClassName.hpp"</w:t>
      </w:r>
      <w:r>
        <w:rPr>
          <w:rFonts w:eastAsia="等线" w:ascii="Arial" w:cs="Arial" w:hAnsi="Arial"/>
          <w:sz w:val="22"/>
        </w:rPr>
        <w:t>。</w:t>
      </w:r>
    </w:p>
    <w:p>
      <w:pPr>
        <w:numPr>
          <w:numId w:val="36"/>
        </w:numPr>
        <w:spacing w:before="120" w:after="120" w:line="288" w:lineRule="auto"/>
        <w:ind w:left="0"/>
        <w:jc w:val="left"/>
      </w:pPr>
      <w:r>
        <w:rPr>
          <w:rFonts w:eastAsia="Consolas" w:ascii="Consolas" w:cs="Consolas" w:hAnsi="Consolas"/>
          <w:sz w:val="22"/>
          <w:shd w:fill="EFF0F1"/>
        </w:rPr>
        <w:t>INC-008</w:t>
      </w:r>
      <w:r>
        <w:rPr>
          <w:rFonts w:eastAsia="等线" w:ascii="Arial" w:cs="Arial" w:hAnsi="Arial"/>
          <w:sz w:val="22"/>
        </w:rPr>
        <w:t>：</w:t>
      </w:r>
      <w:r>
        <w:rPr>
          <w:rFonts w:eastAsia="Consolas" w:ascii="Consolas" w:cs="Consolas" w:hAnsi="Consolas"/>
          <w:sz w:val="22"/>
          <w:shd w:fill="EFF0F1"/>
        </w:rPr>
        <w:t>include/*.hpp</w:t>
      </w:r>
      <w:r>
        <w:rPr>
          <w:rFonts w:eastAsia="等线" w:ascii="Arial" w:cs="Arial" w:hAnsi="Arial"/>
          <w:sz w:val="22"/>
        </w:rPr>
        <w:t xml:space="preserve"> 中的自定义头文件引用必须使用 </w:t>
      </w:r>
      <w:r>
        <w:rPr>
          <w:rFonts w:eastAsia="Consolas" w:ascii="Consolas" w:cs="Consolas" w:hAnsi="Consolas"/>
          <w:sz w:val="22"/>
          <w:shd w:fill="EFF0F1"/>
        </w:rPr>
        <w:t>#include "文件名.hpp"</w:t>
      </w:r>
      <w:r>
        <w:rPr>
          <w:rFonts w:eastAsia="等线" w:ascii="Arial" w:cs="Arial" w:hAnsi="Arial"/>
          <w:sz w:val="22"/>
        </w:rPr>
        <w:t>。</w:t>
      </w:r>
    </w:p>
    <w:p>
      <w:pPr>
        <w:numPr>
          <w:numId w:val="37"/>
        </w:numPr>
        <w:spacing w:before="120" w:after="120" w:line="288" w:lineRule="auto"/>
        <w:ind w:left="0"/>
        <w:jc w:val="left"/>
      </w:pPr>
      <w:r>
        <w:rPr>
          <w:rFonts w:eastAsia="Consolas" w:ascii="Consolas" w:cs="Consolas" w:hAnsi="Consolas"/>
          <w:sz w:val="22"/>
          <w:shd w:fill="EFF0F1"/>
        </w:rPr>
        <w:t>INC-009</w:t>
      </w:r>
      <w:r>
        <w:rPr>
          <w:rFonts w:eastAsia="等线" w:ascii="Arial" w:cs="Arial" w:hAnsi="Arial"/>
          <w:sz w:val="22"/>
        </w:rPr>
        <w:t>：</w:t>
      </w:r>
      <w:r>
        <w:rPr>
          <w:rFonts w:eastAsia="Consolas" w:ascii="Consolas" w:cs="Consolas" w:hAnsi="Consolas"/>
          <w:sz w:val="22"/>
          <w:shd w:fill="EFF0F1"/>
        </w:rPr>
        <w:t>include/*.hpp</w:t>
      </w:r>
      <w:r>
        <w:rPr>
          <w:rFonts w:eastAsia="等线" w:ascii="Arial" w:cs="Arial" w:hAnsi="Arial"/>
          <w:sz w:val="22"/>
        </w:rPr>
        <w:t xml:space="preserve"> 中的系统库头文件引用必须使用 C++ 标准库头文件。</w:t>
      </w:r>
    </w:p>
    <w:p>
      <w:pPr>
        <w:numPr>
          <w:numId w:val="38"/>
        </w:numPr>
        <w:spacing w:before="120" w:after="120" w:line="288" w:lineRule="auto"/>
        <w:ind w:left="0"/>
        <w:jc w:val="left"/>
      </w:pPr>
      <w:r>
        <w:rPr>
          <w:rFonts w:eastAsia="Consolas" w:ascii="Consolas" w:cs="Consolas" w:hAnsi="Consolas"/>
          <w:sz w:val="22"/>
          <w:shd w:fill="EFF0F1"/>
        </w:rPr>
        <w:t>INC-010</w:t>
      </w:r>
      <w:r>
        <w:rPr>
          <w:rFonts w:eastAsia="等线" w:ascii="Arial" w:cs="Arial" w:hAnsi="Arial"/>
          <w:sz w:val="22"/>
        </w:rPr>
        <w:t>：任意生成文件中不得出现相对路径、绝对路径或第三方库头文件引用。</w:t>
      </w:r>
    </w:p>
    <w:p>
      <w:pPr>
        <w:pStyle w:val="3"/>
        <w:spacing w:before="300" w:after="120" w:line="288" w:lineRule="auto"/>
        <w:ind w:left="0"/>
        <w:jc w:val="left"/>
        <w:outlineLvl w:val="2"/>
      </w:pPr>
      <w:bookmarkStart w:name="heading_5" w:id="5"/>
      <w:r>
        <w:rPr>
          <w:rFonts w:eastAsia="等线" w:ascii="Arial" w:cs="Arial" w:hAnsi="Arial"/>
          <w:b w:val="true"/>
          <w:sz w:val="30"/>
        </w:rPr>
        <w:t>1.5 命名空间</w:t>
      </w:r>
      <w:bookmarkEnd w:id="5"/>
    </w:p>
    <w:p>
      <w:pPr>
        <w:numPr>
          <w:numId w:val="39"/>
        </w:numPr>
        <w:spacing w:before="120" w:after="120" w:line="288" w:lineRule="auto"/>
        <w:ind w:left="0"/>
        <w:jc w:val="left"/>
      </w:pPr>
      <w:r>
        <w:rPr>
          <w:rFonts w:eastAsia="Consolas" w:ascii="Consolas" w:cs="Consolas" w:hAnsi="Consolas"/>
          <w:sz w:val="22"/>
          <w:shd w:fill="EFF0F1"/>
        </w:rPr>
        <w:t>NS-001</w:t>
      </w:r>
      <w:r>
        <w:rPr>
          <w:rFonts w:eastAsia="等线" w:ascii="Arial" w:cs="Arial" w:hAnsi="Arial"/>
          <w:sz w:val="22"/>
        </w:rPr>
        <w:t xml:space="preserve">：所有可扫描代码必须写在明确的 </w:t>
      </w:r>
      <w:r>
        <w:rPr>
          <w:rFonts w:eastAsia="Consolas" w:ascii="Consolas" w:cs="Consolas" w:hAnsi="Consolas"/>
          <w:sz w:val="22"/>
          <w:shd w:fill="EFF0F1"/>
        </w:rPr>
        <w:t>namespace</w:t>
      </w:r>
      <w:r>
        <w:rPr>
          <w:rFonts w:eastAsia="等线" w:ascii="Arial" w:cs="Arial" w:hAnsi="Arial"/>
          <w:sz w:val="22"/>
        </w:rPr>
        <w:t xml:space="preserve"> 中。</w:t>
      </w:r>
    </w:p>
    <w:p>
      <w:pPr>
        <w:numPr>
          <w:numId w:val="40"/>
        </w:numPr>
        <w:spacing w:before="120" w:after="120" w:line="288" w:lineRule="auto"/>
        <w:ind w:left="0"/>
        <w:jc w:val="left"/>
      </w:pPr>
      <w:r>
        <w:rPr>
          <w:rFonts w:eastAsia="Consolas" w:ascii="Consolas" w:cs="Consolas" w:hAnsi="Consolas"/>
          <w:sz w:val="22"/>
          <w:shd w:fill="EFF0F1"/>
        </w:rPr>
        <w:t>NS-002</w:t>
      </w:r>
      <w:r>
        <w:rPr>
          <w:rFonts w:eastAsia="等线" w:ascii="Arial" w:cs="Arial" w:hAnsi="Arial"/>
          <w:sz w:val="22"/>
        </w:rPr>
        <w:t>：同一工程内模块必须使用统一命名空间。</w:t>
      </w:r>
    </w:p>
    <w:p>
      <w:pPr>
        <w:numPr>
          <w:numId w:val="41"/>
        </w:numPr>
        <w:spacing w:before="120" w:after="120" w:line="288" w:lineRule="auto"/>
        <w:ind w:left="0"/>
        <w:jc w:val="left"/>
      </w:pPr>
      <w:r>
        <w:rPr>
          <w:rFonts w:eastAsia="Consolas" w:ascii="Consolas" w:cs="Consolas" w:hAnsi="Consolas"/>
          <w:sz w:val="22"/>
          <w:shd w:fill="EFF0F1"/>
        </w:rPr>
        <w:t>NS-003</w:t>
      </w:r>
      <w:r>
        <w:rPr>
          <w:rFonts w:eastAsia="等线" w:ascii="Arial" w:cs="Arial" w:hAnsi="Arial"/>
          <w:sz w:val="22"/>
        </w:rPr>
        <w:t>：禁止把模块类、Traits、类型结构体、全局参数和全局状态放在全局命名空间。</w:t>
      </w:r>
    </w:p>
    <w:p>
      <w:pPr>
        <w:pStyle w:val="2"/>
        <w:spacing w:before="320" w:after="120" w:line="288" w:lineRule="auto"/>
        <w:ind w:left="0"/>
        <w:jc w:val="left"/>
        <w:outlineLvl w:val="1"/>
      </w:pPr>
      <w:bookmarkStart w:name="heading_6" w:id="6"/>
      <w:r>
        <w:rPr>
          <w:rFonts w:eastAsia="等线" w:ascii="Arial" w:cs="Arial" w:hAnsi="Arial"/>
          <w:b w:val="true"/>
          <w:sz w:val="32"/>
        </w:rPr>
        <w:t>2. 函数体外规范</w:t>
      </w:r>
      <w:bookmarkEnd w:id="6"/>
    </w:p>
    <w:p>
      <w:pPr>
        <w:spacing w:before="120" w:after="120" w:line="288" w:lineRule="auto"/>
        <w:ind w:left="0"/>
        <w:jc w:val="left"/>
      </w:pPr>
      <w:r>
        <w:rPr>
          <w:rFonts w:eastAsia="等线" w:ascii="Arial" w:cs="Arial" w:hAnsi="Arial"/>
          <w:sz w:val="22"/>
        </w:rPr>
        <w:t>本章约束工程结构、类型、命名、注释和模块结构。</w:t>
      </w:r>
      <w:r>
        <w:rPr>
          <w:rFonts w:eastAsia="Consolas" w:ascii="Consolas" w:cs="Consolas" w:hAnsi="Consolas"/>
          <w:sz w:val="22"/>
          <w:shd w:fill="EFF0F1"/>
        </w:rPr>
        <w:t>.cpp</w:t>
      </w:r>
      <w:r>
        <w:rPr>
          <w:rFonts w:eastAsia="等线" w:ascii="Arial" w:cs="Arial" w:hAnsi="Arial"/>
          <w:sz w:val="22"/>
        </w:rPr>
        <w:t xml:space="preserve"> 中的 </w:t>
      </w:r>
      <w:r>
        <w:rPr>
          <w:rFonts w:eastAsia="Consolas" w:ascii="Consolas" w:cs="Consolas" w:hAnsi="Consolas"/>
          <w:sz w:val="22"/>
          <w:shd w:fill="EFF0F1"/>
        </w:rPr>
        <w:t>run()</w:t>
      </w:r>
      <w:r>
        <w:rPr>
          <w:rFonts w:eastAsia="等线" w:ascii="Arial" w:cs="Arial" w:hAnsi="Arial"/>
          <w:sz w:val="22"/>
        </w:rPr>
        <w:t xml:space="preserve"> 实现规范见第 3 章。</w:t>
      </w:r>
    </w:p>
    <w:p>
      <w:pPr>
        <w:pStyle w:val="3"/>
        <w:spacing w:before="300" w:after="120" w:line="288" w:lineRule="auto"/>
        <w:ind w:left="0"/>
        <w:jc w:val="left"/>
        <w:outlineLvl w:val="2"/>
      </w:pPr>
      <w:bookmarkStart w:name="heading_7" w:id="7"/>
      <w:r>
        <w:rPr>
          <w:rFonts w:eastAsia="等线" w:ascii="Arial" w:cs="Arial" w:hAnsi="Arial"/>
          <w:b w:val="true"/>
          <w:sz w:val="30"/>
        </w:rPr>
        <w:t>2.1 模块结构</w:t>
      </w:r>
      <w:bookmarkEnd w:id="7"/>
    </w:p>
    <w:p>
      <w:pPr>
        <w:numPr>
          <w:numId w:val="42"/>
        </w:numPr>
        <w:spacing w:before="120" w:after="120" w:line="288" w:lineRule="auto"/>
        <w:ind w:left="0"/>
        <w:jc w:val="left"/>
      </w:pPr>
      <w:r>
        <w:rPr>
          <w:rFonts w:eastAsia="Consolas" w:ascii="Consolas" w:cs="Consolas" w:hAnsi="Consolas"/>
          <w:sz w:val="22"/>
          <w:shd w:fill="EFF0F1"/>
        </w:rPr>
        <w:t>TYPE-001</w:t>
      </w:r>
      <w:r>
        <w:rPr>
          <w:rFonts w:eastAsia="等线" w:ascii="Arial" w:cs="Arial" w:hAnsi="Arial"/>
          <w:sz w:val="22"/>
        </w:rPr>
        <w:t>：</w:t>
      </w:r>
      <w:r>
        <w:rPr>
          <w:rFonts w:eastAsia="Consolas" w:ascii="Consolas" w:cs="Consolas" w:hAnsi="Consolas"/>
          <w:sz w:val="22"/>
          <w:shd w:fill="EFF0F1"/>
        </w:rPr>
        <w:t>FuncModule&lt;Traits&gt;</w:t>
      </w:r>
      <w:r>
        <w:rPr>
          <w:rFonts w:eastAsia="等线" w:ascii="Arial" w:cs="Arial" w:hAnsi="Arial"/>
          <w:sz w:val="22"/>
        </w:rPr>
        <w:t xml:space="preserve"> 由 </w:t>
      </w:r>
      <w:r>
        <w:rPr>
          <w:rFonts w:eastAsia="Consolas" w:ascii="Consolas" w:cs="Consolas" w:hAnsi="Consolas"/>
          <w:sz w:val="22"/>
          <w:shd w:fill="EFF0F1"/>
        </w:rPr>
        <w:t>include/FuncModule.hpp</w:t>
      </w:r>
      <w:r>
        <w:rPr>
          <w:rFonts w:eastAsia="等线" w:ascii="Arial" w:cs="Arial" w:hAnsi="Arial"/>
          <w:sz w:val="22"/>
        </w:rPr>
        <w:t xml:space="preserve"> 固定提供，用户代码不得重新实现、复制或改写它。</w:t>
      </w:r>
    </w:p>
    <w:p>
      <w:pPr>
        <w:numPr>
          <w:numId w:val="43"/>
        </w:numPr>
        <w:spacing w:before="120" w:after="120" w:line="288" w:lineRule="auto"/>
        <w:ind w:left="0"/>
        <w:jc w:val="left"/>
      </w:pPr>
      <w:r>
        <w:rPr>
          <w:rFonts w:eastAsia="Consolas" w:ascii="Consolas" w:cs="Consolas" w:hAnsi="Consolas"/>
          <w:sz w:val="22"/>
          <w:shd w:fill="EFF0F1"/>
        </w:rPr>
        <w:t>TYPE-002</w:t>
      </w:r>
      <w:r>
        <w:rPr>
          <w:rFonts w:eastAsia="等线" w:ascii="Arial" w:cs="Arial" w:hAnsi="Arial"/>
          <w:sz w:val="22"/>
        </w:rPr>
        <w:t xml:space="preserve">：每个可建模模块类必须继承 </w:t>
      </w:r>
      <w:r>
        <w:rPr>
          <w:rFonts w:eastAsia="Consolas" w:ascii="Consolas" w:cs="Consolas" w:hAnsi="Consolas"/>
          <w:sz w:val="22"/>
          <w:shd w:fill="EFF0F1"/>
        </w:rPr>
        <w:t>FuncModule&lt;类名Traits&gt;</w:t>
      </w:r>
      <w:r>
        <w:rPr>
          <w:rFonts w:eastAsia="等线" w:ascii="Arial" w:cs="Arial" w:hAnsi="Arial"/>
          <w:sz w:val="22"/>
        </w:rPr>
        <w:t>。</w:t>
      </w:r>
    </w:p>
    <w:p>
      <w:pPr>
        <w:numPr>
          <w:numId w:val="44"/>
        </w:numPr>
        <w:spacing w:before="120" w:after="120" w:line="288" w:lineRule="auto"/>
        <w:ind w:left="0"/>
        <w:jc w:val="left"/>
      </w:pPr>
      <w:r>
        <w:rPr>
          <w:rFonts w:eastAsia="Consolas" w:ascii="Consolas" w:cs="Consolas" w:hAnsi="Consolas"/>
          <w:sz w:val="22"/>
          <w:shd w:fill="EFF0F1"/>
        </w:rPr>
        <w:t>TYPE-003</w:t>
      </w:r>
      <w:r>
        <w:rPr>
          <w:rFonts w:eastAsia="等线" w:ascii="Arial" w:cs="Arial" w:hAnsi="Arial"/>
          <w:sz w:val="22"/>
        </w:rPr>
        <w:t xml:space="preserve">：每个模块必须有独立的 </w:t>
      </w:r>
      <w:r>
        <w:rPr>
          <w:rFonts w:eastAsia="Consolas" w:ascii="Consolas" w:cs="Consolas" w:hAnsi="Consolas"/>
          <w:sz w:val="22"/>
          <w:shd w:fill="EFF0F1"/>
        </w:rPr>
        <w:t>Traits</w:t>
      </w:r>
      <w:r>
        <w:rPr>
          <w:rFonts w:eastAsia="等线" w:ascii="Arial" w:cs="Arial" w:hAnsi="Arial"/>
          <w:sz w:val="22"/>
        </w:rPr>
        <w:t xml:space="preserve"> 结构。</w:t>
      </w:r>
    </w:p>
    <w:p>
      <w:pPr>
        <w:numPr>
          <w:numId w:val="45"/>
        </w:numPr>
        <w:spacing w:before="120" w:after="120" w:line="288" w:lineRule="auto"/>
        <w:ind w:left="0"/>
        <w:jc w:val="left"/>
      </w:pPr>
      <w:r>
        <w:rPr>
          <w:rFonts w:eastAsia="Consolas" w:ascii="Consolas" w:cs="Consolas" w:hAnsi="Consolas"/>
          <w:sz w:val="22"/>
          <w:shd w:fill="EFF0F1"/>
        </w:rPr>
        <w:t>TYPE-004</w:t>
      </w:r>
      <w:r>
        <w:rPr>
          <w:rFonts w:eastAsia="等线" w:ascii="Arial" w:cs="Arial" w:hAnsi="Arial"/>
          <w:sz w:val="22"/>
        </w:rPr>
        <w:t>：</w:t>
      </w:r>
      <w:r>
        <w:rPr>
          <w:rFonts w:eastAsia="Consolas" w:ascii="Consolas" w:cs="Consolas" w:hAnsi="Consolas"/>
          <w:sz w:val="22"/>
          <w:shd w:fill="EFF0F1"/>
        </w:rPr>
        <w:t>Traits</w:t>
      </w:r>
      <w:r>
        <w:rPr>
          <w:rFonts w:eastAsia="等线" w:ascii="Arial" w:cs="Arial" w:hAnsi="Arial"/>
          <w:sz w:val="22"/>
        </w:rPr>
        <w:t xml:space="preserve"> 必须包含 </w:t>
      </w:r>
      <w:r>
        <w:rPr>
          <w:rFonts w:eastAsia="Consolas" w:ascii="Consolas" w:cs="Consolas" w:hAnsi="Consolas"/>
          <w:sz w:val="22"/>
          <w:shd w:fill="EFF0F1"/>
        </w:rPr>
        <w:t>Input</w:t>
      </w:r>
      <w:r>
        <w:rPr>
          <w:rFonts w:eastAsia="等线" w:ascii="Arial" w:cs="Arial" w:hAnsi="Arial"/>
          <w:sz w:val="22"/>
        </w:rPr>
        <w:t>、</w:t>
      </w:r>
      <w:r>
        <w:rPr>
          <w:rFonts w:eastAsia="Consolas" w:ascii="Consolas" w:cs="Consolas" w:hAnsi="Consolas"/>
          <w:sz w:val="22"/>
          <w:shd w:fill="EFF0F1"/>
        </w:rPr>
        <w:t>Output</w:t>
      </w:r>
      <w:r>
        <w:rPr>
          <w:rFonts w:eastAsia="等线" w:ascii="Arial" w:cs="Arial" w:hAnsi="Arial"/>
          <w:sz w:val="22"/>
        </w:rPr>
        <w:t>、</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w:t>
      </w:r>
      <w:r>
        <w:rPr>
          <w:rFonts w:eastAsia="Consolas" w:ascii="Consolas" w:cs="Consolas" w:hAnsi="Consolas"/>
          <w:sz w:val="22"/>
          <w:shd w:fill="EFF0F1"/>
        </w:rPr>
        <w:t>Sub</w:t>
      </w:r>
      <w:r>
        <w:rPr>
          <w:rFonts w:eastAsia="等线" w:ascii="Arial" w:cs="Arial" w:hAnsi="Arial"/>
          <w:sz w:val="22"/>
        </w:rPr>
        <w:t xml:space="preserve"> 五类嵌套结构。</w:t>
      </w:r>
    </w:p>
    <w:p>
      <w:pPr>
        <w:numPr>
          <w:numId w:val="46"/>
        </w:numPr>
        <w:spacing w:before="120" w:after="120" w:line="288" w:lineRule="auto"/>
        <w:ind w:left="0"/>
        <w:jc w:val="left"/>
      </w:pPr>
      <w:r>
        <w:rPr>
          <w:rFonts w:eastAsia="Consolas" w:ascii="Consolas" w:cs="Consolas" w:hAnsi="Consolas"/>
          <w:sz w:val="22"/>
          <w:shd w:fill="EFF0F1"/>
        </w:rPr>
        <w:t>TYPE-005</w:t>
      </w:r>
      <w:r>
        <w:rPr>
          <w:rFonts w:eastAsia="等线" w:ascii="Arial" w:cs="Arial" w:hAnsi="Arial"/>
          <w:sz w:val="22"/>
        </w:rPr>
        <w:t>：</w:t>
      </w:r>
      <w:r>
        <w:rPr>
          <w:rFonts w:eastAsia="Consolas" w:ascii="Consolas" w:cs="Consolas" w:hAnsi="Consolas"/>
          <w:sz w:val="22"/>
          <w:shd w:fill="EFF0F1"/>
        </w:rPr>
        <w:t>Traits</w:t>
      </w:r>
      <w:r>
        <w:rPr>
          <w:rFonts w:eastAsia="等线" w:ascii="Arial" w:cs="Arial" w:hAnsi="Arial"/>
          <w:sz w:val="22"/>
        </w:rPr>
        <w:t xml:space="preserve"> 和五类嵌套结构必须定义在对应模块的 </w:t>
      </w:r>
      <w:r>
        <w:rPr>
          <w:rFonts w:eastAsia="Consolas" w:ascii="Consolas" w:cs="Consolas" w:hAnsi="Consolas"/>
          <w:sz w:val="22"/>
          <w:shd w:fill="EFF0F1"/>
        </w:rPr>
        <w:t>类名.hpp</w:t>
      </w:r>
      <w:r>
        <w:rPr>
          <w:rFonts w:eastAsia="等线" w:ascii="Arial" w:cs="Arial" w:hAnsi="Arial"/>
          <w:sz w:val="22"/>
        </w:rPr>
        <w:t xml:space="preserve"> 中，不得放入 </w:t>
      </w:r>
      <w:r>
        <w:rPr>
          <w:rFonts w:eastAsia="Consolas" w:ascii="Consolas" w:cs="Consolas" w:hAnsi="Consolas"/>
          <w:sz w:val="22"/>
          <w:shd w:fill="EFF0F1"/>
        </w:rPr>
        <w:t>类名Types.hpp</w:t>
      </w:r>
      <w:r>
        <w:rPr>
          <w:rFonts w:eastAsia="等线" w:ascii="Arial" w:cs="Arial" w:hAnsi="Arial"/>
          <w:sz w:val="22"/>
        </w:rPr>
        <w:t>。</w:t>
      </w:r>
    </w:p>
    <w:p>
      <w:pPr>
        <w:numPr>
          <w:numId w:val="47"/>
        </w:numPr>
        <w:spacing w:before="120" w:after="120" w:line="288" w:lineRule="auto"/>
        <w:ind w:left="0"/>
        <w:jc w:val="left"/>
      </w:pPr>
      <w:r>
        <w:rPr>
          <w:rFonts w:eastAsia="Consolas" w:ascii="Consolas" w:cs="Consolas" w:hAnsi="Consolas"/>
          <w:sz w:val="22"/>
          <w:shd w:fill="EFF0F1"/>
        </w:rPr>
        <w:t>TYPE-006</w:t>
      </w:r>
      <w:r>
        <w:rPr>
          <w:rFonts w:eastAsia="等线" w:ascii="Arial" w:cs="Arial" w:hAnsi="Arial"/>
          <w:sz w:val="22"/>
        </w:rPr>
        <w:t>：即使某类结构当前为空，也必须显式保留空结构。</w:t>
      </w:r>
    </w:p>
    <w:p>
      <w:pPr>
        <w:numPr>
          <w:numId w:val="48"/>
        </w:numPr>
        <w:spacing w:before="120" w:after="120" w:line="288" w:lineRule="auto"/>
        <w:ind w:left="0"/>
        <w:jc w:val="left"/>
      </w:pPr>
      <w:r>
        <w:rPr>
          <w:rFonts w:eastAsia="Consolas" w:ascii="Consolas" w:cs="Consolas" w:hAnsi="Consolas"/>
          <w:sz w:val="22"/>
          <w:shd w:fill="EFF0F1"/>
        </w:rPr>
        <w:t>TYPE-007</w:t>
      </w:r>
      <w:r>
        <w:rPr>
          <w:rFonts w:eastAsia="等线" w:ascii="Arial" w:cs="Arial" w:hAnsi="Arial"/>
          <w:sz w:val="22"/>
        </w:rPr>
        <w:t>：不包含子模块实例的函数模块，</w:t>
      </w:r>
      <w:r>
        <w:rPr>
          <w:rFonts w:eastAsia="Consolas" w:ascii="Consolas" w:cs="Consolas" w:hAnsi="Consolas"/>
          <w:sz w:val="22"/>
          <w:shd w:fill="EFF0F1"/>
        </w:rPr>
        <w:t>Sub</w:t>
      </w:r>
      <w:r>
        <w:rPr>
          <w:rFonts w:eastAsia="等线" w:ascii="Arial" w:cs="Arial" w:hAnsi="Arial"/>
          <w:sz w:val="22"/>
        </w:rPr>
        <w:t xml:space="preserve"> 必须为空。</w:t>
      </w:r>
    </w:p>
    <w:p>
      <w:pPr>
        <w:numPr>
          <w:numId w:val="49"/>
        </w:numPr>
        <w:spacing w:before="120" w:after="120" w:line="288" w:lineRule="auto"/>
        <w:ind w:left="0"/>
        <w:jc w:val="left"/>
      </w:pPr>
      <w:r>
        <w:rPr>
          <w:rFonts w:eastAsia="Consolas" w:ascii="Consolas" w:cs="Consolas" w:hAnsi="Consolas"/>
          <w:sz w:val="22"/>
          <w:shd w:fill="EFF0F1"/>
        </w:rPr>
        <w:t>TYPE-008</w:t>
      </w:r>
      <w:r>
        <w:rPr>
          <w:rFonts w:eastAsia="等线" w:ascii="Arial" w:cs="Arial" w:hAnsi="Arial"/>
          <w:sz w:val="22"/>
        </w:rPr>
        <w:t>：包含子模块实例的函数模块，</w:t>
      </w:r>
      <w:r>
        <w:rPr>
          <w:rFonts w:eastAsia="Consolas" w:ascii="Consolas" w:cs="Consolas" w:hAnsi="Consolas"/>
          <w:sz w:val="22"/>
          <w:shd w:fill="EFF0F1"/>
        </w:rPr>
        <w:t>Sub</w:t>
      </w:r>
      <w:r>
        <w:rPr>
          <w:rFonts w:eastAsia="等线" w:ascii="Arial" w:cs="Arial" w:hAnsi="Arial"/>
          <w:sz w:val="22"/>
        </w:rPr>
        <w:t xml:space="preserve"> 必须显式声明所有子模块实例。</w:t>
      </w:r>
    </w:p>
    <w:p>
      <w:pPr>
        <w:spacing w:before="120" w:after="120" w:line="288" w:lineRule="auto"/>
        <w:ind w:left="0"/>
        <w:jc w:val="left"/>
      </w:pPr>
      <w:r>
        <w:rPr>
          <w:rFonts w:eastAsia="等线" w:ascii="Arial" w:cs="Arial" w:hAnsi="Arial"/>
          <w:sz w:val="22"/>
        </w:rPr>
        <w:t>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struct PidControllerTraits {</w:t>
              <w:br/>
              <w:t xml:space="preserve">  struct Input {};</w:t>
              <w:br/>
              <w:t xml:space="preserve">  struct Output {};</w:t>
              <w:br/>
              <w:t xml:space="preserve">  struct Param {};</w:t>
              <w:br/>
              <w:t xml:space="preserve">  struct State {};</w:t>
              <w:br/>
              <w:t xml:space="preserve">  struct Sub {};</w:t>
              <w:br/>
              <w:t>};</w:t>
              <w:br/>
              <w:br/>
            </w:r>
            <w:r>
              <w:rPr>
                <w:rFonts w:eastAsia="Consolas" w:ascii="Consolas" w:cs="Consolas" w:hAnsi="Consolas"/>
                <w:sz w:val="22"/>
              </w:rPr>
              <w:t>class PidController : public FuncModule&lt;PidControllerTraits&gt; {};</w:t>
            </w:r>
          </w:p>
        </w:tc>
      </w:tr>
    </w:tbl>
    <w:p>
      <w:pPr>
        <w:pStyle w:val="3"/>
        <w:spacing w:before="300" w:after="120" w:line="288" w:lineRule="auto"/>
        <w:ind w:left="0"/>
        <w:jc w:val="left"/>
        <w:outlineLvl w:val="2"/>
      </w:pPr>
      <w:bookmarkStart w:name="heading_8" w:id="8"/>
      <w:r>
        <w:rPr>
          <w:rFonts w:eastAsia="等线" w:ascii="Arial" w:cs="Arial" w:hAnsi="Arial"/>
          <w:b w:val="true"/>
          <w:sz w:val="30"/>
        </w:rPr>
        <w:t>2.2 类型规范</w:t>
      </w:r>
      <w:bookmarkEnd w:id="8"/>
    </w:p>
    <w:p>
      <w:pPr>
        <w:numPr>
          <w:numId w:val="50"/>
        </w:numPr>
        <w:spacing w:before="120" w:after="120" w:line="288" w:lineRule="auto"/>
        <w:ind w:left="0"/>
        <w:jc w:val="left"/>
      </w:pPr>
      <w:r>
        <w:rPr>
          <w:rFonts w:eastAsia="Consolas" w:ascii="Consolas" w:cs="Consolas" w:hAnsi="Consolas"/>
          <w:sz w:val="22"/>
          <w:shd w:fill="EFF0F1"/>
        </w:rPr>
        <w:t>TYPE-009</w:t>
      </w:r>
      <w:r>
        <w:rPr>
          <w:rFonts w:eastAsia="等线" w:ascii="Arial" w:cs="Arial" w:hAnsi="Arial"/>
          <w:sz w:val="22"/>
        </w:rPr>
        <w:t xml:space="preserve">：基础数值类型必须使用工程统一别名，例如 </w:t>
      </w:r>
      <w:r>
        <w:rPr>
          <w:rFonts w:eastAsia="Consolas" w:ascii="Consolas" w:cs="Consolas" w:hAnsi="Consolas"/>
          <w:sz w:val="22"/>
          <w:shd w:fill="EFF0F1"/>
        </w:rPr>
        <w:t>Real</w:t>
      </w:r>
      <w:r>
        <w:rPr>
          <w:rFonts w:eastAsia="等线" w:ascii="Arial" w:cs="Arial" w:hAnsi="Arial"/>
          <w:sz w:val="22"/>
        </w:rPr>
        <w:t>。</w:t>
      </w:r>
    </w:p>
    <w:p>
      <w:pPr>
        <w:numPr>
          <w:numId w:val="51"/>
        </w:numPr>
        <w:spacing w:before="120" w:after="120" w:line="288" w:lineRule="auto"/>
        <w:ind w:left="0"/>
        <w:jc w:val="left"/>
      </w:pPr>
      <w:r>
        <w:rPr>
          <w:rFonts w:eastAsia="Consolas" w:ascii="Consolas" w:cs="Consolas" w:hAnsi="Consolas"/>
          <w:sz w:val="22"/>
          <w:shd w:fill="EFF0F1"/>
        </w:rPr>
        <w:t>TYPE-010</w:t>
      </w:r>
      <w:r>
        <w:rPr>
          <w:rFonts w:eastAsia="等线" w:ascii="Arial" w:cs="Arial" w:hAnsi="Arial"/>
          <w:sz w:val="22"/>
        </w:rPr>
        <w:t xml:space="preserve">：业务组合数据必须用具名结构体表达，例如 </w:t>
      </w:r>
      <w:r>
        <w:rPr>
          <w:rFonts w:eastAsia="Consolas" w:ascii="Consolas" w:cs="Consolas" w:hAnsi="Consolas"/>
          <w:sz w:val="22"/>
          <w:shd w:fill="EFF0F1"/>
        </w:rPr>
        <w:t>PidGains</w:t>
      </w:r>
      <w:r>
        <w:rPr>
          <w:rFonts w:eastAsia="等线" w:ascii="Arial" w:cs="Arial" w:hAnsi="Arial"/>
          <w:sz w:val="22"/>
        </w:rPr>
        <w:t>、</w:t>
      </w:r>
      <w:r>
        <w:rPr>
          <w:rFonts w:eastAsia="Consolas" w:ascii="Consolas" w:cs="Consolas" w:hAnsi="Consolas"/>
          <w:sz w:val="22"/>
          <w:shd w:fill="EFF0F1"/>
        </w:rPr>
        <w:t>PidAntiWindup</w:t>
      </w:r>
      <w:r>
        <w:rPr>
          <w:rFonts w:eastAsia="等线" w:ascii="Arial" w:cs="Arial" w:hAnsi="Arial"/>
          <w:sz w:val="22"/>
        </w:rPr>
        <w:t>、</w:t>
      </w:r>
      <w:r>
        <w:rPr>
          <w:rFonts w:eastAsia="Consolas" w:ascii="Consolas" w:cs="Consolas" w:hAnsi="Consolas"/>
          <w:sz w:val="22"/>
          <w:shd w:fill="EFF0F1"/>
        </w:rPr>
        <w:t>PidParam</w:t>
      </w:r>
      <w:r>
        <w:rPr>
          <w:rFonts w:eastAsia="等线" w:ascii="Arial" w:cs="Arial" w:hAnsi="Arial"/>
          <w:sz w:val="22"/>
        </w:rPr>
        <w:t>。</w:t>
      </w:r>
    </w:p>
    <w:p>
      <w:pPr>
        <w:numPr>
          <w:numId w:val="52"/>
        </w:numPr>
        <w:spacing w:before="120" w:after="120" w:line="288" w:lineRule="auto"/>
        <w:ind w:left="0"/>
        <w:jc w:val="left"/>
      </w:pPr>
      <w:r>
        <w:rPr>
          <w:rFonts w:eastAsia="Consolas" w:ascii="Consolas" w:cs="Consolas" w:hAnsi="Consolas"/>
          <w:sz w:val="22"/>
          <w:shd w:fill="EFF0F1"/>
        </w:rPr>
        <w:t>TYPE-011</w:t>
      </w:r>
      <w:r>
        <w:rPr>
          <w:rFonts w:eastAsia="等线" w:ascii="Arial" w:cs="Arial" w:hAnsi="Arial"/>
          <w:sz w:val="22"/>
        </w:rPr>
        <w:t xml:space="preserve">：类型结构体必须放入 </w:t>
      </w:r>
      <w:r>
        <w:rPr>
          <w:rFonts w:eastAsia="Consolas" w:ascii="Consolas" w:cs="Consolas" w:hAnsi="Consolas"/>
          <w:sz w:val="22"/>
          <w:shd w:fill="EFF0F1"/>
        </w:rPr>
        <w:t>类名Types.hpp</w:t>
      </w:r>
      <w:r>
        <w:rPr>
          <w:rFonts w:eastAsia="等线" w:ascii="Arial" w:cs="Arial" w:hAnsi="Arial"/>
          <w:sz w:val="22"/>
        </w:rPr>
        <w:t xml:space="preserve"> 或明确的公共类型头文件。</w:t>
      </w:r>
    </w:p>
    <w:p>
      <w:pPr>
        <w:numPr>
          <w:numId w:val="53"/>
        </w:numPr>
        <w:spacing w:before="120" w:after="120" w:line="288" w:lineRule="auto"/>
        <w:ind w:left="0"/>
        <w:jc w:val="left"/>
      </w:pPr>
      <w:r>
        <w:rPr>
          <w:rFonts w:eastAsia="Consolas" w:ascii="Consolas" w:cs="Consolas" w:hAnsi="Consolas"/>
          <w:sz w:val="22"/>
          <w:shd w:fill="EFF0F1"/>
        </w:rPr>
        <w:t>TYPE-012</w:t>
      </w:r>
      <w:r>
        <w:rPr>
          <w:rFonts w:eastAsia="等线" w:ascii="Arial" w:cs="Arial" w:hAnsi="Arial"/>
          <w:sz w:val="22"/>
        </w:rPr>
        <w:t>：端口、参数和状态字段必须使用扫描器可识别的类型。</w:t>
      </w:r>
    </w:p>
    <w:p>
      <w:pPr>
        <w:numPr>
          <w:numId w:val="54"/>
        </w:numPr>
        <w:spacing w:before="120" w:after="120" w:line="288" w:lineRule="auto"/>
        <w:ind w:left="0"/>
        <w:jc w:val="left"/>
      </w:pPr>
      <w:r>
        <w:rPr>
          <w:rFonts w:eastAsia="Consolas" w:ascii="Consolas" w:cs="Consolas" w:hAnsi="Consolas"/>
          <w:sz w:val="22"/>
          <w:shd w:fill="EFF0F1"/>
        </w:rPr>
        <w:t>TYPE-013</w:t>
      </w:r>
      <w:r>
        <w:rPr>
          <w:rFonts w:eastAsia="等线" w:ascii="Arial" w:cs="Arial" w:hAnsi="Arial"/>
          <w:sz w:val="22"/>
        </w:rPr>
        <w:t xml:space="preserve">：指针、裸数组、模板元编程类型不得出现在 </w:t>
      </w:r>
      <w:r>
        <w:rPr>
          <w:rFonts w:eastAsia="Consolas" w:ascii="Consolas" w:cs="Consolas" w:hAnsi="Consolas"/>
          <w:sz w:val="22"/>
          <w:shd w:fill="EFF0F1"/>
        </w:rPr>
        <w:t>Input</w:t>
      </w:r>
      <w:r>
        <w:rPr>
          <w:rFonts w:eastAsia="等线" w:ascii="Arial" w:cs="Arial" w:hAnsi="Arial"/>
          <w:sz w:val="22"/>
        </w:rPr>
        <w:t>、</w:t>
      </w:r>
      <w:r>
        <w:rPr>
          <w:rFonts w:eastAsia="Consolas" w:ascii="Consolas" w:cs="Consolas" w:hAnsi="Consolas"/>
          <w:sz w:val="22"/>
          <w:shd w:fill="EFF0F1"/>
        </w:rPr>
        <w:t>Output</w:t>
      </w:r>
      <w:r>
        <w:rPr>
          <w:rFonts w:eastAsia="等线" w:ascii="Arial" w:cs="Arial" w:hAnsi="Arial"/>
          <w:sz w:val="22"/>
        </w:rPr>
        <w:t>、</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 xml:space="preserve"> 字段中。</w:t>
      </w:r>
    </w:p>
    <w:p>
      <w:pPr>
        <w:numPr>
          <w:numId w:val="55"/>
        </w:numPr>
        <w:spacing w:before="120" w:after="120" w:line="288" w:lineRule="auto"/>
        <w:ind w:left="0"/>
        <w:jc w:val="left"/>
      </w:pPr>
      <w:r>
        <w:rPr>
          <w:rFonts w:eastAsia="Consolas" w:ascii="Consolas" w:cs="Consolas" w:hAnsi="Consolas"/>
          <w:sz w:val="22"/>
          <w:shd w:fill="EFF0F1"/>
        </w:rPr>
        <w:t>TYPE-014</w:t>
      </w:r>
      <w:r>
        <w:rPr>
          <w:rFonts w:eastAsia="等线" w:ascii="Arial" w:cs="Arial" w:hAnsi="Arial"/>
          <w:sz w:val="22"/>
        </w:rPr>
        <w:t xml:space="preserve">：第三方库类型不得出现在 </w:t>
      </w:r>
      <w:r>
        <w:rPr>
          <w:rFonts w:eastAsia="Consolas" w:ascii="Consolas" w:cs="Consolas" w:hAnsi="Consolas"/>
          <w:sz w:val="22"/>
          <w:shd w:fill="EFF0F1"/>
        </w:rPr>
        <w:t>Input</w:t>
      </w:r>
      <w:r>
        <w:rPr>
          <w:rFonts w:eastAsia="等线" w:ascii="Arial" w:cs="Arial" w:hAnsi="Arial"/>
          <w:sz w:val="22"/>
        </w:rPr>
        <w:t>、</w:t>
      </w:r>
      <w:r>
        <w:rPr>
          <w:rFonts w:eastAsia="Consolas" w:ascii="Consolas" w:cs="Consolas" w:hAnsi="Consolas"/>
          <w:sz w:val="22"/>
          <w:shd w:fill="EFF0F1"/>
        </w:rPr>
        <w:t>Output</w:t>
      </w:r>
      <w:r>
        <w:rPr>
          <w:rFonts w:eastAsia="等线" w:ascii="Arial" w:cs="Arial" w:hAnsi="Arial"/>
          <w:sz w:val="22"/>
        </w:rPr>
        <w:t>、</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 xml:space="preserve"> 或 </w:t>
      </w:r>
      <w:r>
        <w:rPr>
          <w:rFonts w:eastAsia="Consolas" w:ascii="Consolas" w:cs="Consolas" w:hAnsi="Consolas"/>
          <w:sz w:val="22"/>
          <w:shd w:fill="EFF0F1"/>
        </w:rPr>
        <w:t>GlobalContext.hpp</w:t>
      </w:r>
      <w:r>
        <w:rPr>
          <w:rFonts w:eastAsia="等线" w:ascii="Arial" w:cs="Arial" w:hAnsi="Arial"/>
          <w:sz w:val="22"/>
        </w:rPr>
        <w:t xml:space="preserve"> 中。</w:t>
      </w:r>
    </w:p>
    <w:p>
      <w:pPr>
        <w:numPr>
          <w:numId w:val="56"/>
        </w:numPr>
        <w:spacing w:before="120" w:after="120" w:line="288" w:lineRule="auto"/>
        <w:ind w:left="0"/>
        <w:jc w:val="left"/>
      </w:pPr>
      <w:r>
        <w:rPr>
          <w:rFonts w:eastAsia="Consolas" w:ascii="Consolas" w:cs="Consolas" w:hAnsi="Consolas"/>
          <w:sz w:val="22"/>
          <w:shd w:fill="EFF0F1"/>
        </w:rPr>
        <w:t>TYPE-015</w:t>
      </w:r>
      <w:r>
        <w:rPr>
          <w:rFonts w:eastAsia="等线" w:ascii="Arial" w:cs="Arial" w:hAnsi="Arial"/>
          <w:sz w:val="22"/>
        </w:rPr>
        <w:t xml:space="preserve">：只有已经写入本规范并给出明确类型映射规则的 C++ 标准库容器，才允许进入 </w:t>
      </w:r>
      <w:r>
        <w:rPr>
          <w:rFonts w:eastAsia="Consolas" w:ascii="Consolas" w:cs="Consolas" w:hAnsi="Consolas"/>
          <w:sz w:val="22"/>
          <w:shd w:fill="EFF0F1"/>
        </w:rPr>
        <w:t>Input</w:t>
      </w:r>
      <w:r>
        <w:rPr>
          <w:rFonts w:eastAsia="等线" w:ascii="Arial" w:cs="Arial" w:hAnsi="Arial"/>
          <w:sz w:val="22"/>
        </w:rPr>
        <w:t>、</w:t>
      </w:r>
      <w:r>
        <w:rPr>
          <w:rFonts w:eastAsia="Consolas" w:ascii="Consolas" w:cs="Consolas" w:hAnsi="Consolas"/>
          <w:sz w:val="22"/>
          <w:shd w:fill="EFF0F1"/>
        </w:rPr>
        <w:t>Output</w:t>
      </w:r>
      <w:r>
        <w:rPr>
          <w:rFonts w:eastAsia="等线" w:ascii="Arial" w:cs="Arial" w:hAnsi="Arial"/>
          <w:sz w:val="22"/>
        </w:rPr>
        <w:t>、</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 xml:space="preserve"> 或 </w:t>
      </w:r>
      <w:r>
        <w:rPr>
          <w:rFonts w:eastAsia="Consolas" w:ascii="Consolas" w:cs="Consolas" w:hAnsi="Consolas"/>
          <w:sz w:val="22"/>
          <w:shd w:fill="EFF0F1"/>
        </w:rPr>
        <w:t>GlobalContext.hpp</w:t>
      </w:r>
      <w:r>
        <w:rPr>
          <w:rFonts w:eastAsia="等线" w:ascii="Arial" w:cs="Arial" w:hAnsi="Arial"/>
          <w:sz w:val="22"/>
        </w:rPr>
        <w:t xml:space="preserve"> 字段。</w:t>
      </w:r>
    </w:p>
    <w:p>
      <w:pPr>
        <w:pStyle w:val="3"/>
        <w:spacing w:before="300" w:after="120" w:line="288" w:lineRule="auto"/>
        <w:ind w:left="0"/>
        <w:jc w:val="left"/>
        <w:outlineLvl w:val="2"/>
      </w:pPr>
      <w:bookmarkStart w:name="heading_9" w:id="9"/>
      <w:r>
        <w:rPr>
          <w:rFonts w:eastAsia="等线" w:ascii="Arial" w:cs="Arial" w:hAnsi="Arial"/>
          <w:b w:val="true"/>
          <w:sz w:val="30"/>
        </w:rPr>
        <w:t>2.3 命名规范</w:t>
      </w:r>
      <w:bookmarkEnd w:id="9"/>
    </w:p>
    <w:p>
      <w:pPr>
        <w:numPr>
          <w:numId w:val="57"/>
        </w:numPr>
        <w:spacing w:before="120" w:after="120" w:line="288" w:lineRule="auto"/>
        <w:ind w:left="0"/>
        <w:jc w:val="left"/>
      </w:pPr>
      <w:r>
        <w:rPr>
          <w:rFonts w:eastAsia="Consolas" w:ascii="Consolas" w:cs="Consolas" w:hAnsi="Consolas"/>
          <w:sz w:val="22"/>
          <w:shd w:fill="EFF0F1"/>
        </w:rPr>
        <w:t>TYPE-016</w:t>
      </w:r>
      <w:r>
        <w:rPr>
          <w:rFonts w:eastAsia="等线" w:ascii="Arial" w:cs="Arial" w:hAnsi="Arial"/>
          <w:sz w:val="22"/>
        </w:rPr>
        <w:t>：</w:t>
      </w:r>
      <w:r>
        <w:rPr>
          <w:rFonts w:eastAsia="Consolas" w:ascii="Consolas" w:cs="Consolas" w:hAnsi="Consolas"/>
          <w:sz w:val="22"/>
          <w:shd w:fill="EFF0F1"/>
        </w:rPr>
        <w:t>Traits</w:t>
      </w:r>
      <w:r>
        <w:rPr>
          <w:rFonts w:eastAsia="等线" w:ascii="Arial" w:cs="Arial" w:hAnsi="Arial"/>
          <w:sz w:val="22"/>
        </w:rPr>
        <w:t xml:space="preserve"> 命名必须使用 </w:t>
      </w:r>
      <w:r>
        <w:rPr>
          <w:rFonts w:eastAsia="Consolas" w:ascii="Consolas" w:cs="Consolas" w:hAnsi="Consolas"/>
          <w:sz w:val="22"/>
          <w:shd w:fill="EFF0F1"/>
        </w:rPr>
        <w:t>类名Traits</w:t>
      </w:r>
      <w:r>
        <w:rPr>
          <w:rFonts w:eastAsia="等线" w:ascii="Arial" w:cs="Arial" w:hAnsi="Arial"/>
          <w:sz w:val="22"/>
        </w:rPr>
        <w:t>。</w:t>
      </w:r>
    </w:p>
    <w:p>
      <w:pPr>
        <w:numPr>
          <w:numId w:val="58"/>
        </w:numPr>
        <w:spacing w:before="120" w:after="120" w:line="288" w:lineRule="auto"/>
        <w:ind w:left="0"/>
        <w:jc w:val="left"/>
      </w:pPr>
      <w:r>
        <w:rPr>
          <w:rFonts w:eastAsia="Consolas" w:ascii="Consolas" w:cs="Consolas" w:hAnsi="Consolas"/>
          <w:sz w:val="22"/>
          <w:shd w:fill="EFF0F1"/>
        </w:rPr>
        <w:t>TYPE-017</w:t>
      </w:r>
      <w:r>
        <w:rPr>
          <w:rFonts w:eastAsia="等线" w:ascii="Arial" w:cs="Arial" w:hAnsi="Arial"/>
          <w:sz w:val="22"/>
        </w:rPr>
        <w:t>：模块类名必须使用清晰业务名。</w:t>
      </w:r>
    </w:p>
    <w:p>
      <w:pPr>
        <w:numPr>
          <w:numId w:val="59"/>
        </w:numPr>
        <w:spacing w:before="120" w:after="120" w:line="288" w:lineRule="auto"/>
        <w:ind w:left="0"/>
        <w:jc w:val="left"/>
      </w:pPr>
      <w:r>
        <w:rPr>
          <w:rFonts w:eastAsia="Consolas" w:ascii="Consolas" w:cs="Consolas" w:hAnsi="Consolas"/>
          <w:sz w:val="22"/>
          <w:shd w:fill="EFF0F1"/>
        </w:rPr>
        <w:t>TYPE-018</w:t>
      </w:r>
      <w:r>
        <w:rPr>
          <w:rFonts w:eastAsia="等线" w:ascii="Arial" w:cs="Arial" w:hAnsi="Arial"/>
          <w:sz w:val="22"/>
        </w:rPr>
        <w:t>：</w:t>
      </w:r>
      <w:r>
        <w:rPr>
          <w:rFonts w:eastAsia="Consolas" w:ascii="Consolas" w:cs="Consolas" w:hAnsi="Consolas"/>
          <w:sz w:val="22"/>
          <w:shd w:fill="EFF0F1"/>
        </w:rPr>
        <w:t>Input</w:t>
      </w:r>
      <w:r>
        <w:rPr>
          <w:rFonts w:eastAsia="等线" w:ascii="Arial" w:cs="Arial" w:hAnsi="Arial"/>
          <w:sz w:val="22"/>
        </w:rPr>
        <w:t>、</w:t>
      </w:r>
      <w:r>
        <w:rPr>
          <w:rFonts w:eastAsia="Consolas" w:ascii="Consolas" w:cs="Consolas" w:hAnsi="Consolas"/>
          <w:sz w:val="22"/>
          <w:shd w:fill="EFF0F1"/>
        </w:rPr>
        <w:t>Output</w:t>
      </w:r>
      <w:r>
        <w:rPr>
          <w:rFonts w:eastAsia="等线" w:ascii="Arial" w:cs="Arial" w:hAnsi="Arial"/>
          <w:sz w:val="22"/>
        </w:rPr>
        <w:t>、</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w:t>
      </w:r>
      <w:r>
        <w:rPr>
          <w:rFonts w:eastAsia="Consolas" w:ascii="Consolas" w:cs="Consolas" w:hAnsi="Consolas"/>
          <w:sz w:val="22"/>
          <w:shd w:fill="EFF0F1"/>
        </w:rPr>
        <w:t>Sub</w:t>
      </w:r>
      <w:r>
        <w:rPr>
          <w:rFonts w:eastAsia="等线" w:ascii="Arial" w:cs="Arial" w:hAnsi="Arial"/>
          <w:sz w:val="22"/>
        </w:rPr>
        <w:t xml:space="preserve"> 固定使用这五个名字。</w:t>
      </w:r>
    </w:p>
    <w:p>
      <w:pPr>
        <w:numPr>
          <w:numId w:val="60"/>
        </w:numPr>
        <w:spacing w:before="120" w:after="120" w:line="288" w:lineRule="auto"/>
        <w:ind w:left="0"/>
        <w:jc w:val="left"/>
      </w:pPr>
      <w:r>
        <w:rPr>
          <w:rFonts w:eastAsia="Consolas" w:ascii="Consolas" w:cs="Consolas" w:hAnsi="Consolas"/>
          <w:sz w:val="22"/>
          <w:shd w:fill="EFF0F1"/>
        </w:rPr>
        <w:t>TYPE-019</w:t>
      </w:r>
      <w:r>
        <w:rPr>
          <w:rFonts w:eastAsia="等线" w:ascii="Arial" w:cs="Arial" w:hAnsi="Arial"/>
          <w:sz w:val="22"/>
        </w:rPr>
        <w:t>：字段名必须表达物理量、业务量或模块角色。</w:t>
      </w:r>
    </w:p>
    <w:p>
      <w:pPr>
        <w:numPr>
          <w:numId w:val="61"/>
        </w:numPr>
        <w:spacing w:before="120" w:after="120" w:line="288" w:lineRule="auto"/>
        <w:ind w:left="0"/>
        <w:jc w:val="left"/>
      </w:pPr>
      <w:r>
        <w:rPr>
          <w:rFonts w:eastAsia="Consolas" w:ascii="Consolas" w:cs="Consolas" w:hAnsi="Consolas"/>
          <w:sz w:val="22"/>
          <w:shd w:fill="EFF0F1"/>
        </w:rPr>
        <w:t>TYPE-020</w:t>
      </w:r>
      <w:r>
        <w:rPr>
          <w:rFonts w:eastAsia="等线" w:ascii="Arial" w:cs="Arial" w:hAnsi="Arial"/>
          <w:sz w:val="22"/>
        </w:rPr>
        <w:t xml:space="preserve">：子模块实例名必须表达角色，例如 </w:t>
      </w:r>
      <w:r>
        <w:rPr>
          <w:rFonts w:eastAsia="Consolas" w:ascii="Consolas" w:cs="Consolas" w:hAnsi="Consolas"/>
          <w:sz w:val="22"/>
          <w:shd w:fill="EFF0F1"/>
        </w:rPr>
        <w:t>lonPid</w:t>
      </w:r>
      <w:r>
        <w:rPr>
          <w:rFonts w:eastAsia="等线" w:ascii="Arial" w:cs="Arial" w:hAnsi="Arial"/>
          <w:sz w:val="22"/>
        </w:rPr>
        <w:t>、</w:t>
      </w:r>
      <w:r>
        <w:rPr>
          <w:rFonts w:eastAsia="Consolas" w:ascii="Consolas" w:cs="Consolas" w:hAnsi="Consolas"/>
          <w:sz w:val="22"/>
          <w:shd w:fill="EFF0F1"/>
        </w:rPr>
        <w:t>latPid</w:t>
      </w:r>
      <w:r>
        <w:rPr>
          <w:rFonts w:eastAsia="等线" w:ascii="Arial" w:cs="Arial" w:hAnsi="Arial"/>
          <w:sz w:val="22"/>
        </w:rPr>
        <w:t>、</w:t>
      </w:r>
      <w:r>
        <w:rPr>
          <w:rFonts w:eastAsia="Consolas" w:ascii="Consolas" w:cs="Consolas" w:hAnsi="Consolas"/>
          <w:sz w:val="22"/>
          <w:shd w:fill="EFF0F1"/>
        </w:rPr>
        <w:t>vehicle</w:t>
      </w:r>
      <w:r>
        <w:rPr>
          <w:rFonts w:eastAsia="等线" w:ascii="Arial" w:cs="Arial" w:hAnsi="Arial"/>
          <w:sz w:val="22"/>
        </w:rPr>
        <w:t>。</w:t>
      </w:r>
    </w:p>
    <w:p>
      <w:pPr>
        <w:numPr>
          <w:numId w:val="62"/>
        </w:numPr>
        <w:spacing w:before="120" w:after="120" w:line="288" w:lineRule="auto"/>
        <w:ind w:left="0"/>
        <w:jc w:val="left"/>
      </w:pPr>
      <w:r>
        <w:rPr>
          <w:rFonts w:eastAsia="Consolas" w:ascii="Consolas" w:cs="Consolas" w:hAnsi="Consolas"/>
          <w:sz w:val="22"/>
          <w:shd w:fill="EFF0F1"/>
        </w:rPr>
        <w:t>TYPE-021</w:t>
      </w:r>
      <w:r>
        <w:rPr>
          <w:rFonts w:eastAsia="等线" w:ascii="Arial" w:cs="Arial" w:hAnsi="Arial"/>
          <w:sz w:val="22"/>
        </w:rPr>
        <w:t xml:space="preserve">：函数体内子模块输入变量命名使用 </w:t>
      </w:r>
      <w:r>
        <w:rPr>
          <w:rFonts w:eastAsia="Consolas" w:ascii="Consolas" w:cs="Consolas" w:hAnsi="Consolas"/>
          <w:sz w:val="22"/>
          <w:shd w:fill="EFF0F1"/>
        </w:rPr>
        <w:t>节点名_in</w:t>
      </w:r>
      <w:r>
        <w:rPr>
          <w:rFonts w:eastAsia="等线" w:ascii="Arial" w:cs="Arial" w:hAnsi="Arial"/>
          <w:sz w:val="22"/>
        </w:rPr>
        <w:t>。</w:t>
      </w:r>
    </w:p>
    <w:p>
      <w:pPr>
        <w:numPr>
          <w:numId w:val="63"/>
        </w:numPr>
        <w:spacing w:before="120" w:after="120" w:line="288" w:lineRule="auto"/>
        <w:ind w:left="0"/>
        <w:jc w:val="left"/>
      </w:pPr>
      <w:r>
        <w:rPr>
          <w:rFonts w:eastAsia="Consolas" w:ascii="Consolas" w:cs="Consolas" w:hAnsi="Consolas"/>
          <w:sz w:val="22"/>
          <w:shd w:fill="EFF0F1"/>
        </w:rPr>
        <w:t>TYPE-022</w:t>
      </w:r>
      <w:r>
        <w:rPr>
          <w:rFonts w:eastAsia="等线" w:ascii="Arial" w:cs="Arial" w:hAnsi="Arial"/>
          <w:sz w:val="22"/>
        </w:rPr>
        <w:t xml:space="preserve">：函数体内子模块输出变量命名使用 </w:t>
      </w:r>
      <w:r>
        <w:rPr>
          <w:rFonts w:eastAsia="Consolas" w:ascii="Consolas" w:cs="Consolas" w:hAnsi="Consolas"/>
          <w:sz w:val="22"/>
          <w:shd w:fill="EFF0F1"/>
        </w:rPr>
        <w:t>节点名_out</w:t>
      </w:r>
      <w:r>
        <w:rPr>
          <w:rFonts w:eastAsia="等线" w:ascii="Arial" w:cs="Arial" w:hAnsi="Arial"/>
          <w:sz w:val="22"/>
        </w:rPr>
        <w:t>。</w:t>
      </w:r>
    </w:p>
    <w:p>
      <w:pPr>
        <w:pStyle w:val="3"/>
        <w:spacing w:before="300" w:after="120" w:line="288" w:lineRule="auto"/>
        <w:ind w:left="0"/>
        <w:jc w:val="left"/>
        <w:outlineLvl w:val="2"/>
      </w:pPr>
      <w:bookmarkStart w:name="heading_10" w:id="10"/>
      <w:r>
        <w:rPr>
          <w:rFonts w:eastAsia="等线" w:ascii="Arial" w:cs="Arial" w:hAnsi="Arial"/>
          <w:b w:val="true"/>
          <w:sz w:val="30"/>
        </w:rPr>
        <w:t>2.4 注释规范</w:t>
      </w:r>
      <w:bookmarkEnd w:id="10"/>
    </w:p>
    <w:p>
      <w:pPr>
        <w:numPr>
          <w:numId w:val="64"/>
        </w:numPr>
        <w:spacing w:before="120" w:after="120" w:line="288" w:lineRule="auto"/>
        <w:ind w:left="0"/>
        <w:jc w:val="left"/>
      </w:pPr>
      <w:r>
        <w:rPr>
          <w:rFonts w:eastAsia="Consolas" w:ascii="Consolas" w:cs="Consolas" w:hAnsi="Consolas"/>
          <w:sz w:val="22"/>
          <w:shd w:fill="EFF0F1"/>
        </w:rPr>
        <w:t>CMT-001</w:t>
      </w:r>
      <w:r>
        <w:rPr>
          <w:rFonts w:eastAsia="等线" w:ascii="Arial" w:cs="Arial" w:hAnsi="Arial"/>
          <w:sz w:val="22"/>
        </w:rPr>
        <w:t xml:space="preserve">：Traits、嵌套结构、字段和 </w:t>
      </w:r>
      <w:r>
        <w:rPr>
          <w:rFonts w:eastAsia="Consolas" w:ascii="Consolas" w:cs="Consolas" w:hAnsi="Consolas"/>
          <w:sz w:val="22"/>
          <w:shd w:fill="EFF0F1"/>
        </w:rPr>
        <w:t>.cpp</w:t>
      </w:r>
      <w:r>
        <w:rPr>
          <w:rFonts w:eastAsia="等线" w:ascii="Arial" w:cs="Arial" w:hAnsi="Arial"/>
          <w:sz w:val="22"/>
        </w:rPr>
        <w:t xml:space="preserve"> 中的 </w:t>
      </w:r>
      <w:r>
        <w:rPr>
          <w:rFonts w:eastAsia="Consolas" w:ascii="Consolas" w:cs="Consolas" w:hAnsi="Consolas"/>
          <w:sz w:val="22"/>
          <w:shd w:fill="EFF0F1"/>
        </w:rPr>
        <w:t>run()</w:t>
      </w:r>
      <w:r>
        <w:rPr>
          <w:rFonts w:eastAsia="等线" w:ascii="Arial" w:cs="Arial" w:hAnsi="Arial"/>
          <w:sz w:val="22"/>
        </w:rPr>
        <w:t xml:space="preserve"> 实现都必须写注释。</w:t>
      </w:r>
    </w:p>
    <w:p>
      <w:pPr>
        <w:numPr>
          <w:numId w:val="65"/>
        </w:numPr>
        <w:spacing w:before="120" w:after="120" w:line="288" w:lineRule="auto"/>
        <w:ind w:left="0"/>
        <w:jc w:val="left"/>
      </w:pPr>
      <w:r>
        <w:rPr>
          <w:rFonts w:eastAsia="Consolas" w:ascii="Consolas" w:cs="Consolas" w:hAnsi="Consolas"/>
          <w:sz w:val="22"/>
          <w:shd w:fill="EFF0F1"/>
        </w:rPr>
        <w:t>CMT-002</w:t>
      </w:r>
      <w:r>
        <w:rPr>
          <w:rFonts w:eastAsia="等线" w:ascii="Arial" w:cs="Arial" w:hAnsi="Arial"/>
          <w:sz w:val="22"/>
        </w:rPr>
        <w:t>：字段注释必须包含字段含义。</w:t>
      </w:r>
    </w:p>
    <w:p>
      <w:pPr>
        <w:numPr>
          <w:numId w:val="66"/>
        </w:numPr>
        <w:spacing w:before="120" w:after="120" w:line="288" w:lineRule="auto"/>
        <w:ind w:left="0"/>
        <w:jc w:val="left"/>
      </w:pPr>
      <w:r>
        <w:rPr>
          <w:rFonts w:eastAsia="Consolas" w:ascii="Consolas" w:cs="Consolas" w:hAnsi="Consolas"/>
          <w:sz w:val="22"/>
          <w:shd w:fill="EFF0F1"/>
        </w:rPr>
        <w:t>CMT-003</w:t>
      </w:r>
      <w:r>
        <w:rPr>
          <w:rFonts w:eastAsia="等线" w:ascii="Arial" w:cs="Arial" w:hAnsi="Arial"/>
          <w:sz w:val="22"/>
        </w:rPr>
        <w:t>：涉及物理量的字段注释必须包含单位。</w:t>
      </w:r>
    </w:p>
    <w:p>
      <w:pPr>
        <w:numPr>
          <w:numId w:val="67"/>
        </w:numPr>
        <w:spacing w:before="120" w:after="120" w:line="288" w:lineRule="auto"/>
        <w:ind w:left="0"/>
        <w:jc w:val="left"/>
      </w:pPr>
      <w:r>
        <w:rPr>
          <w:rFonts w:eastAsia="Consolas" w:ascii="Consolas" w:cs="Consolas" w:hAnsi="Consolas"/>
          <w:sz w:val="22"/>
          <w:shd w:fill="EFF0F1"/>
        </w:rPr>
        <w:t>CMT-004</w:t>
      </w:r>
      <w:r>
        <w:rPr>
          <w:rFonts w:eastAsia="等线" w:ascii="Arial" w:cs="Arial" w:hAnsi="Arial"/>
          <w:sz w:val="22"/>
        </w:rPr>
        <w:t>：涉及数学量的字段注释必须说明数学含义。</w:t>
      </w:r>
    </w:p>
    <w:p>
      <w:pPr>
        <w:numPr>
          <w:numId w:val="68"/>
        </w:numPr>
        <w:spacing w:before="120" w:after="120" w:line="288" w:lineRule="auto"/>
        <w:ind w:left="0"/>
        <w:jc w:val="left"/>
      </w:pPr>
      <w:r>
        <w:rPr>
          <w:rFonts w:eastAsia="Consolas" w:ascii="Consolas" w:cs="Consolas" w:hAnsi="Consolas"/>
          <w:sz w:val="22"/>
          <w:shd w:fill="EFF0F1"/>
        </w:rPr>
        <w:t>CMT-005</w:t>
      </w:r>
      <w:r>
        <w:rPr>
          <w:rFonts w:eastAsia="等线" w:ascii="Arial" w:cs="Arial" w:hAnsi="Arial"/>
          <w:sz w:val="22"/>
        </w:rPr>
        <w:t>：注释字段清单由本规范固定给出，不得从历史模型、历史 JSON 或旧代码中自动扩展。</w:t>
      </w:r>
    </w:p>
    <w:p>
      <w:pPr>
        <w:numPr>
          <w:numId w:val="69"/>
        </w:numPr>
        <w:spacing w:before="120" w:after="120" w:line="288" w:lineRule="auto"/>
        <w:ind w:left="0"/>
        <w:jc w:val="left"/>
      </w:pPr>
      <w:r>
        <w:rPr>
          <w:rFonts w:eastAsia="Consolas" w:ascii="Consolas" w:cs="Consolas" w:hAnsi="Consolas"/>
          <w:sz w:val="22"/>
          <w:shd w:fill="EFF0F1"/>
        </w:rPr>
        <w:t>CMT-006</w:t>
      </w:r>
      <w:r>
        <w:rPr>
          <w:rFonts w:eastAsia="等线" w:ascii="Arial" w:cs="Arial" w:hAnsi="Arial"/>
          <w:sz w:val="22"/>
        </w:rPr>
        <w:t>：如果后续代码新增注释字段，必须先更新本规范中的注释字段定义。</w:t>
      </w:r>
    </w:p>
    <w:p>
      <w:pPr>
        <w:numPr>
          <w:numId w:val="70"/>
        </w:numPr>
        <w:spacing w:before="120" w:after="120" w:line="288" w:lineRule="auto"/>
        <w:ind w:left="0"/>
        <w:jc w:val="left"/>
      </w:pPr>
      <w:r>
        <w:rPr>
          <w:rFonts w:eastAsia="Consolas" w:ascii="Consolas" w:cs="Consolas" w:hAnsi="Consolas"/>
          <w:sz w:val="22"/>
          <w:shd w:fill="EFF0F1"/>
        </w:rPr>
        <w:t>CMT-007</w:t>
      </w:r>
      <w:r>
        <w:rPr>
          <w:rFonts w:eastAsia="等线" w:ascii="Arial" w:cs="Arial" w:hAnsi="Arial"/>
          <w:sz w:val="22"/>
        </w:rPr>
        <w:t>：注释字段必须按固定注释类别拆分；不得把不同类别的注释字段合并。</w:t>
      </w:r>
    </w:p>
    <w:p>
      <w:pPr>
        <w:numPr>
          <w:numId w:val="71"/>
        </w:numPr>
        <w:spacing w:before="120" w:after="120" w:line="288" w:lineRule="auto"/>
        <w:ind w:left="0"/>
        <w:jc w:val="left"/>
      </w:pPr>
      <w:r>
        <w:rPr>
          <w:rFonts w:eastAsia="Consolas" w:ascii="Consolas" w:cs="Consolas" w:hAnsi="Consolas"/>
          <w:sz w:val="22"/>
          <w:shd w:fill="EFF0F1"/>
        </w:rPr>
        <w:t>CMT-008</w:t>
      </w:r>
      <w:r>
        <w:rPr>
          <w:rFonts w:eastAsia="等线" w:ascii="Arial" w:cs="Arial" w:hAnsi="Arial"/>
          <w:sz w:val="22"/>
        </w:rPr>
        <w:t>：未在本规范中定义的注释字段，不得写入可扫描代码。</w:t>
      </w:r>
    </w:p>
    <w:p>
      <w:pPr>
        <w:numPr>
          <w:numId w:val="72"/>
        </w:numPr>
        <w:spacing w:before="120" w:after="120" w:line="288" w:lineRule="auto"/>
        <w:ind w:left="0"/>
        <w:jc w:val="left"/>
      </w:pPr>
      <w:r>
        <w:rPr>
          <w:rFonts w:eastAsia="Consolas" w:ascii="Consolas" w:cs="Consolas" w:hAnsi="Consolas"/>
          <w:sz w:val="22"/>
          <w:shd w:fill="EFF0F1"/>
        </w:rPr>
        <w:t>CMT-037</w:t>
      </w:r>
      <w:r>
        <w:rPr>
          <w:rFonts w:eastAsia="等线" w:ascii="Arial" w:cs="Arial" w:hAnsi="Arial"/>
          <w:sz w:val="22"/>
        </w:rPr>
        <w:t>：生成组件代码注释默认必须使用中文；原源码存在中文业务术语时，生成组件代码注释必须优先保留这些中文业务术语，不得无依据翻译、改写或替换为英文术语。</w:t>
      </w:r>
    </w:p>
    <w:p>
      <w:pPr>
        <w:spacing w:before="120" w:after="120" w:line="288" w:lineRule="auto"/>
        <w:ind w:left="0"/>
        <w:jc w:val="left"/>
      </w:pPr>
      <w:r>
        <w:rPr>
          <w:rFonts w:eastAsia="等线" w:ascii="Arial" w:cs="Arial" w:hAnsi="Arial"/>
          <w:sz w:val="22"/>
        </w:rPr>
        <w:t>注释类别要求：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725"/>
        <w:gridCol w:w="3675"/>
        <w:gridCol w:w="1770"/>
      </w:tblGrid>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规则ID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注释类别</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适用位置</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要求</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CMT-009</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Traits 注释</w:t>
            </w:r>
          </w:p>
        </w:tc>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{ClassName}Traits</w:t>
            </w:r>
            <w:r>
              <w:rPr>
                <w:rFonts w:eastAsia="等线" w:ascii="Arial" w:cs="Arial" w:hAnsi="Arial"/>
                <w:sz w:val="22"/>
              </w:rPr>
              <w:t xml:space="preserve"> 结构声明前</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必须说明 Traits 是模块接口结构集合。</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CMT-010</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接口结构注释</w:t>
            </w:r>
          </w:p>
        </w:tc>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Input</w:t>
            </w:r>
            <w:r>
              <w:rPr>
                <w:rFonts w:eastAsia="等线" w:ascii="Arial" w:cs="Arial" w:hAnsi="Arial"/>
                <w:sz w:val="22"/>
              </w:rPr>
              <w:t>、</w:t>
            </w:r>
            <w:r>
              <w:rPr>
                <w:rFonts w:eastAsia="Consolas" w:ascii="Consolas" w:cs="Consolas" w:hAnsi="Consolas"/>
                <w:sz w:val="22"/>
                <w:shd w:fill="EFF0F1"/>
              </w:rPr>
              <w:t>Output</w:t>
            </w:r>
            <w:r>
              <w:rPr>
                <w:rFonts w:eastAsia="等线" w:ascii="Arial" w:cs="Arial" w:hAnsi="Arial"/>
                <w:sz w:val="22"/>
              </w:rPr>
              <w:t>、</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w:t>
            </w:r>
            <w:r>
              <w:rPr>
                <w:rFonts w:eastAsia="Consolas" w:ascii="Consolas" w:cs="Consolas" w:hAnsi="Consolas"/>
                <w:sz w:val="22"/>
                <w:shd w:fill="EFF0F1"/>
              </w:rPr>
              <w:t>Sub</w:t>
            </w:r>
            <w:r>
              <w:rPr>
                <w:rFonts w:eastAsia="等线" w:ascii="Arial" w:cs="Arial" w:hAnsi="Arial"/>
                <w:sz w:val="22"/>
              </w:rPr>
              <w:t xml:space="preserve"> 结构声明前</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必须说明该结构的职责，例如输入端口集合、输出端口集合、参数集合、状态集合或子模块集合。</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CMT-011</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字段尾注</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结构体字段声明行尾</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必须说明字段含义；涉及物理量必须包含单位；涉及数学量必须说明数学含义。</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CMT-012</w:t>
            </w:r>
          </w:p>
        </w:tc>
        <w:tc>
          <w:tcPr>
            <w:tcW w:w="17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run()</w:t>
            </w:r>
            <w:r>
              <w:rPr>
                <w:rFonts w:eastAsia="等线" w:ascii="Arial" w:cs="Arial" w:hAnsi="Arial"/>
                <w:sz w:val="22"/>
              </w:rPr>
              <w:t xml:space="preserve"> 实现注释</w:t>
            </w:r>
          </w:p>
        </w:tc>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run()</w:t>
            </w:r>
            <w:r>
              <w:rPr>
                <w:rFonts w:eastAsia="等线" w:ascii="Arial" w:cs="Arial" w:hAnsi="Arial"/>
                <w:sz w:val="22"/>
              </w:rPr>
              <w:t xml:space="preserve"> 函数定义前</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必须使用本规范定义的 </w:t>
            </w:r>
            <w:r>
              <w:rPr>
                <w:rFonts w:eastAsia="Consolas" w:ascii="Consolas" w:cs="Consolas" w:hAnsi="Consolas"/>
                <w:sz w:val="22"/>
                <w:shd w:fill="EFF0F1"/>
              </w:rPr>
              <w:t>run()</w:t>
            </w:r>
            <w:r>
              <w:rPr>
                <w:rFonts w:eastAsia="等线" w:ascii="Arial" w:cs="Arial" w:hAnsi="Arial"/>
                <w:sz w:val="22"/>
              </w:rPr>
              <w:t xml:space="preserve"> 实现注释字段。</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CMT-013</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函数体语句注释</w:t>
            </w:r>
          </w:p>
        </w:tc>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run()</w:t>
            </w:r>
            <w:r>
              <w:rPr>
                <w:rFonts w:eastAsia="等线" w:ascii="Arial" w:cs="Arial" w:hAnsi="Arial"/>
                <w:sz w:val="22"/>
              </w:rPr>
              <w:t xml:space="preserve"> 函数体内语句前</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物理、数学、控制、状态读写、子模块调用、输出映射语句必须写注释；注释必须说明语义，禁止只复述代码。</w:t>
            </w:r>
          </w:p>
        </w:tc>
      </w:tr>
    </w:tbl>
    <w:p>
      <w:pPr>
        <w:spacing w:before="120" w:after="120" w:line="288" w:lineRule="auto"/>
        <w:ind w:left="0"/>
        <w:jc w:val="left"/>
      </w:pPr>
      <w:r>
        <w:rPr>
          <w:rFonts w:eastAsia="Consolas" w:ascii="Consolas" w:cs="Consolas" w:hAnsi="Consolas"/>
          <w:sz w:val="22"/>
          <w:shd w:fill="EFF0F1"/>
        </w:rPr>
        <w:t>run()</w:t>
      </w:r>
      <w:r>
        <w:rPr>
          <w:rFonts w:eastAsia="等线" w:ascii="Arial" w:cs="Arial" w:hAnsi="Arial"/>
          <w:sz w:val="22"/>
        </w:rPr>
        <w:t xml:space="preserve"> 实现注释字段：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365"/>
        <w:gridCol w:w="2355"/>
        <w:gridCol w:w="1050"/>
        <w:gridCol w:w="2385"/>
      </w:tblGrid>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注释字段</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取值属性</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写法</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CMT-014</w:t>
            </w:r>
          </w:p>
        </w:tc>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@brief</w:t>
            </w:r>
          </w:p>
        </w:tc>
        <w:tc>
          <w:tcPr>
            <w:tcW w:w="23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run()</w:t>
            </w:r>
            <w:r>
              <w:rPr>
                <w:rFonts w:eastAsia="等线" w:ascii="Arial" w:cs="Arial" w:hAnsi="Arial"/>
                <w:sz w:val="22"/>
              </w:rPr>
              <w:t xml:space="preserve"> 实现的简短说明。</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描述项</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人工描述本执行函数的业务含义。</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CMT-015</w:t>
            </w:r>
          </w:p>
        </w:tc>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@cn_name</w:t>
            </w:r>
          </w:p>
        </w:tc>
        <w:tc>
          <w:tcPr>
            <w:tcW w:w="23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run()</w:t>
            </w:r>
            <w:r>
              <w:rPr>
                <w:rFonts w:eastAsia="等线" w:ascii="Arial" w:cs="Arial" w:hAnsi="Arial"/>
                <w:sz w:val="22"/>
              </w:rPr>
              <w:t xml:space="preserve"> 实现中文名称。</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描述项</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面向界面展示的中文执行函数名。</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CMT-016</w:t>
            </w:r>
          </w:p>
        </w:tc>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@type</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函数建模类型。</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固定取值</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固定为 </w:t>
            </w:r>
            <w:r>
              <w:rPr>
                <w:rFonts w:eastAsia="Consolas" w:ascii="Consolas" w:cs="Consolas" w:hAnsi="Consolas"/>
                <w:sz w:val="22"/>
                <w:shd w:fill="EFF0F1"/>
              </w:rPr>
              <w:t>block</w:t>
            </w:r>
            <w:r>
              <w:rPr>
                <w:rFonts w:eastAsia="等线" w:ascii="Arial" w:cs="Arial" w:hAnsi="Arial"/>
                <w:sz w:val="22"/>
              </w:rPr>
              <w:t>。</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CMT-017</w:t>
            </w:r>
          </w:p>
        </w:tc>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@tag_level0</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一级分类标签。</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描述项</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人工填写一级分类。</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CMT-018</w:t>
            </w:r>
          </w:p>
        </w:tc>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@tag_level1</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二级分类标签。</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描述项</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人工填写二级分类。</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CMT-019</w:t>
            </w:r>
          </w:p>
        </w:tc>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@tag_level2</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三级分类标签。</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描述项</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人工填写三级分类。</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CMT-020</w:t>
            </w:r>
          </w:p>
        </w:tc>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@version</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函数注释版本。</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描述项</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必须使用项目约定版本格式，例如 </w:t>
            </w:r>
            <w:r>
              <w:rPr>
                <w:rFonts w:eastAsia="Consolas" w:ascii="Consolas" w:cs="Consolas" w:hAnsi="Consolas"/>
                <w:sz w:val="22"/>
                <w:shd w:fill="EFF0F1"/>
              </w:rPr>
              <w:t>2.0</w:t>
            </w:r>
            <w:r>
              <w:rPr>
                <w:rFonts w:eastAsia="等线" w:ascii="Arial" w:cs="Arial" w:hAnsi="Arial"/>
                <w:sz w:val="22"/>
              </w:rPr>
              <w:t>。</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CMT-021</w:t>
            </w:r>
          </w:p>
        </w:tc>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@date</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函数注释日期。</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描述项</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必须使用 </w:t>
            </w:r>
            <w:r>
              <w:rPr>
                <w:rFonts w:eastAsia="Consolas" w:ascii="Consolas" w:cs="Consolas" w:hAnsi="Consolas"/>
                <w:sz w:val="22"/>
                <w:shd w:fill="EFF0F1"/>
              </w:rPr>
              <w:t>YYYY-MM-DD</w:t>
            </w:r>
            <w:r>
              <w:rPr>
                <w:rFonts w:eastAsia="等线" w:ascii="Arial" w:cs="Arial" w:hAnsi="Arial"/>
                <w:sz w:val="22"/>
              </w:rPr>
              <w:t>。</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CMT-022</w:t>
            </w:r>
          </w:p>
        </w:tc>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@author</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作者或维护团队。</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描述项</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人工填写个人、团队或组织名称。</w:t>
            </w:r>
          </w:p>
        </w:tc>
      </w:tr>
    </w:tbl>
    <w:p>
      <w:pPr>
        <w:spacing w:before="120" w:after="120" w:line="288" w:lineRule="auto"/>
        <w:ind w:left="0"/>
        <w:jc w:val="left"/>
      </w:pPr>
      <w:r>
        <w:rPr>
          <w:rFonts w:eastAsia="等线" w:ascii="Arial" w:cs="Arial" w:hAnsi="Arial"/>
          <w:sz w:val="22"/>
        </w:rPr>
        <w:t>Traits 注释字段：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900"/>
        <w:gridCol w:w="2250"/>
        <w:gridCol w:w="930"/>
        <w:gridCol w:w="3090"/>
      </w:tblGrid>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注释字段</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取值属性</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写法</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CMT-023</w:t>
            </w:r>
          </w:p>
        </w:tc>
        <w:tc>
          <w:tcPr>
            <w:tcW w:w="9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@brief</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Traits 的简短说明。</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描述项</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必须说明该 Traits 是模块接口结构集合。</w:t>
            </w:r>
          </w:p>
        </w:tc>
      </w:tr>
    </w:tbl>
    <w:p>
      <w:pPr>
        <w:spacing w:before="120" w:after="120" w:line="288" w:lineRule="auto"/>
        <w:ind w:left="0"/>
        <w:jc w:val="left"/>
      </w:pPr>
      <w:r>
        <w:rPr>
          <w:rFonts w:eastAsia="等线" w:ascii="Arial" w:cs="Arial" w:hAnsi="Arial"/>
          <w:sz w:val="22"/>
        </w:rPr>
        <w:t>接口结构注释字段：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900"/>
        <w:gridCol w:w="3195"/>
        <w:gridCol w:w="990"/>
        <w:gridCol w:w="2085"/>
      </w:tblGrid>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注释字段</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取值属性</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写法</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CMT-024</w:t>
            </w:r>
          </w:p>
        </w:tc>
        <w:tc>
          <w:tcPr>
            <w:tcW w:w="9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@brief</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Input</w:t>
            </w:r>
            <w:r>
              <w:rPr>
                <w:rFonts w:eastAsia="等线" w:ascii="Arial" w:cs="Arial" w:hAnsi="Arial"/>
                <w:sz w:val="22"/>
              </w:rPr>
              <w:t>、</w:t>
            </w:r>
            <w:r>
              <w:rPr>
                <w:rFonts w:eastAsia="Consolas" w:ascii="Consolas" w:cs="Consolas" w:hAnsi="Consolas"/>
                <w:sz w:val="22"/>
                <w:shd w:fill="EFF0F1"/>
              </w:rPr>
              <w:t>Output</w:t>
            </w:r>
            <w:r>
              <w:rPr>
                <w:rFonts w:eastAsia="等线" w:ascii="Arial" w:cs="Arial" w:hAnsi="Arial"/>
                <w:sz w:val="22"/>
              </w:rPr>
              <w:t>、</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 xml:space="preserve"> 或 </w:t>
            </w:r>
            <w:r>
              <w:rPr>
                <w:rFonts w:eastAsia="Consolas" w:ascii="Consolas" w:cs="Consolas" w:hAnsi="Consolas"/>
                <w:sz w:val="22"/>
                <w:shd w:fill="EFF0F1"/>
              </w:rPr>
              <w:t>Sub</w:t>
            </w:r>
            <w:r>
              <w:rPr>
                <w:rFonts w:eastAsia="等线" w:ascii="Arial" w:cs="Arial" w:hAnsi="Arial"/>
                <w:sz w:val="22"/>
              </w:rPr>
              <w:t xml:space="preserve"> 的职责说明。</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描述项</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必须说明该结构是输入端口集合、输出端口集合、参数集合、状态集合或子模块集合。</w:t>
            </w:r>
          </w:p>
        </w:tc>
      </w:tr>
    </w:tbl>
    <w:p>
      <w:pPr>
        <w:spacing w:before="120" w:after="120" w:line="288" w:lineRule="auto"/>
        <w:ind w:left="0"/>
        <w:jc w:val="left"/>
      </w:pPr>
      <w:r>
        <w:rPr>
          <w:rFonts w:eastAsia="等线" w:ascii="Arial" w:cs="Arial" w:hAnsi="Arial"/>
          <w:sz w:val="22"/>
        </w:rPr>
        <w:t>字段尾注：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900"/>
        <w:gridCol w:w="1755"/>
        <w:gridCol w:w="930"/>
        <w:gridCol w:w="3585"/>
      </w:tblGrid>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注释字段</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取值属性</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写法</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CMT-025</w:t>
            </w:r>
          </w:p>
        </w:tc>
        <w:tc>
          <w:tcPr>
            <w:tcW w:w="9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///&lt; ...</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字段含义说明。</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描述项</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写在字段声明行尾；必须说明字段含义，涉及物理量必须包含单位，涉及数学量必须说明数学含义。</w:t>
            </w:r>
          </w:p>
        </w:tc>
      </w:tr>
    </w:tbl>
    <w:p>
      <w:pPr>
        <w:spacing w:before="120" w:after="120" w:line="288" w:lineRule="auto"/>
        <w:ind w:left="0"/>
        <w:jc w:val="left"/>
      </w:pPr>
      <w:r>
        <w:rPr>
          <w:rFonts w:eastAsia="等线" w:ascii="Arial" w:cs="Arial" w:hAnsi="Arial"/>
          <w:sz w:val="22"/>
        </w:rPr>
        <w:t>函数体语句注释字段：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900"/>
        <w:gridCol w:w="2655"/>
        <w:gridCol w:w="975"/>
        <w:gridCol w:w="2655"/>
      </w:tblGrid>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规则ID</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注释字段</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取值属性</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写法</w:t>
            </w:r>
          </w:p>
        </w:tc>
      </w:tr>
      <w:tr>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CMT-026</w:t>
            </w:r>
          </w:p>
        </w:tc>
        <w:tc>
          <w:tcPr>
            <w:tcW w:w="9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@brief</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函数体内单个建模步骤的语义说明。</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描述项</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写在语句前，说明物理、数学、控制、状态读写、子模块调用或输出映射含义，禁止只复述代码。</w:t>
            </w:r>
          </w:p>
        </w:tc>
      </w:tr>
    </w:tbl>
    <w:p>
      <w:pPr>
        <w:spacing w:before="120" w:after="120" w:line="288" w:lineRule="auto"/>
        <w:ind w:left="0"/>
        <w:jc w:val="left"/>
      </w:pPr>
      <w:r>
        <w:rPr>
          <w:rFonts w:eastAsia="等线" w:ascii="Arial" w:cs="Arial" w:hAnsi="Arial"/>
          <w:sz w:val="22"/>
        </w:rPr>
        <w:t>字段注释示例：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Real lonVel = 0.0; ///&lt; 纵向速度 (m/s)</w:t>
              <w:br/>
            </w:r>
            <w:r>
              <w:rPr>
                <w:rFonts w:eastAsia="Consolas" w:ascii="Consolas" w:cs="Consolas" w:hAnsi="Consolas"/>
                <w:sz w:val="22"/>
              </w:rPr>
              <w:t>Real ePrev = 0.0;  ///&lt; 上一周期误差，用于计算离散微分项</w:t>
            </w:r>
          </w:p>
        </w:tc>
      </w:tr>
    </w:tbl>
    <w:p>
      <w:pPr>
        <w:pStyle w:val="3"/>
        <w:spacing w:before="300" w:after="120" w:line="288" w:lineRule="auto"/>
        <w:ind w:left="0"/>
        <w:jc w:val="left"/>
        <w:outlineLvl w:val="2"/>
      </w:pPr>
      <w:bookmarkStart w:name="heading_11" w:id="11"/>
      <w:r>
        <w:rPr>
          <w:rFonts w:eastAsia="等线" w:ascii="Arial" w:cs="Arial" w:hAnsi="Arial"/>
          <w:b w:val="true"/>
          <w:sz w:val="30"/>
        </w:rPr>
        <w:t>2.5 构造和参数绑定规范</w:t>
      </w:r>
      <w:bookmarkEnd w:id="11"/>
    </w:p>
    <w:p>
      <w:pPr>
        <w:spacing w:before="120" w:after="120" w:line="288" w:lineRule="auto"/>
        <w:ind w:left="0"/>
        <w:jc w:val="left"/>
      </w:pPr>
      <w:r>
        <w:rPr>
          <w:rFonts w:eastAsia="等线" w:ascii="Arial" w:cs="Arial" w:hAnsi="Arial"/>
          <w:sz w:val="22"/>
        </w:rPr>
        <w:t xml:space="preserve">子模块构造时，子模块 </w:t>
      </w:r>
      <w:r>
        <w:rPr>
          <w:rFonts w:eastAsia="Consolas" w:ascii="Consolas" w:cs="Consolas" w:hAnsi="Consolas"/>
          <w:sz w:val="22"/>
          <w:shd w:fill="EFF0F1"/>
        </w:rPr>
        <w:t>Param{...}</w:t>
      </w:r>
      <w:r>
        <w:rPr>
          <w:rFonts w:eastAsia="等线" w:ascii="Arial" w:cs="Arial" w:hAnsi="Arial"/>
          <w:sz w:val="22"/>
        </w:rPr>
        <w:t xml:space="preserve"> 和 </w:t>
      </w:r>
      <w:r>
        <w:rPr>
          <w:rFonts w:eastAsia="Consolas" w:ascii="Consolas" w:cs="Consolas" w:hAnsi="Consolas"/>
          <w:sz w:val="22"/>
          <w:shd w:fill="EFF0F1"/>
        </w:rPr>
        <w:t>State{...}</w:t>
      </w:r>
      <w:r>
        <w:rPr>
          <w:rFonts w:eastAsia="等线" w:ascii="Arial" w:cs="Arial" w:hAnsi="Arial"/>
          <w:sz w:val="22"/>
        </w:rPr>
        <w:t xml:space="preserve"> 临时对象必须从顶层字段逐层展开到最底层基础字段。嵌套结构不能在中间层停止，不能把中间结构体对象整体作为字段值传入；每一层结构字段都必须使用 </w:t>
      </w:r>
      <w:r>
        <w:rPr>
          <w:rFonts w:eastAsia="Consolas" w:ascii="Consolas" w:cs="Consolas" w:hAnsi="Consolas"/>
          <w:sz w:val="22"/>
          <w:shd w:fill="EFF0F1"/>
        </w:rPr>
        <w:t>.field = value</w:t>
      </w:r>
      <w:r>
        <w:rPr>
          <w:rFonts w:eastAsia="等线" w:ascii="Arial" w:cs="Arial" w:hAnsi="Arial"/>
          <w:sz w:val="22"/>
        </w:rPr>
        <w:t xml:space="preserve"> 指定初始化，直到叶子字段为标量、枚举、标准库值类型或规范允许的基础类型表达式。</w:t>
      </w:r>
    </w:p>
    <w:p>
      <w:pPr>
        <w:numPr>
          <w:numId w:val="73"/>
        </w:numPr>
        <w:spacing w:before="120" w:after="120" w:line="288" w:lineRule="auto"/>
        <w:ind w:left="0"/>
        <w:jc w:val="left"/>
      </w:pPr>
      <w:r>
        <w:rPr>
          <w:rFonts w:eastAsia="Consolas" w:ascii="Consolas" w:cs="Consolas" w:hAnsi="Consolas"/>
          <w:sz w:val="22"/>
          <w:shd w:fill="EFF0F1"/>
        </w:rPr>
        <w:t>CTOR-001</w:t>
      </w:r>
      <w:r>
        <w:rPr>
          <w:rFonts w:eastAsia="等线" w:ascii="Arial" w:cs="Arial" w:hAnsi="Arial"/>
          <w:sz w:val="22"/>
        </w:rPr>
        <w:t>：</w:t>
      </w:r>
      <w:r>
        <w:rPr>
          <w:rFonts w:eastAsia="Consolas" w:ascii="Consolas" w:cs="Consolas" w:hAnsi="Consolas"/>
          <w:sz w:val="22"/>
          <w:shd w:fill="EFF0F1"/>
        </w:rPr>
        <w:t>FuncModule&lt;Traits&gt;</w:t>
      </w:r>
      <w:r>
        <w:rPr>
          <w:rFonts w:eastAsia="等线" w:ascii="Arial" w:cs="Arial" w:hAnsi="Arial"/>
          <w:sz w:val="22"/>
        </w:rPr>
        <w:t xml:space="preserve"> 是所有函数模块的统一基类。</w:t>
      </w:r>
    </w:p>
    <w:p>
      <w:pPr>
        <w:numPr>
          <w:numId w:val="74"/>
        </w:numPr>
        <w:spacing w:before="120" w:after="120" w:line="288" w:lineRule="auto"/>
        <w:ind w:left="0"/>
        <w:jc w:val="left"/>
      </w:pPr>
      <w:r>
        <w:rPr>
          <w:rFonts w:eastAsia="Consolas" w:ascii="Consolas" w:cs="Consolas" w:hAnsi="Consolas"/>
          <w:sz w:val="22"/>
          <w:shd w:fill="EFF0F1"/>
        </w:rPr>
        <w:t>CTOR-002</w:t>
      </w:r>
      <w:r>
        <w:rPr>
          <w:rFonts w:eastAsia="等线" w:ascii="Arial" w:cs="Arial" w:hAnsi="Arial"/>
          <w:sz w:val="22"/>
        </w:rPr>
        <w:t>：所有函数模块都必须支持打开并配置参数。</w:t>
      </w:r>
    </w:p>
    <w:p>
      <w:pPr>
        <w:numPr>
          <w:numId w:val="75"/>
        </w:numPr>
        <w:spacing w:before="120" w:after="120" w:line="288" w:lineRule="auto"/>
        <w:ind w:left="0"/>
        <w:jc w:val="left"/>
      </w:pPr>
      <w:r>
        <w:rPr>
          <w:rFonts w:eastAsia="Consolas" w:ascii="Consolas" w:cs="Consolas" w:hAnsi="Consolas"/>
          <w:sz w:val="22"/>
          <w:shd w:fill="EFF0F1"/>
        </w:rPr>
        <w:t>CTOR-003</w:t>
      </w:r>
      <w:r>
        <w:rPr>
          <w:rFonts w:eastAsia="等线" w:ascii="Arial" w:cs="Arial" w:hAnsi="Arial"/>
          <w:sz w:val="22"/>
        </w:rPr>
        <w:t xml:space="preserve">：不包含子模块实例的函数模块必须使用 </w:t>
      </w:r>
      <w:r>
        <w:rPr>
          <w:rFonts w:eastAsia="Consolas" w:ascii="Consolas" w:cs="Consolas" w:hAnsi="Consolas"/>
          <w:sz w:val="22"/>
          <w:shd w:fill="EFF0F1"/>
        </w:rPr>
        <w:t>using FuncModule::FuncModule;</w:t>
      </w:r>
      <w:r>
        <w:rPr>
          <w:rFonts w:eastAsia="等线" w:ascii="Arial" w:cs="Arial" w:hAnsi="Arial"/>
          <w:sz w:val="22"/>
        </w:rPr>
        <w:t>。</w:t>
      </w:r>
    </w:p>
    <w:p>
      <w:pPr>
        <w:numPr>
          <w:numId w:val="76"/>
        </w:numPr>
        <w:spacing w:before="120" w:after="120" w:line="288" w:lineRule="auto"/>
        <w:ind w:left="0"/>
        <w:jc w:val="left"/>
      </w:pPr>
      <w:r>
        <w:rPr>
          <w:rFonts w:eastAsia="Consolas" w:ascii="Consolas" w:cs="Consolas" w:hAnsi="Consolas"/>
          <w:sz w:val="22"/>
          <w:shd w:fill="EFF0F1"/>
        </w:rPr>
        <w:t>CTOR-004</w:t>
      </w:r>
      <w:r>
        <w:rPr>
          <w:rFonts w:eastAsia="等线" w:ascii="Arial" w:cs="Arial" w:hAnsi="Arial"/>
          <w:sz w:val="22"/>
        </w:rPr>
        <w:t xml:space="preserve">：不包含子模块实例的函数模块不得显式编写空构造函数，也不得显式编写只转发 </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 xml:space="preserve"> 的等价构造函数。</w:t>
      </w:r>
    </w:p>
    <w:p>
      <w:pPr>
        <w:numPr>
          <w:numId w:val="77"/>
        </w:numPr>
        <w:spacing w:before="120" w:after="120" w:line="288" w:lineRule="auto"/>
        <w:ind w:left="0"/>
        <w:jc w:val="left"/>
      </w:pPr>
      <w:r>
        <w:rPr>
          <w:rFonts w:eastAsia="Consolas" w:ascii="Consolas" w:cs="Consolas" w:hAnsi="Consolas"/>
          <w:sz w:val="22"/>
          <w:shd w:fill="EFF0F1"/>
        </w:rPr>
        <w:t>CTOR-005</w:t>
      </w:r>
      <w:r>
        <w:rPr>
          <w:rFonts w:eastAsia="等线" w:ascii="Arial" w:cs="Arial" w:hAnsi="Arial"/>
          <w:sz w:val="22"/>
        </w:rPr>
        <w:t xml:space="preserve">：包含子模块实例的函数模块不得使用 </w:t>
      </w:r>
      <w:r>
        <w:rPr>
          <w:rFonts w:eastAsia="Consolas" w:ascii="Consolas" w:cs="Consolas" w:hAnsi="Consolas"/>
          <w:sz w:val="22"/>
          <w:shd w:fill="EFF0F1"/>
        </w:rPr>
        <w:t>using FuncModule::FuncModule;</w:t>
      </w:r>
      <w:r>
        <w:rPr>
          <w:rFonts w:eastAsia="等线" w:ascii="Arial" w:cs="Arial" w:hAnsi="Arial"/>
          <w:sz w:val="22"/>
        </w:rPr>
        <w:t>，必须显式编写构造函数。</w:t>
      </w:r>
    </w:p>
    <w:p>
      <w:pPr>
        <w:numPr>
          <w:numId w:val="78"/>
        </w:numPr>
        <w:spacing w:before="120" w:after="120" w:line="288" w:lineRule="auto"/>
        <w:ind w:left="0"/>
        <w:jc w:val="left"/>
      </w:pPr>
      <w:r>
        <w:rPr>
          <w:rFonts w:eastAsia="Consolas" w:ascii="Consolas" w:cs="Consolas" w:hAnsi="Consolas"/>
          <w:sz w:val="22"/>
          <w:shd w:fill="EFF0F1"/>
        </w:rPr>
        <w:t>CTOR-006</w:t>
      </w:r>
      <w:r>
        <w:rPr>
          <w:rFonts w:eastAsia="等线" w:ascii="Arial" w:cs="Arial" w:hAnsi="Arial"/>
          <w:sz w:val="22"/>
        </w:rPr>
        <w:t xml:space="preserve">：包含子模块实例的函数模块构造函数签名固定为 </w:t>
      </w:r>
      <w:r>
        <w:rPr>
          <w:rFonts w:eastAsia="Consolas" w:ascii="Consolas" w:cs="Consolas" w:hAnsi="Consolas"/>
          <w:sz w:val="22"/>
          <w:shd w:fill="EFF0F1"/>
        </w:rPr>
        <w:t>ClassName(Param param = Param{}, State state = State{})</w:t>
      </w:r>
      <w:r>
        <w:rPr>
          <w:rFonts w:eastAsia="等线" w:ascii="Arial" w:cs="Arial" w:hAnsi="Arial"/>
          <w:sz w:val="22"/>
        </w:rPr>
        <w:t>。</w:t>
      </w:r>
    </w:p>
    <w:p>
      <w:pPr>
        <w:numPr>
          <w:numId w:val="79"/>
        </w:numPr>
        <w:spacing w:before="120" w:after="120" w:line="288" w:lineRule="auto"/>
        <w:ind w:left="0"/>
        <w:jc w:val="left"/>
      </w:pPr>
      <w:r>
        <w:rPr>
          <w:rFonts w:eastAsia="Consolas" w:ascii="Consolas" w:cs="Consolas" w:hAnsi="Consolas"/>
          <w:sz w:val="22"/>
          <w:shd w:fill="EFF0F1"/>
        </w:rPr>
        <w:t>CTOR-007</w:t>
      </w:r>
      <w:r>
        <w:rPr>
          <w:rFonts w:eastAsia="等线" w:ascii="Arial" w:cs="Arial" w:hAnsi="Arial"/>
          <w:sz w:val="22"/>
        </w:rPr>
        <w:t xml:space="preserve">：包含子模块实例的函数模块初始化列表必须使用固定形式 </w:t>
      </w:r>
      <w:r>
        <w:rPr>
          <w:rFonts w:eastAsia="Consolas" w:ascii="Consolas" w:cs="Consolas" w:hAnsi="Consolas"/>
          <w:sz w:val="22"/>
          <w:shd w:fill="EFF0F1"/>
        </w:rPr>
        <w:t>: FuncModule{Sub{...}, std::move(param), std::move(state)} {}</w:t>
      </w:r>
      <w:r>
        <w:rPr>
          <w:rFonts w:eastAsia="等线" w:ascii="Arial" w:cs="Arial" w:hAnsi="Arial"/>
          <w:sz w:val="22"/>
        </w:rPr>
        <w:t>，实参顺序不得调整。</w:t>
      </w:r>
    </w:p>
    <w:p>
      <w:pPr>
        <w:numPr>
          <w:numId w:val="80"/>
        </w:numPr>
        <w:spacing w:before="120" w:after="120" w:line="288" w:lineRule="auto"/>
        <w:ind w:left="0"/>
        <w:jc w:val="left"/>
      </w:pPr>
      <w:r>
        <w:rPr>
          <w:rFonts w:eastAsia="Consolas" w:ascii="Consolas" w:cs="Consolas" w:hAnsi="Consolas"/>
          <w:sz w:val="22"/>
          <w:shd w:fill="EFF0F1"/>
        </w:rPr>
        <w:t>CTOR-008</w:t>
      </w:r>
      <w:r>
        <w:rPr>
          <w:rFonts w:eastAsia="等线" w:ascii="Arial" w:cs="Arial" w:hAnsi="Arial"/>
          <w:sz w:val="22"/>
        </w:rPr>
        <w:t xml:space="preserve">：禁止使用 </w:t>
      </w:r>
      <w:r>
        <w:rPr>
          <w:rFonts w:eastAsia="Consolas" w:ascii="Consolas" w:cs="Consolas" w:hAnsi="Consolas"/>
          <w:sz w:val="22"/>
          <w:shd w:fill="EFF0F1"/>
        </w:rPr>
        <w:t>FuncModule(...)</w:t>
      </w:r>
      <w:r>
        <w:rPr>
          <w:rFonts w:eastAsia="等线" w:ascii="Arial" w:cs="Arial" w:hAnsi="Arial"/>
          <w:sz w:val="22"/>
        </w:rPr>
        <w:t>、</w:t>
      </w:r>
      <w:r>
        <w:rPr>
          <w:rFonts w:eastAsia="Consolas" w:ascii="Consolas" w:cs="Consolas" w:hAnsi="Consolas"/>
          <w:sz w:val="22"/>
          <w:shd w:fill="EFF0F1"/>
        </w:rPr>
        <w:t>FuncModule&lt;Traits&gt;{...}</w:t>
      </w:r>
      <w:r>
        <w:rPr>
          <w:rFonts w:eastAsia="等线" w:ascii="Arial" w:cs="Arial" w:hAnsi="Arial"/>
          <w:sz w:val="22"/>
        </w:rPr>
        <w:t>、其他基类别名、委托构造函数或构造函数体内赋值替代该固定初始化列表。</w:t>
      </w:r>
    </w:p>
    <w:p>
      <w:pPr>
        <w:numPr>
          <w:numId w:val="81"/>
        </w:numPr>
        <w:spacing w:before="120" w:after="120" w:line="288" w:lineRule="auto"/>
        <w:ind w:left="0"/>
        <w:jc w:val="left"/>
      </w:pPr>
      <w:r>
        <w:rPr>
          <w:rFonts w:eastAsia="Consolas" w:ascii="Consolas" w:cs="Consolas" w:hAnsi="Consolas"/>
          <w:sz w:val="22"/>
          <w:shd w:fill="EFF0F1"/>
        </w:rPr>
        <w:t>CTOR-009</w:t>
      </w:r>
      <w:r>
        <w:rPr>
          <w:rFonts w:eastAsia="等线" w:ascii="Arial" w:cs="Arial" w:hAnsi="Arial"/>
          <w:sz w:val="22"/>
        </w:rPr>
        <w:t xml:space="preserve">：派生模块类不得声明 </w:t>
      </w:r>
      <w:r>
        <w:rPr>
          <w:rFonts w:eastAsia="Consolas" w:ascii="Consolas" w:cs="Consolas" w:hAnsi="Consolas"/>
          <w:sz w:val="22"/>
          <w:shd w:fill="EFF0F1"/>
        </w:rPr>
        <w:t>using Base = FuncModule&lt;ClassNameTraits&gt;;</w:t>
      </w:r>
      <w:r>
        <w:rPr>
          <w:rFonts w:eastAsia="等线" w:ascii="Arial" w:cs="Arial" w:hAnsi="Arial"/>
          <w:sz w:val="22"/>
        </w:rPr>
        <w:t xml:space="preserve"> 或其他基类别名。</w:t>
      </w:r>
    </w:p>
    <w:p>
      <w:pPr>
        <w:numPr>
          <w:numId w:val="82"/>
        </w:numPr>
        <w:spacing w:before="120" w:after="120" w:line="288" w:lineRule="auto"/>
        <w:ind w:left="0"/>
        <w:jc w:val="left"/>
      </w:pPr>
      <w:r>
        <w:rPr>
          <w:rFonts w:eastAsia="Consolas" w:ascii="Consolas" w:cs="Consolas" w:hAnsi="Consolas"/>
          <w:sz w:val="22"/>
          <w:shd w:fill="EFF0F1"/>
        </w:rPr>
        <w:t>CTOR-010</w:t>
      </w:r>
      <w:r>
        <w:rPr>
          <w:rFonts w:eastAsia="等线" w:ascii="Arial" w:cs="Arial" w:hAnsi="Arial"/>
          <w:sz w:val="22"/>
        </w:rPr>
        <w:t xml:space="preserve">：派生模块类不得重复声明 </w:t>
      </w:r>
      <w:r>
        <w:rPr>
          <w:rFonts w:eastAsia="Consolas" w:ascii="Consolas" w:cs="Consolas" w:hAnsi="Consolas"/>
          <w:sz w:val="22"/>
          <w:shd w:fill="EFF0F1"/>
        </w:rPr>
        <w:t>using Input = ...</w:t>
      </w:r>
      <w:r>
        <w:rPr>
          <w:rFonts w:eastAsia="等线" w:ascii="Arial" w:cs="Arial" w:hAnsi="Arial"/>
          <w:sz w:val="22"/>
        </w:rPr>
        <w:t>、</w:t>
      </w:r>
      <w:r>
        <w:rPr>
          <w:rFonts w:eastAsia="Consolas" w:ascii="Consolas" w:cs="Consolas" w:hAnsi="Consolas"/>
          <w:sz w:val="22"/>
          <w:shd w:fill="EFF0F1"/>
        </w:rPr>
        <w:t>using Output = ...</w:t>
      </w:r>
      <w:r>
        <w:rPr>
          <w:rFonts w:eastAsia="等线" w:ascii="Arial" w:cs="Arial" w:hAnsi="Arial"/>
          <w:sz w:val="22"/>
        </w:rPr>
        <w:t>、</w:t>
      </w:r>
      <w:r>
        <w:rPr>
          <w:rFonts w:eastAsia="Consolas" w:ascii="Consolas" w:cs="Consolas" w:hAnsi="Consolas"/>
          <w:sz w:val="22"/>
          <w:shd w:fill="EFF0F1"/>
        </w:rPr>
        <w:t>using Param = ...</w:t>
      </w:r>
      <w:r>
        <w:rPr>
          <w:rFonts w:eastAsia="等线" w:ascii="Arial" w:cs="Arial" w:hAnsi="Arial"/>
          <w:sz w:val="22"/>
        </w:rPr>
        <w:t>、</w:t>
      </w:r>
      <w:r>
        <w:rPr>
          <w:rFonts w:eastAsia="Consolas" w:ascii="Consolas" w:cs="Consolas" w:hAnsi="Consolas"/>
          <w:sz w:val="22"/>
          <w:shd w:fill="EFF0F1"/>
        </w:rPr>
        <w:t>using State = ...</w:t>
      </w:r>
      <w:r>
        <w:rPr>
          <w:rFonts w:eastAsia="等线" w:ascii="Arial" w:cs="Arial" w:hAnsi="Arial"/>
          <w:sz w:val="22"/>
        </w:rPr>
        <w:t>、</w:t>
      </w:r>
      <w:r>
        <w:rPr>
          <w:rFonts w:eastAsia="Consolas" w:ascii="Consolas" w:cs="Consolas" w:hAnsi="Consolas"/>
          <w:sz w:val="22"/>
          <w:shd w:fill="EFF0F1"/>
        </w:rPr>
        <w:t>using Sub = ...</w:t>
      </w:r>
      <w:r>
        <w:rPr>
          <w:rFonts w:eastAsia="等线" w:ascii="Arial" w:cs="Arial" w:hAnsi="Arial"/>
          <w:sz w:val="22"/>
        </w:rPr>
        <w:t xml:space="preserve"> 类型别名；这些类型必须直接使用 </w:t>
      </w:r>
      <w:r>
        <w:rPr>
          <w:rFonts w:eastAsia="Consolas" w:ascii="Consolas" w:cs="Consolas" w:hAnsi="Consolas"/>
          <w:sz w:val="22"/>
          <w:shd w:fill="EFF0F1"/>
        </w:rPr>
        <w:t>FuncModule&lt;Traits&gt;</w:t>
      </w:r>
      <w:r>
        <w:rPr>
          <w:rFonts w:eastAsia="等线" w:ascii="Arial" w:cs="Arial" w:hAnsi="Arial"/>
          <w:sz w:val="22"/>
        </w:rPr>
        <w:t xml:space="preserve"> 提供的 public 类型别名。</w:t>
      </w:r>
    </w:p>
    <w:p>
      <w:pPr>
        <w:numPr>
          <w:numId w:val="83"/>
        </w:numPr>
        <w:spacing w:before="120" w:after="120" w:line="288" w:lineRule="auto"/>
        <w:ind w:left="0"/>
        <w:jc w:val="left"/>
      </w:pPr>
      <w:r>
        <w:rPr>
          <w:rFonts w:eastAsia="Consolas" w:ascii="Consolas" w:cs="Consolas" w:hAnsi="Consolas"/>
          <w:sz w:val="22"/>
          <w:shd w:fill="EFF0F1"/>
        </w:rPr>
        <w:t>CTOR-011</w:t>
      </w:r>
      <w:r>
        <w:rPr>
          <w:rFonts w:eastAsia="等线" w:ascii="Arial" w:cs="Arial" w:hAnsi="Arial"/>
          <w:sz w:val="22"/>
        </w:rPr>
        <w:t xml:space="preserve">：无子模块实例模块必须直接使用 </w:t>
      </w:r>
      <w:r>
        <w:rPr>
          <w:rFonts w:eastAsia="Consolas" w:ascii="Consolas" w:cs="Consolas" w:hAnsi="Consolas"/>
          <w:sz w:val="22"/>
          <w:shd w:fill="EFF0F1"/>
        </w:rPr>
        <w:t>using FuncModule::FuncModule;</w:t>
      </w:r>
      <w:r>
        <w:rPr>
          <w:rFonts w:eastAsia="等线" w:ascii="Arial" w:cs="Arial" w:hAnsi="Arial"/>
          <w:sz w:val="22"/>
        </w:rPr>
        <w:t xml:space="preserve">，不得使用 </w:t>
      </w:r>
      <w:r>
        <w:rPr>
          <w:rFonts w:eastAsia="Consolas" w:ascii="Consolas" w:cs="Consolas" w:hAnsi="Consolas"/>
          <w:sz w:val="22"/>
          <w:shd w:fill="EFF0F1"/>
        </w:rPr>
        <w:t>using Base::Base;</w:t>
      </w:r>
      <w:r>
        <w:rPr>
          <w:rFonts w:eastAsia="等线" w:ascii="Arial" w:cs="Arial" w:hAnsi="Arial"/>
          <w:sz w:val="22"/>
        </w:rPr>
        <w:t>、</w:t>
      </w:r>
      <w:r>
        <w:rPr>
          <w:rFonts w:eastAsia="Consolas" w:ascii="Consolas" w:cs="Consolas" w:hAnsi="Consolas"/>
          <w:sz w:val="22"/>
          <w:shd w:fill="EFF0F1"/>
        </w:rPr>
        <w:t>using FuncModule&lt;ClassNameTraits&gt;::FuncModule;</w:t>
      </w:r>
      <w:r>
        <w:rPr>
          <w:rFonts w:eastAsia="等线" w:ascii="Arial" w:cs="Arial" w:hAnsi="Arial"/>
          <w:sz w:val="22"/>
        </w:rPr>
        <w:t xml:space="preserve"> 或其他等价继承构造写法替代。</w:t>
      </w:r>
    </w:p>
    <w:p>
      <w:pPr>
        <w:numPr>
          <w:numId w:val="84"/>
        </w:numPr>
        <w:spacing w:before="120" w:after="120" w:line="288" w:lineRule="auto"/>
        <w:ind w:left="0"/>
        <w:jc w:val="left"/>
      </w:pPr>
      <w:r>
        <w:rPr>
          <w:rFonts w:eastAsia="Consolas" w:ascii="Consolas" w:cs="Consolas" w:hAnsi="Consolas"/>
          <w:sz w:val="22"/>
          <w:shd w:fill="EFF0F1"/>
        </w:rPr>
        <w:t>CTOR-012</w:t>
      </w:r>
      <w:r>
        <w:rPr>
          <w:rFonts w:eastAsia="等线" w:ascii="Arial" w:cs="Arial" w:hAnsi="Arial"/>
          <w:sz w:val="22"/>
        </w:rPr>
        <w:t xml:space="preserve">：子模块实例必须写在 </w:t>
      </w:r>
      <w:r>
        <w:rPr>
          <w:rFonts w:eastAsia="Consolas" w:ascii="Consolas" w:cs="Consolas" w:hAnsi="Consolas"/>
          <w:sz w:val="22"/>
          <w:shd w:fill="EFF0F1"/>
        </w:rPr>
        <w:t>Sub{...}</w:t>
      </w:r>
      <w:r>
        <w:rPr>
          <w:rFonts w:eastAsia="等线" w:ascii="Arial" w:cs="Arial" w:hAnsi="Arial"/>
          <w:sz w:val="22"/>
        </w:rPr>
        <w:t xml:space="preserve"> 中。</w:t>
      </w:r>
    </w:p>
    <w:p>
      <w:pPr>
        <w:numPr>
          <w:numId w:val="85"/>
        </w:numPr>
        <w:spacing w:before="120" w:after="120" w:line="288" w:lineRule="auto"/>
        <w:ind w:left="0"/>
        <w:jc w:val="left"/>
      </w:pPr>
      <w:r>
        <w:rPr>
          <w:rFonts w:eastAsia="Consolas" w:ascii="Consolas" w:cs="Consolas" w:hAnsi="Consolas"/>
          <w:sz w:val="22"/>
          <w:shd w:fill="EFF0F1"/>
        </w:rPr>
        <w:t>CTOR-013</w:t>
      </w:r>
      <w:r>
        <w:rPr>
          <w:rFonts w:eastAsia="等线" w:ascii="Arial" w:cs="Arial" w:hAnsi="Arial"/>
          <w:sz w:val="22"/>
        </w:rPr>
        <w:t xml:space="preserve">：每个子模块必须使用对应的 </w:t>
      </w:r>
      <w:r>
        <w:rPr>
          <w:rFonts w:eastAsia="Consolas" w:ascii="Consolas" w:cs="Consolas" w:hAnsi="Consolas"/>
          <w:sz w:val="22"/>
          <w:shd w:fill="EFF0F1"/>
        </w:rPr>
        <w:t>子模块类名(子模块Traits::Param{...}, 子模块Traits::State{...})</w:t>
      </w:r>
      <w:r>
        <w:rPr>
          <w:rFonts w:eastAsia="等线" w:ascii="Arial" w:cs="Arial" w:hAnsi="Arial"/>
          <w:sz w:val="22"/>
        </w:rPr>
        <w:t xml:space="preserve"> 显式构造；子模块构造的第一个实参必须是对应 </w:t>
      </w:r>
      <w:r>
        <w:rPr>
          <w:rFonts w:eastAsia="Consolas" w:ascii="Consolas" w:cs="Consolas" w:hAnsi="Consolas"/>
          <w:sz w:val="22"/>
          <w:shd w:fill="EFF0F1"/>
        </w:rPr>
        <w:t>子模块Traits::Param{...}</w:t>
      </w:r>
      <w:r>
        <w:rPr>
          <w:rFonts w:eastAsia="等线" w:ascii="Arial" w:cs="Arial" w:hAnsi="Arial"/>
          <w:sz w:val="22"/>
        </w:rPr>
        <w:t xml:space="preserve"> 临时对象，第二个实参必须是对应 </w:t>
      </w:r>
      <w:r>
        <w:rPr>
          <w:rFonts w:eastAsia="Consolas" w:ascii="Consolas" w:cs="Consolas" w:hAnsi="Consolas"/>
          <w:sz w:val="22"/>
          <w:shd w:fill="EFF0F1"/>
        </w:rPr>
        <w:t>子模块Traits::State{...}</w:t>
      </w:r>
      <w:r>
        <w:rPr>
          <w:rFonts w:eastAsia="等线" w:ascii="Arial" w:cs="Arial" w:hAnsi="Arial"/>
          <w:sz w:val="22"/>
        </w:rPr>
        <w:t xml:space="preserve"> 临时对象。</w:t>
      </w:r>
    </w:p>
    <w:p>
      <w:pPr>
        <w:numPr>
          <w:numId w:val="86"/>
        </w:numPr>
        <w:spacing w:before="120" w:after="120" w:line="288" w:lineRule="auto"/>
        <w:ind w:left="0"/>
        <w:jc w:val="left"/>
      </w:pPr>
      <w:r>
        <w:rPr>
          <w:rFonts w:eastAsia="Consolas" w:ascii="Consolas" w:cs="Consolas" w:hAnsi="Consolas"/>
          <w:sz w:val="22"/>
          <w:shd w:fill="EFF0F1"/>
        </w:rPr>
        <w:t>CTOR-014</w:t>
      </w:r>
      <w:r>
        <w:rPr>
          <w:rFonts w:eastAsia="等线" w:ascii="Arial" w:cs="Arial" w:hAnsi="Arial"/>
          <w:sz w:val="22"/>
        </w:rPr>
        <w:t>：子模块参数绑定必须集中写在包含子模块实例的函数模块构造函数中。</w:t>
      </w:r>
    </w:p>
    <w:p>
      <w:pPr>
        <w:numPr>
          <w:numId w:val="87"/>
        </w:numPr>
        <w:spacing w:before="120" w:after="120" w:line="288" w:lineRule="auto"/>
        <w:ind w:left="0"/>
        <w:jc w:val="left"/>
      </w:pPr>
      <w:r>
        <w:rPr>
          <w:rFonts w:eastAsia="Consolas" w:ascii="Consolas" w:cs="Consolas" w:hAnsi="Consolas"/>
          <w:sz w:val="22"/>
          <w:shd w:fill="EFF0F1"/>
        </w:rPr>
        <w:t>CTOR-015</w:t>
      </w:r>
      <w:r>
        <w:rPr>
          <w:rFonts w:eastAsia="等线" w:ascii="Arial" w:cs="Arial" w:hAnsi="Arial"/>
          <w:sz w:val="22"/>
        </w:rPr>
        <w:t xml:space="preserve">：模块参数必须放入 </w:t>
      </w:r>
      <w:r>
        <w:rPr>
          <w:rFonts w:eastAsia="Consolas" w:ascii="Consolas" w:cs="Consolas" w:hAnsi="Consolas"/>
          <w:sz w:val="22"/>
          <w:shd w:fill="EFF0F1"/>
        </w:rPr>
        <w:t>Traits::Param</w:t>
      </w:r>
      <w:r>
        <w:rPr>
          <w:rFonts w:eastAsia="等线" w:ascii="Arial" w:cs="Arial" w:hAnsi="Arial"/>
          <w:sz w:val="22"/>
        </w:rPr>
        <w:t>。</w:t>
      </w:r>
    </w:p>
    <w:p>
      <w:pPr>
        <w:numPr>
          <w:numId w:val="88"/>
        </w:numPr>
        <w:spacing w:before="120" w:after="120" w:line="288" w:lineRule="auto"/>
        <w:ind w:left="0"/>
        <w:jc w:val="left"/>
      </w:pPr>
      <w:r>
        <w:rPr>
          <w:rFonts w:eastAsia="Consolas" w:ascii="Consolas" w:cs="Consolas" w:hAnsi="Consolas"/>
          <w:sz w:val="22"/>
          <w:shd w:fill="EFF0F1"/>
        </w:rPr>
        <w:t>CTOR-016</w:t>
      </w:r>
      <w:r>
        <w:rPr>
          <w:rFonts w:eastAsia="等线" w:ascii="Arial" w:cs="Arial" w:hAnsi="Arial"/>
          <w:sz w:val="22"/>
        </w:rPr>
        <w:t xml:space="preserve">：模块局部跨周期状态必须放入 </w:t>
      </w:r>
      <w:r>
        <w:rPr>
          <w:rFonts w:eastAsia="Consolas" w:ascii="Consolas" w:cs="Consolas" w:hAnsi="Consolas"/>
          <w:sz w:val="22"/>
          <w:shd w:fill="EFF0F1"/>
        </w:rPr>
        <w:t>Traits::State</w:t>
      </w:r>
      <w:r>
        <w:rPr>
          <w:rFonts w:eastAsia="等线" w:ascii="Arial" w:cs="Arial" w:hAnsi="Arial"/>
          <w:sz w:val="22"/>
        </w:rPr>
        <w:t>。</w:t>
      </w:r>
    </w:p>
    <w:p>
      <w:pPr>
        <w:numPr>
          <w:numId w:val="89"/>
        </w:numPr>
        <w:spacing w:before="120" w:after="120" w:line="288" w:lineRule="auto"/>
        <w:ind w:left="0"/>
        <w:jc w:val="left"/>
      </w:pPr>
      <w:r>
        <w:rPr>
          <w:rFonts w:eastAsia="Consolas" w:ascii="Consolas" w:cs="Consolas" w:hAnsi="Consolas"/>
          <w:sz w:val="22"/>
          <w:shd w:fill="EFF0F1"/>
        </w:rPr>
        <w:t>CTOR-017</w:t>
      </w:r>
      <w:r>
        <w:rPr>
          <w:rFonts w:eastAsia="等线" w:ascii="Arial" w:cs="Arial" w:hAnsi="Arial"/>
          <w:sz w:val="22"/>
        </w:rPr>
        <w:t xml:space="preserve">：工程共享参数必须放入 </w:t>
      </w:r>
      <w:r>
        <w:rPr>
          <w:rFonts w:eastAsia="Consolas" w:ascii="Consolas" w:cs="Consolas" w:hAnsi="Consolas"/>
          <w:sz w:val="22"/>
          <w:shd w:fill="EFF0F1"/>
        </w:rPr>
        <w:t>GlobalContext.hpp</w:t>
      </w:r>
      <w:r>
        <w:rPr>
          <w:rFonts w:eastAsia="等线" w:ascii="Arial" w:cs="Arial" w:hAnsi="Arial"/>
          <w:sz w:val="22"/>
        </w:rPr>
        <w:t xml:space="preserve"> 中的全局参数结构。</w:t>
      </w:r>
    </w:p>
    <w:p>
      <w:pPr>
        <w:numPr>
          <w:numId w:val="90"/>
        </w:numPr>
        <w:spacing w:before="120" w:after="120" w:line="288" w:lineRule="auto"/>
        <w:ind w:left="0"/>
        <w:jc w:val="left"/>
      </w:pPr>
      <w:r>
        <w:rPr>
          <w:rFonts w:eastAsia="Consolas" w:ascii="Consolas" w:cs="Consolas" w:hAnsi="Consolas"/>
          <w:sz w:val="22"/>
          <w:shd w:fill="EFF0F1"/>
        </w:rPr>
        <w:t>CTOR-018</w:t>
      </w:r>
      <w:r>
        <w:rPr>
          <w:rFonts w:eastAsia="等线" w:ascii="Arial" w:cs="Arial" w:hAnsi="Arial"/>
          <w:sz w:val="22"/>
        </w:rPr>
        <w:t xml:space="preserve">：工程共享状态必须放入 </w:t>
      </w:r>
      <w:r>
        <w:rPr>
          <w:rFonts w:eastAsia="Consolas" w:ascii="Consolas" w:cs="Consolas" w:hAnsi="Consolas"/>
          <w:sz w:val="22"/>
          <w:shd w:fill="EFF0F1"/>
        </w:rPr>
        <w:t>GlobalContext.hpp</w:t>
      </w:r>
      <w:r>
        <w:rPr>
          <w:rFonts w:eastAsia="等线" w:ascii="Arial" w:cs="Arial" w:hAnsi="Arial"/>
          <w:sz w:val="22"/>
        </w:rPr>
        <w:t xml:space="preserve"> 中的全局状态结构。</w:t>
      </w:r>
    </w:p>
    <w:p>
      <w:pPr>
        <w:numPr>
          <w:numId w:val="91"/>
        </w:numPr>
        <w:spacing w:before="120" w:after="120" w:line="288" w:lineRule="auto"/>
        <w:ind w:left="0"/>
        <w:jc w:val="left"/>
      </w:pPr>
      <w:r>
        <w:rPr>
          <w:rFonts w:eastAsia="Consolas" w:ascii="Consolas" w:cs="Consolas" w:hAnsi="Consolas"/>
          <w:sz w:val="22"/>
          <w:shd w:fill="EFF0F1"/>
        </w:rPr>
        <w:t>CTOR-031</w:t>
      </w:r>
      <w:r>
        <w:rPr>
          <w:rFonts w:eastAsia="等线" w:ascii="Arial" w:cs="Arial" w:hAnsi="Arial"/>
          <w:sz w:val="22"/>
        </w:rPr>
        <w:t xml:space="preserve">：子模块参数和状态存储在 </w:t>
      </w:r>
      <w:r>
        <w:rPr>
          <w:rFonts w:eastAsia="Consolas" w:ascii="Consolas" w:cs="Consolas" w:hAnsi="Consolas"/>
          <w:sz w:val="22"/>
          <w:shd w:fill="EFF0F1"/>
        </w:rPr>
        <w:t>Sub</w:t>
      </w:r>
      <w:r>
        <w:rPr>
          <w:rFonts w:eastAsia="等线" w:ascii="Arial" w:cs="Arial" w:hAnsi="Arial"/>
          <w:sz w:val="22"/>
        </w:rPr>
        <w:t xml:space="preserve"> 中的子模块实例内部，由子模块自身的 </w:t>
      </w:r>
      <w:r>
        <w:rPr>
          <w:rFonts w:eastAsia="Consolas" w:ascii="Consolas" w:cs="Consolas" w:hAnsi="Consolas"/>
          <w:sz w:val="22"/>
          <w:shd w:fill="EFF0F1"/>
        </w:rPr>
        <w:t>FuncModule&lt;子模块Traits&gt;</w:t>
      </w:r>
      <w:r>
        <w:rPr>
          <w:rFonts w:eastAsia="等线" w:ascii="Arial" w:cs="Arial" w:hAnsi="Arial"/>
          <w:sz w:val="22"/>
        </w:rPr>
        <w:t xml:space="preserve"> 保存为 </w:t>
      </w:r>
      <w:r>
        <w:rPr>
          <w:rFonts w:eastAsia="Consolas" w:ascii="Consolas" w:cs="Consolas" w:hAnsi="Consolas"/>
          <w:sz w:val="22"/>
          <w:shd w:fill="EFF0F1"/>
        </w:rPr>
        <w:t>param_</w:t>
      </w:r>
      <w:r>
        <w:rPr>
          <w:rFonts w:eastAsia="等线" w:ascii="Arial" w:cs="Arial" w:hAnsi="Arial"/>
          <w:sz w:val="22"/>
        </w:rPr>
        <w:t xml:space="preserve"> 和 </w:t>
      </w:r>
      <w:r>
        <w:rPr>
          <w:rFonts w:eastAsia="Consolas" w:ascii="Consolas" w:cs="Consolas" w:hAnsi="Consolas"/>
          <w:sz w:val="22"/>
          <w:shd w:fill="EFF0F1"/>
        </w:rPr>
        <w:t>state_</w:t>
      </w:r>
      <w:r>
        <w:rPr>
          <w:rFonts w:eastAsia="等线" w:ascii="Arial" w:cs="Arial" w:hAnsi="Arial"/>
          <w:sz w:val="22"/>
        </w:rPr>
        <w:t xml:space="preserve">；不得把子模块参数或状态描述为父模块 </w:t>
      </w:r>
      <w:r>
        <w:rPr>
          <w:rFonts w:eastAsia="Consolas" w:ascii="Consolas" w:cs="Consolas" w:hAnsi="Consolas"/>
          <w:sz w:val="22"/>
          <w:shd w:fill="EFF0F1"/>
        </w:rPr>
        <w:t>Param</w:t>
      </w:r>
      <w:r>
        <w:rPr>
          <w:rFonts w:eastAsia="等线" w:ascii="Arial" w:cs="Arial" w:hAnsi="Arial"/>
          <w:sz w:val="22"/>
        </w:rPr>
        <w:t xml:space="preserve"> 或 </w:t>
      </w:r>
      <w:r>
        <w:rPr>
          <w:rFonts w:eastAsia="Consolas" w:ascii="Consolas" w:cs="Consolas" w:hAnsi="Consolas"/>
          <w:sz w:val="22"/>
          <w:shd w:fill="EFF0F1"/>
        </w:rPr>
        <w:t>State</w:t>
      </w:r>
      <w:r>
        <w:rPr>
          <w:rFonts w:eastAsia="等线" w:ascii="Arial" w:cs="Arial" w:hAnsi="Arial"/>
          <w:sz w:val="22"/>
        </w:rPr>
        <w:t xml:space="preserve"> 的固定字段。</w:t>
      </w:r>
    </w:p>
    <w:p>
      <w:pPr>
        <w:numPr>
          <w:numId w:val="92"/>
        </w:numPr>
        <w:spacing w:before="120" w:after="120" w:line="288" w:lineRule="auto"/>
        <w:ind w:left="0"/>
        <w:jc w:val="left"/>
      </w:pPr>
      <w:r>
        <w:rPr>
          <w:rFonts w:eastAsia="Consolas" w:ascii="Consolas" w:cs="Consolas" w:hAnsi="Consolas"/>
          <w:sz w:val="22"/>
          <w:shd w:fill="EFF0F1"/>
        </w:rPr>
        <w:t>CTOR-032</w:t>
      </w:r>
      <w:r>
        <w:rPr>
          <w:rFonts w:eastAsia="等线" w:ascii="Arial" w:cs="Arial" w:hAnsi="Arial"/>
          <w:sz w:val="22"/>
        </w:rPr>
        <w:t>：</w:t>
      </w:r>
      <w:r>
        <w:rPr>
          <w:rFonts w:eastAsia="Consolas" w:ascii="Consolas" w:cs="Consolas" w:hAnsi="Consolas"/>
          <w:sz w:val="22"/>
          <w:shd w:fill="EFF0F1"/>
        </w:rPr>
        <w:t>FuncModule{Sub{...}, std::move(param), std::move(state)}</w:t>
      </w:r>
      <w:r>
        <w:rPr>
          <w:rFonts w:eastAsia="等线" w:ascii="Arial" w:cs="Arial" w:hAnsi="Arial"/>
          <w:sz w:val="22"/>
        </w:rPr>
        <w:t xml:space="preserve"> 中，</w:t>
      </w:r>
      <w:r>
        <w:rPr>
          <w:rFonts w:eastAsia="Consolas" w:ascii="Consolas" w:cs="Consolas" w:hAnsi="Consolas"/>
          <w:sz w:val="22"/>
          <w:shd w:fill="EFF0F1"/>
        </w:rPr>
        <w:t>Sub{...}</w:t>
      </w:r>
      <w:r>
        <w:rPr>
          <w:rFonts w:eastAsia="等线" w:ascii="Arial" w:cs="Arial" w:hAnsi="Arial"/>
          <w:sz w:val="22"/>
        </w:rPr>
        <w:t xml:space="preserve"> 只初始化父模块持有的子模块实例，</w:t>
      </w:r>
      <w:r>
        <w:rPr>
          <w:rFonts w:eastAsia="Consolas" w:ascii="Consolas" w:cs="Consolas" w:hAnsi="Consolas"/>
          <w:sz w:val="22"/>
          <w:shd w:fill="EFF0F1"/>
        </w:rPr>
        <w:t>std::move(param)</w:t>
      </w:r>
      <w:r>
        <w:rPr>
          <w:rFonts w:eastAsia="等线" w:ascii="Arial" w:cs="Arial" w:hAnsi="Arial"/>
          <w:sz w:val="22"/>
        </w:rPr>
        <w:t xml:space="preserve"> 和 </w:t>
      </w:r>
      <w:r>
        <w:rPr>
          <w:rFonts w:eastAsia="Consolas" w:ascii="Consolas" w:cs="Consolas" w:hAnsi="Consolas"/>
          <w:sz w:val="22"/>
          <w:shd w:fill="EFF0F1"/>
        </w:rPr>
        <w:t>std::move(state)</w:t>
      </w:r>
      <w:r>
        <w:rPr>
          <w:rFonts w:eastAsia="等线" w:ascii="Arial" w:cs="Arial" w:hAnsi="Arial"/>
          <w:sz w:val="22"/>
        </w:rPr>
        <w:t xml:space="preserve"> 只初始化当前父模块自身的 </w:t>
      </w:r>
      <w:r>
        <w:rPr>
          <w:rFonts w:eastAsia="Consolas" w:ascii="Consolas" w:cs="Consolas" w:hAnsi="Consolas"/>
          <w:sz w:val="22"/>
          <w:shd w:fill="EFF0F1"/>
        </w:rPr>
        <w:t>param_</w:t>
      </w:r>
      <w:r>
        <w:rPr>
          <w:rFonts w:eastAsia="等线" w:ascii="Arial" w:cs="Arial" w:hAnsi="Arial"/>
          <w:sz w:val="22"/>
        </w:rPr>
        <w:t xml:space="preserve"> 和 </w:t>
      </w:r>
      <w:r>
        <w:rPr>
          <w:rFonts w:eastAsia="Consolas" w:ascii="Consolas" w:cs="Consolas" w:hAnsi="Consolas"/>
          <w:sz w:val="22"/>
          <w:shd w:fill="EFF0F1"/>
        </w:rPr>
        <w:t>state_</w:t>
      </w:r>
      <w:r>
        <w:rPr>
          <w:rFonts w:eastAsia="等线" w:ascii="Arial" w:cs="Arial" w:hAnsi="Arial"/>
          <w:sz w:val="22"/>
        </w:rPr>
        <w:t>。</w:t>
      </w:r>
    </w:p>
    <w:p>
      <w:pPr>
        <w:spacing w:before="120" w:after="120" w:line="288" w:lineRule="auto"/>
        <w:ind w:left="0"/>
        <w:jc w:val="left"/>
      </w:pPr>
      <w:r>
        <w:rPr>
          <w:rFonts w:eastAsia="等线" w:ascii="Arial" w:cs="Arial" w:hAnsi="Arial"/>
          <w:sz w:val="22"/>
        </w:rPr>
        <w:t>固定模板：无子模块实例模块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class ClassName : public FuncModule&lt;ClassNameTraits&gt; {</w:t>
              <w:br/>
              <w:t>public:</w:t>
              <w:br/>
              <w:t xml:space="preserve">  using FuncModule::FuncModule;</w:t>
              <w:br/>
              <w:br/>
              <w:t xml:space="preserve">  void run(const Input&amp; input, Output&amp; output) override;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固定模板：包含子模块实例模块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class ClassName : public FuncModule&lt;ClassNameTraits&gt; {</w:t>
              <w:br/>
              <w:t>public:</w:t>
              <w:br/>
              <w:t xml:space="preserve">  ClassName(Param param = Param{}, State state = State{})</w:t>
              <w:br/>
              <w:t xml:space="preserve">      : FuncModule{</w:t>
              <w:br/>
              <w:t xml:space="preserve">            Sub{</w:t>
              <w:br/>
              <w:t xml:space="preserve">                ChildModule(</w:t>
              <w:br/>
              <w:t xml:space="preserve">                    ChildModuleTraits::Param{</w:t>
              <w:br/>
              <w:t xml:space="preserve">                        .field = {</w:t>
              <w:br/>
              <w:t xml:space="preserve">                            .nestedFieldA = {</w:t>
              <w:br/>
              <w:t xml:space="preserve">                                .leafFieldA = valueA,</w:t>
              <w:br/>
              <w:t xml:space="preserve">                                .leafFieldB = valueB},</w:t>
              <w:br/>
              <w:t xml:space="preserve">                            .nestedFieldB = {</w:t>
              <w:br/>
              <w:t xml:space="preserve">                                .leafFieldC = valueC}}},</w:t>
              <w:br/>
              <w:t xml:space="preserve">                    ChildModuleTraits::State{})},</w:t>
              <w:br/>
              <w:t xml:space="preserve">            std::move(param),</w:t>
              <w:br/>
              <w:t xml:space="preserve">            std::move(state)} {}</w:t>
              <w:br/>
              <w:br/>
              <w:t xml:space="preserve">  void run(const Input&amp; input, Output&amp; output) override;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嵌套参数绑定示例：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PidController(</w:t>
              <w:br/>
              <w:t xml:space="preserve">    PidControllerTraits::Param{</w:t>
              <w:br/>
              <w:t xml:space="preserve">        .pidParam = {</w:t>
              <w:br/>
              <w:t xml:space="preserve">            .gains = {</w:t>
              <w:br/>
              <w:t xml:space="preserve">                .kp = 1.2,</w:t>
              <w:br/>
              <w:t xml:space="preserve">                .ki = 0.8,</w:t>
              <w:br/>
              <w:t xml:space="preserve">                .kd = 0.05},</w:t>
              <w:br/>
              <w:t xml:space="preserve">            .antiWindup = {</w:t>
              <w:br/>
              <w:t xml:space="preserve">                .uMin = -8.0,</w:t>
              <w:br/>
              <w:t xml:space="preserve">                .uMax = 10.0,</w:t>
              <w:br/>
              <w:t xml:space="preserve">                .kaw = 0.5},</w:t>
              <w:br/>
              <w:t xml:space="preserve">            .ts = global::params.controlTs}},</w:t>
              <w:br/>
            </w:r>
            <w:r>
              <w:rPr>
                <w:rFonts w:eastAsia="Consolas" w:ascii="Consolas" w:cs="Consolas" w:hAnsi="Consolas"/>
                <w:sz w:val="22"/>
              </w:rPr>
              <w:t xml:space="preserve">    PidControllerTraits::State{})</w:t>
            </w:r>
          </w:p>
        </w:tc>
      </w:tr>
    </w:tbl>
    <w:p>
      <w:pPr>
        <w:spacing w:before="120" w:after="120" w:line="288" w:lineRule="auto"/>
        <w:ind w:left="0"/>
        <w:jc w:val="left"/>
      </w:pPr>
      <w:r>
        <w:rPr>
          <w:rFonts w:eastAsia="等线" w:ascii="Arial" w:cs="Arial" w:hAnsi="Arial"/>
          <w:sz w:val="22"/>
        </w:rPr>
        <w:t>禁止写法：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class ClassName : public FuncModule&lt;ClassNameTraits&gt; {</w:t>
              <w:br/>
              <w:t>public:</w:t>
              <w:br/>
              <w:t xml:space="preserve">  ClassName() = default;</w:t>
              <w:br/>
              <w:t>};</w:t>
              <w:br/>
              <w:br/>
              <w:t>class ClassName : public FuncModule&lt;ClassNameTraits&gt; {</w:t>
              <w:br/>
              <w:t>public:</w:t>
              <w:br/>
              <w:t xml:space="preserve">  using FuncModule::FuncModule;</w:t>
              <w:br/>
              <w:br/>
              <w:t xml:space="preserve">  ClassName(Param param = Param{}, State state = State{})</w:t>
              <w:br/>
              <w:t xml:space="preserve">      : FuncModule(std::move(param), std::move(state)) {}</w:t>
              <w:br/>
              <w:t>};</w:t>
              <w:br/>
              <w:br/>
              <w:t>class ClassName : public FuncModule&lt;ClassNameTraits&gt; {</w:t>
              <w:br/>
              <w:t>public:</w:t>
              <w:br/>
              <w:t xml:space="preserve">  ClassName(Param param = Param{}, State state = State{})</w:t>
              <w:br/>
              <w:t xml:space="preserve">      : FuncModule&lt;ClassNameTraits&gt;{Sub{}, std::move(param), std::move(state)} {}</w:t>
              <w:br/>
              <w:t>};</w:t>
              <w:br/>
              <w:br/>
              <w:t>class ClassName : public FuncModule&lt;ClassNameTraits&gt; {</w:t>
              <w:br/>
              <w:t>public:</w:t>
              <w:br/>
              <w:t xml:space="preserve">  ClassName(Param param = Param{}, State state = State{})</w:t>
              <w:br/>
              <w:t xml:space="preserve">      : FuncModule{</w:t>
              <w:br/>
              <w:t xml:space="preserve">            Sub{</w:t>
              <w:br/>
              <w:t xml:space="preserve">                ChildModule(</w:t>
              <w:br/>
              <w:t xml:space="preserve">                    param.childParam,</w:t>
              <w:br/>
              <w:t xml:space="preserve">                    ChildModuleTraits::State{})},</w:t>
              <w:br/>
              <w:t xml:space="preserve">            std::move(param),</w:t>
              <w:br/>
              <w:t xml:space="preserve">            std::move(state)} {}</w:t>
              <w:br/>
              <w:t>};</w:t>
              <w:br/>
              <w:br/>
              <w:t>class ClassName : public FuncModule&lt;ClassNameTraits&gt; {</w:t>
              <w:br/>
              <w:t>public:</w:t>
              <w:br/>
              <w:t xml:space="preserve">  ClassName(Param param = Param{}, State state = State{})</w:t>
              <w:br/>
              <w:t xml:space="preserve">      : FuncModule{</w:t>
              <w:br/>
              <w:t xml:space="preserve">            Sub{</w:t>
              <w:br/>
              <w:t xml:space="preserve">                ChildModule(</w:t>
              <w:br/>
              <w:t xml:space="preserve">                    ChildModuleTraits::Param{param.childParam},</w:t>
              <w:br/>
              <w:t xml:space="preserve">                    ChildModuleTraits::State{})},</w:t>
              <w:br/>
              <w:t xml:space="preserve">            std::move(param),</w:t>
              <w:br/>
              <w:t xml:space="preserve">            std::move(state)} {}</w:t>
              <w:br/>
              <w:t>};</w:t>
              <w:br/>
              <w:br/>
              <w:t>class ClassName : public FuncModule&lt;ClassNameTraits&gt; {</w:t>
              <w:br/>
              <w:t>public:</w:t>
              <w:br/>
              <w:t xml:space="preserve">  ClassName(Param param = Param{}, State state = State{})</w:t>
              <w:br/>
              <w:t xml:space="preserve">      : FuncModule{</w:t>
              <w:br/>
              <w:t xml:space="preserve">            Sub{</w:t>
              <w:br/>
              <w:t xml:space="preserve">                ChildModule(</w:t>
              <w:br/>
              <w:t xml:space="preserve">                    ChildModuleTraits::Param{},</w:t>
              <w:br/>
              <w:t xml:space="preserve">                    state.childState)},</w:t>
              <w:br/>
              <w:t xml:space="preserve">            std::move(param),</w:t>
              <w:br/>
              <w:t xml:space="preserve">            std::move(state)} {}</w:t>
              <w:br/>
              <w:t>};</w:t>
              <w:br/>
              <w:br/>
              <w:t>class ClassName : public FuncModule&lt;ClassNameTraits&gt; {</w:t>
              <w:br/>
              <w:t>public:</w:t>
              <w:br/>
              <w:t xml:space="preserve">  ClassName(Param param = Param{}, State state = State{})</w:t>
              <w:br/>
              <w:t xml:space="preserve">      : FuncModule{</w:t>
              <w:br/>
              <w:t xml:space="preserve">            Sub{</w:t>
              <w:br/>
              <w:t xml:space="preserve">                ChildModule(</w:t>
              <w:br/>
              <w:t xml:space="preserve">                    ChildModuleTraits::Param{},</w:t>
              <w:br/>
              <w:t xml:space="preserve">                    ChildModuleTraits::State{state.childState})},</w:t>
              <w:br/>
              <w:t xml:space="preserve">            std::move(param),</w:t>
              <w:br/>
              <w:t xml:space="preserve">            std::move(state)} {}</w:t>
              <w:br/>
              <w:t>};</w:t>
              <w:br/>
              <w:br/>
              <w:t>class ClassName : public FuncModule&lt;ClassNameTraits&gt; {</w:t>
              <w:br/>
              <w:t>public:</w:t>
              <w:br/>
              <w:t xml:space="preserve">  ClassName(Param param = Param{}, State state = State{})</w:t>
              <w:br/>
              <w:t xml:space="preserve">      : FuncModule{</w:t>
              <w:br/>
              <w:t xml:space="preserve">            Sub{</w:t>
              <w:br/>
              <w:t xml:space="preserve">                ChildModule(</w:t>
              <w:br/>
              <w:t xml:space="preserve">                    ChildModuleTraits::Param{</w:t>
              <w:br/>
              <w:t xml:space="preserve">                        .moduleParam = param.moduleParam},</w:t>
              <w:br/>
              <w:t xml:space="preserve">                    ChildModuleTraits::State{})},</w:t>
              <w:br/>
              <w:t xml:space="preserve">            std::move(param),</w:t>
              <w:br/>
              <w:t xml:space="preserve">            std::move(state)} {}</w:t>
              <w:br/>
              <w:t>};</w:t>
              <w:br/>
              <w:br/>
              <w:t>class ClassName : public FuncModule&lt;ClassNameTraits&gt; {</w:t>
              <w:br/>
              <w:t>public:</w:t>
              <w:br/>
              <w:t xml:space="preserve">  ClassName(Param param = Param{}, State state = State{})</w:t>
              <w:br/>
              <w:t xml:space="preserve">      : FuncModule{</w:t>
              <w:br/>
              <w:t xml:space="preserve">            Sub{</w:t>
              <w:br/>
              <w:t xml:space="preserve">                ChildModule(</w:t>
              <w:br/>
              <w:t xml:space="preserve">                    ChildModuleTraits::Param{</w:t>
              <w:br/>
              <w:t xml:space="preserve">                        .moduleParam = moduleParam0},</w:t>
              <w:br/>
              <w:t xml:space="preserve">                    ChildModuleTraits::State{})},</w:t>
              <w:br/>
              <w:t xml:space="preserve">            std::move(param),</w:t>
              <w:br/>
              <w:t xml:space="preserve">            std::move(state)} {}</w:t>
              <w:br/>
              <w:t>};</w:t>
              <w:br/>
              <w:br/>
              <w:t>class ClassName : public FuncModule&lt;ClassNameTraits&gt; {</w:t>
              <w:br/>
              <w:t>public:</w:t>
              <w:br/>
              <w:t xml:space="preserve">  using Base = FuncModule&lt;ClassNameTraits&gt;;</w:t>
              <w:br/>
              <w:t xml:space="preserve">  using Input = typename Base::Input;</w:t>
              <w:br/>
              <w:t xml:space="preserve">  using Output = typename Base::Output;</w:t>
              <w:br/>
              <w:t xml:space="preserve">  using Param = typename Base::Param;</w:t>
              <w:br/>
              <w:t xml:space="preserve">  using State = typename Base::State;</w:t>
              <w:br/>
              <w:t xml:space="preserve">  using Sub = typename Base::Sub;</w:t>
              <w:br/>
              <w:br/>
              <w:t xml:space="preserve">  using Base::Base;</w:t>
              <w:br/>
              <w:br/>
              <w:t xml:space="preserve">  void run(const Input&amp; input, Output&amp; output) override;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校验点：</w:t>
      </w:r>
    </w:p>
    <w:p>
      <w:pPr>
        <w:numPr>
          <w:numId w:val="93"/>
        </w:numPr>
        <w:spacing w:before="120" w:after="120" w:line="288" w:lineRule="auto"/>
        <w:ind w:left="0"/>
        <w:jc w:val="left"/>
      </w:pPr>
      <w:r>
        <w:rPr>
          <w:rFonts w:eastAsia="Consolas" w:ascii="Consolas" w:cs="Consolas" w:hAnsi="Consolas"/>
          <w:sz w:val="22"/>
          <w:shd w:fill="EFF0F1"/>
        </w:rPr>
        <w:t>CTOR-019</w:t>
      </w:r>
      <w:r>
        <w:rPr>
          <w:rFonts w:eastAsia="等线" w:ascii="Arial" w:cs="Arial" w:hAnsi="Arial"/>
          <w:sz w:val="22"/>
        </w:rPr>
        <w:t xml:space="preserve">：无子模块实例模块必须出现 </w:t>
      </w:r>
      <w:r>
        <w:rPr>
          <w:rFonts w:eastAsia="Consolas" w:ascii="Consolas" w:cs="Consolas" w:hAnsi="Consolas"/>
          <w:sz w:val="22"/>
          <w:shd w:fill="EFF0F1"/>
        </w:rPr>
        <w:t>using FuncModule::FuncModule;</w:t>
      </w:r>
      <w:r>
        <w:rPr>
          <w:rFonts w:eastAsia="等线" w:ascii="Arial" w:cs="Arial" w:hAnsi="Arial"/>
          <w:sz w:val="22"/>
        </w:rPr>
        <w:t>。</w:t>
      </w:r>
    </w:p>
    <w:p>
      <w:pPr>
        <w:numPr>
          <w:numId w:val="94"/>
        </w:numPr>
        <w:spacing w:before="120" w:after="120" w:line="288" w:lineRule="auto"/>
        <w:ind w:left="0"/>
        <w:jc w:val="left"/>
      </w:pPr>
      <w:r>
        <w:rPr>
          <w:rFonts w:eastAsia="Consolas" w:ascii="Consolas" w:cs="Consolas" w:hAnsi="Consolas"/>
          <w:sz w:val="22"/>
          <w:shd w:fill="EFF0F1"/>
        </w:rPr>
        <w:t>CTOR-020</w:t>
      </w:r>
      <w:r>
        <w:rPr>
          <w:rFonts w:eastAsia="等线" w:ascii="Arial" w:cs="Arial" w:hAnsi="Arial"/>
          <w:sz w:val="22"/>
        </w:rPr>
        <w:t>：无子模块实例模块不得出现显式构造函数声明或定义。</w:t>
      </w:r>
    </w:p>
    <w:p>
      <w:pPr>
        <w:numPr>
          <w:numId w:val="95"/>
        </w:numPr>
        <w:spacing w:before="120" w:after="120" w:line="288" w:lineRule="auto"/>
        <w:ind w:left="0"/>
        <w:jc w:val="left"/>
      </w:pPr>
      <w:r>
        <w:rPr>
          <w:rFonts w:eastAsia="Consolas" w:ascii="Consolas" w:cs="Consolas" w:hAnsi="Consolas"/>
          <w:sz w:val="22"/>
          <w:shd w:fill="EFF0F1"/>
        </w:rPr>
        <w:t>CTOR-021</w:t>
      </w:r>
      <w:r>
        <w:rPr>
          <w:rFonts w:eastAsia="等线" w:ascii="Arial" w:cs="Arial" w:hAnsi="Arial"/>
          <w:sz w:val="22"/>
        </w:rPr>
        <w:t xml:space="preserve">：包含子模块实例模块不得出现 </w:t>
      </w:r>
      <w:r>
        <w:rPr>
          <w:rFonts w:eastAsia="Consolas" w:ascii="Consolas" w:cs="Consolas" w:hAnsi="Consolas"/>
          <w:sz w:val="22"/>
          <w:shd w:fill="EFF0F1"/>
        </w:rPr>
        <w:t>using FuncModule::FuncModule;</w:t>
      </w:r>
      <w:r>
        <w:rPr>
          <w:rFonts w:eastAsia="等线" w:ascii="Arial" w:cs="Arial" w:hAnsi="Arial"/>
          <w:sz w:val="22"/>
        </w:rPr>
        <w:t>。</w:t>
      </w:r>
    </w:p>
    <w:p>
      <w:pPr>
        <w:numPr>
          <w:numId w:val="96"/>
        </w:numPr>
        <w:spacing w:before="120" w:after="120" w:line="288" w:lineRule="auto"/>
        <w:ind w:left="0"/>
        <w:jc w:val="left"/>
      </w:pPr>
      <w:r>
        <w:rPr>
          <w:rFonts w:eastAsia="Consolas" w:ascii="Consolas" w:cs="Consolas" w:hAnsi="Consolas"/>
          <w:sz w:val="22"/>
          <w:shd w:fill="EFF0F1"/>
        </w:rPr>
        <w:t>CTOR-022</w:t>
      </w:r>
      <w:r>
        <w:rPr>
          <w:rFonts w:eastAsia="等线" w:ascii="Arial" w:cs="Arial" w:hAnsi="Arial"/>
          <w:sz w:val="22"/>
        </w:rPr>
        <w:t xml:space="preserve">：包含子模块实例模块必须出现固定签名 </w:t>
      </w:r>
      <w:r>
        <w:rPr>
          <w:rFonts w:eastAsia="Consolas" w:ascii="Consolas" w:cs="Consolas" w:hAnsi="Consolas"/>
          <w:sz w:val="22"/>
          <w:shd w:fill="EFF0F1"/>
        </w:rPr>
        <w:t>ClassName(Param param = Param{}, State state = State{})</w:t>
      </w:r>
      <w:r>
        <w:rPr>
          <w:rFonts w:eastAsia="等线" w:ascii="Arial" w:cs="Arial" w:hAnsi="Arial"/>
          <w:sz w:val="22"/>
        </w:rPr>
        <w:t>。</w:t>
      </w:r>
    </w:p>
    <w:p>
      <w:pPr>
        <w:numPr>
          <w:numId w:val="97"/>
        </w:numPr>
        <w:spacing w:before="120" w:after="120" w:line="288" w:lineRule="auto"/>
        <w:ind w:left="0"/>
        <w:jc w:val="left"/>
      </w:pPr>
      <w:r>
        <w:rPr>
          <w:rFonts w:eastAsia="Consolas" w:ascii="Consolas" w:cs="Consolas" w:hAnsi="Consolas"/>
          <w:sz w:val="22"/>
          <w:shd w:fill="EFF0F1"/>
        </w:rPr>
        <w:t>CTOR-023</w:t>
      </w:r>
      <w:r>
        <w:rPr>
          <w:rFonts w:eastAsia="等线" w:ascii="Arial" w:cs="Arial" w:hAnsi="Arial"/>
          <w:sz w:val="22"/>
        </w:rPr>
        <w:t xml:space="preserve">：包含子模块实例模块必须使用 </w:t>
      </w:r>
      <w:r>
        <w:rPr>
          <w:rFonts w:eastAsia="Consolas" w:ascii="Consolas" w:cs="Consolas" w:hAnsi="Consolas"/>
          <w:sz w:val="22"/>
          <w:shd w:fill="EFF0F1"/>
        </w:rPr>
        <w:t>FuncModule{Sub{...}, std::move(param), std::move(state)}</w:t>
      </w:r>
      <w:r>
        <w:rPr>
          <w:rFonts w:eastAsia="等线" w:ascii="Arial" w:cs="Arial" w:hAnsi="Arial"/>
          <w:sz w:val="22"/>
        </w:rPr>
        <w:t xml:space="preserve"> 初始化基类，且实参顺序不得变化。</w:t>
      </w:r>
    </w:p>
    <w:p>
      <w:pPr>
        <w:numPr>
          <w:numId w:val="98"/>
        </w:numPr>
        <w:spacing w:before="120" w:after="120" w:line="288" w:lineRule="auto"/>
        <w:ind w:left="0"/>
        <w:jc w:val="left"/>
      </w:pPr>
      <w:r>
        <w:rPr>
          <w:rFonts w:eastAsia="Consolas" w:ascii="Consolas" w:cs="Consolas" w:hAnsi="Consolas"/>
          <w:sz w:val="22"/>
          <w:shd w:fill="EFF0F1"/>
        </w:rPr>
        <w:t>CTOR-024</w:t>
      </w:r>
      <w:r>
        <w:rPr>
          <w:rFonts w:eastAsia="等线" w:ascii="Arial" w:cs="Arial" w:hAnsi="Arial"/>
          <w:sz w:val="22"/>
        </w:rPr>
        <w:t>：构造函数体必须为空，不得在构造函数体内绑定子模块、参数或状态。</w:t>
      </w:r>
    </w:p>
    <w:p>
      <w:pPr>
        <w:numPr>
          <w:numId w:val="99"/>
        </w:numPr>
        <w:spacing w:before="120" w:after="120" w:line="288" w:lineRule="auto"/>
        <w:ind w:left="0"/>
        <w:jc w:val="left"/>
      </w:pPr>
      <w:r>
        <w:rPr>
          <w:rFonts w:eastAsia="Consolas" w:ascii="Consolas" w:cs="Consolas" w:hAnsi="Consolas"/>
          <w:sz w:val="22"/>
          <w:shd w:fill="EFF0F1"/>
        </w:rPr>
        <w:t>CTOR-025</w:t>
      </w:r>
      <w:r>
        <w:rPr>
          <w:rFonts w:eastAsia="等线" w:ascii="Arial" w:cs="Arial" w:hAnsi="Arial"/>
          <w:sz w:val="22"/>
        </w:rPr>
        <w:t xml:space="preserve">：派生模块类不得声明 </w:t>
      </w:r>
      <w:r>
        <w:rPr>
          <w:rFonts w:eastAsia="Consolas" w:ascii="Consolas" w:cs="Consolas" w:hAnsi="Consolas"/>
          <w:sz w:val="22"/>
          <w:shd w:fill="EFF0F1"/>
        </w:rPr>
        <w:t>Base</w:t>
      </w:r>
      <w:r>
        <w:rPr>
          <w:rFonts w:eastAsia="等线" w:ascii="Arial" w:cs="Arial" w:hAnsi="Arial"/>
          <w:sz w:val="22"/>
        </w:rPr>
        <w:t xml:space="preserve"> 或其他基类别名。</w:t>
      </w:r>
    </w:p>
    <w:p>
      <w:pPr>
        <w:numPr>
          <w:numId w:val="100"/>
        </w:numPr>
        <w:spacing w:before="120" w:after="120" w:line="288" w:lineRule="auto"/>
        <w:ind w:left="0"/>
        <w:jc w:val="left"/>
      </w:pPr>
      <w:r>
        <w:rPr>
          <w:rFonts w:eastAsia="Consolas" w:ascii="Consolas" w:cs="Consolas" w:hAnsi="Consolas"/>
          <w:sz w:val="22"/>
          <w:shd w:fill="EFF0F1"/>
        </w:rPr>
        <w:t>CTOR-026</w:t>
      </w:r>
      <w:r>
        <w:rPr>
          <w:rFonts w:eastAsia="等线" w:ascii="Arial" w:cs="Arial" w:hAnsi="Arial"/>
          <w:sz w:val="22"/>
        </w:rPr>
        <w:t xml:space="preserve">：派生模块类不得重复声明 </w:t>
      </w:r>
      <w:r>
        <w:rPr>
          <w:rFonts w:eastAsia="Consolas" w:ascii="Consolas" w:cs="Consolas" w:hAnsi="Consolas"/>
          <w:sz w:val="22"/>
          <w:shd w:fill="EFF0F1"/>
        </w:rPr>
        <w:t>Input</w:t>
      </w:r>
      <w:r>
        <w:rPr>
          <w:rFonts w:eastAsia="等线" w:ascii="Arial" w:cs="Arial" w:hAnsi="Arial"/>
          <w:sz w:val="22"/>
        </w:rPr>
        <w:t>、</w:t>
      </w:r>
      <w:r>
        <w:rPr>
          <w:rFonts w:eastAsia="Consolas" w:ascii="Consolas" w:cs="Consolas" w:hAnsi="Consolas"/>
          <w:sz w:val="22"/>
          <w:shd w:fill="EFF0F1"/>
        </w:rPr>
        <w:t>Output</w:t>
      </w:r>
      <w:r>
        <w:rPr>
          <w:rFonts w:eastAsia="等线" w:ascii="Arial" w:cs="Arial" w:hAnsi="Arial"/>
          <w:sz w:val="22"/>
        </w:rPr>
        <w:t>、</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w:t>
      </w:r>
      <w:r>
        <w:rPr>
          <w:rFonts w:eastAsia="Consolas" w:ascii="Consolas" w:cs="Consolas" w:hAnsi="Consolas"/>
          <w:sz w:val="22"/>
          <w:shd w:fill="EFF0F1"/>
        </w:rPr>
        <w:t>Sub</w:t>
      </w:r>
      <w:r>
        <w:rPr>
          <w:rFonts w:eastAsia="等线" w:ascii="Arial" w:cs="Arial" w:hAnsi="Arial"/>
          <w:sz w:val="22"/>
        </w:rPr>
        <w:t xml:space="preserve"> 类型别名。</w:t>
      </w:r>
    </w:p>
    <w:p>
      <w:pPr>
        <w:numPr>
          <w:numId w:val="101"/>
        </w:numPr>
        <w:spacing w:before="120" w:after="120" w:line="288" w:lineRule="auto"/>
        <w:ind w:left="0"/>
        <w:jc w:val="left"/>
      </w:pPr>
      <w:r>
        <w:rPr>
          <w:rFonts w:eastAsia="Consolas" w:ascii="Consolas" w:cs="Consolas" w:hAnsi="Consolas"/>
          <w:sz w:val="22"/>
          <w:shd w:fill="EFF0F1"/>
        </w:rPr>
        <w:t>CTOR-027</w:t>
      </w:r>
      <w:r>
        <w:rPr>
          <w:rFonts w:eastAsia="等线" w:ascii="Arial" w:cs="Arial" w:hAnsi="Arial"/>
          <w:sz w:val="22"/>
        </w:rPr>
        <w:t xml:space="preserve">：无子模块实例模块不得使用 </w:t>
      </w:r>
      <w:r>
        <w:rPr>
          <w:rFonts w:eastAsia="Consolas" w:ascii="Consolas" w:cs="Consolas" w:hAnsi="Consolas"/>
          <w:sz w:val="22"/>
          <w:shd w:fill="EFF0F1"/>
        </w:rPr>
        <w:t>using Base::Base;</w:t>
      </w:r>
      <w:r>
        <w:rPr>
          <w:rFonts w:eastAsia="等线" w:ascii="Arial" w:cs="Arial" w:hAnsi="Arial"/>
          <w:sz w:val="22"/>
        </w:rPr>
        <w:t xml:space="preserve"> 或其他等价继承构造写法。</w:t>
      </w:r>
    </w:p>
    <w:p>
      <w:pPr>
        <w:numPr>
          <w:numId w:val="102"/>
        </w:numPr>
        <w:spacing w:before="120" w:after="120" w:line="288" w:lineRule="auto"/>
        <w:ind w:left="0"/>
        <w:jc w:val="left"/>
      </w:pPr>
      <w:r>
        <w:rPr>
          <w:rFonts w:eastAsia="Consolas" w:ascii="Consolas" w:cs="Consolas" w:hAnsi="Consolas"/>
          <w:sz w:val="22"/>
          <w:shd w:fill="EFF0F1"/>
        </w:rPr>
        <w:t>CTOR-028</w:t>
      </w:r>
      <w:r>
        <w:rPr>
          <w:rFonts w:eastAsia="等线" w:ascii="Arial" w:cs="Arial" w:hAnsi="Arial"/>
          <w:sz w:val="22"/>
        </w:rPr>
        <w:t>：</w:t>
      </w:r>
      <w:r>
        <w:rPr>
          <w:rFonts w:eastAsia="Consolas" w:ascii="Consolas" w:cs="Consolas" w:hAnsi="Consolas"/>
          <w:sz w:val="22"/>
          <w:shd w:fill="EFF0F1"/>
        </w:rPr>
        <w:t>Sub{...}</w:t>
      </w:r>
      <w:r>
        <w:rPr>
          <w:rFonts w:eastAsia="等线" w:ascii="Arial" w:cs="Arial" w:hAnsi="Arial"/>
          <w:sz w:val="22"/>
        </w:rPr>
        <w:t xml:space="preserve"> 内所有子模块构造表达式的第一个实参必须是对应 </w:t>
      </w:r>
      <w:r>
        <w:rPr>
          <w:rFonts w:eastAsia="Consolas" w:ascii="Consolas" w:cs="Consolas" w:hAnsi="Consolas"/>
          <w:sz w:val="22"/>
          <w:shd w:fill="EFF0F1"/>
        </w:rPr>
        <w:t>子模块Traits::Param{...}</w:t>
      </w:r>
      <w:r>
        <w:rPr>
          <w:rFonts w:eastAsia="等线" w:ascii="Arial" w:cs="Arial" w:hAnsi="Arial"/>
          <w:sz w:val="22"/>
        </w:rPr>
        <w:t xml:space="preserve"> 临时对象，第二个实参必须是对应 </w:t>
      </w:r>
      <w:r>
        <w:rPr>
          <w:rFonts w:eastAsia="Consolas" w:ascii="Consolas" w:cs="Consolas" w:hAnsi="Consolas"/>
          <w:sz w:val="22"/>
          <w:shd w:fill="EFF0F1"/>
        </w:rPr>
        <w:t>子模块Traits::State{...}</w:t>
      </w:r>
      <w:r>
        <w:rPr>
          <w:rFonts w:eastAsia="等线" w:ascii="Arial" w:cs="Arial" w:hAnsi="Arial"/>
          <w:sz w:val="22"/>
        </w:rPr>
        <w:t xml:space="preserve"> 临时对象；直接传入裸 </w:t>
      </w:r>
      <w:r>
        <w:rPr>
          <w:rFonts w:eastAsia="Consolas" w:ascii="Consolas" w:cs="Consolas" w:hAnsi="Consolas"/>
          <w:sz w:val="22"/>
          <w:shd w:fill="EFF0F1"/>
        </w:rPr>
        <w:t>param.xxx</w:t>
      </w:r>
      <w:r>
        <w:rPr>
          <w:rFonts w:eastAsia="等线" w:ascii="Arial" w:cs="Arial" w:hAnsi="Arial"/>
          <w:sz w:val="22"/>
        </w:rPr>
        <w:t xml:space="preserve">、裸 </w:t>
      </w:r>
      <w:r>
        <w:rPr>
          <w:rFonts w:eastAsia="Consolas" w:ascii="Consolas" w:cs="Consolas" w:hAnsi="Consolas"/>
          <w:sz w:val="22"/>
          <w:shd w:fill="EFF0F1"/>
        </w:rPr>
        <w:t>state.xxx</w:t>
      </w:r>
      <w:r>
        <w:rPr>
          <w:rFonts w:eastAsia="等线" w:ascii="Arial" w:cs="Arial" w:hAnsi="Arial"/>
          <w:sz w:val="22"/>
        </w:rPr>
        <w:t xml:space="preserve">、局部变量、非对应 Traits 临时对象、非 Traits 包裹实参，或写成 </w:t>
      </w:r>
      <w:r>
        <w:rPr>
          <w:rFonts w:eastAsia="Consolas" w:ascii="Consolas" w:cs="Consolas" w:hAnsi="Consolas"/>
          <w:sz w:val="22"/>
          <w:shd w:fill="EFF0F1"/>
        </w:rPr>
        <w:t>ChildModuleTraits::Param{param.childParam}</w:t>
      </w:r>
      <w:r>
        <w:rPr>
          <w:rFonts w:eastAsia="等线" w:ascii="Arial" w:cs="Arial" w:hAnsi="Arial"/>
          <w:sz w:val="22"/>
        </w:rPr>
        <w:t>、</w:t>
      </w:r>
      <w:r>
        <w:rPr>
          <w:rFonts w:eastAsia="Consolas" w:ascii="Consolas" w:cs="Consolas" w:hAnsi="Consolas"/>
          <w:sz w:val="22"/>
          <w:shd w:fill="EFF0F1"/>
        </w:rPr>
        <w:t>ChildModuleTraits::State{state.childState}</w:t>
      </w:r>
      <w:r>
        <w:rPr>
          <w:rFonts w:eastAsia="等线" w:ascii="Arial" w:cs="Arial" w:hAnsi="Arial"/>
          <w:sz w:val="22"/>
        </w:rPr>
        <w:t>，必须判定为不通过。</w:t>
      </w:r>
    </w:p>
    <w:p>
      <w:pPr>
        <w:numPr>
          <w:numId w:val="103"/>
        </w:numPr>
        <w:spacing w:before="120" w:after="120" w:line="288" w:lineRule="auto"/>
        <w:ind w:left="0"/>
        <w:jc w:val="left"/>
      </w:pPr>
      <w:r>
        <w:rPr>
          <w:rFonts w:eastAsia="Consolas" w:ascii="Consolas" w:cs="Consolas" w:hAnsi="Consolas"/>
          <w:sz w:val="22"/>
          <w:shd w:fill="EFF0F1"/>
        </w:rPr>
        <w:t>CTOR-029</w:t>
      </w:r>
      <w:r>
        <w:rPr>
          <w:rFonts w:eastAsia="等线" w:ascii="Arial" w:cs="Arial" w:hAnsi="Arial"/>
          <w:sz w:val="22"/>
        </w:rPr>
        <w:t xml:space="preserve">：非空子模块 </w:t>
      </w:r>
      <w:r>
        <w:rPr>
          <w:rFonts w:eastAsia="Consolas" w:ascii="Consolas" w:cs="Consolas" w:hAnsi="Consolas"/>
          <w:sz w:val="22"/>
          <w:shd w:fill="EFF0F1"/>
        </w:rPr>
        <w:t>Param{...}</w:t>
      </w:r>
      <w:r>
        <w:rPr>
          <w:rFonts w:eastAsia="等线" w:ascii="Arial" w:cs="Arial" w:hAnsi="Arial"/>
          <w:sz w:val="22"/>
        </w:rPr>
        <w:t xml:space="preserve"> 和 </w:t>
      </w:r>
      <w:r>
        <w:rPr>
          <w:rFonts w:eastAsia="Consolas" w:ascii="Consolas" w:cs="Consolas" w:hAnsi="Consolas"/>
          <w:sz w:val="22"/>
          <w:shd w:fill="EFF0F1"/>
        </w:rPr>
        <w:t>State{...}</w:t>
      </w:r>
      <w:r>
        <w:rPr>
          <w:rFonts w:eastAsia="等线" w:ascii="Arial" w:cs="Arial" w:hAnsi="Arial"/>
          <w:sz w:val="22"/>
        </w:rPr>
        <w:t xml:space="preserve"> 临时对象内部必须使用 </w:t>
      </w:r>
      <w:r>
        <w:rPr>
          <w:rFonts w:eastAsia="Consolas" w:ascii="Consolas" w:cs="Consolas" w:hAnsi="Consolas"/>
          <w:sz w:val="22"/>
          <w:shd w:fill="EFF0F1"/>
        </w:rPr>
        <w:t>.field = value</w:t>
      </w:r>
      <w:r>
        <w:rPr>
          <w:rFonts w:eastAsia="等线" w:ascii="Arial" w:cs="Arial" w:hAnsi="Arial"/>
          <w:sz w:val="22"/>
        </w:rPr>
        <w:t xml:space="preserve"> 字段初始化方式绑定参数或状态字段。</w:t>
      </w:r>
    </w:p>
    <w:p>
      <w:pPr>
        <w:numPr>
          <w:numId w:val="104"/>
        </w:numPr>
        <w:spacing w:before="120" w:after="120" w:line="288" w:lineRule="auto"/>
        <w:ind w:left="0"/>
        <w:jc w:val="left"/>
      </w:pPr>
      <w:r>
        <w:rPr>
          <w:rFonts w:eastAsia="Consolas" w:ascii="Consolas" w:cs="Consolas" w:hAnsi="Consolas"/>
          <w:sz w:val="22"/>
          <w:shd w:fill="EFF0F1"/>
        </w:rPr>
        <w:t>CTOR-030</w:t>
      </w:r>
      <w:r>
        <w:rPr>
          <w:rFonts w:eastAsia="等线" w:ascii="Arial" w:cs="Arial" w:hAnsi="Arial"/>
          <w:sz w:val="22"/>
        </w:rPr>
        <w:t xml:space="preserve">：子模块 </w:t>
      </w:r>
      <w:r>
        <w:rPr>
          <w:rFonts w:eastAsia="Consolas" w:ascii="Consolas" w:cs="Consolas" w:hAnsi="Consolas"/>
          <w:sz w:val="22"/>
          <w:shd w:fill="EFF0F1"/>
        </w:rPr>
        <w:t>Param{...}</w:t>
      </w:r>
      <w:r>
        <w:rPr>
          <w:rFonts w:eastAsia="等线" w:ascii="Arial" w:cs="Arial" w:hAnsi="Arial"/>
          <w:sz w:val="22"/>
        </w:rPr>
        <w:t xml:space="preserve"> 或 </w:t>
      </w:r>
      <w:r>
        <w:rPr>
          <w:rFonts w:eastAsia="Consolas" w:ascii="Consolas" w:cs="Consolas" w:hAnsi="Consolas"/>
          <w:sz w:val="22"/>
          <w:shd w:fill="EFF0F1"/>
        </w:rPr>
        <w:t>State{...}</w:t>
      </w:r>
      <w:r>
        <w:rPr>
          <w:rFonts w:eastAsia="等线" w:ascii="Arial" w:cs="Arial" w:hAnsi="Arial"/>
          <w:sz w:val="22"/>
        </w:rPr>
        <w:t xml:space="preserve"> 临时对象内部构造嵌套结构时，嵌套结构也必须使用 </w:t>
      </w:r>
      <w:r>
        <w:rPr>
          <w:rFonts w:eastAsia="Consolas" w:ascii="Consolas" w:cs="Consolas" w:hAnsi="Consolas"/>
          <w:sz w:val="22"/>
          <w:shd w:fill="EFF0F1"/>
        </w:rPr>
        <w:t>.field = value</w:t>
      </w:r>
      <w:r>
        <w:rPr>
          <w:rFonts w:eastAsia="等线" w:ascii="Arial" w:cs="Arial" w:hAnsi="Arial"/>
          <w:sz w:val="22"/>
        </w:rPr>
        <w:t xml:space="preserve"> 字段初始化方式表达字段来源。</w:t>
      </w:r>
    </w:p>
    <w:p>
      <w:pPr>
        <w:numPr>
          <w:numId w:val="105"/>
        </w:numPr>
        <w:spacing w:before="120" w:after="120" w:line="288" w:lineRule="auto"/>
        <w:ind w:left="0"/>
        <w:jc w:val="left"/>
      </w:pPr>
      <w:r>
        <w:rPr>
          <w:rFonts w:eastAsia="Consolas" w:ascii="Consolas" w:cs="Consolas" w:hAnsi="Consolas"/>
          <w:sz w:val="22"/>
          <w:shd w:fill="EFF0F1"/>
        </w:rPr>
        <w:t>CTOR-033</w:t>
      </w:r>
      <w:r>
        <w:rPr>
          <w:rFonts w:eastAsia="等线" w:ascii="Arial" w:cs="Arial" w:hAnsi="Arial"/>
          <w:sz w:val="22"/>
        </w:rPr>
        <w:t xml:space="preserve">：校验子模块构造时，必须确认子模块参数和状态由 </w:t>
      </w:r>
      <w:r>
        <w:rPr>
          <w:rFonts w:eastAsia="Consolas" w:ascii="Consolas" w:cs="Consolas" w:hAnsi="Consolas"/>
          <w:sz w:val="22"/>
          <w:shd w:fill="EFF0F1"/>
        </w:rPr>
        <w:t>Sub{...}</w:t>
      </w:r>
      <w:r>
        <w:rPr>
          <w:rFonts w:eastAsia="等线" w:ascii="Arial" w:cs="Arial" w:hAnsi="Arial"/>
          <w:sz w:val="22"/>
        </w:rPr>
        <w:t xml:space="preserve"> 内的子模块实例持有，不得要求或生成父模块 </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 xml:space="preserve"> 中的 </w:t>
      </w:r>
      <w:r>
        <w:rPr>
          <w:rFonts w:eastAsia="Consolas" w:ascii="Consolas" w:cs="Consolas" w:hAnsi="Consolas"/>
          <w:sz w:val="22"/>
          <w:shd w:fill="EFF0F1"/>
        </w:rPr>
        <w:t>childParam</w:t>
      </w:r>
      <w:r>
        <w:rPr>
          <w:rFonts w:eastAsia="等线" w:ascii="Arial" w:cs="Arial" w:hAnsi="Arial"/>
          <w:sz w:val="22"/>
        </w:rPr>
        <w:t>、</w:t>
      </w:r>
      <w:r>
        <w:rPr>
          <w:rFonts w:eastAsia="Consolas" w:ascii="Consolas" w:cs="Consolas" w:hAnsi="Consolas"/>
          <w:sz w:val="22"/>
          <w:shd w:fill="EFF0F1"/>
        </w:rPr>
        <w:t>childState</w:t>
      </w:r>
      <w:r>
        <w:rPr>
          <w:rFonts w:eastAsia="等线" w:ascii="Arial" w:cs="Arial" w:hAnsi="Arial"/>
          <w:sz w:val="22"/>
        </w:rPr>
        <w:t xml:space="preserve"> 等字段作为子模块参数或状态固定存储位置。</w:t>
      </w:r>
    </w:p>
    <w:p>
      <w:pPr>
        <w:numPr>
          <w:numId w:val="106"/>
        </w:numPr>
        <w:spacing w:before="120" w:after="120" w:line="288" w:lineRule="auto"/>
        <w:ind w:left="0"/>
        <w:jc w:val="left"/>
      </w:pPr>
      <w:r>
        <w:rPr>
          <w:rFonts w:eastAsia="Consolas" w:ascii="Consolas" w:cs="Consolas" w:hAnsi="Consolas"/>
          <w:sz w:val="22"/>
          <w:shd w:fill="EFF0F1"/>
        </w:rPr>
        <w:t>CTOR-034</w:t>
      </w:r>
      <w:r>
        <w:rPr>
          <w:rFonts w:eastAsia="等线" w:ascii="Arial" w:cs="Arial" w:hAnsi="Arial"/>
          <w:sz w:val="22"/>
        </w:rPr>
        <w:t xml:space="preserve">：子模块 </w:t>
      </w:r>
      <w:r>
        <w:rPr>
          <w:rFonts w:eastAsia="Consolas" w:ascii="Consolas" w:cs="Consolas" w:hAnsi="Consolas"/>
          <w:sz w:val="22"/>
          <w:shd w:fill="EFF0F1"/>
        </w:rPr>
        <w:t>Param{...}</w:t>
      </w:r>
      <w:r>
        <w:rPr>
          <w:rFonts w:eastAsia="等线" w:ascii="Arial" w:cs="Arial" w:hAnsi="Arial"/>
          <w:sz w:val="22"/>
        </w:rPr>
        <w:t xml:space="preserve"> 和 </w:t>
      </w:r>
      <w:r>
        <w:rPr>
          <w:rFonts w:eastAsia="Consolas" w:ascii="Consolas" w:cs="Consolas" w:hAnsi="Consolas"/>
          <w:sz w:val="22"/>
          <w:shd w:fill="EFF0F1"/>
        </w:rPr>
        <w:t>State{...}</w:t>
      </w:r>
      <w:r>
        <w:rPr>
          <w:rFonts w:eastAsia="等线" w:ascii="Arial" w:cs="Arial" w:hAnsi="Arial"/>
          <w:sz w:val="22"/>
        </w:rPr>
        <w:t xml:space="preserve"> 临时对象内部必须递归展开到最底层基础字段；嵌套结构无论有几层，都必须逐层继续使用 </w:t>
      </w:r>
      <w:r>
        <w:rPr>
          <w:rFonts w:eastAsia="Consolas" w:ascii="Consolas" w:cs="Consolas" w:hAnsi="Consolas"/>
          <w:sz w:val="22"/>
          <w:shd w:fill="EFF0F1"/>
        </w:rPr>
        <w:t>.field = value</w:t>
      </w:r>
      <w:r>
        <w:rPr>
          <w:rFonts w:eastAsia="等线" w:ascii="Arial" w:cs="Arial" w:hAnsi="Arial"/>
          <w:sz w:val="22"/>
        </w:rPr>
        <w:t xml:space="preserve"> 指定初始化，直到叶子字段为标量、枚举、标准库值类型或规范允许的基础类型表达式。</w:t>
      </w:r>
    </w:p>
    <w:p>
      <w:pPr>
        <w:numPr>
          <w:numId w:val="107"/>
        </w:numPr>
        <w:spacing w:before="120" w:after="120" w:line="288" w:lineRule="auto"/>
        <w:ind w:left="0"/>
        <w:jc w:val="left"/>
      </w:pPr>
      <w:r>
        <w:rPr>
          <w:rFonts w:eastAsia="Consolas" w:ascii="Consolas" w:cs="Consolas" w:hAnsi="Consolas"/>
          <w:sz w:val="22"/>
          <w:shd w:fill="EFF0F1"/>
        </w:rPr>
        <w:t>CTOR-035</w:t>
      </w:r>
      <w:r>
        <w:rPr>
          <w:rFonts w:eastAsia="等线" w:ascii="Arial" w:cs="Arial" w:hAnsi="Arial"/>
          <w:sz w:val="22"/>
        </w:rPr>
        <w:t>：子模块构造禁止把完整结构体对象、父模块聚合字段、子模块参数对象、子模块状态对象或局部结构体变量整体赋给某个字段；</w:t>
      </w:r>
      <w:r>
        <w:rPr>
          <w:rFonts w:eastAsia="Consolas" w:ascii="Consolas" w:cs="Consolas" w:hAnsi="Consolas"/>
          <w:sz w:val="22"/>
          <w:shd w:fill="EFF0F1"/>
        </w:rPr>
        <w:t>.childParam = param.childParam</w:t>
      </w:r>
      <w:r>
        <w:rPr>
          <w:rFonts w:eastAsia="等线" w:ascii="Arial" w:cs="Arial" w:hAnsi="Arial"/>
          <w:sz w:val="22"/>
        </w:rPr>
        <w:t>、</w:t>
      </w:r>
      <w:r>
        <w:rPr>
          <w:rFonts w:eastAsia="Consolas" w:ascii="Consolas" w:cs="Consolas" w:hAnsi="Consolas"/>
          <w:sz w:val="22"/>
          <w:shd w:fill="EFF0F1"/>
        </w:rPr>
        <w:t>.state = state.childState</w:t>
      </w:r>
      <w:r>
        <w:rPr>
          <w:rFonts w:eastAsia="等线" w:ascii="Arial" w:cs="Arial" w:hAnsi="Arial"/>
          <w:sz w:val="22"/>
        </w:rPr>
        <w:t>、</w:t>
      </w:r>
      <w:r>
        <w:rPr>
          <w:rFonts w:eastAsia="Consolas" w:ascii="Consolas" w:cs="Consolas" w:hAnsi="Consolas"/>
          <w:sz w:val="22"/>
          <w:shd w:fill="EFF0F1"/>
        </w:rPr>
        <w:t>.pidParam = pidParam0</w:t>
      </w:r>
      <w:r>
        <w:rPr>
          <w:rFonts w:eastAsia="等线" w:ascii="Arial" w:cs="Arial" w:hAnsi="Arial"/>
          <w:sz w:val="22"/>
        </w:rPr>
        <w:t xml:space="preserve"> 这类整体对象字段绑定必须判定为不通过。</w:t>
      </w:r>
    </w:p>
    <w:p>
      <w:pPr>
        <w:numPr>
          <w:numId w:val="108"/>
        </w:numPr>
        <w:spacing w:before="120" w:after="120" w:line="288" w:lineRule="auto"/>
        <w:ind w:left="0"/>
        <w:jc w:val="left"/>
      </w:pPr>
      <w:r>
        <w:rPr>
          <w:rFonts w:eastAsia="Consolas" w:ascii="Consolas" w:cs="Consolas" w:hAnsi="Consolas"/>
          <w:sz w:val="22"/>
          <w:shd w:fill="EFF0F1"/>
        </w:rPr>
        <w:t>CTOR-036</w:t>
      </w:r>
      <w:r>
        <w:rPr>
          <w:rFonts w:eastAsia="等线" w:ascii="Arial" w:cs="Arial" w:hAnsi="Arial"/>
          <w:sz w:val="22"/>
        </w:rPr>
        <w:t xml:space="preserve">：子模块构造必须严格参考 </w:t>
      </w:r>
      <w:r>
        <w:rPr>
          <w:rFonts w:eastAsia="Consolas" w:ascii="Consolas" w:cs="Consolas" w:hAnsi="Consolas"/>
          <w:sz w:val="22"/>
          <w:shd w:fill="EFF0F1"/>
        </w:rPr>
        <w:t>pidcontroller</w:t>
      </w:r>
      <w:r>
        <w:rPr>
          <w:rFonts w:eastAsia="等线" w:ascii="Arial" w:cs="Arial" w:hAnsi="Arial"/>
          <w:sz w:val="22"/>
        </w:rPr>
        <w:t xml:space="preserve"> 的逐层字段初始化形态；嵌套参数必须写成 </w:t>
      </w:r>
      <w:r>
        <w:rPr>
          <w:rFonts w:eastAsia="Consolas" w:ascii="Consolas" w:cs="Consolas" w:hAnsi="Consolas"/>
          <w:sz w:val="22"/>
          <w:shd w:fill="EFF0F1"/>
        </w:rPr>
        <w:t>.pidParam = {.gains = {.kp = ..., .ki = ..., .kd = ...}, .antiWindup = {.uMin = ..., .uMax = ..., .kaw = ...}, .ts = ...}</w:t>
      </w:r>
      <w:r>
        <w:rPr>
          <w:rFonts w:eastAsia="等线" w:ascii="Arial" w:cs="Arial" w:hAnsi="Arial"/>
          <w:sz w:val="22"/>
        </w:rPr>
        <w:t xml:space="preserve"> 这种逐层字段初始化结构，简单参数必须写成 </w:t>
      </w:r>
      <w:r>
        <w:rPr>
          <w:rFonts w:eastAsia="Consolas" w:ascii="Consolas" w:cs="Consolas" w:hAnsi="Consolas"/>
          <w:sz w:val="22"/>
          <w:shd w:fill="EFF0F1"/>
        </w:rPr>
        <w:t>.ts = ...</w:t>
      </w:r>
      <w:r>
        <w:rPr>
          <w:rFonts w:eastAsia="等线" w:ascii="Arial" w:cs="Arial" w:hAnsi="Arial"/>
          <w:sz w:val="22"/>
        </w:rPr>
        <w:t xml:space="preserve"> 这种叶子字段初始化结构。</w:t>
      </w:r>
    </w:p>
    <w:p>
      <w:pPr>
        <w:pStyle w:val="3"/>
        <w:spacing w:before="300" w:after="120" w:line="288" w:lineRule="auto"/>
        <w:ind w:left="0"/>
        <w:jc w:val="left"/>
        <w:outlineLvl w:val="2"/>
      </w:pPr>
      <w:bookmarkStart w:name="heading_12" w:id="12"/>
      <w:r>
        <w:rPr>
          <w:rFonts w:eastAsia="等线" w:ascii="Arial" w:cs="Arial" w:hAnsi="Arial"/>
          <w:b w:val="true"/>
          <w:sz w:val="30"/>
        </w:rPr>
        <w:t>2.6 全局上下文规范</w:t>
      </w:r>
      <w:bookmarkEnd w:id="12"/>
    </w:p>
    <w:p>
      <w:pPr>
        <w:numPr>
          <w:numId w:val="109"/>
        </w:numPr>
        <w:spacing w:before="120" w:after="120" w:line="288" w:lineRule="auto"/>
        <w:ind w:left="0"/>
        <w:jc w:val="left"/>
      </w:pPr>
      <w:r>
        <w:rPr>
          <w:rFonts w:eastAsia="Consolas" w:ascii="Consolas" w:cs="Consolas" w:hAnsi="Consolas"/>
          <w:sz w:val="22"/>
          <w:shd w:fill="EFF0F1"/>
        </w:rPr>
        <w:t>TYPE-023</w:t>
      </w:r>
      <w:r>
        <w:rPr>
          <w:rFonts w:eastAsia="等线" w:ascii="Arial" w:cs="Arial" w:hAnsi="Arial"/>
          <w:sz w:val="22"/>
        </w:rPr>
        <w:t xml:space="preserve">：待改写代码中使用全局参数或全局状态时，必须生成 </w:t>
      </w:r>
      <w:r>
        <w:rPr>
          <w:rFonts w:eastAsia="Consolas" w:ascii="Consolas" w:cs="Consolas" w:hAnsi="Consolas"/>
          <w:sz w:val="22"/>
          <w:shd w:fill="EFF0F1"/>
        </w:rPr>
        <w:t>include/GlobalContext.hpp</w:t>
      </w:r>
      <w:r>
        <w:rPr>
          <w:rFonts w:eastAsia="等线" w:ascii="Arial" w:cs="Arial" w:hAnsi="Arial"/>
          <w:sz w:val="22"/>
        </w:rPr>
        <w:t xml:space="preserve"> 和 </w:t>
      </w:r>
      <w:r>
        <w:rPr>
          <w:rFonts w:eastAsia="Consolas" w:ascii="Consolas" w:cs="Consolas" w:hAnsi="Consolas"/>
          <w:sz w:val="22"/>
          <w:shd w:fill="EFF0F1"/>
        </w:rPr>
        <w:t>src/GlobalContext.cpp</w:t>
      </w:r>
      <w:r>
        <w:rPr>
          <w:rFonts w:eastAsia="等线" w:ascii="Arial" w:cs="Arial" w:hAnsi="Arial"/>
          <w:sz w:val="22"/>
        </w:rPr>
        <w:t>。</w:t>
      </w:r>
    </w:p>
    <w:p>
      <w:pPr>
        <w:numPr>
          <w:numId w:val="110"/>
        </w:numPr>
        <w:spacing w:before="120" w:after="120" w:line="288" w:lineRule="auto"/>
        <w:ind w:left="0"/>
        <w:jc w:val="left"/>
      </w:pPr>
      <w:r>
        <w:rPr>
          <w:rFonts w:eastAsia="Consolas" w:ascii="Consolas" w:cs="Consolas" w:hAnsi="Consolas"/>
          <w:sz w:val="22"/>
          <w:shd w:fill="EFF0F1"/>
        </w:rPr>
        <w:t>TYPE-024</w:t>
      </w:r>
      <w:r>
        <w:rPr>
          <w:rFonts w:eastAsia="等线" w:ascii="Arial" w:cs="Arial" w:hAnsi="Arial"/>
          <w:sz w:val="22"/>
        </w:rPr>
        <w:t>：</w:t>
      </w:r>
      <w:r>
        <w:rPr>
          <w:rFonts w:eastAsia="Consolas" w:ascii="Consolas" w:cs="Consolas" w:hAnsi="Consolas"/>
          <w:sz w:val="22"/>
          <w:shd w:fill="EFF0F1"/>
        </w:rPr>
        <w:t>GlobalContext.hpp</w:t>
      </w:r>
      <w:r>
        <w:rPr>
          <w:rFonts w:eastAsia="等线" w:ascii="Arial" w:cs="Arial" w:hAnsi="Arial"/>
          <w:sz w:val="22"/>
        </w:rPr>
        <w:t xml:space="preserve"> 必须集中定义全局参数结构和全局状态结构。</w:t>
      </w:r>
    </w:p>
    <w:p>
      <w:pPr>
        <w:numPr>
          <w:numId w:val="111"/>
        </w:numPr>
        <w:spacing w:before="120" w:after="120" w:line="288" w:lineRule="auto"/>
        <w:ind w:left="0"/>
        <w:jc w:val="left"/>
      </w:pPr>
      <w:r>
        <w:rPr>
          <w:rFonts w:eastAsia="Consolas" w:ascii="Consolas" w:cs="Consolas" w:hAnsi="Consolas"/>
          <w:sz w:val="22"/>
          <w:shd w:fill="EFF0F1"/>
        </w:rPr>
        <w:t>TYPE-025</w:t>
      </w:r>
      <w:r>
        <w:rPr>
          <w:rFonts w:eastAsia="等线" w:ascii="Arial" w:cs="Arial" w:hAnsi="Arial"/>
          <w:sz w:val="22"/>
        </w:rPr>
        <w:t xml:space="preserve">：全局参数结构固定命名为 </w:t>
      </w:r>
      <w:r>
        <w:rPr>
          <w:rFonts w:eastAsia="Consolas" w:ascii="Consolas" w:cs="Consolas" w:hAnsi="Consolas"/>
          <w:sz w:val="22"/>
          <w:shd w:fill="EFF0F1"/>
        </w:rPr>
        <w:t>GlobalParams</w:t>
      </w:r>
      <w:r>
        <w:rPr>
          <w:rFonts w:eastAsia="等线" w:ascii="Arial" w:cs="Arial" w:hAnsi="Arial"/>
          <w:sz w:val="22"/>
        </w:rPr>
        <w:t>。</w:t>
      </w:r>
    </w:p>
    <w:p>
      <w:pPr>
        <w:numPr>
          <w:numId w:val="112"/>
        </w:numPr>
        <w:spacing w:before="120" w:after="120" w:line="288" w:lineRule="auto"/>
        <w:ind w:left="0"/>
        <w:jc w:val="left"/>
      </w:pPr>
      <w:r>
        <w:rPr>
          <w:rFonts w:eastAsia="Consolas" w:ascii="Consolas" w:cs="Consolas" w:hAnsi="Consolas"/>
          <w:sz w:val="22"/>
          <w:shd w:fill="EFF0F1"/>
        </w:rPr>
        <w:t>TYPE-026</w:t>
      </w:r>
      <w:r>
        <w:rPr>
          <w:rFonts w:eastAsia="等线" w:ascii="Arial" w:cs="Arial" w:hAnsi="Arial"/>
          <w:sz w:val="22"/>
        </w:rPr>
        <w:t xml:space="preserve">：全局状态结构固定命名为 </w:t>
      </w:r>
      <w:r>
        <w:rPr>
          <w:rFonts w:eastAsia="Consolas" w:ascii="Consolas" w:cs="Consolas" w:hAnsi="Consolas"/>
          <w:sz w:val="22"/>
          <w:shd w:fill="EFF0F1"/>
        </w:rPr>
        <w:t>GlobalStates</w:t>
      </w:r>
      <w:r>
        <w:rPr>
          <w:rFonts w:eastAsia="等线" w:ascii="Arial" w:cs="Arial" w:hAnsi="Arial"/>
          <w:sz w:val="22"/>
        </w:rPr>
        <w:t>。</w:t>
      </w:r>
    </w:p>
    <w:p>
      <w:pPr>
        <w:numPr>
          <w:numId w:val="113"/>
        </w:numPr>
        <w:spacing w:before="120" w:after="120" w:line="288" w:lineRule="auto"/>
        <w:ind w:left="0"/>
        <w:jc w:val="left"/>
      </w:pPr>
      <w:r>
        <w:rPr>
          <w:rFonts w:eastAsia="Consolas" w:ascii="Consolas" w:cs="Consolas" w:hAnsi="Consolas"/>
          <w:sz w:val="22"/>
          <w:shd w:fill="EFF0F1"/>
        </w:rPr>
        <w:t>TYPE-027</w:t>
      </w:r>
      <w:r>
        <w:rPr>
          <w:rFonts w:eastAsia="等线" w:ascii="Arial" w:cs="Arial" w:hAnsi="Arial"/>
          <w:sz w:val="22"/>
        </w:rPr>
        <w:t>：</w:t>
      </w:r>
      <w:r>
        <w:rPr>
          <w:rFonts w:eastAsia="Consolas" w:ascii="Consolas" w:cs="Consolas" w:hAnsi="Consolas"/>
          <w:sz w:val="22"/>
          <w:shd w:fill="EFF0F1"/>
        </w:rPr>
        <w:t>GlobalContext.hpp</w:t>
      </w:r>
      <w:r>
        <w:rPr>
          <w:rFonts w:eastAsia="等线" w:ascii="Arial" w:cs="Arial" w:hAnsi="Arial"/>
          <w:sz w:val="22"/>
        </w:rPr>
        <w:t xml:space="preserve"> 必须写在工程命名空间中，不得把结构体或访问对象放在全局命名空间。</w:t>
      </w:r>
    </w:p>
    <w:p>
      <w:pPr>
        <w:numPr>
          <w:numId w:val="114"/>
        </w:numPr>
        <w:spacing w:before="120" w:after="120" w:line="288" w:lineRule="auto"/>
        <w:ind w:left="0"/>
        <w:jc w:val="left"/>
      </w:pPr>
      <w:r>
        <w:rPr>
          <w:rFonts w:eastAsia="Consolas" w:ascii="Consolas" w:cs="Consolas" w:hAnsi="Consolas"/>
          <w:sz w:val="22"/>
          <w:shd w:fill="EFF0F1"/>
        </w:rPr>
        <w:t>TYPE-028</w:t>
      </w:r>
      <w:r>
        <w:rPr>
          <w:rFonts w:eastAsia="等线" w:ascii="Arial" w:cs="Arial" w:hAnsi="Arial"/>
          <w:sz w:val="22"/>
        </w:rPr>
        <w:t>：</w:t>
      </w:r>
      <w:r>
        <w:rPr>
          <w:rFonts w:eastAsia="Consolas" w:ascii="Consolas" w:cs="Consolas" w:hAnsi="Consolas"/>
          <w:sz w:val="22"/>
          <w:shd w:fill="EFF0F1"/>
        </w:rPr>
        <w:t>GlobalContext.hpp</w:t>
      </w:r>
      <w:r>
        <w:rPr>
          <w:rFonts w:eastAsia="等线" w:ascii="Arial" w:cs="Arial" w:hAnsi="Arial"/>
          <w:sz w:val="22"/>
        </w:rPr>
        <w:t xml:space="preserve"> 中的 </w:t>
      </w:r>
      <w:r>
        <w:rPr>
          <w:rFonts w:eastAsia="Consolas" w:ascii="Consolas" w:cs="Consolas" w:hAnsi="Consolas"/>
          <w:sz w:val="22"/>
          <w:shd w:fill="EFF0F1"/>
        </w:rPr>
        <w:t>namespace global</w:t>
      </w:r>
      <w:r>
        <w:rPr>
          <w:rFonts w:eastAsia="等线" w:ascii="Arial" w:cs="Arial" w:hAnsi="Arial"/>
          <w:sz w:val="22"/>
        </w:rPr>
        <w:t xml:space="preserve"> 必须只声明统一访问对象，写法固定为 </w:t>
      </w:r>
      <w:r>
        <w:rPr>
          <w:rFonts w:eastAsia="Consolas" w:ascii="Consolas" w:cs="Consolas" w:hAnsi="Consolas"/>
          <w:sz w:val="22"/>
          <w:shd w:fill="EFF0F1"/>
        </w:rPr>
        <w:t>extern GlobalParams params;</w:t>
      </w:r>
      <w:r>
        <w:rPr>
          <w:rFonts w:eastAsia="等线" w:ascii="Arial" w:cs="Arial" w:hAnsi="Arial"/>
          <w:sz w:val="22"/>
        </w:rPr>
        <w:t xml:space="preserve"> 和 </w:t>
      </w:r>
      <w:r>
        <w:rPr>
          <w:rFonts w:eastAsia="Consolas" w:ascii="Consolas" w:cs="Consolas" w:hAnsi="Consolas"/>
          <w:sz w:val="22"/>
          <w:shd w:fill="EFF0F1"/>
        </w:rPr>
        <w:t>extern GlobalStates states;</w:t>
      </w:r>
      <w:r>
        <w:rPr>
          <w:rFonts w:eastAsia="等线" w:ascii="Arial" w:cs="Arial" w:hAnsi="Arial"/>
          <w:sz w:val="22"/>
        </w:rPr>
        <w:t>。</w:t>
      </w:r>
    </w:p>
    <w:p>
      <w:pPr>
        <w:numPr>
          <w:numId w:val="115"/>
        </w:numPr>
        <w:spacing w:before="120" w:after="120" w:line="288" w:lineRule="auto"/>
        <w:ind w:left="0"/>
        <w:jc w:val="left"/>
      </w:pPr>
      <w:r>
        <w:rPr>
          <w:rFonts w:eastAsia="Consolas" w:ascii="Consolas" w:cs="Consolas" w:hAnsi="Consolas"/>
          <w:sz w:val="22"/>
          <w:shd w:fill="EFF0F1"/>
        </w:rPr>
        <w:t>TYPE-029</w:t>
      </w:r>
      <w:r>
        <w:rPr>
          <w:rFonts w:eastAsia="等线" w:ascii="Arial" w:cs="Arial" w:hAnsi="Arial"/>
          <w:sz w:val="22"/>
        </w:rPr>
        <w:t xml:space="preserve">：全局访问对象必须在 </w:t>
      </w:r>
      <w:r>
        <w:rPr>
          <w:rFonts w:eastAsia="Consolas" w:ascii="Consolas" w:cs="Consolas" w:hAnsi="Consolas"/>
          <w:sz w:val="22"/>
          <w:shd w:fill="EFF0F1"/>
        </w:rPr>
        <w:t>src/GlobalContext.cpp</w:t>
      </w:r>
      <w:r>
        <w:rPr>
          <w:rFonts w:eastAsia="等线" w:ascii="Arial" w:cs="Arial" w:hAnsi="Arial"/>
          <w:sz w:val="22"/>
        </w:rPr>
        <w:t xml:space="preserve"> 中唯一定义，写法为 </w:t>
      </w:r>
      <w:r>
        <w:rPr>
          <w:rFonts w:eastAsia="Consolas" w:ascii="Consolas" w:cs="Consolas" w:hAnsi="Consolas"/>
          <w:sz w:val="22"/>
          <w:shd w:fill="EFF0F1"/>
        </w:rPr>
        <w:t>GlobalParams params{...};</w:t>
      </w:r>
      <w:r>
        <w:rPr>
          <w:rFonts w:eastAsia="等线" w:ascii="Arial" w:cs="Arial" w:hAnsi="Arial"/>
          <w:sz w:val="22"/>
        </w:rPr>
        <w:t xml:space="preserve"> 和 </w:t>
      </w:r>
      <w:r>
        <w:rPr>
          <w:rFonts w:eastAsia="Consolas" w:ascii="Consolas" w:cs="Consolas" w:hAnsi="Consolas"/>
          <w:sz w:val="22"/>
          <w:shd w:fill="EFF0F1"/>
        </w:rPr>
        <w:t>GlobalStates states{...};</w:t>
      </w:r>
      <w:r>
        <w:rPr>
          <w:rFonts w:eastAsia="等线" w:ascii="Arial" w:cs="Arial" w:hAnsi="Arial"/>
          <w:sz w:val="22"/>
        </w:rPr>
        <w:t>。</w:t>
      </w:r>
    </w:p>
    <w:p>
      <w:pPr>
        <w:numPr>
          <w:numId w:val="116"/>
        </w:numPr>
        <w:spacing w:before="120" w:after="120" w:line="288" w:lineRule="auto"/>
        <w:ind w:left="0"/>
        <w:jc w:val="left"/>
      </w:pPr>
      <w:r>
        <w:rPr>
          <w:rFonts w:eastAsia="Consolas" w:ascii="Consolas" w:cs="Consolas" w:hAnsi="Consolas"/>
          <w:sz w:val="22"/>
          <w:shd w:fill="EFF0F1"/>
        </w:rPr>
        <w:t>TYPE-030</w:t>
      </w:r>
      <w:r>
        <w:rPr>
          <w:rFonts w:eastAsia="等线" w:ascii="Arial" w:cs="Arial" w:hAnsi="Arial"/>
          <w:sz w:val="22"/>
        </w:rPr>
        <w:t>：</w:t>
      </w:r>
      <w:r>
        <w:rPr>
          <w:rFonts w:eastAsia="Consolas" w:ascii="Consolas" w:cs="Consolas" w:hAnsi="Consolas"/>
          <w:sz w:val="22"/>
          <w:shd w:fill="EFF0F1"/>
        </w:rPr>
        <w:t>GlobalContext.cpp</w:t>
      </w:r>
      <w:r>
        <w:rPr>
          <w:rFonts w:eastAsia="等线" w:ascii="Arial" w:cs="Arial" w:hAnsi="Arial"/>
          <w:sz w:val="22"/>
        </w:rPr>
        <w:t xml:space="preserve"> 必须直接引用 </w:t>
      </w:r>
      <w:r>
        <w:rPr>
          <w:rFonts w:eastAsia="Consolas" w:ascii="Consolas" w:cs="Consolas" w:hAnsi="Consolas"/>
          <w:sz w:val="22"/>
          <w:shd w:fill="EFF0F1"/>
        </w:rPr>
        <w:t>GlobalContext.hpp</w:t>
      </w:r>
      <w:r>
        <w:rPr>
          <w:rFonts w:eastAsia="等线" w:ascii="Arial" w:cs="Arial" w:hAnsi="Arial"/>
          <w:sz w:val="22"/>
        </w:rPr>
        <w:t xml:space="preserve">，并与 </w:t>
      </w:r>
      <w:r>
        <w:rPr>
          <w:rFonts w:eastAsia="Consolas" w:ascii="Consolas" w:cs="Consolas" w:hAnsi="Consolas"/>
          <w:sz w:val="22"/>
          <w:shd w:fill="EFF0F1"/>
        </w:rPr>
        <w:t>GlobalContext.hpp</w:t>
      </w:r>
      <w:r>
        <w:rPr>
          <w:rFonts w:eastAsia="等线" w:ascii="Arial" w:cs="Arial" w:hAnsi="Arial"/>
          <w:sz w:val="22"/>
        </w:rPr>
        <w:t xml:space="preserve"> 使用同一工程命名空间。</w:t>
      </w:r>
    </w:p>
    <w:p>
      <w:pPr>
        <w:numPr>
          <w:numId w:val="117"/>
        </w:numPr>
        <w:spacing w:before="120" w:after="120" w:line="288" w:lineRule="auto"/>
        <w:ind w:left="0"/>
        <w:jc w:val="left"/>
      </w:pPr>
      <w:r>
        <w:rPr>
          <w:rFonts w:eastAsia="Consolas" w:ascii="Consolas" w:cs="Consolas" w:hAnsi="Consolas"/>
          <w:sz w:val="22"/>
          <w:shd w:fill="EFF0F1"/>
        </w:rPr>
        <w:t>TYPE-031</w:t>
      </w:r>
      <w:r>
        <w:rPr>
          <w:rFonts w:eastAsia="等线" w:ascii="Arial" w:cs="Arial" w:hAnsi="Arial"/>
          <w:sz w:val="22"/>
        </w:rPr>
        <w:t xml:space="preserve">：禁止在 </w:t>
      </w:r>
      <w:r>
        <w:rPr>
          <w:rFonts w:eastAsia="Consolas" w:ascii="Consolas" w:cs="Consolas" w:hAnsi="Consolas"/>
          <w:sz w:val="22"/>
          <w:shd w:fill="EFF0F1"/>
        </w:rPr>
        <w:t>GlobalContext.hpp</w:t>
      </w:r>
      <w:r>
        <w:rPr>
          <w:rFonts w:eastAsia="等线" w:ascii="Arial" w:cs="Arial" w:hAnsi="Arial"/>
          <w:sz w:val="22"/>
        </w:rPr>
        <w:t xml:space="preserve"> 中使用 </w:t>
      </w:r>
      <w:r>
        <w:rPr>
          <w:rFonts w:eastAsia="Consolas" w:ascii="Consolas" w:cs="Consolas" w:hAnsi="Consolas"/>
          <w:sz w:val="22"/>
          <w:shd w:fill="EFF0F1"/>
        </w:rPr>
        <w:t>inline GlobalParams params{};</w:t>
      </w:r>
      <w:r>
        <w:rPr>
          <w:rFonts w:eastAsia="等线" w:ascii="Arial" w:cs="Arial" w:hAnsi="Arial"/>
          <w:sz w:val="22"/>
        </w:rPr>
        <w:t xml:space="preserve"> 或 </w:t>
      </w:r>
      <w:r>
        <w:rPr>
          <w:rFonts w:eastAsia="Consolas" w:ascii="Consolas" w:cs="Consolas" w:hAnsi="Consolas"/>
          <w:sz w:val="22"/>
          <w:shd w:fill="EFF0F1"/>
        </w:rPr>
        <w:t>inline GlobalStates states{};</w:t>
      </w:r>
      <w:r>
        <w:rPr>
          <w:rFonts w:eastAsia="等线" w:ascii="Arial" w:cs="Arial" w:hAnsi="Arial"/>
          <w:sz w:val="22"/>
        </w:rPr>
        <w:t xml:space="preserve"> 定义全局访问对象。</w:t>
      </w:r>
    </w:p>
    <w:p>
      <w:pPr>
        <w:numPr>
          <w:numId w:val="118"/>
        </w:numPr>
        <w:spacing w:before="120" w:after="120" w:line="288" w:lineRule="auto"/>
        <w:ind w:left="0"/>
        <w:jc w:val="left"/>
      </w:pPr>
      <w:r>
        <w:rPr>
          <w:rFonts w:eastAsia="Consolas" w:ascii="Consolas" w:cs="Consolas" w:hAnsi="Consolas"/>
          <w:sz w:val="22"/>
          <w:shd w:fill="EFF0F1"/>
        </w:rPr>
        <w:t>TYPE-032</w:t>
      </w:r>
      <w:r>
        <w:rPr>
          <w:rFonts w:eastAsia="等线" w:ascii="Arial" w:cs="Arial" w:hAnsi="Arial"/>
          <w:sz w:val="22"/>
        </w:rPr>
        <w:t xml:space="preserve">：全局状态结构 </w:t>
      </w:r>
      <w:r>
        <w:rPr>
          <w:rFonts w:eastAsia="Consolas" w:ascii="Consolas" w:cs="Consolas" w:hAnsi="Consolas"/>
          <w:sz w:val="22"/>
          <w:shd w:fill="EFF0F1"/>
        </w:rPr>
        <w:t>GlobalStates</w:t>
      </w:r>
      <w:r>
        <w:rPr>
          <w:rFonts w:eastAsia="等线" w:ascii="Arial" w:cs="Arial" w:hAnsi="Arial"/>
          <w:sz w:val="22"/>
        </w:rPr>
        <w:t xml:space="preserve"> 必须声明 </w:t>
      </w:r>
      <w:r>
        <w:rPr>
          <w:rFonts w:eastAsia="Consolas" w:ascii="Consolas" w:cs="Consolas" w:hAnsi="Consolas"/>
          <w:sz w:val="22"/>
          <w:shd w:fill="EFF0F1"/>
        </w:rPr>
        <w:t>void reset() noexcept;</w:t>
      </w:r>
      <w:r>
        <w:rPr>
          <w:rFonts w:eastAsia="等线" w:ascii="Arial" w:cs="Arial" w:hAnsi="Arial"/>
          <w:sz w:val="22"/>
        </w:rPr>
        <w:t>。</w:t>
      </w:r>
    </w:p>
    <w:p>
      <w:pPr>
        <w:numPr>
          <w:numId w:val="119"/>
        </w:numPr>
        <w:spacing w:before="120" w:after="120" w:line="288" w:lineRule="auto"/>
        <w:ind w:left="0"/>
        <w:jc w:val="left"/>
      </w:pPr>
      <w:r>
        <w:rPr>
          <w:rFonts w:eastAsia="Consolas" w:ascii="Consolas" w:cs="Consolas" w:hAnsi="Consolas"/>
          <w:sz w:val="22"/>
          <w:shd w:fill="EFF0F1"/>
        </w:rPr>
        <w:t>TYPE-033</w:t>
      </w:r>
      <w:r>
        <w:rPr>
          <w:rFonts w:eastAsia="等线" w:ascii="Arial" w:cs="Arial" w:hAnsi="Arial"/>
          <w:sz w:val="22"/>
        </w:rPr>
        <w:t xml:space="preserve">：全局状态中的嵌套状态结构如果包含跨周期状态字段，也必须声明 </w:t>
      </w:r>
      <w:r>
        <w:rPr>
          <w:rFonts w:eastAsia="Consolas" w:ascii="Consolas" w:cs="Consolas" w:hAnsi="Consolas"/>
          <w:sz w:val="22"/>
          <w:shd w:fill="EFF0F1"/>
        </w:rPr>
        <w:t>void reset() noexcept;</w:t>
      </w:r>
      <w:r>
        <w:rPr>
          <w:rFonts w:eastAsia="等线" w:ascii="Arial" w:cs="Arial" w:hAnsi="Arial"/>
          <w:sz w:val="22"/>
        </w:rPr>
        <w:t>。</w:t>
      </w:r>
    </w:p>
    <w:p>
      <w:pPr>
        <w:numPr>
          <w:numId w:val="120"/>
        </w:numPr>
        <w:spacing w:before="120" w:after="120" w:line="288" w:lineRule="auto"/>
        <w:ind w:left="0"/>
        <w:jc w:val="left"/>
      </w:pPr>
      <w:r>
        <w:rPr>
          <w:rFonts w:eastAsia="Consolas" w:ascii="Consolas" w:cs="Consolas" w:hAnsi="Consolas"/>
          <w:sz w:val="22"/>
          <w:shd w:fill="EFF0F1"/>
        </w:rPr>
        <w:t>TYPE-034</w:t>
      </w:r>
      <w:r>
        <w:rPr>
          <w:rFonts w:eastAsia="等线" w:ascii="Arial" w:cs="Arial" w:hAnsi="Arial"/>
          <w:sz w:val="22"/>
        </w:rPr>
        <w:t>：</w:t>
      </w:r>
      <w:r>
        <w:rPr>
          <w:rFonts w:eastAsia="Consolas" w:ascii="Consolas" w:cs="Consolas" w:hAnsi="Consolas"/>
          <w:sz w:val="22"/>
          <w:shd w:fill="EFF0F1"/>
        </w:rPr>
        <w:t>GlobalStates::reset() noexcept</w:t>
      </w:r>
      <w:r>
        <w:rPr>
          <w:rFonts w:eastAsia="等线" w:ascii="Arial" w:cs="Arial" w:hAnsi="Arial"/>
          <w:sz w:val="22"/>
        </w:rPr>
        <w:t xml:space="preserve"> 和嵌套状态结构的 </w:t>
      </w:r>
      <w:r>
        <w:rPr>
          <w:rFonts w:eastAsia="Consolas" w:ascii="Consolas" w:cs="Consolas" w:hAnsi="Consolas"/>
          <w:sz w:val="22"/>
          <w:shd w:fill="EFF0F1"/>
        </w:rPr>
        <w:t>reset() noexcept</w:t>
      </w:r>
      <w:r>
        <w:rPr>
          <w:rFonts w:eastAsia="等线" w:ascii="Arial" w:cs="Arial" w:hAnsi="Arial"/>
          <w:sz w:val="22"/>
        </w:rPr>
        <w:t xml:space="preserve"> 必须在 </w:t>
      </w:r>
      <w:r>
        <w:rPr>
          <w:rFonts w:eastAsia="Consolas" w:ascii="Consolas" w:cs="Consolas" w:hAnsi="Consolas"/>
          <w:sz w:val="22"/>
          <w:shd w:fill="EFF0F1"/>
        </w:rPr>
        <w:t>src/GlobalContext.cpp</w:t>
      </w:r>
      <w:r>
        <w:rPr>
          <w:rFonts w:eastAsia="等线" w:ascii="Arial" w:cs="Arial" w:hAnsi="Arial"/>
          <w:sz w:val="22"/>
        </w:rPr>
        <w:t xml:space="preserve"> 中实现。</w:t>
      </w:r>
    </w:p>
    <w:p>
      <w:pPr>
        <w:numPr>
          <w:numId w:val="121"/>
        </w:numPr>
        <w:spacing w:before="120" w:after="120" w:line="288" w:lineRule="auto"/>
        <w:ind w:left="0"/>
        <w:jc w:val="left"/>
      </w:pPr>
      <w:r>
        <w:rPr>
          <w:rFonts w:eastAsia="Consolas" w:ascii="Consolas" w:cs="Consolas" w:hAnsi="Consolas"/>
          <w:sz w:val="22"/>
          <w:shd w:fill="EFF0F1"/>
        </w:rPr>
        <w:t>TYPE-035</w:t>
      </w:r>
      <w:r>
        <w:rPr>
          <w:rFonts w:eastAsia="等线" w:ascii="Arial" w:cs="Arial" w:hAnsi="Arial"/>
          <w:sz w:val="22"/>
        </w:rPr>
        <w:t xml:space="preserve">：状态结构的 </w:t>
      </w:r>
      <w:r>
        <w:rPr>
          <w:rFonts w:eastAsia="Consolas" w:ascii="Consolas" w:cs="Consolas" w:hAnsi="Consolas"/>
          <w:sz w:val="22"/>
          <w:shd w:fill="EFF0F1"/>
        </w:rPr>
        <w:t>reset()</w:t>
      </w:r>
      <w:r>
        <w:rPr>
          <w:rFonts w:eastAsia="等线" w:ascii="Arial" w:cs="Arial" w:hAnsi="Arial"/>
          <w:sz w:val="22"/>
        </w:rPr>
        <w:t xml:space="preserve"> 实现必须逐字段恢复到默认状态；嵌套状态字段必须调用其自身 </w:t>
      </w:r>
      <w:r>
        <w:rPr>
          <w:rFonts w:eastAsia="Consolas" w:ascii="Consolas" w:cs="Consolas" w:hAnsi="Consolas"/>
          <w:sz w:val="22"/>
          <w:shd w:fill="EFF0F1"/>
        </w:rPr>
        <w:t>reset()</w:t>
      </w:r>
      <w:r>
        <w:rPr>
          <w:rFonts w:eastAsia="等线" w:ascii="Arial" w:cs="Arial" w:hAnsi="Arial"/>
          <w:sz w:val="22"/>
        </w:rPr>
        <w:t>。</w:t>
      </w:r>
    </w:p>
    <w:p>
      <w:pPr>
        <w:numPr>
          <w:numId w:val="122"/>
        </w:numPr>
        <w:spacing w:before="120" w:after="120" w:line="288" w:lineRule="auto"/>
        <w:ind w:left="0"/>
        <w:jc w:val="left"/>
      </w:pPr>
      <w:r>
        <w:rPr>
          <w:rFonts w:eastAsia="Consolas" w:ascii="Consolas" w:cs="Consolas" w:hAnsi="Consolas"/>
          <w:sz w:val="22"/>
          <w:shd w:fill="EFF0F1"/>
        </w:rPr>
        <w:t>TYPE-036</w:t>
      </w:r>
      <w:r>
        <w:rPr>
          <w:rFonts w:eastAsia="等线" w:ascii="Arial" w:cs="Arial" w:hAnsi="Arial"/>
          <w:sz w:val="22"/>
        </w:rPr>
        <w:t>：</w:t>
      </w:r>
      <w:r>
        <w:rPr>
          <w:rFonts w:eastAsia="Consolas" w:ascii="Consolas" w:cs="Consolas" w:hAnsi="Consolas"/>
          <w:sz w:val="22"/>
          <w:shd w:fill="EFF0F1"/>
        </w:rPr>
        <w:t>GlobalParams</w:t>
      </w:r>
      <w:r>
        <w:rPr>
          <w:rFonts w:eastAsia="等线" w:ascii="Arial" w:cs="Arial" w:hAnsi="Arial"/>
          <w:sz w:val="22"/>
        </w:rPr>
        <w:t xml:space="preserve"> 使用字段默认值和 </w:t>
      </w:r>
      <w:r>
        <w:rPr>
          <w:rFonts w:eastAsia="Consolas" w:ascii="Consolas" w:cs="Consolas" w:hAnsi="Consolas"/>
          <w:sz w:val="22"/>
          <w:shd w:fill="EFF0F1"/>
        </w:rPr>
        <w:t>global::params</w:t>
      </w:r>
      <w:r>
        <w:rPr>
          <w:rFonts w:eastAsia="等线" w:ascii="Arial" w:cs="Arial" w:hAnsi="Arial"/>
          <w:sz w:val="22"/>
        </w:rPr>
        <w:t xml:space="preserve"> 定义表达默认参数；不得要求 </w:t>
      </w:r>
      <w:r>
        <w:rPr>
          <w:rFonts w:eastAsia="Consolas" w:ascii="Consolas" w:cs="Consolas" w:hAnsi="Consolas"/>
          <w:sz w:val="22"/>
          <w:shd w:fill="EFF0F1"/>
        </w:rPr>
        <w:t>GlobalParams::reset()</w:t>
      </w:r>
      <w:r>
        <w:rPr>
          <w:rFonts w:eastAsia="等线" w:ascii="Arial" w:cs="Arial" w:hAnsi="Arial"/>
          <w:sz w:val="22"/>
        </w:rPr>
        <w:t>。</w:t>
      </w:r>
    </w:p>
    <w:p>
      <w:pPr>
        <w:numPr>
          <w:numId w:val="123"/>
        </w:numPr>
        <w:spacing w:before="120" w:after="120" w:line="288" w:lineRule="auto"/>
        <w:ind w:left="0"/>
        <w:jc w:val="left"/>
      </w:pPr>
      <w:r>
        <w:rPr>
          <w:rFonts w:eastAsia="Consolas" w:ascii="Consolas" w:cs="Consolas" w:hAnsi="Consolas"/>
          <w:sz w:val="22"/>
          <w:shd w:fill="EFF0F1"/>
        </w:rPr>
        <w:t>TYPE-037</w:t>
      </w:r>
      <w:r>
        <w:rPr>
          <w:rFonts w:eastAsia="等线" w:ascii="Arial" w:cs="Arial" w:hAnsi="Arial"/>
          <w:sz w:val="22"/>
        </w:rPr>
        <w:t>：全局参数是工程级配置、控制参数、标定值或多个模块共同读取的参数。</w:t>
      </w:r>
    </w:p>
    <w:p>
      <w:pPr>
        <w:numPr>
          <w:numId w:val="124"/>
        </w:numPr>
        <w:spacing w:before="120" w:after="120" w:line="288" w:lineRule="auto"/>
        <w:ind w:left="0"/>
        <w:jc w:val="left"/>
      </w:pPr>
      <w:r>
        <w:rPr>
          <w:rFonts w:eastAsia="Consolas" w:ascii="Consolas" w:cs="Consolas" w:hAnsi="Consolas"/>
          <w:sz w:val="22"/>
          <w:shd w:fill="EFF0F1"/>
        </w:rPr>
        <w:t>TYPE-038</w:t>
      </w:r>
      <w:r>
        <w:rPr>
          <w:rFonts w:eastAsia="等线" w:ascii="Arial" w:cs="Arial" w:hAnsi="Arial"/>
          <w:sz w:val="22"/>
        </w:rPr>
        <w:t>：全局状态是工程级反馈、跨模块共享状态、跨周期保留状态或多个模块共同读写的状态。</w:t>
      </w:r>
    </w:p>
    <w:p>
      <w:pPr>
        <w:numPr>
          <w:numId w:val="125"/>
        </w:numPr>
        <w:spacing w:before="120" w:after="120" w:line="288" w:lineRule="auto"/>
        <w:ind w:left="0"/>
        <w:jc w:val="left"/>
      </w:pPr>
      <w:r>
        <w:rPr>
          <w:rFonts w:eastAsia="Consolas" w:ascii="Consolas" w:cs="Consolas" w:hAnsi="Consolas"/>
          <w:sz w:val="22"/>
          <w:shd w:fill="EFF0F1"/>
        </w:rPr>
        <w:t>TYPE-039</w:t>
      </w:r>
      <w:r>
        <w:rPr>
          <w:rFonts w:eastAsia="等线" w:ascii="Arial" w:cs="Arial" w:hAnsi="Arial"/>
          <w:sz w:val="22"/>
        </w:rPr>
        <w:t xml:space="preserve">：共享参数和共享状态必须通过统一访问对象读取或写入，例如 </w:t>
      </w:r>
      <w:r>
        <w:rPr>
          <w:rFonts w:eastAsia="Consolas" w:ascii="Consolas" w:cs="Consolas" w:hAnsi="Consolas"/>
          <w:sz w:val="22"/>
          <w:shd w:fill="EFF0F1"/>
        </w:rPr>
        <w:t>global::params.xxx</w:t>
      </w:r>
      <w:r>
        <w:rPr>
          <w:rFonts w:eastAsia="等线" w:ascii="Arial" w:cs="Arial" w:hAnsi="Arial"/>
          <w:sz w:val="22"/>
        </w:rPr>
        <w:t>、</w:t>
      </w:r>
      <w:r>
        <w:rPr>
          <w:rFonts w:eastAsia="Consolas" w:ascii="Consolas" w:cs="Consolas" w:hAnsi="Consolas"/>
          <w:sz w:val="22"/>
          <w:shd w:fill="EFF0F1"/>
        </w:rPr>
        <w:t>global::states.xxx</w:t>
      </w:r>
      <w:r>
        <w:rPr>
          <w:rFonts w:eastAsia="等线" w:ascii="Arial" w:cs="Arial" w:hAnsi="Arial"/>
          <w:sz w:val="22"/>
        </w:rPr>
        <w:t>。</w:t>
      </w:r>
    </w:p>
    <w:p>
      <w:pPr>
        <w:numPr>
          <w:numId w:val="126"/>
        </w:numPr>
        <w:spacing w:before="120" w:after="120" w:line="288" w:lineRule="auto"/>
        <w:ind w:left="0"/>
        <w:jc w:val="left"/>
      </w:pPr>
      <w:r>
        <w:rPr>
          <w:rFonts w:eastAsia="Consolas" w:ascii="Consolas" w:cs="Consolas" w:hAnsi="Consolas"/>
          <w:sz w:val="22"/>
          <w:shd w:fill="EFF0F1"/>
        </w:rPr>
        <w:t>TYPE-040</w:t>
      </w:r>
      <w:r>
        <w:rPr>
          <w:rFonts w:eastAsia="等线" w:ascii="Arial" w:cs="Arial" w:hAnsi="Arial"/>
          <w:sz w:val="22"/>
        </w:rPr>
        <w:t xml:space="preserve">：模块局部参数不得放入 </w:t>
      </w:r>
      <w:r>
        <w:rPr>
          <w:rFonts w:eastAsia="Consolas" w:ascii="Consolas" w:cs="Consolas" w:hAnsi="Consolas"/>
          <w:sz w:val="22"/>
          <w:shd w:fill="EFF0F1"/>
        </w:rPr>
        <w:t>GlobalContext.hpp</w:t>
      </w:r>
      <w:r>
        <w:rPr>
          <w:rFonts w:eastAsia="等线" w:ascii="Arial" w:cs="Arial" w:hAnsi="Arial"/>
          <w:sz w:val="22"/>
        </w:rPr>
        <w:t xml:space="preserve">，必须放入对应模块的 </w:t>
      </w:r>
      <w:r>
        <w:rPr>
          <w:rFonts w:eastAsia="Consolas" w:ascii="Consolas" w:cs="Consolas" w:hAnsi="Consolas"/>
          <w:sz w:val="22"/>
          <w:shd w:fill="EFF0F1"/>
        </w:rPr>
        <w:t>Traits::Param</w:t>
      </w:r>
      <w:r>
        <w:rPr>
          <w:rFonts w:eastAsia="等线" w:ascii="Arial" w:cs="Arial" w:hAnsi="Arial"/>
          <w:sz w:val="22"/>
        </w:rPr>
        <w:t>。</w:t>
      </w:r>
    </w:p>
    <w:p>
      <w:pPr>
        <w:numPr>
          <w:numId w:val="127"/>
        </w:numPr>
        <w:spacing w:before="120" w:after="120" w:line="288" w:lineRule="auto"/>
        <w:ind w:left="0"/>
        <w:jc w:val="left"/>
      </w:pPr>
      <w:r>
        <w:rPr>
          <w:rFonts w:eastAsia="Consolas" w:ascii="Consolas" w:cs="Consolas" w:hAnsi="Consolas"/>
          <w:sz w:val="22"/>
          <w:shd w:fill="EFF0F1"/>
        </w:rPr>
        <w:t>TYPE-041</w:t>
      </w:r>
      <w:r>
        <w:rPr>
          <w:rFonts w:eastAsia="等线" w:ascii="Arial" w:cs="Arial" w:hAnsi="Arial"/>
          <w:sz w:val="22"/>
        </w:rPr>
        <w:t xml:space="preserve">：模块局部跨周期状态不得放入 </w:t>
      </w:r>
      <w:r>
        <w:rPr>
          <w:rFonts w:eastAsia="Consolas" w:ascii="Consolas" w:cs="Consolas" w:hAnsi="Consolas"/>
          <w:sz w:val="22"/>
          <w:shd w:fill="EFF0F1"/>
        </w:rPr>
        <w:t>GlobalContext.hpp</w:t>
      </w:r>
      <w:r>
        <w:rPr>
          <w:rFonts w:eastAsia="等线" w:ascii="Arial" w:cs="Arial" w:hAnsi="Arial"/>
          <w:sz w:val="22"/>
        </w:rPr>
        <w:t xml:space="preserve">，必须放入对应模块的 </w:t>
      </w:r>
      <w:r>
        <w:rPr>
          <w:rFonts w:eastAsia="Consolas" w:ascii="Consolas" w:cs="Consolas" w:hAnsi="Consolas"/>
          <w:sz w:val="22"/>
          <w:shd w:fill="EFF0F1"/>
        </w:rPr>
        <w:t>Traits::State</w:t>
      </w:r>
      <w:r>
        <w:rPr>
          <w:rFonts w:eastAsia="等线" w:ascii="Arial" w:cs="Arial" w:hAnsi="Arial"/>
          <w:sz w:val="22"/>
        </w:rPr>
        <w:t>。</w:t>
      </w:r>
    </w:p>
    <w:p>
      <w:pPr>
        <w:numPr>
          <w:numId w:val="128"/>
        </w:numPr>
        <w:spacing w:before="120" w:after="120" w:line="288" w:lineRule="auto"/>
        <w:ind w:left="0"/>
        <w:jc w:val="left"/>
      </w:pPr>
      <w:r>
        <w:rPr>
          <w:rFonts w:eastAsia="Consolas" w:ascii="Consolas" w:cs="Consolas" w:hAnsi="Consolas"/>
          <w:sz w:val="22"/>
          <w:shd w:fill="EFF0F1"/>
        </w:rPr>
        <w:t>TYPE-042</w:t>
      </w:r>
      <w:r>
        <w:rPr>
          <w:rFonts w:eastAsia="等线" w:ascii="Arial" w:cs="Arial" w:hAnsi="Arial"/>
          <w:sz w:val="22"/>
        </w:rPr>
        <w:t>：禁止在生成代码中保留零散的全局变量、静态局部变量或模块私有文件级变量来表达全局参数、全局状态。</w:t>
      </w:r>
    </w:p>
    <w:p>
      <w:pPr>
        <w:spacing w:before="120" w:after="120" w:line="288" w:lineRule="auto"/>
        <w:ind w:left="0"/>
        <w:jc w:val="left"/>
      </w:pPr>
      <w:r>
        <w:rPr>
          <w:rFonts w:eastAsia="等线" w:ascii="Arial" w:cs="Arial" w:hAnsi="Arial"/>
          <w:sz w:val="22"/>
        </w:rPr>
        <w:t>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#pragma once</w:t>
              <w:br/>
              <w:br/>
              <w:t>namespace control {</w:t>
              <w:br/>
              <w:br/>
              <w:t>struct GlobalParams {</w:t>
              <w:br/>
              <w:t xml:space="preserve">  Real controlTs = 0.01; ///&lt; 控制周期 (s)</w:t>
              <w:br/>
              <w:t>};</w:t>
              <w:br/>
              <w:br/>
              <w:t>struct FeedbackState {</w:t>
              <w:br/>
              <w:t xml:space="preserve">  Real lonVelFb = 0.0; ///&lt; 纵向速度反馈 (m/s)</w:t>
              <w:br/>
              <w:br/>
              <w:t xml:space="preserve">  void reset() noexcept;</w:t>
              <w:br/>
              <w:t>};</w:t>
              <w:br/>
              <w:br/>
              <w:t>struct GlobalStates {</w:t>
              <w:br/>
              <w:t xml:space="preserve">  FeedbackState feedback; ///&lt; 顶层控制图共享反馈缓存</w:t>
              <w:br/>
              <w:br/>
              <w:t xml:space="preserve">  void reset() noexcept;</w:t>
              <w:br/>
              <w:t>};</w:t>
              <w:br/>
              <w:br/>
              <w:t>namespace global {</w:t>
              <w:br/>
              <w:t>extern GlobalParams params;</w:t>
              <w:br/>
              <w:t>extern GlobalStates states;</w:t>
              <w:br/>
              <w:t>}</w:t>
              <w:br/>
              <w:br/>
            </w:r>
            <w:r>
              <w:rPr>
                <w:rFonts w:eastAsia="Consolas" w:ascii="Consolas" w:cs="Consolas" w:hAnsi="Consolas"/>
                <w:sz w:val="22"/>
              </w:rPr>
              <w:t>} // namespace control</w:t>
            </w:r>
          </w:p>
        </w:tc>
      </w:tr>
    </w:tbl>
    <w:p>
      <w:pPr>
        <w:spacing w:before="120" w:after="120" w:line="288" w:lineRule="auto"/>
        <w:ind w:left="0"/>
        <w:jc w:val="left"/>
      </w:pPr>
      <w:r>
        <w:rPr>
          <w:rFonts w:eastAsia="Consolas" w:ascii="Consolas" w:cs="Consolas" w:hAnsi="Consolas"/>
          <w:sz w:val="22"/>
          <w:shd w:fill="EFF0F1"/>
        </w:rPr>
        <w:t>src/GlobalContext.cpp</w:t>
      </w:r>
      <w:r>
        <w:rPr>
          <w:rFonts w:eastAsia="等线" w:ascii="Arial" w:cs="Arial" w:hAnsi="Arial"/>
          <w:sz w:val="22"/>
        </w:rPr>
        <w:t xml:space="preserve"> 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#include "GlobalContext.hpp"</w:t>
              <w:br/>
              <w:br/>
              <w:t>namespace control {</w:t>
              <w:br/>
              <w:br/>
              <w:t>void FeedbackState::reset() noexcept {</w:t>
              <w:br/>
              <w:t xml:space="preserve">  lonVelFb = 0.0;</w:t>
              <w:br/>
              <w:t>}</w:t>
              <w:br/>
              <w:br/>
              <w:t>void GlobalStates::reset() noexcept {</w:t>
              <w:br/>
              <w:t xml:space="preserve">  feedback.reset();</w:t>
              <w:br/>
              <w:t>}</w:t>
              <w:br/>
              <w:br/>
              <w:t>namespace global {</w:t>
              <w:br/>
              <w:br/>
              <w:t>GlobalParams params{.controlTs = 0.01};</w:t>
              <w:br/>
              <w:t>GlobalStates states{};</w:t>
              <w:br/>
              <w:br/>
              <w:t>} // namespace global</w:t>
              <w:br/>
              <w:br/>
            </w:r>
            <w:r>
              <w:rPr>
                <w:rFonts w:eastAsia="Consolas" w:ascii="Consolas" w:cs="Consolas" w:hAnsi="Consolas"/>
                <w:sz w:val="22"/>
              </w:rPr>
              <w:t>} // namespace control</w:t>
            </w:r>
          </w:p>
        </w:tc>
      </w:tr>
    </w:tbl>
    <w:p>
      <w:pPr>
        <w:pStyle w:val="3"/>
        <w:spacing w:before="300" w:after="120" w:line="288" w:lineRule="auto"/>
        <w:ind w:left="0"/>
        <w:jc w:val="left"/>
        <w:outlineLvl w:val="2"/>
      </w:pPr>
      <w:bookmarkStart w:name="heading_13" w:id="13"/>
      <w:r>
        <w:rPr>
          <w:rFonts w:eastAsia="等线" w:ascii="Arial" w:cs="Arial" w:hAnsi="Arial"/>
          <w:b w:val="true"/>
          <w:sz w:val="30"/>
        </w:rPr>
        <w:t>2.7 参数与状态识别及搬移规范</w:t>
      </w:r>
      <w:bookmarkEnd w:id="13"/>
    </w:p>
    <w:p>
      <w:pPr>
        <w:numPr>
          <w:numId w:val="129"/>
        </w:numPr>
        <w:spacing w:before="120" w:after="120" w:line="288" w:lineRule="auto"/>
        <w:ind w:left="0"/>
        <w:jc w:val="left"/>
      </w:pPr>
      <w:r>
        <w:rPr>
          <w:rFonts w:eastAsia="Consolas" w:ascii="Consolas" w:cs="Consolas" w:hAnsi="Consolas"/>
          <w:sz w:val="22"/>
          <w:shd w:fill="EFF0F1"/>
        </w:rPr>
        <w:t>TYPE-043</w:t>
      </w:r>
      <w:r>
        <w:rPr>
          <w:rFonts w:eastAsia="等线" w:ascii="Arial" w:cs="Arial" w:hAnsi="Arial"/>
          <w:sz w:val="22"/>
        </w:rPr>
        <w:t>：参数、状态、全局参数、全局状态和局部变量的归属必须依据原始代码语义、读写行为、生命周期和共享范围判定。</w:t>
      </w:r>
    </w:p>
    <w:p>
      <w:pPr>
        <w:numPr>
          <w:numId w:val="130"/>
        </w:numPr>
        <w:spacing w:before="120" w:after="120" w:line="288" w:lineRule="auto"/>
        <w:ind w:left="0"/>
        <w:jc w:val="left"/>
      </w:pPr>
      <w:r>
        <w:rPr>
          <w:rFonts w:eastAsia="Consolas" w:ascii="Consolas" w:cs="Consolas" w:hAnsi="Consolas"/>
          <w:sz w:val="22"/>
          <w:shd w:fill="EFF0F1"/>
        </w:rPr>
        <w:t>TYPE-044</w:t>
      </w:r>
      <w:r>
        <w:rPr>
          <w:rFonts w:eastAsia="等线" w:ascii="Arial" w:cs="Arial" w:hAnsi="Arial"/>
          <w:sz w:val="22"/>
        </w:rPr>
        <w:t xml:space="preserve">：不得只依据原始变量存储位置、变量名称或是否为类成员变量判定 </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w:t>
      </w:r>
      <w:r>
        <w:rPr>
          <w:rFonts w:eastAsia="Consolas" w:ascii="Consolas" w:cs="Consolas" w:hAnsi="Consolas"/>
          <w:sz w:val="22"/>
          <w:shd w:fill="EFF0F1"/>
        </w:rPr>
        <w:t>GlobalParams</w:t>
      </w:r>
      <w:r>
        <w:rPr>
          <w:rFonts w:eastAsia="等线" w:ascii="Arial" w:cs="Arial" w:hAnsi="Arial"/>
          <w:sz w:val="22"/>
        </w:rPr>
        <w:t xml:space="preserve"> 或 </w:t>
      </w:r>
      <w:r>
        <w:rPr>
          <w:rFonts w:eastAsia="Consolas" w:ascii="Consolas" w:cs="Consolas" w:hAnsi="Consolas"/>
          <w:sz w:val="22"/>
          <w:shd w:fill="EFF0F1"/>
        </w:rPr>
        <w:t>GlobalStates</w:t>
      </w:r>
      <w:r>
        <w:rPr>
          <w:rFonts w:eastAsia="等线" w:ascii="Arial" w:cs="Arial" w:hAnsi="Arial"/>
          <w:sz w:val="22"/>
        </w:rPr>
        <w:t>。</w:t>
      </w:r>
    </w:p>
    <w:p>
      <w:pPr>
        <w:numPr>
          <w:numId w:val="131"/>
        </w:numPr>
        <w:spacing w:before="120" w:after="120" w:line="288" w:lineRule="auto"/>
        <w:ind w:left="0"/>
        <w:jc w:val="left"/>
      </w:pPr>
      <w:r>
        <w:rPr>
          <w:rFonts w:eastAsia="Consolas" w:ascii="Consolas" w:cs="Consolas" w:hAnsi="Consolas"/>
          <w:sz w:val="22"/>
          <w:shd w:fill="EFF0F1"/>
        </w:rPr>
        <w:t>TYPE-045</w:t>
      </w:r>
      <w:r>
        <w:rPr>
          <w:rFonts w:eastAsia="等线" w:ascii="Arial" w:cs="Arial" w:hAnsi="Arial"/>
          <w:sz w:val="22"/>
        </w:rPr>
        <w:t xml:space="preserve">：被多个模块共同读取，且表达工程级配置、标定、控制约束或系统周期的字段，必须搬移到 </w:t>
      </w:r>
      <w:r>
        <w:rPr>
          <w:rFonts w:eastAsia="Consolas" w:ascii="Consolas" w:cs="Consolas" w:hAnsi="Consolas"/>
          <w:sz w:val="22"/>
          <w:shd w:fill="EFF0F1"/>
        </w:rPr>
        <w:t>GlobalParams</w:t>
      </w:r>
      <w:r>
        <w:rPr>
          <w:rFonts w:eastAsia="等线" w:ascii="Arial" w:cs="Arial" w:hAnsi="Arial"/>
          <w:sz w:val="22"/>
        </w:rPr>
        <w:t>。</w:t>
      </w:r>
    </w:p>
    <w:p>
      <w:pPr>
        <w:numPr>
          <w:numId w:val="132"/>
        </w:numPr>
        <w:spacing w:before="120" w:after="120" w:line="288" w:lineRule="auto"/>
        <w:ind w:left="0"/>
        <w:jc w:val="left"/>
      </w:pPr>
      <w:r>
        <w:rPr>
          <w:rFonts w:eastAsia="Consolas" w:ascii="Consolas" w:cs="Consolas" w:hAnsi="Consolas"/>
          <w:sz w:val="22"/>
          <w:shd w:fill="EFF0F1"/>
        </w:rPr>
        <w:t>TYPE-046</w:t>
      </w:r>
      <w:r>
        <w:rPr>
          <w:rFonts w:eastAsia="等线" w:ascii="Arial" w:cs="Arial" w:hAnsi="Arial"/>
          <w:sz w:val="22"/>
        </w:rPr>
        <w:t xml:space="preserve">：被多个模块共同读写，或表达跨模块反馈、共享缓存、系统级跨周期状态的字段，必须搬移到 </w:t>
      </w:r>
      <w:r>
        <w:rPr>
          <w:rFonts w:eastAsia="Consolas" w:ascii="Consolas" w:cs="Consolas" w:hAnsi="Consolas"/>
          <w:sz w:val="22"/>
          <w:shd w:fill="EFF0F1"/>
        </w:rPr>
        <w:t>GlobalStates</w:t>
      </w:r>
      <w:r>
        <w:rPr>
          <w:rFonts w:eastAsia="等线" w:ascii="Arial" w:cs="Arial" w:hAnsi="Arial"/>
          <w:sz w:val="22"/>
        </w:rPr>
        <w:t>。</w:t>
      </w:r>
    </w:p>
    <w:p>
      <w:pPr>
        <w:numPr>
          <w:numId w:val="133"/>
        </w:numPr>
        <w:spacing w:before="120" w:after="120" w:line="288" w:lineRule="auto"/>
        <w:ind w:left="0"/>
        <w:jc w:val="left"/>
      </w:pPr>
      <w:r>
        <w:rPr>
          <w:rFonts w:eastAsia="Consolas" w:ascii="Consolas" w:cs="Consolas" w:hAnsi="Consolas"/>
          <w:sz w:val="22"/>
          <w:shd w:fill="EFF0F1"/>
        </w:rPr>
        <w:t>TYPE-047</w:t>
      </w:r>
      <w:r>
        <w:rPr>
          <w:rFonts w:eastAsia="等线" w:ascii="Arial" w:cs="Arial" w:hAnsi="Arial"/>
          <w:sz w:val="22"/>
        </w:rPr>
        <w:t xml:space="preserve">：仅属于单个模块，且表达配置、标定、阈值、增益、时间常数、限幅值或模式开关的字段，必须搬移到该模块的 </w:t>
      </w:r>
      <w:r>
        <w:rPr>
          <w:rFonts w:eastAsia="Consolas" w:ascii="Consolas" w:cs="Consolas" w:hAnsi="Consolas"/>
          <w:sz w:val="22"/>
          <w:shd w:fill="EFF0F1"/>
        </w:rPr>
        <w:t>Traits::Param</w:t>
      </w:r>
      <w:r>
        <w:rPr>
          <w:rFonts w:eastAsia="等线" w:ascii="Arial" w:cs="Arial" w:hAnsi="Arial"/>
          <w:sz w:val="22"/>
        </w:rPr>
        <w:t>。</w:t>
      </w:r>
    </w:p>
    <w:p>
      <w:pPr>
        <w:numPr>
          <w:numId w:val="134"/>
        </w:numPr>
        <w:spacing w:before="120" w:after="120" w:line="288" w:lineRule="auto"/>
        <w:ind w:left="0"/>
        <w:jc w:val="left"/>
      </w:pPr>
      <w:r>
        <w:rPr>
          <w:rFonts w:eastAsia="Consolas" w:ascii="Consolas" w:cs="Consolas" w:hAnsi="Consolas"/>
          <w:sz w:val="22"/>
          <w:shd w:fill="EFF0F1"/>
        </w:rPr>
        <w:t>TYPE-048</w:t>
      </w:r>
      <w:r>
        <w:rPr>
          <w:rFonts w:eastAsia="等线" w:ascii="Arial" w:cs="Arial" w:hAnsi="Arial"/>
          <w:sz w:val="22"/>
        </w:rPr>
        <w:t xml:space="preserve">：仅属于单个模块，且跨周期保留、在运行过程中更新并影响后续周期计算的字段，必须搬移到该模块的 </w:t>
      </w:r>
      <w:r>
        <w:rPr>
          <w:rFonts w:eastAsia="Consolas" w:ascii="Consolas" w:cs="Consolas" w:hAnsi="Consolas"/>
          <w:sz w:val="22"/>
          <w:shd w:fill="EFF0F1"/>
        </w:rPr>
        <w:t>Traits::State</w:t>
      </w:r>
      <w:r>
        <w:rPr>
          <w:rFonts w:eastAsia="等线" w:ascii="Arial" w:cs="Arial" w:hAnsi="Arial"/>
          <w:sz w:val="22"/>
        </w:rPr>
        <w:t>。</w:t>
      </w:r>
    </w:p>
    <w:p>
      <w:pPr>
        <w:numPr>
          <w:numId w:val="135"/>
        </w:numPr>
        <w:spacing w:before="120" w:after="120" w:line="288" w:lineRule="auto"/>
        <w:ind w:left="0"/>
        <w:jc w:val="left"/>
      </w:pPr>
      <w:r>
        <w:rPr>
          <w:rFonts w:eastAsia="Consolas" w:ascii="Consolas" w:cs="Consolas" w:hAnsi="Consolas"/>
          <w:sz w:val="22"/>
          <w:shd w:fill="EFF0F1"/>
        </w:rPr>
        <w:t>TYPE-049</w:t>
      </w:r>
      <w:r>
        <w:rPr>
          <w:rFonts w:eastAsia="等线" w:ascii="Arial" w:cs="Arial" w:hAnsi="Arial"/>
          <w:sz w:val="22"/>
        </w:rPr>
        <w:t xml:space="preserve">：只在单次 </w:t>
      </w:r>
      <w:r>
        <w:rPr>
          <w:rFonts w:eastAsia="Consolas" w:ascii="Consolas" w:cs="Consolas" w:hAnsi="Consolas"/>
          <w:sz w:val="22"/>
          <w:shd w:fill="EFF0F1"/>
        </w:rPr>
        <w:t>run()</w:t>
      </w:r>
      <w:r>
        <w:rPr>
          <w:rFonts w:eastAsia="等线" w:ascii="Arial" w:cs="Arial" w:hAnsi="Arial"/>
          <w:sz w:val="22"/>
        </w:rPr>
        <w:t xml:space="preserve"> 调用内产生和消费的中间量，必须写为 </w:t>
      </w:r>
      <w:r>
        <w:rPr>
          <w:rFonts w:eastAsia="Consolas" w:ascii="Consolas" w:cs="Consolas" w:hAnsi="Consolas"/>
          <w:sz w:val="22"/>
          <w:shd w:fill="EFF0F1"/>
        </w:rPr>
        <w:t>run()</w:t>
      </w:r>
      <w:r>
        <w:rPr>
          <w:rFonts w:eastAsia="等线" w:ascii="Arial" w:cs="Arial" w:hAnsi="Arial"/>
          <w:sz w:val="22"/>
        </w:rPr>
        <w:t xml:space="preserve"> 局部变量。</w:t>
      </w:r>
    </w:p>
    <w:p>
      <w:pPr>
        <w:numPr>
          <w:numId w:val="136"/>
        </w:numPr>
        <w:spacing w:before="120" w:after="120" w:line="288" w:lineRule="auto"/>
        <w:ind w:left="0"/>
        <w:jc w:val="left"/>
      </w:pPr>
      <w:r>
        <w:rPr>
          <w:rFonts w:eastAsia="Consolas" w:ascii="Consolas" w:cs="Consolas" w:hAnsi="Consolas"/>
          <w:sz w:val="22"/>
          <w:shd w:fill="EFF0F1"/>
        </w:rPr>
        <w:t>TYPE-050</w:t>
      </w:r>
      <w:r>
        <w:rPr>
          <w:rFonts w:eastAsia="等线" w:ascii="Arial" w:cs="Arial" w:hAnsi="Arial"/>
          <w:sz w:val="22"/>
        </w:rPr>
        <w:t xml:space="preserve">：原始代码中的类成员变量、全局变量、静态局部变量、文件级变量和单例访问结果必须按 </w:t>
      </w:r>
      <w:r>
        <w:rPr>
          <w:rFonts w:eastAsia="Consolas" w:ascii="Consolas" w:cs="Consolas" w:hAnsi="Consolas"/>
          <w:sz w:val="22"/>
          <w:shd w:fill="EFF0F1"/>
        </w:rPr>
        <w:t>TYPE-043</w:t>
      </w:r>
      <w:r>
        <w:rPr>
          <w:rFonts w:eastAsia="等线" w:ascii="Arial" w:cs="Arial" w:hAnsi="Arial"/>
          <w:sz w:val="22"/>
        </w:rPr>
        <w:t xml:space="preserve"> 至 </w:t>
      </w:r>
      <w:r>
        <w:rPr>
          <w:rFonts w:eastAsia="Consolas" w:ascii="Consolas" w:cs="Consolas" w:hAnsi="Consolas"/>
          <w:sz w:val="22"/>
          <w:shd w:fill="EFF0F1"/>
        </w:rPr>
        <w:t>TYPE-049</w:t>
      </w:r>
      <w:r>
        <w:rPr>
          <w:rFonts w:eastAsia="等线" w:ascii="Arial" w:cs="Arial" w:hAnsi="Arial"/>
          <w:sz w:val="22"/>
        </w:rPr>
        <w:t xml:space="preserve"> 重新归属，不得按原始存储形式直接保留。</w:t>
      </w:r>
    </w:p>
    <w:p>
      <w:pPr>
        <w:numPr>
          <w:numId w:val="137"/>
        </w:numPr>
        <w:spacing w:before="120" w:after="120" w:line="288" w:lineRule="auto"/>
        <w:ind w:left="0"/>
        <w:jc w:val="left"/>
      </w:pPr>
      <w:r>
        <w:rPr>
          <w:rFonts w:eastAsia="Consolas" w:ascii="Consolas" w:cs="Consolas" w:hAnsi="Consolas"/>
          <w:sz w:val="22"/>
          <w:shd w:fill="EFF0F1"/>
        </w:rPr>
        <w:t>TYPE-051</w:t>
      </w:r>
      <w:r>
        <w:rPr>
          <w:rFonts w:eastAsia="等线" w:ascii="Arial" w:cs="Arial" w:hAnsi="Arial"/>
          <w:sz w:val="22"/>
        </w:rPr>
        <w:t>：原始代码存在参数默认值证据时，生成代码必须搬移该默认值；多个默认值证据冲突时，必须在校验报告中标记为需确认，不得自行选择。</w:t>
      </w:r>
    </w:p>
    <w:p>
      <w:pPr>
        <w:numPr>
          <w:numId w:val="138"/>
        </w:numPr>
        <w:spacing w:before="120" w:after="120" w:line="288" w:lineRule="auto"/>
        <w:ind w:left="0"/>
        <w:jc w:val="left"/>
      </w:pPr>
      <w:r>
        <w:rPr>
          <w:rFonts w:eastAsia="Consolas" w:ascii="Consolas" w:cs="Consolas" w:hAnsi="Consolas"/>
          <w:sz w:val="22"/>
          <w:shd w:fill="EFF0F1"/>
        </w:rPr>
        <w:t>TYPE-052</w:t>
      </w:r>
      <w:r>
        <w:rPr>
          <w:rFonts w:eastAsia="等线" w:ascii="Arial" w:cs="Arial" w:hAnsi="Arial"/>
          <w:sz w:val="22"/>
        </w:rPr>
        <w:t>：原始代码存在状态初始值证据时，生成代码必须搬移该初始值；多个初始值证据冲突时，必须在校验报告中标记为需确认，不得自行选择。</w:t>
      </w:r>
    </w:p>
    <w:p>
      <w:pPr>
        <w:numPr>
          <w:numId w:val="139"/>
        </w:numPr>
        <w:spacing w:before="120" w:after="120" w:line="288" w:lineRule="auto"/>
        <w:ind w:left="0"/>
        <w:jc w:val="left"/>
      </w:pPr>
      <w:r>
        <w:rPr>
          <w:rFonts w:eastAsia="Consolas" w:ascii="Consolas" w:cs="Consolas" w:hAnsi="Consolas"/>
          <w:sz w:val="22"/>
          <w:shd w:fill="EFF0F1"/>
        </w:rPr>
        <w:t>TYPE-053</w:t>
      </w:r>
      <w:r>
        <w:rPr>
          <w:rFonts w:eastAsia="等线" w:ascii="Arial" w:cs="Arial" w:hAnsi="Arial"/>
          <w:sz w:val="22"/>
        </w:rPr>
        <w:t xml:space="preserve">：语义证据不足时，必须在校验报告中标记为需确认，不得猜测归入 </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w:t>
      </w:r>
      <w:r>
        <w:rPr>
          <w:rFonts w:eastAsia="Consolas" w:ascii="Consolas" w:cs="Consolas" w:hAnsi="Consolas"/>
          <w:sz w:val="22"/>
          <w:shd w:fill="EFF0F1"/>
        </w:rPr>
        <w:t>GlobalParams</w:t>
      </w:r>
      <w:r>
        <w:rPr>
          <w:rFonts w:eastAsia="等线" w:ascii="Arial" w:cs="Arial" w:hAnsi="Arial"/>
          <w:sz w:val="22"/>
        </w:rPr>
        <w:t xml:space="preserve"> 或 </w:t>
      </w:r>
      <w:r>
        <w:rPr>
          <w:rFonts w:eastAsia="Consolas" w:ascii="Consolas" w:cs="Consolas" w:hAnsi="Consolas"/>
          <w:sz w:val="22"/>
          <w:shd w:fill="EFF0F1"/>
        </w:rPr>
        <w:t>GlobalStates</w:t>
      </w:r>
      <w:r>
        <w:rPr>
          <w:rFonts w:eastAsia="等线" w:ascii="Arial" w:cs="Arial" w:hAnsi="Arial"/>
          <w:sz w:val="22"/>
        </w:rPr>
        <w:t>。</w:t>
      </w:r>
    </w:p>
    <w:p>
      <w:pPr>
        <w:numPr>
          <w:numId w:val="140"/>
        </w:numPr>
        <w:spacing w:before="120" w:after="120" w:line="288" w:lineRule="auto"/>
        <w:ind w:left="0"/>
        <w:jc w:val="left"/>
      </w:pPr>
      <w:r>
        <w:rPr>
          <w:rFonts w:eastAsia="Consolas" w:ascii="Consolas" w:cs="Consolas" w:hAnsi="Consolas"/>
          <w:sz w:val="22"/>
          <w:shd w:fill="EFF0F1"/>
        </w:rPr>
        <w:t>TYPE-054</w:t>
      </w:r>
      <w:r>
        <w:rPr>
          <w:rFonts w:eastAsia="等线" w:ascii="Arial" w:cs="Arial" w:hAnsi="Arial"/>
          <w:sz w:val="22"/>
        </w:rPr>
        <w:t>：字段归属判定必须先判断是否跨模块共享。</w:t>
      </w:r>
    </w:p>
    <w:p>
      <w:pPr>
        <w:numPr>
          <w:numId w:val="141"/>
        </w:numPr>
        <w:spacing w:before="120" w:after="120" w:line="288" w:lineRule="auto"/>
        <w:ind w:left="0"/>
        <w:jc w:val="left"/>
      </w:pPr>
      <w:r>
        <w:rPr>
          <w:rFonts w:eastAsia="Consolas" w:ascii="Consolas" w:cs="Consolas" w:hAnsi="Consolas"/>
          <w:sz w:val="22"/>
          <w:shd w:fill="EFF0F1"/>
        </w:rPr>
        <w:t>TYPE-055</w:t>
      </w:r>
      <w:r>
        <w:rPr>
          <w:rFonts w:eastAsia="等线" w:ascii="Arial" w:cs="Arial" w:hAnsi="Arial"/>
          <w:sz w:val="22"/>
        </w:rPr>
        <w:t xml:space="preserve">：跨模块共享且表达配置、标定、约束或系统周期时，必须归入 </w:t>
      </w:r>
      <w:r>
        <w:rPr>
          <w:rFonts w:eastAsia="Consolas" w:ascii="Consolas" w:cs="Consolas" w:hAnsi="Consolas"/>
          <w:sz w:val="22"/>
          <w:shd w:fill="EFF0F1"/>
        </w:rPr>
        <w:t>GlobalParams</w:t>
      </w:r>
      <w:r>
        <w:rPr>
          <w:rFonts w:eastAsia="等线" w:ascii="Arial" w:cs="Arial" w:hAnsi="Arial"/>
          <w:sz w:val="22"/>
        </w:rPr>
        <w:t>。</w:t>
      </w:r>
    </w:p>
    <w:p>
      <w:pPr>
        <w:numPr>
          <w:numId w:val="142"/>
        </w:numPr>
        <w:spacing w:before="120" w:after="120" w:line="288" w:lineRule="auto"/>
        <w:ind w:left="0"/>
        <w:jc w:val="left"/>
      </w:pPr>
      <w:r>
        <w:rPr>
          <w:rFonts w:eastAsia="Consolas" w:ascii="Consolas" w:cs="Consolas" w:hAnsi="Consolas"/>
          <w:sz w:val="22"/>
          <w:shd w:fill="EFF0F1"/>
        </w:rPr>
        <w:t>TYPE-056</w:t>
      </w:r>
      <w:r>
        <w:rPr>
          <w:rFonts w:eastAsia="等线" w:ascii="Arial" w:cs="Arial" w:hAnsi="Arial"/>
          <w:sz w:val="22"/>
        </w:rPr>
        <w:t xml:space="preserve">：跨模块共享且表达反馈、缓存或跨周期系统状态时，必须归入 </w:t>
      </w:r>
      <w:r>
        <w:rPr>
          <w:rFonts w:eastAsia="Consolas" w:ascii="Consolas" w:cs="Consolas" w:hAnsi="Consolas"/>
          <w:sz w:val="22"/>
          <w:shd w:fill="EFF0F1"/>
        </w:rPr>
        <w:t>GlobalStates</w:t>
      </w:r>
      <w:r>
        <w:rPr>
          <w:rFonts w:eastAsia="等线" w:ascii="Arial" w:cs="Arial" w:hAnsi="Arial"/>
          <w:sz w:val="22"/>
        </w:rPr>
        <w:t>。</w:t>
      </w:r>
    </w:p>
    <w:p>
      <w:pPr>
        <w:numPr>
          <w:numId w:val="143"/>
        </w:numPr>
        <w:spacing w:before="120" w:after="120" w:line="288" w:lineRule="auto"/>
        <w:ind w:left="0"/>
        <w:jc w:val="left"/>
      </w:pPr>
      <w:r>
        <w:rPr>
          <w:rFonts w:eastAsia="Consolas" w:ascii="Consolas" w:cs="Consolas" w:hAnsi="Consolas"/>
          <w:sz w:val="22"/>
          <w:shd w:fill="EFF0F1"/>
        </w:rPr>
        <w:t>TYPE-057</w:t>
      </w:r>
      <w:r>
        <w:rPr>
          <w:rFonts w:eastAsia="等线" w:ascii="Arial" w:cs="Arial" w:hAnsi="Arial"/>
          <w:sz w:val="22"/>
        </w:rPr>
        <w:t xml:space="preserve">：不跨模块共享且表达模块配置、标定、阈值、增益、时间常数、限幅值或模式开关时，必须归入 </w:t>
      </w:r>
      <w:r>
        <w:rPr>
          <w:rFonts w:eastAsia="Consolas" w:ascii="Consolas" w:cs="Consolas" w:hAnsi="Consolas"/>
          <w:sz w:val="22"/>
          <w:shd w:fill="EFF0F1"/>
        </w:rPr>
        <w:t>Traits::Param</w:t>
      </w:r>
      <w:r>
        <w:rPr>
          <w:rFonts w:eastAsia="等线" w:ascii="Arial" w:cs="Arial" w:hAnsi="Arial"/>
          <w:sz w:val="22"/>
        </w:rPr>
        <w:t>。</w:t>
      </w:r>
    </w:p>
    <w:p>
      <w:pPr>
        <w:numPr>
          <w:numId w:val="144"/>
        </w:numPr>
        <w:spacing w:before="120" w:after="120" w:line="288" w:lineRule="auto"/>
        <w:ind w:left="0"/>
        <w:jc w:val="left"/>
      </w:pPr>
      <w:r>
        <w:rPr>
          <w:rFonts w:eastAsia="Consolas" w:ascii="Consolas" w:cs="Consolas" w:hAnsi="Consolas"/>
          <w:sz w:val="22"/>
          <w:shd w:fill="EFF0F1"/>
        </w:rPr>
        <w:t>TYPE-058</w:t>
      </w:r>
      <w:r>
        <w:rPr>
          <w:rFonts w:eastAsia="等线" w:ascii="Arial" w:cs="Arial" w:hAnsi="Arial"/>
          <w:sz w:val="22"/>
        </w:rPr>
        <w:t xml:space="preserve">：不跨模块共享且跨周期更新并影响后续周期计算时，必须归入 </w:t>
      </w:r>
      <w:r>
        <w:rPr>
          <w:rFonts w:eastAsia="Consolas" w:ascii="Consolas" w:cs="Consolas" w:hAnsi="Consolas"/>
          <w:sz w:val="22"/>
          <w:shd w:fill="EFF0F1"/>
        </w:rPr>
        <w:t>Traits::State</w:t>
      </w:r>
      <w:r>
        <w:rPr>
          <w:rFonts w:eastAsia="等线" w:ascii="Arial" w:cs="Arial" w:hAnsi="Arial"/>
          <w:sz w:val="22"/>
        </w:rPr>
        <w:t>。</w:t>
      </w:r>
    </w:p>
    <w:p>
      <w:pPr>
        <w:numPr>
          <w:numId w:val="145"/>
        </w:numPr>
        <w:spacing w:before="120" w:after="120" w:line="288" w:lineRule="auto"/>
        <w:ind w:left="0"/>
        <w:jc w:val="left"/>
      </w:pPr>
      <w:r>
        <w:rPr>
          <w:rFonts w:eastAsia="Consolas" w:ascii="Consolas" w:cs="Consolas" w:hAnsi="Consolas"/>
          <w:sz w:val="22"/>
          <w:shd w:fill="EFF0F1"/>
        </w:rPr>
        <w:t>TYPE-059</w:t>
      </w:r>
      <w:r>
        <w:rPr>
          <w:rFonts w:eastAsia="等线" w:ascii="Arial" w:cs="Arial" w:hAnsi="Arial"/>
          <w:sz w:val="22"/>
        </w:rPr>
        <w:t xml:space="preserve">：只在单次 </w:t>
      </w:r>
      <w:r>
        <w:rPr>
          <w:rFonts w:eastAsia="Consolas" w:ascii="Consolas" w:cs="Consolas" w:hAnsi="Consolas"/>
          <w:sz w:val="22"/>
          <w:shd w:fill="EFF0F1"/>
        </w:rPr>
        <w:t>run()</w:t>
      </w:r>
      <w:r>
        <w:rPr>
          <w:rFonts w:eastAsia="等线" w:ascii="Arial" w:cs="Arial" w:hAnsi="Arial"/>
          <w:sz w:val="22"/>
        </w:rPr>
        <w:t xml:space="preserve"> 调用内使用时，必须归入 </w:t>
      </w:r>
      <w:r>
        <w:rPr>
          <w:rFonts w:eastAsia="Consolas" w:ascii="Consolas" w:cs="Consolas" w:hAnsi="Consolas"/>
          <w:sz w:val="22"/>
          <w:shd w:fill="EFF0F1"/>
        </w:rPr>
        <w:t>run()</w:t>
      </w:r>
      <w:r>
        <w:rPr>
          <w:rFonts w:eastAsia="等线" w:ascii="Arial" w:cs="Arial" w:hAnsi="Arial"/>
          <w:sz w:val="22"/>
        </w:rPr>
        <w:t xml:space="preserve"> 局部变量。</w:t>
      </w:r>
    </w:p>
    <w:p>
      <w:pPr>
        <w:spacing w:before="120" w:after="120" w:line="288" w:lineRule="auto"/>
        <w:ind w:left="0"/>
        <w:jc w:val="left"/>
      </w:pPr>
      <w:r>
        <w:rPr>
          <w:rFonts w:eastAsia="等线" w:ascii="Arial" w:cs="Arial" w:hAnsi="Arial"/>
          <w:sz w:val="22"/>
        </w:rPr>
        <w:t>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struct SpeedLimitTraits {</w:t>
              <w:br/>
              <w:t xml:space="preserve">  struct Param {</w:t>
              <w:br/>
              <w:t xml:space="preserve">    Real maxSpeed = 30.0; ///&lt; 最大车速限制 (m/s)</w:t>
              <w:br/>
              <w:t xml:space="preserve">  };</w:t>
              <w:br/>
              <w:br/>
              <w:t xml:space="preserve">  struct State {</w:t>
              <w:br/>
              <w:t xml:space="preserve">    Real lastOutput = 0.0; ///&lt; 上一周期输出车速 (m/s)</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禁止写法：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class SpeedLimit {</w:t>
              <w:br/>
              <w:t>private:</w:t>
              <w:br/>
              <w:t xml:space="preserve">  Real maxSpeed_ = 30.0;</w:t>
              <w:br/>
              <w:t xml:space="preserve">  static Real lastOutput_;</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校验点：</w:t>
      </w:r>
    </w:p>
    <w:p>
      <w:pPr>
        <w:numPr>
          <w:numId w:val="146"/>
        </w:numPr>
        <w:spacing w:before="120" w:after="120" w:line="288" w:lineRule="auto"/>
        <w:ind w:left="0"/>
        <w:jc w:val="left"/>
      </w:pPr>
      <w:r>
        <w:rPr>
          <w:rFonts w:eastAsia="Consolas" w:ascii="Consolas" w:cs="Consolas" w:hAnsi="Consolas"/>
          <w:sz w:val="22"/>
          <w:shd w:fill="EFF0F1"/>
        </w:rPr>
        <w:t>TYPE-060</w:t>
      </w:r>
      <w:r>
        <w:rPr>
          <w:rFonts w:eastAsia="等线" w:ascii="Arial" w:cs="Arial" w:hAnsi="Arial"/>
          <w:sz w:val="22"/>
        </w:rPr>
        <w:t xml:space="preserve">：校验报告必须说明每个 </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w:t>
      </w:r>
      <w:r>
        <w:rPr>
          <w:rFonts w:eastAsia="Consolas" w:ascii="Consolas" w:cs="Consolas" w:hAnsi="Consolas"/>
          <w:sz w:val="22"/>
          <w:shd w:fill="EFF0F1"/>
        </w:rPr>
        <w:t>GlobalParams</w:t>
      </w:r>
      <w:r>
        <w:rPr>
          <w:rFonts w:eastAsia="等线" w:ascii="Arial" w:cs="Arial" w:hAnsi="Arial"/>
          <w:sz w:val="22"/>
        </w:rPr>
        <w:t xml:space="preserve"> 和 </w:t>
      </w:r>
      <w:r>
        <w:rPr>
          <w:rFonts w:eastAsia="Consolas" w:ascii="Consolas" w:cs="Consolas" w:hAnsi="Consolas"/>
          <w:sz w:val="22"/>
          <w:shd w:fill="EFF0F1"/>
        </w:rPr>
        <w:t>GlobalStates</w:t>
      </w:r>
      <w:r>
        <w:rPr>
          <w:rFonts w:eastAsia="等线" w:ascii="Arial" w:cs="Arial" w:hAnsi="Arial"/>
          <w:sz w:val="22"/>
        </w:rPr>
        <w:t xml:space="preserve"> 字段的原始代码来源。</w:t>
      </w:r>
    </w:p>
    <w:p>
      <w:pPr>
        <w:numPr>
          <w:numId w:val="147"/>
        </w:numPr>
        <w:spacing w:before="120" w:after="120" w:line="288" w:lineRule="auto"/>
        <w:ind w:left="0"/>
        <w:jc w:val="left"/>
      </w:pPr>
      <w:r>
        <w:rPr>
          <w:rFonts w:eastAsia="Consolas" w:ascii="Consolas" w:cs="Consolas" w:hAnsi="Consolas"/>
          <w:sz w:val="22"/>
          <w:shd w:fill="EFF0F1"/>
        </w:rPr>
        <w:t>TYPE-061</w:t>
      </w:r>
      <w:r>
        <w:rPr>
          <w:rFonts w:eastAsia="等线" w:ascii="Arial" w:cs="Arial" w:hAnsi="Arial"/>
          <w:sz w:val="22"/>
        </w:rPr>
        <w:t xml:space="preserve">：校验报告必须说明每个 </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w:t>
      </w:r>
      <w:r>
        <w:rPr>
          <w:rFonts w:eastAsia="Consolas" w:ascii="Consolas" w:cs="Consolas" w:hAnsi="Consolas"/>
          <w:sz w:val="22"/>
          <w:shd w:fill="EFF0F1"/>
        </w:rPr>
        <w:t>GlobalParams</w:t>
      </w:r>
      <w:r>
        <w:rPr>
          <w:rFonts w:eastAsia="等线" w:ascii="Arial" w:cs="Arial" w:hAnsi="Arial"/>
          <w:sz w:val="22"/>
        </w:rPr>
        <w:t xml:space="preserve"> 和 </w:t>
      </w:r>
      <w:r>
        <w:rPr>
          <w:rFonts w:eastAsia="Consolas" w:ascii="Consolas" w:cs="Consolas" w:hAnsi="Consolas"/>
          <w:sz w:val="22"/>
          <w:shd w:fill="EFF0F1"/>
        </w:rPr>
        <w:t>GlobalStates</w:t>
      </w:r>
      <w:r>
        <w:rPr>
          <w:rFonts w:eastAsia="等线" w:ascii="Arial" w:cs="Arial" w:hAnsi="Arial"/>
          <w:sz w:val="22"/>
        </w:rPr>
        <w:t xml:space="preserve"> 字段的归属判定依据。</w:t>
      </w:r>
    </w:p>
    <w:p>
      <w:pPr>
        <w:numPr>
          <w:numId w:val="148"/>
        </w:numPr>
        <w:spacing w:before="120" w:after="120" w:line="288" w:lineRule="auto"/>
        <w:ind w:left="0"/>
        <w:jc w:val="left"/>
      </w:pPr>
      <w:r>
        <w:rPr>
          <w:rFonts w:eastAsia="Consolas" w:ascii="Consolas" w:cs="Consolas" w:hAnsi="Consolas"/>
          <w:sz w:val="22"/>
          <w:shd w:fill="EFF0F1"/>
        </w:rPr>
        <w:t>TYPE-062</w:t>
      </w:r>
      <w:r>
        <w:rPr>
          <w:rFonts w:eastAsia="等线" w:ascii="Arial" w:cs="Arial" w:hAnsi="Arial"/>
          <w:sz w:val="22"/>
        </w:rPr>
        <w:t xml:space="preserve">：校验报告必须检查生成代码中是否保留绕开 </w:t>
      </w:r>
      <w:r>
        <w:rPr>
          <w:rFonts w:eastAsia="Consolas" w:ascii="Consolas" w:cs="Consolas" w:hAnsi="Consolas"/>
          <w:sz w:val="22"/>
          <w:shd w:fill="EFF0F1"/>
        </w:rPr>
        <w:t>Param</w:t>
      </w:r>
      <w:r>
        <w:rPr>
          <w:rFonts w:eastAsia="等线" w:ascii="Arial" w:cs="Arial" w:hAnsi="Arial"/>
          <w:sz w:val="22"/>
        </w:rPr>
        <w:t>、</w:t>
      </w:r>
      <w:r>
        <w:rPr>
          <w:rFonts w:eastAsia="Consolas" w:ascii="Consolas" w:cs="Consolas" w:hAnsi="Consolas"/>
          <w:sz w:val="22"/>
          <w:shd w:fill="EFF0F1"/>
        </w:rPr>
        <w:t>State</w:t>
      </w:r>
      <w:r>
        <w:rPr>
          <w:rFonts w:eastAsia="等线" w:ascii="Arial" w:cs="Arial" w:hAnsi="Arial"/>
          <w:sz w:val="22"/>
        </w:rPr>
        <w:t>、</w:t>
      </w:r>
      <w:r>
        <w:rPr>
          <w:rFonts w:eastAsia="Consolas" w:ascii="Consolas" w:cs="Consolas" w:hAnsi="Consolas"/>
          <w:sz w:val="22"/>
          <w:shd w:fill="EFF0F1"/>
        </w:rPr>
        <w:t>GlobalParams</w:t>
      </w:r>
      <w:r>
        <w:rPr>
          <w:rFonts w:eastAsia="等线" w:ascii="Arial" w:cs="Arial" w:hAnsi="Arial"/>
          <w:sz w:val="22"/>
        </w:rPr>
        <w:t xml:space="preserve"> 或 </w:t>
      </w:r>
      <w:r>
        <w:rPr>
          <w:rFonts w:eastAsia="Consolas" w:ascii="Consolas" w:cs="Consolas" w:hAnsi="Consolas"/>
          <w:sz w:val="22"/>
          <w:shd w:fill="EFF0F1"/>
        </w:rPr>
        <w:t>GlobalStates</w:t>
      </w:r>
      <w:r>
        <w:rPr>
          <w:rFonts w:eastAsia="等线" w:ascii="Arial" w:cs="Arial" w:hAnsi="Arial"/>
          <w:sz w:val="22"/>
        </w:rPr>
        <w:t xml:space="preserve"> 的原始类成员变量、全局变量、静态局部变量或文件级变量。</w:t>
      </w:r>
    </w:p>
    <w:p>
      <w:pPr>
        <w:numPr>
          <w:numId w:val="149"/>
        </w:numPr>
        <w:spacing w:before="120" w:after="120" w:line="288" w:lineRule="auto"/>
        <w:ind w:left="0"/>
        <w:jc w:val="left"/>
      </w:pPr>
      <w:r>
        <w:rPr>
          <w:rFonts w:eastAsia="Consolas" w:ascii="Consolas" w:cs="Consolas" w:hAnsi="Consolas"/>
          <w:sz w:val="22"/>
          <w:shd w:fill="EFF0F1"/>
        </w:rPr>
        <w:t>TYPE-063</w:t>
      </w:r>
      <w:r>
        <w:rPr>
          <w:rFonts w:eastAsia="等线" w:ascii="Arial" w:cs="Arial" w:hAnsi="Arial"/>
          <w:sz w:val="22"/>
        </w:rPr>
        <w:t>：未写入明确类型映射规则的 C++ 标准库容器、容器别名或间接展开后为标准库容器的类型别名，必须视为不支持。</w:t>
      </w:r>
    </w:p>
    <w:p>
      <w:pPr>
        <w:numPr>
          <w:numId w:val="150"/>
        </w:numPr>
        <w:spacing w:before="120" w:after="120" w:line="288" w:lineRule="auto"/>
        <w:ind w:left="0"/>
        <w:jc w:val="left"/>
      </w:pPr>
      <w:r>
        <w:rPr>
          <w:rFonts w:eastAsia="Consolas" w:ascii="Consolas" w:cs="Consolas" w:hAnsi="Consolas"/>
          <w:sz w:val="22"/>
          <w:shd w:fill="EFF0F1"/>
        </w:rPr>
        <w:t>TYPE-064</w:t>
      </w:r>
      <w:r>
        <w:rPr>
          <w:rFonts w:eastAsia="等线" w:ascii="Arial" w:cs="Arial" w:hAnsi="Arial"/>
          <w:sz w:val="22"/>
        </w:rPr>
        <w:t xml:space="preserve">：待改写对象的函数签名、输入输出候选字段、参数候选字段、状态候选字段、全局上下文候选字段或直接可达数据流中出现不支持的 C++ 标准库容器时，该待改写对象必须直接列为 </w:t>
      </w:r>
      <w:r>
        <w:rPr>
          <w:rFonts w:eastAsia="Consolas" w:ascii="Consolas" w:cs="Consolas" w:hAnsi="Consolas"/>
          <w:sz w:val="22"/>
          <w:shd w:fill="EFF0F1"/>
        </w:rPr>
        <w:t>需确认</w:t>
      </w:r>
      <w:r>
        <w:rPr>
          <w:rFonts w:eastAsia="等线" w:ascii="Arial" w:cs="Arial" w:hAnsi="Arial"/>
          <w:sz w:val="22"/>
        </w:rPr>
        <w:t>。</w:t>
      </w:r>
    </w:p>
    <w:p>
      <w:pPr>
        <w:numPr>
          <w:numId w:val="151"/>
        </w:numPr>
        <w:spacing w:before="120" w:after="120" w:line="288" w:lineRule="auto"/>
        <w:ind w:left="0"/>
        <w:jc w:val="left"/>
      </w:pPr>
      <w:r>
        <w:rPr>
          <w:rFonts w:eastAsia="Consolas" w:ascii="Consolas" w:cs="Consolas" w:hAnsi="Consolas"/>
          <w:sz w:val="22"/>
          <w:shd w:fill="EFF0F1"/>
        </w:rPr>
        <w:t>TYPE-065</w:t>
      </w:r>
      <w:r>
        <w:rPr>
          <w:rFonts w:eastAsia="等线" w:ascii="Arial" w:cs="Arial" w:hAnsi="Arial"/>
          <w:sz w:val="22"/>
        </w:rPr>
        <w:t xml:space="preserve">：因 </w:t>
      </w:r>
      <w:r>
        <w:rPr>
          <w:rFonts w:eastAsia="Consolas" w:ascii="Consolas" w:cs="Consolas" w:hAnsi="Consolas"/>
          <w:sz w:val="22"/>
          <w:shd w:fill="EFF0F1"/>
        </w:rPr>
        <w:t>TYPE-064</w:t>
      </w:r>
      <w:r>
        <w:rPr>
          <w:rFonts w:eastAsia="等线" w:ascii="Arial" w:cs="Arial" w:hAnsi="Arial"/>
          <w:sz w:val="22"/>
        </w:rPr>
        <w:t xml:space="preserve"> 列为 </w:t>
      </w:r>
      <w:r>
        <w:rPr>
          <w:rFonts w:eastAsia="Consolas" w:ascii="Consolas" w:cs="Consolas" w:hAnsi="Consolas"/>
          <w:sz w:val="22"/>
          <w:shd w:fill="EFF0F1"/>
        </w:rPr>
        <w:t>需确认</w:t>
      </w:r>
      <w:r>
        <w:rPr>
          <w:rFonts w:eastAsia="等线" w:ascii="Arial" w:cs="Arial" w:hAnsi="Arial"/>
          <w:sz w:val="22"/>
        </w:rPr>
        <w:t xml:space="preserve"> 的待改写对象，不得生成模块类声明、</w:t>
      </w:r>
      <w:r>
        <w:rPr>
          <w:rFonts w:eastAsia="Consolas" w:ascii="Consolas" w:cs="Consolas" w:hAnsi="Consolas"/>
          <w:sz w:val="22"/>
          <w:shd w:fill="EFF0F1"/>
        </w:rPr>
        <w:t>{ClassName}Traits</w:t>
      </w:r>
      <w:r>
        <w:rPr>
          <w:rFonts w:eastAsia="等线" w:ascii="Arial" w:cs="Arial" w:hAnsi="Arial"/>
          <w:sz w:val="22"/>
        </w:rPr>
        <w:t>、</w:t>
      </w:r>
      <w:r>
        <w:rPr>
          <w:rFonts w:eastAsia="Consolas" w:ascii="Consolas" w:cs="Consolas" w:hAnsi="Consolas"/>
          <w:sz w:val="22"/>
          <w:shd w:fill="EFF0F1"/>
        </w:rPr>
        <w:t>run()</w:t>
      </w:r>
      <w:r>
        <w:rPr>
          <w:rFonts w:eastAsia="等线" w:ascii="Arial" w:cs="Arial" w:hAnsi="Arial"/>
          <w:sz w:val="22"/>
        </w:rPr>
        <w:t xml:space="preserve"> 声明或 </w:t>
      </w:r>
      <w:r>
        <w:rPr>
          <w:rFonts w:eastAsia="Consolas" w:ascii="Consolas" w:cs="Consolas" w:hAnsi="Consolas"/>
          <w:sz w:val="22"/>
          <w:shd w:fill="EFF0F1"/>
        </w:rPr>
        <w:t>run()</w:t>
      </w:r>
      <w:r>
        <w:rPr>
          <w:rFonts w:eastAsia="等线" w:ascii="Arial" w:cs="Arial" w:hAnsi="Arial"/>
          <w:sz w:val="22"/>
        </w:rPr>
        <w:t xml:space="preserve"> 实现。</w:t>
      </w:r>
    </w:p>
    <w:p>
      <w:pPr>
        <w:numPr>
          <w:numId w:val="152"/>
        </w:numPr>
        <w:spacing w:before="120" w:after="120" w:line="288" w:lineRule="auto"/>
        <w:ind w:left="0"/>
        <w:jc w:val="left"/>
      </w:pPr>
      <w:r>
        <w:rPr>
          <w:rFonts w:eastAsia="Consolas" w:ascii="Consolas" w:cs="Consolas" w:hAnsi="Consolas"/>
          <w:sz w:val="22"/>
          <w:shd w:fill="EFF0F1"/>
        </w:rPr>
        <w:t>TYPE-066</w:t>
      </w:r>
      <w:r>
        <w:rPr>
          <w:rFonts w:eastAsia="等线" w:ascii="Arial" w:cs="Arial" w:hAnsi="Arial"/>
          <w:sz w:val="22"/>
        </w:rPr>
        <w:t>：不支持标准库容器不得通过改名、类型擦除、封装为普通结构体字段、拆分为裸数组、指针或临时映射类型的方式绕过。</w:t>
      </w:r>
    </w:p>
    <w:p>
      <w:pPr>
        <w:numPr>
          <w:numId w:val="153"/>
        </w:numPr>
        <w:spacing w:before="120" w:after="120" w:line="288" w:lineRule="auto"/>
        <w:ind w:left="0"/>
        <w:jc w:val="left"/>
      </w:pPr>
      <w:r>
        <w:rPr>
          <w:rFonts w:eastAsia="Consolas" w:ascii="Consolas" w:cs="Consolas" w:hAnsi="Consolas"/>
          <w:sz w:val="22"/>
          <w:shd w:fill="EFF0F1"/>
        </w:rPr>
        <w:t>TYPE-067</w:t>
      </w:r>
      <w:r>
        <w:rPr>
          <w:rFonts w:eastAsia="等线" w:ascii="Arial" w:cs="Arial" w:hAnsi="Arial"/>
          <w:sz w:val="22"/>
        </w:rPr>
        <w:t xml:space="preserve">：因不支持标准库容器列为 </w:t>
      </w:r>
      <w:r>
        <w:rPr>
          <w:rFonts w:eastAsia="Consolas" w:ascii="Consolas" w:cs="Consolas" w:hAnsi="Consolas"/>
          <w:sz w:val="22"/>
          <w:shd w:fill="EFF0F1"/>
        </w:rPr>
        <w:t>需确认</w:t>
      </w:r>
      <w:r>
        <w:rPr>
          <w:rFonts w:eastAsia="等线" w:ascii="Arial" w:cs="Arial" w:hAnsi="Arial"/>
          <w:sz w:val="22"/>
        </w:rPr>
        <w:t xml:space="preserve"> 时，校验报告必须记录容器原始类型拼写、别名展开结果、出现位置、原始用途、预期接口归属和阻塞原因。</w:t>
      </w:r>
    </w:p>
    <w:p>
      <w:pPr>
        <w:pStyle w:val="3"/>
        <w:spacing w:before="300" w:after="120" w:line="288" w:lineRule="auto"/>
        <w:ind w:left="0"/>
        <w:jc w:val="left"/>
        <w:outlineLvl w:val="2"/>
      </w:pPr>
      <w:bookmarkStart w:name="heading_14" w:id="14"/>
      <w:r>
        <w:rPr>
          <w:rFonts w:eastAsia="等线" w:ascii="Arial" w:cs="Arial" w:hAnsi="Arial"/>
          <w:b w:val="true"/>
          <w:sz w:val="30"/>
        </w:rPr>
        <w:t>2.8 第三方依赖规范</w:t>
      </w:r>
      <w:bookmarkEnd w:id="14"/>
    </w:p>
    <w:p>
      <w:pPr>
        <w:numPr>
          <w:numId w:val="154"/>
        </w:numPr>
        <w:spacing w:before="120" w:after="120" w:line="288" w:lineRule="auto"/>
        <w:ind w:left="0"/>
        <w:jc w:val="left"/>
      </w:pPr>
      <w:r>
        <w:rPr>
          <w:rFonts w:eastAsia="Consolas" w:ascii="Consolas" w:cs="Consolas" w:hAnsi="Consolas"/>
          <w:sz w:val="22"/>
          <w:shd w:fill="EFF0F1"/>
        </w:rPr>
        <w:t>DEP-001</w:t>
      </w:r>
      <w:r>
        <w:rPr>
          <w:rFonts w:eastAsia="等线" w:ascii="Arial" w:cs="Arial" w:hAnsi="Arial"/>
          <w:sz w:val="22"/>
        </w:rPr>
        <w:t>：生成组件代码前必须检查待改写函数是否实际使用第三方开源依赖库。</w:t>
      </w:r>
    </w:p>
    <w:p>
      <w:pPr>
        <w:numPr>
          <w:numId w:val="155"/>
        </w:numPr>
        <w:spacing w:before="120" w:after="120" w:line="288" w:lineRule="auto"/>
        <w:ind w:left="0"/>
        <w:jc w:val="left"/>
      </w:pPr>
      <w:r>
        <w:rPr>
          <w:rFonts w:eastAsia="Consolas" w:ascii="Consolas" w:cs="Consolas" w:hAnsi="Consolas"/>
          <w:sz w:val="22"/>
          <w:shd w:fill="EFF0F1"/>
        </w:rPr>
        <w:t>DEP-002</w:t>
      </w:r>
      <w:r>
        <w:rPr>
          <w:rFonts w:eastAsia="等线" w:ascii="Arial" w:cs="Arial" w:hAnsi="Arial"/>
          <w:sz w:val="22"/>
        </w:rPr>
        <w:t>：第三方依赖判定范围是待改写函数签名、函数体语句、局部变量类型、字段类型、直接调用函数、直接使用的结构体和该函数实际需要的头文件。</w:t>
      </w:r>
    </w:p>
    <w:p>
      <w:pPr>
        <w:numPr>
          <w:numId w:val="156"/>
        </w:numPr>
        <w:spacing w:before="120" w:after="120" w:line="288" w:lineRule="auto"/>
        <w:ind w:left="0"/>
        <w:jc w:val="left"/>
      </w:pPr>
      <w:r>
        <w:rPr>
          <w:rFonts w:eastAsia="Consolas" w:ascii="Consolas" w:cs="Consolas" w:hAnsi="Consolas"/>
          <w:sz w:val="22"/>
          <w:shd w:fill="EFF0F1"/>
        </w:rPr>
        <w:t>DEP-003</w:t>
      </w:r>
      <w:r>
        <w:rPr>
          <w:rFonts w:eastAsia="等线" w:ascii="Arial" w:cs="Arial" w:hAnsi="Arial"/>
          <w:sz w:val="22"/>
        </w:rPr>
        <w:t>：第三方依赖判定不是工程依赖扫描；不得仅因工程中存在第三方库、</w:t>
      </w:r>
      <w:r>
        <w:rPr>
          <w:rFonts w:eastAsia="Consolas" w:ascii="Consolas" w:cs="Consolas" w:hAnsi="Consolas"/>
          <w:sz w:val="22"/>
          <w:shd w:fill="EFF0F1"/>
        </w:rPr>
        <w:t>CMakeLists.txt</w:t>
      </w:r>
      <w:r>
        <w:rPr>
          <w:rFonts w:eastAsia="等线" w:ascii="Arial" w:cs="Arial" w:hAnsi="Arial"/>
          <w:sz w:val="22"/>
        </w:rPr>
        <w:t xml:space="preserve"> 中配置第三方库、或无关文件使用第三方库，就把当前函数判定为无效改写。</w:t>
      </w:r>
    </w:p>
    <w:p>
      <w:pPr>
        <w:numPr>
          <w:numId w:val="157"/>
        </w:numPr>
        <w:spacing w:before="120" w:after="120" w:line="288" w:lineRule="auto"/>
        <w:ind w:left="0"/>
        <w:jc w:val="left"/>
      </w:pPr>
      <w:r>
        <w:rPr>
          <w:rFonts w:eastAsia="Consolas" w:ascii="Consolas" w:cs="Consolas" w:hAnsi="Consolas"/>
          <w:sz w:val="22"/>
          <w:shd w:fill="EFF0F1"/>
        </w:rPr>
        <w:t>DEP-004</w:t>
      </w:r>
      <w:r>
        <w:rPr>
          <w:rFonts w:eastAsia="等线" w:ascii="Arial" w:cs="Arial" w:hAnsi="Arial"/>
          <w:sz w:val="22"/>
        </w:rPr>
        <w:t>：生成组件函数只允许使用 C++ 标准库、项目内用户自定义头文件、用户自定义库和框架默认提供头文件。</w:t>
      </w:r>
    </w:p>
    <w:p>
      <w:pPr>
        <w:numPr>
          <w:numId w:val="158"/>
        </w:numPr>
        <w:spacing w:before="120" w:after="120" w:line="288" w:lineRule="auto"/>
        <w:ind w:left="0"/>
        <w:jc w:val="left"/>
      </w:pPr>
      <w:r>
        <w:rPr>
          <w:rFonts w:eastAsia="Consolas" w:ascii="Consolas" w:cs="Consolas" w:hAnsi="Consolas"/>
          <w:sz w:val="22"/>
          <w:shd w:fill="EFF0F1"/>
        </w:rPr>
        <w:t>DEP-005</w:t>
      </w:r>
      <w:r>
        <w:rPr>
          <w:rFonts w:eastAsia="等线" w:ascii="Arial" w:cs="Arial" w:hAnsi="Arial"/>
          <w:sz w:val="22"/>
        </w:rPr>
        <w:t>：待改写函数实际使用第三方开源依赖库时，判定为无效改写。</w:t>
      </w:r>
    </w:p>
    <w:p>
      <w:pPr>
        <w:numPr>
          <w:numId w:val="159"/>
        </w:numPr>
        <w:spacing w:before="120" w:after="120" w:line="288" w:lineRule="auto"/>
        <w:ind w:left="0"/>
        <w:jc w:val="left"/>
      </w:pPr>
      <w:r>
        <w:rPr>
          <w:rFonts w:eastAsia="Consolas" w:ascii="Consolas" w:cs="Consolas" w:hAnsi="Consolas"/>
          <w:sz w:val="22"/>
          <w:shd w:fill="EFF0F1"/>
        </w:rPr>
        <w:t>DEP-006</w:t>
      </w:r>
      <w:r>
        <w:rPr>
          <w:rFonts w:eastAsia="等线" w:ascii="Arial" w:cs="Arial" w:hAnsi="Arial"/>
          <w:sz w:val="22"/>
        </w:rPr>
        <w:t>：生成函数的接口类型、函数体语句、直接使用的类型、直接调用的函数和该函数需要的生成头文件中禁止出现第三方库的头文件、类型、函数或命名空间。</w:t>
      </w:r>
    </w:p>
    <w:p>
      <w:pPr>
        <w:numPr>
          <w:numId w:val="160"/>
        </w:numPr>
        <w:spacing w:before="120" w:after="120" w:line="288" w:lineRule="auto"/>
        <w:ind w:left="0"/>
        <w:jc w:val="left"/>
      </w:pPr>
      <w:r>
        <w:rPr>
          <w:rFonts w:eastAsia="Consolas" w:ascii="Consolas" w:cs="Consolas" w:hAnsi="Consolas"/>
          <w:sz w:val="22"/>
          <w:shd w:fill="EFF0F1"/>
        </w:rPr>
        <w:t>DEP-007</w:t>
      </w:r>
      <w:r>
        <w:rPr>
          <w:rFonts w:eastAsia="等线" w:ascii="Arial" w:cs="Arial" w:hAnsi="Arial"/>
          <w:sz w:val="22"/>
        </w:rPr>
        <w:t xml:space="preserve">：常见第三方库包括 </w:t>
      </w:r>
      <w:r>
        <w:rPr>
          <w:rFonts w:eastAsia="Consolas" w:ascii="Consolas" w:cs="Consolas" w:hAnsi="Consolas"/>
          <w:sz w:val="22"/>
          <w:shd w:fill="EFF0F1"/>
        </w:rPr>
        <w:t>yaml-cpp</w:t>
      </w:r>
      <w:r>
        <w:rPr>
          <w:rFonts w:eastAsia="等线" w:ascii="Arial" w:cs="Arial" w:hAnsi="Arial"/>
          <w:sz w:val="22"/>
        </w:rPr>
        <w:t>、</w:t>
      </w:r>
      <w:r>
        <w:rPr>
          <w:rFonts w:eastAsia="Consolas" w:ascii="Consolas" w:cs="Consolas" w:hAnsi="Consolas"/>
          <w:sz w:val="22"/>
          <w:shd w:fill="EFF0F1"/>
        </w:rPr>
        <w:t>zmq</w:t>
      </w:r>
      <w:r>
        <w:rPr>
          <w:rFonts w:eastAsia="等线" w:ascii="Arial" w:cs="Arial" w:hAnsi="Arial"/>
          <w:sz w:val="22"/>
        </w:rPr>
        <w:t>、</w:t>
      </w:r>
      <w:r>
        <w:rPr>
          <w:rFonts w:eastAsia="Consolas" w:ascii="Consolas" w:cs="Consolas" w:hAnsi="Consolas"/>
          <w:sz w:val="22"/>
          <w:shd w:fill="EFF0F1"/>
        </w:rPr>
        <w:t>protobuf</w:t>
      </w:r>
      <w:r>
        <w:rPr>
          <w:rFonts w:eastAsia="等线" w:ascii="Arial" w:cs="Arial" w:hAnsi="Arial"/>
          <w:sz w:val="22"/>
        </w:rPr>
        <w:t>、</w:t>
      </w:r>
      <w:r>
        <w:rPr>
          <w:rFonts w:eastAsia="Consolas" w:ascii="Consolas" w:cs="Consolas" w:hAnsi="Consolas"/>
          <w:sz w:val="22"/>
          <w:shd w:fill="EFF0F1"/>
        </w:rPr>
        <w:t>OpenCV</w:t>
      </w:r>
      <w:r>
        <w:rPr>
          <w:rFonts w:eastAsia="等线" w:ascii="Arial" w:cs="Arial" w:hAnsi="Arial"/>
          <w:sz w:val="22"/>
        </w:rPr>
        <w:t>、</w:t>
      </w:r>
      <w:r>
        <w:rPr>
          <w:rFonts w:eastAsia="Consolas" w:ascii="Consolas" w:cs="Consolas" w:hAnsi="Consolas"/>
          <w:sz w:val="22"/>
          <w:shd w:fill="EFF0F1"/>
        </w:rPr>
        <w:t>Qt</w:t>
      </w:r>
      <w:r>
        <w:rPr>
          <w:rFonts w:eastAsia="等线" w:ascii="Arial" w:cs="Arial" w:hAnsi="Arial"/>
          <w:sz w:val="22"/>
        </w:rPr>
        <w:t>、</w:t>
      </w:r>
      <w:r>
        <w:rPr>
          <w:rFonts w:eastAsia="Consolas" w:ascii="Consolas" w:cs="Consolas" w:hAnsi="Consolas"/>
          <w:sz w:val="22"/>
          <w:shd w:fill="EFF0F1"/>
        </w:rPr>
        <w:t>Eigen</w:t>
      </w:r>
      <w:r>
        <w:rPr>
          <w:rFonts w:eastAsia="等线" w:ascii="Arial" w:cs="Arial" w:hAnsi="Arial"/>
          <w:sz w:val="22"/>
        </w:rPr>
        <w:t>；未列出的第三方开源库同样禁止。</w:t>
      </w:r>
    </w:p>
    <w:p>
      <w:pPr>
        <w:numPr>
          <w:numId w:val="161"/>
        </w:numPr>
        <w:spacing w:before="120" w:after="120" w:line="288" w:lineRule="auto"/>
        <w:ind w:left="0"/>
        <w:jc w:val="left"/>
      </w:pPr>
      <w:r>
        <w:rPr>
          <w:rFonts w:eastAsia="Consolas" w:ascii="Consolas" w:cs="Consolas" w:hAnsi="Consolas"/>
          <w:sz w:val="22"/>
          <w:shd w:fill="EFF0F1"/>
        </w:rPr>
        <w:t>DEP-008</w:t>
      </w:r>
      <w:r>
        <w:rPr>
          <w:rFonts w:eastAsia="等线" w:ascii="Arial" w:cs="Arial" w:hAnsi="Arial"/>
          <w:sz w:val="22"/>
        </w:rPr>
        <w:t>：若待改写函数的算法逻辑实际依赖第三方库且无法在函数边界外隔离，该函数改写结果必须标记为无效。</w:t>
      </w:r>
    </w:p>
    <w:p>
      <w:pPr>
        <w:spacing w:before="120" w:after="120" w:line="288" w:lineRule="auto"/>
        <w:ind w:left="0"/>
        <w:jc w:val="left"/>
      </w:pPr>
      <w:r>
        <w:rPr>
          <w:rFonts w:eastAsia="等线" w:ascii="Arial" w:cs="Arial" w:hAnsi="Arial"/>
          <w:sz w:val="22"/>
        </w:rPr>
        <w:t>禁止：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#include &lt;yaml-cpp/yaml.h&gt;</w:t>
              <w:br/>
              <w:t>#include &lt;zmq.h&gt;</w:t>
              <w:br/>
              <w:t>#include &lt;opencv2/opencv.hpp&gt;</w:t>
              <w:br/>
            </w:r>
            <w:r>
              <w:rPr>
                <w:rFonts w:eastAsia="Consolas" w:ascii="Consolas" w:cs="Consolas" w:hAnsi="Consolas"/>
                <w:sz w:val="22"/>
              </w:rPr>
              <w:t>#include &lt;google/protobuf/message.h&gt;</w:t>
            </w:r>
          </w:p>
        </w:tc>
      </w:tr>
    </w:tbl>
    <w:p>
      <w:pPr>
        <w:pStyle w:val="2"/>
        <w:spacing w:before="320" w:after="120" w:line="288" w:lineRule="auto"/>
        <w:ind w:left="0"/>
        <w:jc w:val="left"/>
        <w:outlineLvl w:val="1"/>
      </w:pPr>
      <w:bookmarkStart w:name="heading_15" w:id="15"/>
      <w:r>
        <w:rPr>
          <w:rFonts w:eastAsia="等线" w:ascii="Arial" w:cs="Arial" w:hAnsi="Arial"/>
          <w:b w:val="true"/>
          <w:sz w:val="32"/>
        </w:rPr>
        <w:t>3. 函数体编写规范</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 xml:space="preserve">3.1 </w:t>
      </w:r>
      <w:r>
        <w:rPr>
          <w:rFonts w:eastAsia="Consolas" w:ascii="Consolas" w:cs="Consolas" w:hAnsi="Consolas"/>
          <w:b w:val="true"/>
          <w:sz w:val="30"/>
          <w:shd w:fill="EFF0F1"/>
        </w:rPr>
        <w:t>run()</w:t>
      </w:r>
      <w:r>
        <w:rPr>
          <w:rFonts w:eastAsia="等线" w:ascii="Arial" w:cs="Arial" w:hAnsi="Arial"/>
          <w:b w:val="true"/>
          <w:sz w:val="30"/>
        </w:rPr>
        <w:t xml:space="preserve"> 实现签名</w:t>
      </w:r>
      <w:bookmarkEnd w:id="16"/>
    </w:p>
    <w:p>
      <w:pPr>
        <w:numPr>
          <w:numId w:val="162"/>
        </w:numPr>
        <w:spacing w:before="120" w:after="120" w:line="288" w:lineRule="auto"/>
        <w:ind w:left="0"/>
        <w:jc w:val="left"/>
      </w:pPr>
      <w:r>
        <w:rPr>
          <w:rFonts w:eastAsia="Consolas" w:ascii="Consolas" w:cs="Consolas" w:hAnsi="Consolas"/>
          <w:sz w:val="22"/>
          <w:shd w:fill="EFF0F1"/>
        </w:rPr>
        <w:t>RUN-001</w:t>
      </w:r>
      <w:r>
        <w:rPr>
          <w:rFonts w:eastAsia="等线" w:ascii="Arial" w:cs="Arial" w:hAnsi="Arial"/>
          <w:sz w:val="22"/>
        </w:rPr>
        <w:t xml:space="preserve">：待改写的可建模业务函数必须改写为模块类的 </w:t>
      </w:r>
      <w:r>
        <w:rPr>
          <w:rFonts w:eastAsia="Consolas" w:ascii="Consolas" w:cs="Consolas" w:hAnsi="Consolas"/>
          <w:sz w:val="22"/>
          <w:shd w:fill="EFF0F1"/>
        </w:rPr>
        <w:t>run()</w:t>
      </w:r>
      <w:r>
        <w:rPr>
          <w:rFonts w:eastAsia="等线" w:ascii="Arial" w:cs="Arial" w:hAnsi="Arial"/>
          <w:sz w:val="22"/>
        </w:rPr>
        <w:t xml:space="preserve"> 实现，不得在生成组件代码中保留原普通业务函数入口。</w:t>
      </w:r>
    </w:p>
    <w:p>
      <w:pPr>
        <w:numPr>
          <w:numId w:val="163"/>
        </w:numPr>
        <w:spacing w:before="120" w:after="120" w:line="288" w:lineRule="auto"/>
        <w:ind w:left="0"/>
        <w:jc w:val="left"/>
      </w:pPr>
      <w:r>
        <w:rPr>
          <w:rFonts w:eastAsia="Consolas" w:ascii="Consolas" w:cs="Consolas" w:hAnsi="Consolas"/>
          <w:sz w:val="22"/>
          <w:shd w:fill="EFF0F1"/>
        </w:rPr>
        <w:t>RUN-002</w:t>
      </w:r>
      <w:r>
        <w:rPr>
          <w:rFonts w:eastAsia="等线" w:ascii="Arial" w:cs="Arial" w:hAnsi="Arial"/>
          <w:sz w:val="22"/>
        </w:rPr>
        <w:t>：</w:t>
      </w:r>
      <w:r>
        <w:rPr>
          <w:rFonts w:eastAsia="Consolas" w:ascii="Consolas" w:cs="Consolas" w:hAnsi="Consolas"/>
          <w:sz w:val="22"/>
          <w:shd w:fill="EFF0F1"/>
        </w:rPr>
        <w:t>run()</w:t>
      </w:r>
      <w:r>
        <w:rPr>
          <w:rFonts w:eastAsia="等线" w:ascii="Arial" w:cs="Arial" w:hAnsi="Arial"/>
          <w:sz w:val="22"/>
        </w:rPr>
        <w:t xml:space="preserve"> 实现必须遵照本章函数体编写规范。</w:t>
      </w:r>
    </w:p>
    <w:p>
      <w:pPr>
        <w:numPr>
          <w:numId w:val="164"/>
        </w:numPr>
        <w:spacing w:before="120" w:after="120" w:line="288" w:lineRule="auto"/>
        <w:ind w:left="0"/>
        <w:jc w:val="left"/>
      </w:pPr>
      <w:r>
        <w:rPr>
          <w:rFonts w:eastAsia="Consolas" w:ascii="Consolas" w:cs="Consolas" w:hAnsi="Consolas"/>
          <w:sz w:val="22"/>
          <w:shd w:fill="EFF0F1"/>
        </w:rPr>
        <w:t>RUN-003</w:t>
      </w:r>
      <w:r>
        <w:rPr>
          <w:rFonts w:eastAsia="等线" w:ascii="Arial" w:cs="Arial" w:hAnsi="Arial"/>
          <w:sz w:val="22"/>
        </w:rPr>
        <w:t xml:space="preserve">：每个模块 </w:t>
      </w:r>
      <w:r>
        <w:rPr>
          <w:rFonts w:eastAsia="Consolas" w:ascii="Consolas" w:cs="Consolas" w:hAnsi="Consolas"/>
          <w:sz w:val="22"/>
          <w:shd w:fill="EFF0F1"/>
        </w:rPr>
        <w:t>.cpp</w:t>
      </w:r>
      <w:r>
        <w:rPr>
          <w:rFonts w:eastAsia="等线" w:ascii="Arial" w:cs="Arial" w:hAnsi="Arial"/>
          <w:sz w:val="22"/>
        </w:rPr>
        <w:t xml:space="preserve"> 文件仅实现一个模块的 </w:t>
      </w:r>
      <w:r>
        <w:rPr>
          <w:rFonts w:eastAsia="Consolas" w:ascii="Consolas" w:cs="Consolas" w:hAnsi="Consolas"/>
          <w:sz w:val="22"/>
          <w:shd w:fill="EFF0F1"/>
        </w:rPr>
        <w:t>run()</w:t>
      </w:r>
      <w:r>
        <w:rPr>
          <w:rFonts w:eastAsia="等线" w:ascii="Arial" w:cs="Arial" w:hAnsi="Arial"/>
          <w:sz w:val="22"/>
        </w:rPr>
        <w:t xml:space="preserve"> 函数。</w:t>
      </w:r>
    </w:p>
    <w:p>
      <w:pPr>
        <w:numPr>
          <w:numId w:val="165"/>
        </w:numPr>
        <w:spacing w:before="120" w:after="120" w:line="288" w:lineRule="auto"/>
        <w:ind w:left="0"/>
        <w:jc w:val="left"/>
      </w:pPr>
      <w:r>
        <w:rPr>
          <w:rFonts w:eastAsia="Consolas" w:ascii="Consolas" w:cs="Consolas" w:hAnsi="Consolas"/>
          <w:sz w:val="22"/>
          <w:shd w:fill="EFF0F1"/>
        </w:rPr>
        <w:t>RUN-004</w:t>
      </w:r>
      <w:r>
        <w:rPr>
          <w:rFonts w:eastAsia="等线" w:ascii="Arial" w:cs="Arial" w:hAnsi="Arial"/>
          <w:sz w:val="22"/>
        </w:rPr>
        <w:t xml:space="preserve">：模块 </w:t>
      </w:r>
      <w:r>
        <w:rPr>
          <w:rFonts w:eastAsia="Consolas" w:ascii="Consolas" w:cs="Consolas" w:hAnsi="Consolas"/>
          <w:sz w:val="22"/>
          <w:shd w:fill="EFF0F1"/>
        </w:rPr>
        <w:t>.cpp</w:t>
      </w:r>
      <w:r>
        <w:rPr>
          <w:rFonts w:eastAsia="等线" w:ascii="Arial" w:cs="Arial" w:hAnsi="Arial"/>
          <w:sz w:val="22"/>
        </w:rPr>
        <w:t xml:space="preserve"> 文件中不实现其他业务函数。</w:t>
      </w:r>
    </w:p>
    <w:p>
      <w:pPr>
        <w:numPr>
          <w:numId w:val="166"/>
        </w:numPr>
        <w:spacing w:before="120" w:after="120" w:line="288" w:lineRule="auto"/>
        <w:ind w:left="0"/>
        <w:jc w:val="left"/>
      </w:pPr>
      <w:r>
        <w:rPr>
          <w:rFonts w:eastAsia="Consolas" w:ascii="Consolas" w:cs="Consolas" w:hAnsi="Consolas"/>
          <w:sz w:val="22"/>
          <w:shd w:fill="EFF0F1"/>
        </w:rPr>
        <w:t>RUN-005</w:t>
      </w:r>
      <w:r>
        <w:rPr>
          <w:rFonts w:eastAsia="等线" w:ascii="Arial" w:cs="Arial" w:hAnsi="Arial"/>
          <w:sz w:val="22"/>
        </w:rPr>
        <w:t>：</w:t>
      </w:r>
      <w:r>
        <w:rPr>
          <w:rFonts w:eastAsia="Consolas" w:ascii="Consolas" w:cs="Consolas" w:hAnsi="Consolas"/>
          <w:sz w:val="22"/>
          <w:shd w:fill="EFF0F1"/>
        </w:rPr>
        <w:t>src/GlobalContext.cpp</w:t>
      </w:r>
      <w:r>
        <w:rPr>
          <w:rFonts w:eastAsia="等线" w:ascii="Arial" w:cs="Arial" w:hAnsi="Arial"/>
          <w:sz w:val="22"/>
        </w:rPr>
        <w:t xml:space="preserve"> 是全局上下文例外文件，只允许实现全局状态和嵌套状态的 </w:t>
      </w:r>
      <w:r>
        <w:rPr>
          <w:rFonts w:eastAsia="Consolas" w:ascii="Consolas" w:cs="Consolas" w:hAnsi="Consolas"/>
          <w:sz w:val="22"/>
          <w:shd w:fill="EFF0F1"/>
        </w:rPr>
        <w:t>reset() noexcept</w:t>
      </w:r>
      <w:r>
        <w:rPr>
          <w:rFonts w:eastAsia="等线" w:ascii="Arial" w:cs="Arial" w:hAnsi="Arial"/>
          <w:sz w:val="22"/>
        </w:rPr>
        <w:t xml:space="preserve">，并唯一定义 </w:t>
      </w:r>
      <w:r>
        <w:rPr>
          <w:rFonts w:eastAsia="Consolas" w:ascii="Consolas" w:cs="Consolas" w:hAnsi="Consolas"/>
          <w:sz w:val="22"/>
          <w:shd w:fill="EFF0F1"/>
        </w:rPr>
        <w:t>global::params</w:t>
      </w:r>
      <w:r>
        <w:rPr>
          <w:rFonts w:eastAsia="等线" w:ascii="Arial" w:cs="Arial" w:hAnsi="Arial"/>
          <w:sz w:val="22"/>
        </w:rPr>
        <w:t xml:space="preserve"> 和 </w:t>
      </w:r>
      <w:r>
        <w:rPr>
          <w:rFonts w:eastAsia="Consolas" w:ascii="Consolas" w:cs="Consolas" w:hAnsi="Consolas"/>
          <w:sz w:val="22"/>
          <w:shd w:fill="EFF0F1"/>
        </w:rPr>
        <w:t>global::states</w:t>
      </w:r>
      <w:r>
        <w:rPr>
          <w:rFonts w:eastAsia="等线" w:ascii="Arial" w:cs="Arial" w:hAnsi="Arial"/>
          <w:sz w:val="22"/>
        </w:rPr>
        <w:t>。</w:t>
      </w:r>
    </w:p>
    <w:p>
      <w:pPr>
        <w:numPr>
          <w:numId w:val="167"/>
        </w:numPr>
        <w:spacing w:before="120" w:after="120" w:line="288" w:lineRule="auto"/>
        <w:ind w:left="0"/>
        <w:jc w:val="left"/>
      </w:pPr>
      <w:r>
        <w:rPr>
          <w:rFonts w:eastAsia="Consolas" w:ascii="Consolas" w:cs="Consolas" w:hAnsi="Consolas"/>
          <w:sz w:val="22"/>
          <w:shd w:fill="EFF0F1"/>
        </w:rPr>
        <w:t>RUN-006</w:t>
      </w:r>
      <w:r>
        <w:rPr>
          <w:rFonts w:eastAsia="等线" w:ascii="Arial" w:cs="Arial" w:hAnsi="Arial"/>
          <w:sz w:val="22"/>
        </w:rPr>
        <w:t>：</w:t>
      </w:r>
      <w:r>
        <w:rPr>
          <w:rFonts w:eastAsia="Consolas" w:ascii="Consolas" w:cs="Consolas" w:hAnsi="Consolas"/>
          <w:sz w:val="22"/>
          <w:shd w:fill="EFF0F1"/>
        </w:rPr>
        <w:t>run()</w:t>
      </w:r>
      <w:r>
        <w:rPr>
          <w:rFonts w:eastAsia="等线" w:ascii="Arial" w:cs="Arial" w:hAnsi="Arial"/>
          <w:sz w:val="22"/>
        </w:rPr>
        <w:t xml:space="preserve"> 实现签名固定为：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void 类名::run(const Input&amp; input, Output&amp; output)</w:t>
            </w:r>
          </w:p>
        </w:tc>
      </w:tr>
    </w:tbl>
    <w:p>
      <w:pPr>
        <w:numPr>
          <w:numId w:val="168"/>
        </w:numPr>
        <w:spacing w:before="120" w:after="120" w:line="288" w:lineRule="auto"/>
        <w:ind w:left="0"/>
        <w:jc w:val="left"/>
      </w:pPr>
      <w:r>
        <w:rPr>
          <w:rFonts w:eastAsia="Consolas" w:ascii="Consolas" w:cs="Consolas" w:hAnsi="Consolas"/>
          <w:sz w:val="22"/>
          <w:shd w:fill="EFF0F1"/>
        </w:rPr>
        <w:t>RUN-007</w:t>
      </w:r>
      <w:r>
        <w:rPr>
          <w:rFonts w:eastAsia="等线" w:ascii="Arial" w:cs="Arial" w:hAnsi="Arial"/>
          <w:sz w:val="22"/>
        </w:rPr>
        <w:t xml:space="preserve">：输入必须使用 </w:t>
      </w:r>
      <w:r>
        <w:rPr>
          <w:rFonts w:eastAsia="Consolas" w:ascii="Consolas" w:cs="Consolas" w:hAnsi="Consolas"/>
          <w:sz w:val="22"/>
          <w:shd w:fill="EFF0F1"/>
        </w:rPr>
        <w:t>const Input&amp; input</w:t>
      </w:r>
      <w:r>
        <w:rPr>
          <w:rFonts w:eastAsia="等线" w:ascii="Arial" w:cs="Arial" w:hAnsi="Arial"/>
          <w:sz w:val="22"/>
        </w:rPr>
        <w:t>。</w:t>
      </w:r>
    </w:p>
    <w:p>
      <w:pPr>
        <w:numPr>
          <w:numId w:val="169"/>
        </w:numPr>
        <w:spacing w:before="120" w:after="120" w:line="288" w:lineRule="auto"/>
        <w:ind w:left="0"/>
        <w:jc w:val="left"/>
      </w:pPr>
      <w:r>
        <w:rPr>
          <w:rFonts w:eastAsia="Consolas" w:ascii="Consolas" w:cs="Consolas" w:hAnsi="Consolas"/>
          <w:sz w:val="22"/>
          <w:shd w:fill="EFF0F1"/>
        </w:rPr>
        <w:t>RUN-008</w:t>
      </w:r>
      <w:r>
        <w:rPr>
          <w:rFonts w:eastAsia="等线" w:ascii="Arial" w:cs="Arial" w:hAnsi="Arial"/>
          <w:sz w:val="22"/>
        </w:rPr>
        <w:t xml:space="preserve">：输出必须使用 </w:t>
      </w:r>
      <w:r>
        <w:rPr>
          <w:rFonts w:eastAsia="Consolas" w:ascii="Consolas" w:cs="Consolas" w:hAnsi="Consolas"/>
          <w:sz w:val="22"/>
          <w:shd w:fill="EFF0F1"/>
        </w:rPr>
        <w:t>Output&amp; output</w:t>
      </w:r>
      <w:r>
        <w:rPr>
          <w:rFonts w:eastAsia="等线" w:ascii="Arial" w:cs="Arial" w:hAnsi="Arial"/>
          <w:sz w:val="22"/>
        </w:rPr>
        <w:t>。</w:t>
      </w:r>
    </w:p>
    <w:p>
      <w:pPr>
        <w:numPr>
          <w:numId w:val="170"/>
        </w:numPr>
        <w:spacing w:before="120" w:after="120" w:line="288" w:lineRule="auto"/>
        <w:ind w:left="0"/>
        <w:jc w:val="left"/>
      </w:pPr>
      <w:r>
        <w:rPr>
          <w:rFonts w:eastAsia="Consolas" w:ascii="Consolas" w:cs="Consolas" w:hAnsi="Consolas"/>
          <w:sz w:val="22"/>
          <w:shd w:fill="EFF0F1"/>
        </w:rPr>
        <w:t>RUN-009</w:t>
      </w:r>
      <w:r>
        <w:rPr>
          <w:rFonts w:eastAsia="等线" w:ascii="Arial" w:cs="Arial" w:hAnsi="Arial"/>
          <w:sz w:val="22"/>
        </w:rPr>
        <w:t>：函数参数只使用引用，不使用指针。</w:t>
      </w:r>
    </w:p>
    <w:p>
      <w:pPr>
        <w:numPr>
          <w:numId w:val="171"/>
        </w:numPr>
        <w:spacing w:before="120" w:after="120" w:line="288" w:lineRule="auto"/>
        <w:ind w:left="0"/>
        <w:jc w:val="left"/>
      </w:pPr>
      <w:r>
        <w:rPr>
          <w:rFonts w:eastAsia="Consolas" w:ascii="Consolas" w:cs="Consolas" w:hAnsi="Consolas"/>
          <w:sz w:val="22"/>
          <w:shd w:fill="EFF0F1"/>
        </w:rPr>
        <w:t>RUN-010</w:t>
      </w:r>
      <w:r>
        <w:rPr>
          <w:rFonts w:eastAsia="等线" w:ascii="Arial" w:cs="Arial" w:hAnsi="Arial"/>
          <w:sz w:val="22"/>
        </w:rPr>
        <w:t xml:space="preserve">：禁止为 </w:t>
      </w:r>
      <w:r>
        <w:rPr>
          <w:rFonts w:eastAsia="Consolas" w:ascii="Consolas" w:cs="Consolas" w:hAnsi="Consolas"/>
          <w:sz w:val="22"/>
          <w:shd w:fill="EFF0F1"/>
        </w:rPr>
        <w:t>run()</w:t>
      </w:r>
      <w:r>
        <w:rPr>
          <w:rFonts w:eastAsia="等线" w:ascii="Arial" w:cs="Arial" w:hAnsi="Arial"/>
          <w:sz w:val="22"/>
        </w:rPr>
        <w:t xml:space="preserve"> 增加额外参数。</w:t>
      </w:r>
    </w:p>
    <w:p>
      <w:pPr>
        <w:numPr>
          <w:numId w:val="172"/>
        </w:numPr>
        <w:spacing w:before="120" w:after="120" w:line="288" w:lineRule="auto"/>
        <w:ind w:left="0"/>
        <w:jc w:val="left"/>
      </w:pPr>
      <w:r>
        <w:rPr>
          <w:rFonts w:eastAsia="Consolas" w:ascii="Consolas" w:cs="Consolas" w:hAnsi="Consolas"/>
          <w:sz w:val="22"/>
          <w:shd w:fill="EFF0F1"/>
        </w:rPr>
        <w:t>RUN-011</w:t>
      </w:r>
      <w:r>
        <w:rPr>
          <w:rFonts w:eastAsia="等线" w:ascii="Arial" w:cs="Arial" w:hAnsi="Arial"/>
          <w:sz w:val="22"/>
        </w:rPr>
        <w:t xml:space="preserve">：禁止重载多个 </w:t>
      </w:r>
      <w:r>
        <w:rPr>
          <w:rFonts w:eastAsia="Consolas" w:ascii="Consolas" w:cs="Consolas" w:hAnsi="Consolas"/>
          <w:sz w:val="22"/>
          <w:shd w:fill="EFF0F1"/>
        </w:rPr>
        <w:t>run()</w:t>
      </w:r>
      <w:r>
        <w:rPr>
          <w:rFonts w:eastAsia="等线" w:ascii="Arial" w:cs="Arial" w:hAnsi="Arial"/>
          <w:sz w:val="22"/>
        </w:rPr>
        <w:t>。</w:t>
      </w:r>
    </w:p>
    <w:p>
      <w:pPr>
        <w:pStyle w:val="3"/>
        <w:spacing w:before="300" w:after="120" w:line="288" w:lineRule="auto"/>
        <w:ind w:left="0"/>
        <w:jc w:val="left"/>
        <w:outlineLvl w:val="2"/>
      </w:pPr>
      <w:bookmarkStart w:name="heading_17" w:id="17"/>
      <w:r>
        <w:rPr>
          <w:rFonts w:eastAsia="等线" w:ascii="Arial" w:cs="Arial" w:hAnsi="Arial"/>
          <w:b w:val="true"/>
          <w:sz w:val="30"/>
        </w:rPr>
        <w:t xml:space="preserve">3.2 </w:t>
      </w:r>
      <w:r>
        <w:rPr>
          <w:rFonts w:eastAsia="Consolas" w:ascii="Consolas" w:cs="Consolas" w:hAnsi="Consolas"/>
          <w:b w:val="true"/>
          <w:sz w:val="30"/>
          <w:shd w:fill="EFF0F1"/>
        </w:rPr>
        <w:t>run()</w:t>
      </w:r>
      <w:r>
        <w:rPr>
          <w:rFonts w:eastAsia="等线" w:ascii="Arial" w:cs="Arial" w:hAnsi="Arial"/>
          <w:b w:val="true"/>
          <w:sz w:val="30"/>
        </w:rPr>
        <w:t xml:space="preserve"> 函数体允许语法边界</w:t>
      </w:r>
      <w:bookmarkEnd w:id="17"/>
    </w:p>
    <w:p>
      <w:pPr>
        <w:numPr>
          <w:numId w:val="173"/>
        </w:numPr>
        <w:spacing w:before="120" w:after="120" w:line="288" w:lineRule="auto"/>
        <w:ind w:left="0"/>
        <w:jc w:val="left"/>
      </w:pPr>
      <w:r>
        <w:rPr>
          <w:rFonts w:eastAsia="Consolas" w:ascii="Consolas" w:cs="Consolas" w:hAnsi="Consolas"/>
          <w:sz w:val="22"/>
          <w:shd w:fill="EFF0F1"/>
        </w:rPr>
        <w:t>BODY-100</w:t>
      </w:r>
      <w:r>
        <w:rPr>
          <w:rFonts w:eastAsia="等线" w:ascii="Arial" w:cs="Arial" w:hAnsi="Arial"/>
          <w:sz w:val="22"/>
        </w:rPr>
        <w:t>：</w:t>
      </w:r>
      <w:r>
        <w:rPr>
          <w:rFonts w:eastAsia="Consolas" w:ascii="Consolas" w:cs="Consolas" w:hAnsi="Consolas"/>
          <w:sz w:val="22"/>
          <w:shd w:fill="EFF0F1"/>
        </w:rPr>
        <w:t>run()</w:t>
      </w:r>
      <w:r>
        <w:rPr>
          <w:rFonts w:eastAsia="等线" w:ascii="Arial" w:cs="Arial" w:hAnsi="Arial"/>
          <w:sz w:val="22"/>
        </w:rPr>
        <w:t xml:space="preserve"> 函数体只允许使用本章明确列出的语法类别、表达式类别、控制结构、调用形式、状态读写和输出映射方式。</w:t>
      </w:r>
    </w:p>
    <w:p>
      <w:pPr>
        <w:numPr>
          <w:numId w:val="174"/>
        </w:numPr>
        <w:spacing w:before="120" w:after="120" w:line="288" w:lineRule="auto"/>
        <w:ind w:left="0"/>
        <w:jc w:val="left"/>
      </w:pPr>
      <w:r>
        <w:rPr>
          <w:rFonts w:eastAsia="Consolas" w:ascii="Consolas" w:cs="Consolas" w:hAnsi="Consolas"/>
          <w:sz w:val="22"/>
          <w:shd w:fill="EFF0F1"/>
        </w:rPr>
        <w:t>BODY-101</w:t>
      </w:r>
      <w:r>
        <w:rPr>
          <w:rFonts w:eastAsia="等线" w:ascii="Arial" w:cs="Arial" w:hAnsi="Arial"/>
          <w:sz w:val="22"/>
        </w:rPr>
        <w:t>：未列入本章允许范围的 C++ 语法、表达式、控制结构、类型构造和副作用调用，禁止出现在生成组件代码中。</w:t>
      </w:r>
    </w:p>
    <w:p>
      <w:pPr>
        <w:numPr>
          <w:numId w:val="175"/>
        </w:numPr>
        <w:spacing w:before="120" w:after="120" w:line="288" w:lineRule="auto"/>
        <w:ind w:left="0"/>
        <w:jc w:val="left"/>
      </w:pPr>
      <w:r>
        <w:rPr>
          <w:rFonts w:eastAsia="Consolas" w:ascii="Consolas" w:cs="Consolas" w:hAnsi="Consolas"/>
          <w:sz w:val="22"/>
          <w:shd w:fill="EFF0F1"/>
        </w:rPr>
        <w:t>BODY-102</w:t>
      </w:r>
      <w:r>
        <w:rPr>
          <w:rFonts w:eastAsia="等线" w:ascii="Arial" w:cs="Arial" w:hAnsi="Arial"/>
          <w:sz w:val="22"/>
        </w:rPr>
        <w:t xml:space="preserve">：原始代码中出现未支持写法时，必须先等价改写为本章允许的写法；无法证明等价时，必须在校验报告中标记为 </w:t>
      </w:r>
      <w:r>
        <w:rPr>
          <w:rFonts w:eastAsia="Consolas" w:ascii="Consolas" w:cs="Consolas" w:hAnsi="Consolas"/>
          <w:sz w:val="22"/>
          <w:shd w:fill="EFF0F1"/>
        </w:rPr>
        <w:t>需确认</w:t>
      </w:r>
      <w:r>
        <w:rPr>
          <w:rFonts w:eastAsia="等线" w:ascii="Arial" w:cs="Arial" w:hAnsi="Arial"/>
          <w:sz w:val="22"/>
        </w:rPr>
        <w:t>，不得生成看似等效但未被规范允许的代码。</w:t>
      </w:r>
    </w:p>
    <w:p>
      <w:pPr>
        <w:numPr>
          <w:numId w:val="176"/>
        </w:numPr>
        <w:spacing w:before="120" w:after="120" w:line="288" w:lineRule="auto"/>
        <w:ind w:left="0"/>
        <w:jc w:val="left"/>
      </w:pPr>
      <w:r>
        <w:rPr>
          <w:rFonts w:eastAsia="Consolas" w:ascii="Consolas" w:cs="Consolas" w:hAnsi="Consolas"/>
          <w:sz w:val="22"/>
          <w:shd w:fill="EFF0F1"/>
        </w:rPr>
        <w:t>BODY-103</w:t>
      </w:r>
      <w:r>
        <w:rPr>
          <w:rFonts w:eastAsia="等线" w:ascii="Arial" w:cs="Arial" w:hAnsi="Arial"/>
          <w:sz w:val="22"/>
        </w:rPr>
        <w:t xml:space="preserve">：校验 </w:t>
      </w:r>
      <w:r>
        <w:rPr>
          <w:rFonts w:eastAsia="Consolas" w:ascii="Consolas" w:cs="Consolas" w:hAnsi="Consolas"/>
          <w:sz w:val="22"/>
          <w:shd w:fill="EFF0F1"/>
        </w:rPr>
        <w:t>run()</w:t>
      </w:r>
      <w:r>
        <w:rPr>
          <w:rFonts w:eastAsia="等线" w:ascii="Arial" w:cs="Arial" w:hAnsi="Arial"/>
          <w:sz w:val="22"/>
        </w:rPr>
        <w:t xml:space="preserve"> 函数体时，必须先按本节允许语法边界检查生成代码；存在未列入允许范围的写法时，必须判定为 </w:t>
      </w:r>
      <w:r>
        <w:rPr>
          <w:rFonts w:eastAsia="Consolas" w:ascii="Consolas" w:cs="Consolas" w:hAnsi="Consolas"/>
          <w:sz w:val="22"/>
          <w:shd w:fill="EFF0F1"/>
        </w:rPr>
        <w:t>不通过</w:t>
      </w:r>
      <w:r>
        <w:rPr>
          <w:rFonts w:eastAsia="等线" w:ascii="Arial" w:cs="Arial" w:hAnsi="Arial"/>
          <w:sz w:val="22"/>
        </w:rPr>
        <w:t xml:space="preserve"> 或 </w:t>
      </w:r>
      <w:r>
        <w:rPr>
          <w:rFonts w:eastAsia="Consolas" w:ascii="Consolas" w:cs="Consolas" w:hAnsi="Consolas"/>
          <w:sz w:val="22"/>
          <w:shd w:fill="EFF0F1"/>
        </w:rPr>
        <w:t>需确认</w:t>
      </w:r>
      <w:r>
        <w:rPr>
          <w:rFonts w:eastAsia="等线" w:ascii="Arial" w:cs="Arial" w:hAnsi="Arial"/>
          <w:sz w:val="22"/>
        </w:rPr>
        <w:t>，不得只依据编译通过判定为通过。</w:t>
      </w:r>
    </w:p>
    <w:p>
      <w:pPr>
        <w:spacing w:before="120" w:after="120" w:line="288" w:lineRule="auto"/>
        <w:ind w:left="0"/>
        <w:jc w:val="left"/>
      </w:pPr>
      <w:r>
        <w:rPr>
          <w:rFonts w:eastAsia="等线" w:ascii="Arial" w:cs="Arial" w:hAnsi="Arial"/>
          <w:sz w:val="22"/>
        </w:rPr>
        <w:t>允许语法白名单：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3540"/>
        <w:gridCol w:w="3540"/>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类别</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允许内容</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对应规则</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局部变量</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基础类型局部变量、枚举局部变量、规范允许的别名类型局部变量、子模块 </w:t>
            </w:r>
            <w:r>
              <w:rPr>
                <w:rFonts w:eastAsia="Consolas" w:ascii="Consolas" w:cs="Consolas" w:hAnsi="Consolas"/>
                <w:sz w:val="22"/>
                <w:shd w:fill="EFF0F1"/>
              </w:rPr>
              <w:t>Input</w:t>
            </w:r>
            <w:r>
              <w:rPr>
                <w:rFonts w:eastAsia="等线" w:ascii="Arial" w:cs="Arial" w:hAnsi="Arial"/>
                <w:sz w:val="22"/>
              </w:rPr>
              <w:t>/</w:t>
            </w:r>
            <w:r>
              <w:rPr>
                <w:rFonts w:eastAsia="Consolas" w:ascii="Consolas" w:cs="Consolas" w:hAnsi="Consolas"/>
                <w:sz w:val="22"/>
                <w:shd w:fill="EFF0F1"/>
              </w:rPr>
              <w:t>Output</w:t>
            </w:r>
            <w:r>
              <w:rPr>
                <w:rFonts w:eastAsia="等线" w:ascii="Arial" w:cs="Arial" w:hAnsi="Arial"/>
                <w:sz w:val="22"/>
              </w:rPr>
              <w:t xml:space="preserve"> 结构体变量</w:t>
            </w:r>
          </w:p>
        </w:tc>
        <w:tc>
          <w:tcPr>
            <w:tcW w:w="35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BODY-013</w:t>
            </w:r>
            <w:r>
              <w:rPr>
                <w:rFonts w:eastAsia="等线" w:ascii="Arial" w:cs="Arial" w:hAnsi="Arial"/>
                <w:sz w:val="22"/>
              </w:rPr>
              <w:t xml:space="preserve"> 至 </w:t>
            </w:r>
            <w:r>
              <w:rPr>
                <w:rFonts w:eastAsia="Consolas" w:ascii="Consolas" w:cs="Consolas" w:hAnsi="Consolas"/>
                <w:sz w:val="22"/>
                <w:shd w:fill="EFF0F1"/>
              </w:rPr>
              <w:t>BODY-029</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运算表达式</w:t>
            </w:r>
          </w:p>
        </w:tc>
        <w:tc>
          <w:tcPr>
            <w:tcW w:w="35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r>
              <w:rPr>
                <w:rFonts w:eastAsia="等线" w:ascii="Arial" w:cs="Arial" w:hAnsi="Arial"/>
                <w:sz w:val="22"/>
              </w:rPr>
              <w:t>、</w:t>
            </w:r>
            <w:r>
              <w:rPr>
                <w:rFonts w:eastAsia="Consolas" w:ascii="Consolas" w:cs="Consolas" w:hAnsi="Consolas"/>
                <w:sz w:val="22"/>
                <w:shd w:fill="EFF0F1"/>
              </w:rPr>
              <w:t>-</w:t>
            </w:r>
            <w:r>
              <w:rPr>
                <w:rFonts w:eastAsia="等线" w:ascii="Arial" w:cs="Arial" w:hAnsi="Arial"/>
                <w:sz w:val="22"/>
              </w:rPr>
              <w:t>、</w:t>
            </w:r>
            <w:r>
              <w:rPr>
                <w:rFonts w:eastAsia="Consolas" w:ascii="Consolas" w:cs="Consolas" w:hAnsi="Consolas"/>
                <w:sz w:val="22"/>
                <w:shd w:fill="EFF0F1"/>
              </w:rPr>
              <w:t>*</w:t>
            </w:r>
            <w:r>
              <w:rPr>
                <w:rFonts w:eastAsia="等线" w:ascii="Arial" w:cs="Arial" w:hAnsi="Arial"/>
                <w:sz w:val="22"/>
              </w:rPr>
              <w:t>、</w:t>
            </w:r>
            <w:r>
              <w:rPr>
                <w:rFonts w:eastAsia="Consolas" w:ascii="Consolas" w:cs="Consolas" w:hAnsi="Consolas"/>
                <w:sz w:val="22"/>
                <w:shd w:fill="EFF0F1"/>
              </w:rPr>
              <w:t>/</w:t>
            </w:r>
            <w:r>
              <w:rPr>
                <w:rFonts w:eastAsia="等线" w:ascii="Arial" w:cs="Arial" w:hAnsi="Arial"/>
                <w:sz w:val="22"/>
              </w:rPr>
              <w:t xml:space="preserve"> 四则运算，比较表达式，</w:t>
            </w:r>
            <w:r>
              <w:rPr>
                <w:rFonts w:eastAsia="Consolas" w:ascii="Consolas" w:cs="Consolas" w:hAnsi="Consolas"/>
                <w:sz w:val="22"/>
                <w:shd w:fill="EFF0F1"/>
              </w:rPr>
              <w:t>&amp;&amp;</w:t>
            </w:r>
            <w:r>
              <w:rPr>
                <w:rFonts w:eastAsia="等线" w:ascii="Arial" w:cs="Arial" w:hAnsi="Arial"/>
                <w:sz w:val="22"/>
              </w:rPr>
              <w:t>、`</w:t>
            </w:r>
          </w:p>
        </w:tc>
        <w:tc>
          <w:tcPr>
            <w:tcW w:w="3540" w:type="dxa"/>
            <w:tcMar>
              <w:top w:type="dxa" w:w="60"/>
              <w:left w:type="dxa" w:w="120"/>
              <w:bottom w:type="dxa" w:w="30"/>
              <w:right w:type="dxa" w:w="120"/>
            </w:tcMar>
          </w:tcPr>
          <w:p>
            <w:pPr>
              <w:spacing w:before="120" w:after="120" w:line="288" w:lineRule="auto"/>
              <w:ind w:left="0"/>
              <w:jc w:val="left"/>
            </w:pP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控制结构</w:t>
            </w:r>
          </w:p>
        </w:tc>
        <w:tc>
          <w:tcPr>
            <w:tcW w:w="35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if</w:t>
            </w:r>
            <w:r>
              <w:rPr>
                <w:rFonts w:eastAsia="等线" w:ascii="Arial" w:cs="Arial" w:hAnsi="Arial"/>
                <w:sz w:val="22"/>
              </w:rPr>
              <w:t>、</w:t>
            </w:r>
            <w:r>
              <w:rPr>
                <w:rFonts w:eastAsia="Consolas" w:ascii="Consolas" w:cs="Consolas" w:hAnsi="Consolas"/>
                <w:sz w:val="22"/>
                <w:shd w:fill="EFF0F1"/>
              </w:rPr>
              <w:t>if/else</w:t>
            </w:r>
            <w:r>
              <w:rPr>
                <w:rFonts w:eastAsia="等线" w:ascii="Arial" w:cs="Arial" w:hAnsi="Arial"/>
                <w:sz w:val="22"/>
              </w:rPr>
              <w:t>、</w:t>
            </w:r>
            <w:r>
              <w:rPr>
                <w:rFonts w:eastAsia="Consolas" w:ascii="Consolas" w:cs="Consolas" w:hAnsi="Consolas"/>
                <w:sz w:val="22"/>
                <w:shd w:fill="EFF0F1"/>
              </w:rPr>
              <w:t>for</w:t>
            </w:r>
            <w:r>
              <w:rPr>
                <w:rFonts w:eastAsia="等线" w:ascii="Arial" w:cs="Arial" w:hAnsi="Arial"/>
                <w:sz w:val="22"/>
              </w:rPr>
              <w:t>、</w:t>
            </w:r>
            <w:r>
              <w:rPr>
                <w:rFonts w:eastAsia="Consolas" w:ascii="Consolas" w:cs="Consolas" w:hAnsi="Consolas"/>
                <w:sz w:val="22"/>
                <w:shd w:fill="EFF0F1"/>
              </w:rPr>
              <w:t>while</w:t>
            </w:r>
            <w:r>
              <w:rPr>
                <w:rFonts w:eastAsia="等线" w:ascii="Arial" w:cs="Arial" w:hAnsi="Arial"/>
                <w:sz w:val="22"/>
              </w:rPr>
              <w:t>，且必须符合本章固定模板</w:t>
            </w:r>
          </w:p>
        </w:tc>
        <w:tc>
          <w:tcPr>
            <w:tcW w:w="35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BODY-040</w:t>
            </w:r>
            <w:r>
              <w:rPr>
                <w:rFonts w:eastAsia="等线" w:ascii="Arial" w:cs="Arial" w:hAnsi="Arial"/>
                <w:sz w:val="22"/>
              </w:rPr>
              <w:t xml:space="preserve"> 至 </w:t>
            </w:r>
            <w:r>
              <w:rPr>
                <w:rFonts w:eastAsia="Consolas" w:ascii="Consolas" w:cs="Consolas" w:hAnsi="Consolas"/>
                <w:sz w:val="22"/>
                <w:shd w:fill="EFF0F1"/>
              </w:rPr>
              <w:t>BODY-056</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函数调用</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本章明确允许的标准库函数调用、子模块 </w:t>
            </w:r>
            <w:r>
              <w:rPr>
                <w:rFonts w:eastAsia="Consolas" w:ascii="Consolas" w:cs="Consolas" w:hAnsi="Consolas"/>
                <w:sz w:val="22"/>
                <w:shd w:fill="EFF0F1"/>
              </w:rPr>
              <w:t>run()</w:t>
            </w:r>
            <w:r>
              <w:rPr>
                <w:rFonts w:eastAsia="等线" w:ascii="Arial" w:cs="Arial" w:hAnsi="Arial"/>
                <w:sz w:val="22"/>
              </w:rPr>
              <w:t xml:space="preserve"> 调用</w:t>
            </w:r>
          </w:p>
        </w:tc>
        <w:tc>
          <w:tcPr>
            <w:tcW w:w="35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BODY-023</w:t>
            </w:r>
            <w:r>
              <w:rPr>
                <w:rFonts w:eastAsia="等线" w:ascii="Arial" w:cs="Arial" w:hAnsi="Arial"/>
                <w:sz w:val="22"/>
              </w:rPr>
              <w:t xml:space="preserve"> 至 </w:t>
            </w:r>
            <w:r>
              <w:rPr>
                <w:rFonts w:eastAsia="Consolas" w:ascii="Consolas" w:cs="Consolas" w:hAnsi="Consolas"/>
                <w:sz w:val="22"/>
                <w:shd w:fill="EFF0F1"/>
              </w:rPr>
              <w:t>BODY-029</w:t>
            </w:r>
            <w:r>
              <w:rPr>
                <w:rFonts w:eastAsia="等线" w:ascii="Arial" w:cs="Arial" w:hAnsi="Arial"/>
                <w:sz w:val="22"/>
              </w:rPr>
              <w:t>、</w:t>
            </w:r>
            <w:r>
              <w:rPr>
                <w:rFonts w:eastAsia="Consolas" w:ascii="Consolas" w:cs="Consolas" w:hAnsi="Consolas"/>
                <w:sz w:val="22"/>
                <w:shd w:fill="EFF0F1"/>
              </w:rPr>
              <w:t>BODY-036</w:t>
            </w:r>
            <w:r>
              <w:rPr>
                <w:rFonts w:eastAsia="等线" w:ascii="Arial" w:cs="Arial" w:hAnsi="Arial"/>
                <w:sz w:val="22"/>
              </w:rPr>
              <w:t xml:space="preserve"> 至 </w:t>
            </w:r>
            <w:r>
              <w:rPr>
                <w:rFonts w:eastAsia="Consolas" w:ascii="Consolas" w:cs="Consolas" w:hAnsi="Consolas"/>
                <w:sz w:val="22"/>
                <w:shd w:fill="EFF0F1"/>
              </w:rPr>
              <w:t>BODY-039</w:t>
            </w:r>
            <w:r>
              <w:rPr>
                <w:rFonts w:eastAsia="等线" w:ascii="Arial" w:cs="Arial" w:hAnsi="Arial"/>
                <w:sz w:val="22"/>
              </w:rPr>
              <w:t>、</w:t>
            </w:r>
            <w:r>
              <w:rPr>
                <w:rFonts w:eastAsia="Consolas" w:ascii="Consolas" w:cs="Consolas" w:hAnsi="Consolas"/>
                <w:sz w:val="22"/>
                <w:shd w:fill="EFF0F1"/>
              </w:rPr>
              <w:t>BODY-098</w:t>
            </w:r>
            <w:r>
              <w:rPr>
                <w:rFonts w:eastAsia="等线" w:ascii="Arial" w:cs="Arial" w:hAnsi="Arial"/>
                <w:sz w:val="22"/>
              </w:rPr>
              <w:t>、</w:t>
            </w:r>
            <w:r>
              <w:rPr>
                <w:rFonts w:eastAsia="Consolas" w:ascii="Consolas" w:cs="Consolas" w:hAnsi="Consolas"/>
                <w:sz w:val="22"/>
                <w:shd w:fill="EFF0F1"/>
              </w:rPr>
              <w:t>BODY-099</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状态读写</w:t>
            </w:r>
          </w:p>
        </w:tc>
        <w:tc>
          <w:tcPr>
            <w:tcW w:w="35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state_</w:t>
            </w:r>
            <w:r>
              <w:rPr>
                <w:rFonts w:eastAsia="等线" w:ascii="Arial" w:cs="Arial" w:hAnsi="Arial"/>
                <w:sz w:val="22"/>
              </w:rPr>
              <w:t>、</w:t>
            </w:r>
            <w:r>
              <w:rPr>
                <w:rFonts w:eastAsia="Consolas" w:ascii="Consolas" w:cs="Consolas" w:hAnsi="Consolas"/>
                <w:sz w:val="22"/>
                <w:shd w:fill="EFF0F1"/>
              </w:rPr>
              <w:t>global::states</w:t>
            </w:r>
            <w:r>
              <w:rPr>
                <w:rFonts w:eastAsia="等线" w:ascii="Arial" w:cs="Arial" w:hAnsi="Arial"/>
                <w:sz w:val="22"/>
              </w:rPr>
              <w:t xml:space="preserve"> 显式读写，</w:t>
            </w:r>
            <w:r>
              <w:rPr>
                <w:rFonts w:eastAsia="Consolas" w:ascii="Consolas" w:cs="Consolas" w:hAnsi="Consolas"/>
                <w:sz w:val="22"/>
                <w:shd w:fill="EFF0F1"/>
              </w:rPr>
              <w:t>global::params</w:t>
            </w:r>
            <w:r>
              <w:rPr>
                <w:rFonts w:eastAsia="等线" w:ascii="Arial" w:cs="Arial" w:hAnsi="Arial"/>
                <w:sz w:val="22"/>
              </w:rPr>
              <w:t xml:space="preserve"> 显式读取</w:t>
            </w:r>
          </w:p>
        </w:tc>
        <w:tc>
          <w:tcPr>
            <w:tcW w:w="35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BODY-057</w:t>
            </w:r>
            <w:r>
              <w:rPr>
                <w:rFonts w:eastAsia="等线" w:ascii="Arial" w:cs="Arial" w:hAnsi="Arial"/>
                <w:sz w:val="22"/>
              </w:rPr>
              <w:t xml:space="preserve"> 至 </w:t>
            </w:r>
            <w:r>
              <w:rPr>
                <w:rFonts w:eastAsia="Consolas" w:ascii="Consolas" w:cs="Consolas" w:hAnsi="Consolas"/>
                <w:sz w:val="22"/>
                <w:shd w:fill="EFF0F1"/>
              </w:rPr>
              <w:t>BODY-068</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输出映射</w:t>
            </w:r>
          </w:p>
        </w:tc>
        <w:tc>
          <w:tcPr>
            <w:tcW w:w="35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output.field = value</w:t>
            </w:r>
            <w:r>
              <w:rPr>
                <w:rFonts w:eastAsia="等线" w:ascii="Arial" w:cs="Arial" w:hAnsi="Arial"/>
                <w:sz w:val="22"/>
              </w:rPr>
              <w:t xml:space="preserve"> 显式输出映射</w:t>
            </w:r>
          </w:p>
        </w:tc>
        <w:tc>
          <w:tcPr>
            <w:tcW w:w="35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BODY-064</w:t>
            </w:r>
            <w:r>
              <w:rPr>
                <w:rFonts w:eastAsia="等线" w:ascii="Arial" w:cs="Arial" w:hAnsi="Arial"/>
                <w:sz w:val="22"/>
              </w:rPr>
              <w:t xml:space="preserve"> 至 </w:t>
            </w:r>
            <w:r>
              <w:rPr>
                <w:rFonts w:eastAsia="Consolas" w:ascii="Consolas" w:cs="Consolas" w:hAnsi="Consolas"/>
                <w:sz w:val="22"/>
                <w:shd w:fill="EFF0F1"/>
              </w:rPr>
              <w:t>BODY-068</w:t>
            </w:r>
          </w:p>
        </w:tc>
      </w:tr>
    </w:tbl>
    <w:p>
      <w:pPr>
        <w:spacing w:before="120" w:after="120" w:line="288" w:lineRule="auto"/>
        <w:ind w:left="0"/>
        <w:jc w:val="left"/>
      </w:pPr>
      <w:r>
        <w:rPr>
          <w:rFonts w:eastAsia="等线" w:ascii="Arial" w:cs="Arial" w:hAnsi="Arial"/>
          <w:sz w:val="22"/>
        </w:rPr>
        <w:t>禁止写法示例：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Real next0 = condition0 ? valueA : valueB;</w:t>
              <w:br/>
              <w:t>int code0 = flag0 &lt;&lt; 2;</w:t>
              <w:br/>
              <w:t>int code1 = code0 | flag1;</w:t>
              <w:br/>
              <w:t>auto state0 = static_cast&lt;StateEnum&gt;(code1);</w:t>
              <w:br/>
            </w:r>
            <w:r>
              <w:rPr>
                <w:rFonts w:eastAsia="Consolas" w:ascii="Consolas" w:cs="Consolas" w:hAnsi="Consolas"/>
                <w:sz w:val="22"/>
              </w:rPr>
              <w:t>switch (mode0) {}</w:t>
            </w:r>
          </w:p>
        </w:tc>
      </w:tr>
    </w:tbl>
    <w:p>
      <w:pPr>
        <w:spacing w:before="120" w:after="120" w:line="288" w:lineRule="auto"/>
        <w:ind w:left="0"/>
        <w:jc w:val="left"/>
      </w:pPr>
      <w:r>
        <w:rPr>
          <w:rFonts w:eastAsia="等线" w:ascii="Arial" w:cs="Arial" w:hAnsi="Arial"/>
          <w:sz w:val="22"/>
        </w:rPr>
        <w:t>校验点：</w:t>
      </w:r>
    </w:p>
    <w:p>
      <w:pPr>
        <w:numPr>
          <w:numId w:val="177"/>
        </w:numPr>
        <w:spacing w:before="120" w:after="120" w:line="288" w:lineRule="auto"/>
        <w:ind w:left="0"/>
        <w:jc w:val="left"/>
      </w:pPr>
      <w:r>
        <w:rPr>
          <w:rFonts w:eastAsia="Consolas" w:ascii="Consolas" w:cs="Consolas" w:hAnsi="Consolas"/>
          <w:sz w:val="22"/>
          <w:shd w:fill="EFF0F1"/>
        </w:rPr>
        <w:t>BODY-104</w:t>
      </w:r>
      <w:r>
        <w:rPr>
          <w:rFonts w:eastAsia="等线" w:ascii="Arial" w:cs="Arial" w:hAnsi="Arial"/>
          <w:sz w:val="22"/>
        </w:rPr>
        <w:t>：</w:t>
      </w:r>
      <w:r>
        <w:rPr>
          <w:rFonts w:eastAsia="Consolas" w:ascii="Consolas" w:cs="Consolas" w:hAnsi="Consolas"/>
          <w:sz w:val="22"/>
          <w:shd w:fill="EFF0F1"/>
        </w:rPr>
        <w:t>run()</w:t>
      </w:r>
      <w:r>
        <w:rPr>
          <w:rFonts w:eastAsia="等线" w:ascii="Arial" w:cs="Arial" w:hAnsi="Arial"/>
          <w:sz w:val="22"/>
        </w:rPr>
        <w:t xml:space="preserve"> 函数体不得出现三目表达式 </w:t>
      </w:r>
      <w:r>
        <w:rPr>
          <w:rFonts w:eastAsia="Consolas" w:ascii="Consolas" w:cs="Consolas" w:hAnsi="Consolas"/>
          <w:sz w:val="22"/>
          <w:shd w:fill="EFF0F1"/>
        </w:rPr>
        <w:t>?:</w:t>
      </w:r>
      <w:r>
        <w:rPr>
          <w:rFonts w:eastAsia="等线" w:ascii="Arial" w:cs="Arial" w:hAnsi="Arial"/>
          <w:sz w:val="22"/>
        </w:rPr>
        <w:t>。</w:t>
      </w:r>
    </w:p>
    <w:p>
      <w:pPr>
        <w:numPr>
          <w:numId w:val="178"/>
        </w:numPr>
        <w:spacing w:before="120" w:after="120" w:line="288" w:lineRule="auto"/>
        <w:ind w:left="0"/>
        <w:jc w:val="left"/>
      </w:pPr>
      <w:r>
        <w:rPr>
          <w:rFonts w:eastAsia="Consolas" w:ascii="Consolas" w:cs="Consolas" w:hAnsi="Consolas"/>
          <w:sz w:val="22"/>
          <w:shd w:fill="EFF0F1"/>
        </w:rPr>
        <w:t>BODY-105</w:t>
      </w:r>
      <w:r>
        <w:rPr>
          <w:rFonts w:eastAsia="等线" w:ascii="Arial" w:cs="Arial" w:hAnsi="Arial"/>
          <w:sz w:val="22"/>
        </w:rPr>
        <w:t>：</w:t>
      </w:r>
      <w:r>
        <w:rPr>
          <w:rFonts w:eastAsia="Consolas" w:ascii="Consolas" w:cs="Consolas" w:hAnsi="Consolas"/>
          <w:sz w:val="22"/>
          <w:shd w:fill="EFF0F1"/>
        </w:rPr>
        <w:t>run()</w:t>
      </w:r>
      <w:r>
        <w:rPr>
          <w:rFonts w:eastAsia="等线" w:ascii="Arial" w:cs="Arial" w:hAnsi="Arial"/>
          <w:sz w:val="22"/>
        </w:rPr>
        <w:t xml:space="preserve"> 函数体不得出现未在白名单中列出的位运算、移位运算或枚举强制转换表达式。</w:t>
      </w:r>
    </w:p>
    <w:p>
      <w:pPr>
        <w:numPr>
          <w:numId w:val="179"/>
        </w:numPr>
        <w:spacing w:before="120" w:after="120" w:line="288" w:lineRule="auto"/>
        <w:ind w:left="0"/>
        <w:jc w:val="left"/>
      </w:pPr>
      <w:r>
        <w:rPr>
          <w:rFonts w:eastAsia="Consolas" w:ascii="Consolas" w:cs="Consolas" w:hAnsi="Consolas"/>
          <w:sz w:val="22"/>
          <w:shd w:fill="EFF0F1"/>
        </w:rPr>
        <w:t>BODY-106</w:t>
      </w:r>
      <w:r>
        <w:rPr>
          <w:rFonts w:eastAsia="等线" w:ascii="Arial" w:cs="Arial" w:hAnsi="Arial"/>
          <w:sz w:val="22"/>
        </w:rPr>
        <w:t>：</w:t>
      </w:r>
      <w:r>
        <w:rPr>
          <w:rFonts w:eastAsia="Consolas" w:ascii="Consolas" w:cs="Consolas" w:hAnsi="Consolas"/>
          <w:sz w:val="22"/>
          <w:shd w:fill="EFF0F1"/>
        </w:rPr>
        <w:t>run()</w:t>
      </w:r>
      <w:r>
        <w:rPr>
          <w:rFonts w:eastAsia="等线" w:ascii="Arial" w:cs="Arial" w:hAnsi="Arial"/>
          <w:sz w:val="22"/>
        </w:rPr>
        <w:t xml:space="preserve"> 函数体不得出现 </w:t>
      </w:r>
      <w:r>
        <w:rPr>
          <w:rFonts w:eastAsia="Consolas" w:ascii="Consolas" w:cs="Consolas" w:hAnsi="Consolas"/>
          <w:sz w:val="22"/>
          <w:shd w:fill="EFF0F1"/>
        </w:rPr>
        <w:t>switch</w:t>
      </w:r>
      <w:r>
        <w:rPr>
          <w:rFonts w:eastAsia="等线" w:ascii="Arial" w:cs="Arial" w:hAnsi="Arial"/>
          <w:sz w:val="22"/>
        </w:rPr>
        <w:t>、</w:t>
      </w:r>
      <w:r>
        <w:rPr>
          <w:rFonts w:eastAsia="Consolas" w:ascii="Consolas" w:cs="Consolas" w:hAnsi="Consolas"/>
          <w:sz w:val="22"/>
          <w:shd w:fill="EFF0F1"/>
        </w:rPr>
        <w:t>goto</w:t>
      </w:r>
      <w:r>
        <w:rPr>
          <w:rFonts w:eastAsia="等线" w:ascii="Arial" w:cs="Arial" w:hAnsi="Arial"/>
          <w:sz w:val="22"/>
        </w:rPr>
        <w:t>、异常处理、lambda、宏展开、模板技巧、I/O、线程、网络或其他未在白名单中列出的副作用调用。</w:t>
      </w:r>
    </w:p>
    <w:p>
      <w:pPr>
        <w:numPr>
          <w:numId w:val="180"/>
        </w:numPr>
        <w:spacing w:before="120" w:after="120" w:line="288" w:lineRule="auto"/>
        <w:ind w:left="0"/>
        <w:jc w:val="left"/>
      </w:pPr>
      <w:r>
        <w:rPr>
          <w:rFonts w:eastAsia="Consolas" w:ascii="Consolas" w:cs="Consolas" w:hAnsi="Consolas"/>
          <w:sz w:val="22"/>
          <w:shd w:fill="EFF0F1"/>
        </w:rPr>
        <w:t>BODY-107</w:t>
      </w:r>
      <w:r>
        <w:rPr>
          <w:rFonts w:eastAsia="等线" w:ascii="Arial" w:cs="Arial" w:hAnsi="Arial"/>
          <w:sz w:val="22"/>
        </w:rPr>
        <w:t>：原始代码中的三目表达式、状态机压缩表达式、位运算编码或类型转换，只有能改写为白名单中的显式变量、</w:t>
      </w:r>
      <w:r>
        <w:rPr>
          <w:rFonts w:eastAsia="Consolas" w:ascii="Consolas" w:cs="Consolas" w:hAnsi="Consolas"/>
          <w:sz w:val="22"/>
          <w:shd w:fill="EFF0F1"/>
        </w:rPr>
        <w:t>if/else</w:t>
      </w:r>
      <w:r>
        <w:rPr>
          <w:rFonts w:eastAsia="等线" w:ascii="Arial" w:cs="Arial" w:hAnsi="Arial"/>
          <w:sz w:val="22"/>
        </w:rPr>
        <w:t xml:space="preserve"> 合流、四则运算、比较表达式、逻辑表达式、状态读写或输出映射时，才允许生成组件代码；否则必须标记为 </w:t>
      </w:r>
      <w:r>
        <w:rPr>
          <w:rFonts w:eastAsia="Consolas" w:ascii="Consolas" w:cs="Consolas" w:hAnsi="Consolas"/>
          <w:sz w:val="22"/>
          <w:shd w:fill="EFF0F1"/>
        </w:rPr>
        <w:t>需确认</w:t>
      </w:r>
      <w:r>
        <w:rPr>
          <w:rFonts w:eastAsia="等线" w:ascii="Arial" w:cs="Arial" w:hAnsi="Arial"/>
          <w:sz w:val="22"/>
        </w:rPr>
        <w:t>。</w:t>
      </w:r>
    </w:p>
    <w:p>
      <w:pPr>
        <w:pStyle w:val="3"/>
        <w:spacing w:before="300" w:after="120" w:line="288" w:lineRule="auto"/>
        <w:ind w:left="0"/>
        <w:jc w:val="left"/>
        <w:outlineLvl w:val="2"/>
      </w:pPr>
      <w:bookmarkStart w:name="heading_18" w:id="18"/>
      <w:r>
        <w:rPr>
          <w:rFonts w:eastAsia="等线" w:ascii="Arial" w:cs="Arial" w:hAnsi="Arial"/>
          <w:b w:val="true"/>
          <w:sz w:val="30"/>
        </w:rPr>
        <w:t>3.3 总体原则</w:t>
      </w:r>
      <w:bookmarkEnd w:id="18"/>
    </w:p>
    <w:p>
      <w:pPr>
        <w:numPr>
          <w:numId w:val="181"/>
        </w:numPr>
        <w:spacing w:before="120" w:after="120" w:line="288" w:lineRule="auto"/>
        <w:ind w:left="0"/>
        <w:jc w:val="left"/>
      </w:pPr>
      <w:r>
        <w:rPr>
          <w:rFonts w:eastAsia="Consolas" w:ascii="Consolas" w:cs="Consolas" w:hAnsi="Consolas"/>
          <w:sz w:val="22"/>
          <w:shd w:fill="EFF0F1"/>
        </w:rPr>
        <w:t>BODY-001</w:t>
      </w:r>
      <w:r>
        <w:rPr>
          <w:rFonts w:eastAsia="等线" w:ascii="Arial" w:cs="Arial" w:hAnsi="Arial"/>
          <w:sz w:val="22"/>
        </w:rPr>
        <w:t>：函数体必须保持算法语义不变。</w:t>
      </w:r>
    </w:p>
    <w:p>
      <w:pPr>
        <w:numPr>
          <w:numId w:val="182"/>
        </w:numPr>
        <w:spacing w:before="120" w:after="120" w:line="288" w:lineRule="auto"/>
        <w:ind w:left="0"/>
        <w:jc w:val="left"/>
      </w:pPr>
      <w:r>
        <w:rPr>
          <w:rFonts w:eastAsia="Consolas" w:ascii="Consolas" w:cs="Consolas" w:hAnsi="Consolas"/>
          <w:sz w:val="22"/>
          <w:shd w:fill="EFF0F1"/>
        </w:rPr>
        <w:t>BODY-002</w:t>
      </w:r>
      <w:r>
        <w:rPr>
          <w:rFonts w:eastAsia="等线" w:ascii="Arial" w:cs="Arial" w:hAnsi="Arial"/>
          <w:sz w:val="22"/>
        </w:rPr>
        <w:t>：函数体必须使用本章定义的固定写法组织；本章中的固定模板、禁止写法和校验点均为强制约束，固定模板代码结构本身属于规则正文。</w:t>
      </w:r>
    </w:p>
    <w:p>
      <w:pPr>
        <w:numPr>
          <w:numId w:val="183"/>
        </w:numPr>
        <w:spacing w:before="120" w:after="120" w:line="288" w:lineRule="auto"/>
        <w:ind w:left="0"/>
        <w:jc w:val="left"/>
      </w:pPr>
      <w:r>
        <w:rPr>
          <w:rFonts w:eastAsia="Consolas" w:ascii="Consolas" w:cs="Consolas" w:hAnsi="Consolas"/>
          <w:sz w:val="22"/>
          <w:shd w:fill="EFF0F1"/>
        </w:rPr>
        <w:t>BODY-003</w:t>
      </w:r>
      <w:r>
        <w:rPr>
          <w:rFonts w:eastAsia="等线" w:ascii="Arial" w:cs="Arial" w:hAnsi="Arial"/>
          <w:sz w:val="22"/>
        </w:rPr>
        <w:t>：函数体采用 SSA 式显式赋值风格组织局部中间量。</w:t>
      </w:r>
    </w:p>
    <w:p>
      <w:pPr>
        <w:numPr>
          <w:numId w:val="184"/>
        </w:numPr>
        <w:spacing w:before="120" w:after="120" w:line="288" w:lineRule="auto"/>
        <w:ind w:left="0"/>
        <w:jc w:val="left"/>
      </w:pPr>
      <w:r>
        <w:rPr>
          <w:rFonts w:eastAsia="Consolas" w:ascii="Consolas" w:cs="Consolas" w:hAnsi="Consolas"/>
          <w:sz w:val="22"/>
          <w:shd w:fill="EFF0F1"/>
        </w:rPr>
        <w:t>BODY-004</w:t>
      </w:r>
      <w:r>
        <w:rPr>
          <w:rFonts w:eastAsia="等线" w:ascii="Arial" w:cs="Arial" w:hAnsi="Arial"/>
          <w:sz w:val="22"/>
        </w:rPr>
        <w:t>：这里的 SSA 不是编译器中间表示，而是面向扫描器的代码书写约束。固定模板中的变量名、字段名和业务名是泛化占位，生成代码必须按业务语义替换，但不得改变模板规定的语句结构和数据流顺序，不得以业务代码等效为理由改成不符合模板结构的写法。</w:t>
      </w:r>
    </w:p>
    <w:p>
      <w:pPr>
        <w:numPr>
          <w:numId w:val="185"/>
        </w:numPr>
        <w:spacing w:before="120" w:after="120" w:line="288" w:lineRule="auto"/>
        <w:ind w:left="0"/>
        <w:jc w:val="left"/>
      </w:pPr>
      <w:r>
        <w:rPr>
          <w:rFonts w:eastAsia="Consolas" w:ascii="Consolas" w:cs="Consolas" w:hAnsi="Consolas"/>
          <w:sz w:val="22"/>
          <w:shd w:fill="EFF0F1"/>
        </w:rPr>
        <w:t>BODY-005</w:t>
      </w:r>
      <w:r>
        <w:rPr>
          <w:rFonts w:eastAsia="等线" w:ascii="Arial" w:cs="Arial" w:hAnsi="Arial"/>
          <w:sz w:val="22"/>
        </w:rPr>
        <w:t>：函数体语句必须按数据流和执行顺序书写。</w:t>
      </w:r>
    </w:p>
    <w:p>
      <w:pPr>
        <w:numPr>
          <w:numId w:val="186"/>
        </w:numPr>
        <w:spacing w:before="120" w:after="120" w:line="288" w:lineRule="auto"/>
        <w:ind w:left="0"/>
        <w:jc w:val="left"/>
      </w:pPr>
      <w:r>
        <w:rPr>
          <w:rFonts w:eastAsia="Consolas" w:ascii="Consolas" w:cs="Consolas" w:hAnsi="Consolas"/>
          <w:sz w:val="22"/>
          <w:shd w:fill="EFF0F1"/>
        </w:rPr>
        <w:t>BODY-006</w:t>
      </w:r>
      <w:r>
        <w:rPr>
          <w:rFonts w:eastAsia="等线" w:ascii="Arial" w:cs="Arial" w:hAnsi="Arial"/>
          <w:sz w:val="22"/>
        </w:rPr>
        <w:t>：函数体内不使用指针，只使用值和引用。</w:t>
      </w:r>
    </w:p>
    <w:p>
      <w:pPr>
        <w:numPr>
          <w:numId w:val="187"/>
        </w:numPr>
        <w:spacing w:before="120" w:after="120" w:line="288" w:lineRule="auto"/>
        <w:ind w:left="0"/>
        <w:jc w:val="left"/>
      </w:pPr>
      <w:r>
        <w:rPr>
          <w:rFonts w:eastAsia="Consolas" w:ascii="Consolas" w:cs="Consolas" w:hAnsi="Consolas"/>
          <w:sz w:val="22"/>
          <w:shd w:fill="EFF0F1"/>
        </w:rPr>
        <w:t>BODY-007</w:t>
      </w:r>
      <w:r>
        <w:rPr>
          <w:rFonts w:eastAsia="等线" w:ascii="Arial" w:cs="Arial" w:hAnsi="Arial"/>
          <w:sz w:val="22"/>
        </w:rPr>
        <w:t>：函数体中涉及物理含义、数学含义或控制含义的语句必须写注释。</w:t>
      </w:r>
    </w:p>
    <w:p>
      <w:pPr>
        <w:numPr>
          <w:numId w:val="188"/>
        </w:numPr>
        <w:spacing w:before="120" w:after="120" w:line="288" w:lineRule="auto"/>
        <w:ind w:left="0"/>
        <w:jc w:val="left"/>
      </w:pPr>
      <w:r>
        <w:rPr>
          <w:rFonts w:eastAsia="Consolas" w:ascii="Consolas" w:cs="Consolas" w:hAnsi="Consolas"/>
          <w:sz w:val="22"/>
          <w:shd w:fill="EFF0F1"/>
        </w:rPr>
        <w:t>BODY-008</w:t>
      </w:r>
      <w:r>
        <w:rPr>
          <w:rFonts w:eastAsia="等线" w:ascii="Arial" w:cs="Arial" w:hAnsi="Arial"/>
          <w:sz w:val="22"/>
        </w:rPr>
        <w:t>：注释必须说明该语句在模型中的含义，而不只是重复代码。</w:t>
      </w:r>
    </w:p>
    <w:p>
      <w:pPr>
        <w:numPr>
          <w:numId w:val="189"/>
        </w:numPr>
        <w:spacing w:before="120" w:after="120" w:line="288" w:lineRule="auto"/>
        <w:ind w:left="0"/>
        <w:jc w:val="left"/>
      </w:pPr>
      <w:r>
        <w:rPr>
          <w:rFonts w:eastAsia="Consolas" w:ascii="Consolas" w:cs="Consolas" w:hAnsi="Consolas"/>
          <w:sz w:val="22"/>
          <w:shd w:fill="EFF0F1"/>
        </w:rPr>
        <w:t>BODY-009</w:t>
      </w:r>
      <w:r>
        <w:rPr>
          <w:rFonts w:eastAsia="等线" w:ascii="Arial" w:cs="Arial" w:hAnsi="Arial"/>
          <w:sz w:val="22"/>
        </w:rPr>
        <w:t xml:space="preserve">：本章只约束 </w:t>
      </w:r>
      <w:r>
        <w:rPr>
          <w:rFonts w:eastAsia="Consolas" w:ascii="Consolas" w:cs="Consolas" w:hAnsi="Consolas"/>
          <w:sz w:val="22"/>
          <w:shd w:fill="EFF0F1"/>
        </w:rPr>
        <w:t>run()</w:t>
      </w:r>
      <w:r>
        <w:rPr>
          <w:rFonts w:eastAsia="等线" w:ascii="Arial" w:cs="Arial" w:hAnsi="Arial"/>
          <w:sz w:val="22"/>
        </w:rPr>
        <w:t xml:space="preserve"> 函数体内部语句；局部中间量、条件合流变量和循环携带变量必须遵守本章的显式赋值写法。</w:t>
      </w:r>
    </w:p>
    <w:p>
      <w:pPr>
        <w:numPr>
          <w:numId w:val="190"/>
        </w:numPr>
        <w:spacing w:before="120" w:after="120" w:line="288" w:lineRule="auto"/>
        <w:ind w:left="0"/>
        <w:jc w:val="left"/>
      </w:pPr>
      <w:r>
        <w:rPr>
          <w:rFonts w:eastAsia="Consolas" w:ascii="Consolas" w:cs="Consolas" w:hAnsi="Consolas"/>
          <w:sz w:val="22"/>
          <w:shd w:fill="EFF0F1"/>
        </w:rPr>
        <w:t>BODY-010</w:t>
      </w:r>
      <w:r>
        <w:rPr>
          <w:rFonts w:eastAsia="等线" w:ascii="Arial" w:cs="Arial" w:hAnsi="Arial"/>
          <w:sz w:val="22"/>
        </w:rPr>
        <w:t xml:space="preserve">：组件输出仍必须通过 </w:t>
      </w:r>
      <w:r>
        <w:rPr>
          <w:rFonts w:eastAsia="Consolas" w:ascii="Consolas" w:cs="Consolas" w:hAnsi="Consolas"/>
          <w:sz w:val="22"/>
          <w:shd w:fill="EFF0F1"/>
        </w:rPr>
        <w:t>output.field</w:t>
      </w:r>
      <w:r>
        <w:rPr>
          <w:rFonts w:eastAsia="等线" w:ascii="Arial" w:cs="Arial" w:hAnsi="Arial"/>
          <w:sz w:val="22"/>
        </w:rPr>
        <w:t xml:space="preserve"> 写出，状态仍必须通过 </w:t>
      </w:r>
      <w:r>
        <w:rPr>
          <w:rFonts w:eastAsia="Consolas" w:ascii="Consolas" w:cs="Consolas" w:hAnsi="Consolas"/>
          <w:sz w:val="22"/>
          <w:shd w:fill="EFF0F1"/>
        </w:rPr>
        <w:t>state_</w:t>
      </w:r>
      <w:r>
        <w:rPr>
          <w:rFonts w:eastAsia="等线" w:ascii="Arial" w:cs="Arial" w:hAnsi="Arial"/>
          <w:sz w:val="22"/>
        </w:rPr>
        <w:t xml:space="preserve"> 或 </w:t>
      </w:r>
      <w:r>
        <w:rPr>
          <w:rFonts w:eastAsia="Consolas" w:ascii="Consolas" w:cs="Consolas" w:hAnsi="Consolas"/>
          <w:sz w:val="22"/>
          <w:shd w:fill="EFF0F1"/>
        </w:rPr>
        <w:t>global::states</w:t>
      </w:r>
      <w:r>
        <w:rPr>
          <w:rFonts w:eastAsia="等线" w:ascii="Arial" w:cs="Arial" w:hAnsi="Arial"/>
          <w:sz w:val="22"/>
        </w:rPr>
        <w:t xml:space="preserve"> 写回。</w:t>
      </w:r>
    </w:p>
    <w:p>
      <w:pPr>
        <w:pStyle w:val="3"/>
        <w:spacing w:before="300" w:after="120" w:line="288" w:lineRule="auto"/>
        <w:ind w:left="0"/>
        <w:jc w:val="left"/>
        <w:outlineLvl w:val="2"/>
      </w:pPr>
      <w:bookmarkStart w:name="heading_19" w:id="19"/>
      <w:r>
        <w:rPr>
          <w:rFonts w:eastAsia="等线" w:ascii="Arial" w:cs="Arial" w:hAnsi="Arial"/>
          <w:b w:val="true"/>
          <w:sz w:val="30"/>
        </w:rPr>
        <w:t>3.4 固定语句顺序</w:t>
      </w:r>
      <w:bookmarkEnd w:id="19"/>
    </w:p>
    <w:p>
      <w:pPr>
        <w:numPr>
          <w:numId w:val="191"/>
        </w:numPr>
        <w:spacing w:before="120" w:after="120" w:line="288" w:lineRule="auto"/>
        <w:ind w:left="0"/>
        <w:jc w:val="left"/>
      </w:pPr>
      <w:r>
        <w:rPr>
          <w:rFonts w:eastAsia="Consolas" w:ascii="Consolas" w:cs="Consolas" w:hAnsi="Consolas"/>
          <w:sz w:val="22"/>
          <w:shd w:fill="EFF0F1"/>
        </w:rPr>
        <w:t>BODY-011</w:t>
      </w:r>
      <w:r>
        <w:rPr>
          <w:rFonts w:eastAsia="等线" w:ascii="Arial" w:cs="Arial" w:hAnsi="Arial"/>
          <w:sz w:val="22"/>
        </w:rPr>
        <w:t xml:space="preserve">：包含子模块实例的函数模块 </w:t>
      </w:r>
      <w:r>
        <w:rPr>
          <w:rFonts w:eastAsia="Consolas" w:ascii="Consolas" w:cs="Consolas" w:hAnsi="Consolas"/>
          <w:sz w:val="22"/>
          <w:shd w:fill="EFF0F1"/>
        </w:rPr>
        <w:t>run()</w:t>
      </w:r>
      <w:r>
        <w:rPr>
          <w:rFonts w:eastAsia="等线" w:ascii="Arial" w:cs="Arial" w:hAnsi="Arial"/>
          <w:sz w:val="22"/>
        </w:rPr>
        <w:t xml:space="preserve"> 必须按以下顺序编写：</w:t>
      </w:r>
    </w:p>
    <w:p>
      <w:pPr>
        <w:numPr>
          <w:numId w:val="192"/>
        </w:numPr>
        <w:spacing w:before="120" w:after="120" w:line="288" w:lineRule="auto"/>
        <w:ind w:left="0"/>
        <w:jc w:val="left"/>
      </w:pPr>
      <w:r>
        <w:rPr>
          <w:rFonts w:eastAsia="等线" w:ascii="Arial" w:cs="Arial" w:hAnsi="Arial"/>
          <w:sz w:val="22"/>
        </w:rPr>
        <w:t>读取并锁存全局状态或模块状态。</w:t>
      </w:r>
    </w:p>
    <w:p>
      <w:pPr>
        <w:numPr>
          <w:numId w:val="193"/>
        </w:numPr>
        <w:spacing w:before="120" w:after="120" w:line="288" w:lineRule="auto"/>
        <w:ind w:left="0"/>
        <w:jc w:val="left"/>
      </w:pPr>
      <w:r>
        <w:rPr>
          <w:rFonts w:eastAsia="等线" w:ascii="Arial" w:cs="Arial" w:hAnsi="Arial"/>
          <w:sz w:val="22"/>
        </w:rPr>
        <w:t>构造第一个子模块输入。</w:t>
      </w:r>
    </w:p>
    <w:p>
      <w:pPr>
        <w:numPr>
          <w:numId w:val="194"/>
        </w:numPr>
        <w:spacing w:before="120" w:after="120" w:line="288" w:lineRule="auto"/>
        <w:ind w:left="0"/>
        <w:jc w:val="left"/>
      </w:pPr>
      <w:r>
        <w:rPr>
          <w:rFonts w:eastAsia="等线" w:ascii="Arial" w:cs="Arial" w:hAnsi="Arial"/>
          <w:sz w:val="22"/>
        </w:rPr>
        <w:t>调用第一个子模块。</w:t>
      </w:r>
    </w:p>
    <w:p>
      <w:pPr>
        <w:numPr>
          <w:numId w:val="195"/>
        </w:numPr>
        <w:spacing w:before="120" w:after="120" w:line="288" w:lineRule="auto"/>
        <w:ind w:left="0"/>
        <w:jc w:val="left"/>
      </w:pPr>
      <w:r>
        <w:rPr>
          <w:rFonts w:eastAsia="等线" w:ascii="Arial" w:cs="Arial" w:hAnsi="Arial"/>
          <w:sz w:val="22"/>
        </w:rPr>
        <w:t>构造下游子模块输入。</w:t>
      </w:r>
    </w:p>
    <w:p>
      <w:pPr>
        <w:numPr>
          <w:numId w:val="196"/>
        </w:numPr>
        <w:spacing w:before="120" w:after="120" w:line="288" w:lineRule="auto"/>
        <w:ind w:left="0"/>
        <w:jc w:val="left"/>
      </w:pPr>
      <w:r>
        <w:rPr>
          <w:rFonts w:eastAsia="等线" w:ascii="Arial" w:cs="Arial" w:hAnsi="Arial"/>
          <w:sz w:val="22"/>
        </w:rPr>
        <w:t>调用下游子模块。</w:t>
      </w:r>
    </w:p>
    <w:p>
      <w:pPr>
        <w:numPr>
          <w:numId w:val="197"/>
        </w:numPr>
        <w:spacing w:before="120" w:after="120" w:line="288" w:lineRule="auto"/>
        <w:ind w:left="0"/>
        <w:jc w:val="left"/>
      </w:pPr>
      <w:r>
        <w:rPr>
          <w:rFonts w:eastAsia="等线" w:ascii="Arial" w:cs="Arial" w:hAnsi="Arial"/>
          <w:sz w:val="22"/>
        </w:rPr>
        <w:t>写顶层输出。</w:t>
      </w:r>
    </w:p>
    <w:p>
      <w:pPr>
        <w:numPr>
          <w:numId w:val="198"/>
        </w:numPr>
        <w:spacing w:before="120" w:after="120" w:line="288" w:lineRule="auto"/>
        <w:ind w:left="0"/>
        <w:jc w:val="left"/>
      </w:pPr>
      <w:r>
        <w:rPr>
          <w:rFonts w:eastAsia="等线" w:ascii="Arial" w:cs="Arial" w:hAnsi="Arial"/>
          <w:sz w:val="22"/>
        </w:rPr>
        <w:t>更新跨周期状态。</w:t>
      </w:r>
    </w:p>
    <w:p>
      <w:pPr>
        <w:numPr>
          <w:numId w:val="199"/>
        </w:numPr>
        <w:spacing w:before="120" w:after="120" w:line="288" w:lineRule="auto"/>
        <w:ind w:left="0"/>
        <w:jc w:val="left"/>
      </w:pPr>
      <w:r>
        <w:rPr>
          <w:rFonts w:eastAsia="Consolas" w:ascii="Consolas" w:cs="Consolas" w:hAnsi="Consolas"/>
          <w:sz w:val="22"/>
          <w:shd w:fill="EFF0F1"/>
        </w:rPr>
        <w:t>BODY-012</w:t>
      </w:r>
      <w:r>
        <w:rPr>
          <w:rFonts w:eastAsia="等线" w:ascii="Arial" w:cs="Arial" w:hAnsi="Arial"/>
          <w:sz w:val="22"/>
        </w:rPr>
        <w:t xml:space="preserve">：不包含子模块实例的函数模块 </w:t>
      </w:r>
      <w:r>
        <w:rPr>
          <w:rFonts w:eastAsia="Consolas" w:ascii="Consolas" w:cs="Consolas" w:hAnsi="Consolas"/>
          <w:sz w:val="22"/>
          <w:shd w:fill="EFF0F1"/>
        </w:rPr>
        <w:t>run()</w:t>
      </w:r>
      <w:r>
        <w:rPr>
          <w:rFonts w:eastAsia="等线" w:ascii="Arial" w:cs="Arial" w:hAnsi="Arial"/>
          <w:sz w:val="22"/>
        </w:rPr>
        <w:t xml:space="preserve"> 必须按以下顺序编写：</w:t>
      </w:r>
    </w:p>
    <w:p>
      <w:pPr>
        <w:numPr>
          <w:numId w:val="200"/>
        </w:numPr>
        <w:spacing w:before="120" w:after="120" w:line="288" w:lineRule="auto"/>
        <w:ind w:left="0"/>
        <w:jc w:val="left"/>
      </w:pPr>
      <w:r>
        <w:rPr>
          <w:rFonts w:eastAsia="等线" w:ascii="Arial" w:cs="Arial" w:hAnsi="Arial"/>
          <w:sz w:val="22"/>
        </w:rPr>
        <w:t>读取输入、参数和状态。</w:t>
      </w:r>
    </w:p>
    <w:p>
      <w:pPr>
        <w:numPr>
          <w:numId w:val="201"/>
        </w:numPr>
        <w:spacing w:before="120" w:after="120" w:line="288" w:lineRule="auto"/>
        <w:ind w:left="0"/>
        <w:jc w:val="left"/>
      </w:pPr>
      <w:r>
        <w:rPr>
          <w:rFonts w:eastAsia="等线" w:ascii="Arial" w:cs="Arial" w:hAnsi="Arial"/>
          <w:sz w:val="22"/>
        </w:rPr>
        <w:t>计算中间物理量或数学量。</w:t>
      </w:r>
    </w:p>
    <w:p>
      <w:pPr>
        <w:numPr>
          <w:numId w:val="202"/>
        </w:numPr>
        <w:spacing w:before="120" w:after="120" w:line="288" w:lineRule="auto"/>
        <w:ind w:left="0"/>
        <w:jc w:val="left"/>
      </w:pPr>
      <w:r>
        <w:rPr>
          <w:rFonts w:eastAsia="等线" w:ascii="Arial" w:cs="Arial" w:hAnsi="Arial"/>
          <w:sz w:val="22"/>
        </w:rPr>
        <w:t>更新模块状态。</w:t>
      </w:r>
    </w:p>
    <w:p>
      <w:pPr>
        <w:numPr>
          <w:numId w:val="203"/>
        </w:numPr>
        <w:spacing w:before="120" w:after="120" w:line="288" w:lineRule="auto"/>
        <w:ind w:left="0"/>
        <w:jc w:val="left"/>
      </w:pPr>
      <w:r>
        <w:rPr>
          <w:rFonts w:eastAsia="等线" w:ascii="Arial" w:cs="Arial" w:hAnsi="Arial"/>
          <w:sz w:val="22"/>
        </w:rPr>
        <w:t>写输出。</w:t>
      </w:r>
    </w:p>
    <w:p>
      <w:pPr>
        <w:pStyle w:val="3"/>
        <w:spacing w:before="300" w:after="120" w:line="288" w:lineRule="auto"/>
        <w:ind w:left="0"/>
        <w:jc w:val="left"/>
        <w:outlineLvl w:val="2"/>
      </w:pPr>
      <w:bookmarkStart w:name="heading_20" w:id="20"/>
      <w:r>
        <w:rPr>
          <w:rFonts w:eastAsia="等线" w:ascii="Arial" w:cs="Arial" w:hAnsi="Arial"/>
          <w:b w:val="true"/>
          <w:sz w:val="30"/>
        </w:rPr>
        <w:t>3.5 局部变量与语义命名</w:t>
      </w:r>
      <w:bookmarkEnd w:id="20"/>
    </w:p>
    <w:p>
      <w:pPr>
        <w:numPr>
          <w:numId w:val="204"/>
        </w:numPr>
        <w:spacing w:before="120" w:after="120" w:line="288" w:lineRule="auto"/>
        <w:ind w:left="0"/>
        <w:jc w:val="left"/>
      </w:pPr>
      <w:r>
        <w:rPr>
          <w:rFonts w:eastAsia="Consolas" w:ascii="Consolas" w:cs="Consolas" w:hAnsi="Consolas"/>
          <w:sz w:val="22"/>
          <w:shd w:fill="EFF0F1"/>
        </w:rPr>
        <w:t>BODY-013</w:t>
      </w:r>
      <w:r>
        <w:rPr>
          <w:rFonts w:eastAsia="等线" w:ascii="Arial" w:cs="Arial" w:hAnsi="Arial"/>
          <w:sz w:val="22"/>
        </w:rPr>
        <w:t>：局部中间量必须使用有业务含义的变量名。</w:t>
      </w:r>
    </w:p>
    <w:p>
      <w:pPr>
        <w:numPr>
          <w:numId w:val="205"/>
        </w:numPr>
        <w:spacing w:before="120" w:after="120" w:line="288" w:lineRule="auto"/>
        <w:ind w:left="0"/>
        <w:jc w:val="left"/>
      </w:pPr>
      <w:r>
        <w:rPr>
          <w:rFonts w:eastAsia="Consolas" w:ascii="Consolas" w:cs="Consolas" w:hAnsi="Consolas"/>
          <w:sz w:val="22"/>
          <w:shd w:fill="EFF0F1"/>
        </w:rPr>
        <w:t>BODY-014</w:t>
      </w:r>
      <w:r>
        <w:rPr>
          <w:rFonts w:eastAsia="等线" w:ascii="Arial" w:cs="Arial" w:hAnsi="Arial"/>
          <w:sz w:val="22"/>
        </w:rPr>
        <w:t xml:space="preserve">：禁止使用 </w:t>
      </w:r>
      <w:r>
        <w:rPr>
          <w:rFonts w:eastAsia="Consolas" w:ascii="Consolas" w:cs="Consolas" w:hAnsi="Consolas"/>
          <w:sz w:val="22"/>
          <w:shd w:fill="EFF0F1"/>
        </w:rPr>
        <w:t>tmp</w:t>
      </w:r>
      <w:r>
        <w:rPr>
          <w:rFonts w:eastAsia="等线" w:ascii="Arial" w:cs="Arial" w:hAnsi="Arial"/>
          <w:sz w:val="22"/>
        </w:rPr>
        <w:t>、</w:t>
      </w:r>
      <w:r>
        <w:rPr>
          <w:rFonts w:eastAsia="Consolas" w:ascii="Consolas" w:cs="Consolas" w:hAnsi="Consolas"/>
          <w:sz w:val="22"/>
          <w:shd w:fill="EFF0F1"/>
        </w:rPr>
        <w:t>ret</w:t>
      </w:r>
      <w:r>
        <w:rPr>
          <w:rFonts w:eastAsia="等线" w:ascii="Arial" w:cs="Arial" w:hAnsi="Arial"/>
          <w:sz w:val="22"/>
        </w:rPr>
        <w:t>、</w:t>
      </w:r>
      <w:r>
        <w:rPr>
          <w:rFonts w:eastAsia="Consolas" w:ascii="Consolas" w:cs="Consolas" w:hAnsi="Consolas"/>
          <w:sz w:val="22"/>
          <w:shd w:fill="EFF0F1"/>
        </w:rPr>
        <w:t>res</w:t>
      </w:r>
      <w:r>
        <w:rPr>
          <w:rFonts w:eastAsia="等线" w:ascii="Arial" w:cs="Arial" w:hAnsi="Arial"/>
          <w:sz w:val="22"/>
        </w:rPr>
        <w:t>、</w:t>
      </w:r>
      <w:r>
        <w:rPr>
          <w:rFonts w:eastAsia="Consolas" w:ascii="Consolas" w:cs="Consolas" w:hAnsi="Consolas"/>
          <w:sz w:val="22"/>
          <w:shd w:fill="EFF0F1"/>
        </w:rPr>
        <w:t>val</w:t>
      </w:r>
      <w:r>
        <w:rPr>
          <w:rFonts w:eastAsia="等线" w:ascii="Arial" w:cs="Arial" w:hAnsi="Arial"/>
          <w:sz w:val="22"/>
        </w:rPr>
        <w:t>、</w:t>
      </w:r>
      <w:r>
        <w:rPr>
          <w:rFonts w:eastAsia="Consolas" w:ascii="Consolas" w:cs="Consolas" w:hAnsi="Consolas"/>
          <w:sz w:val="22"/>
          <w:shd w:fill="EFF0F1"/>
        </w:rPr>
        <w:t>a</w:t>
      </w:r>
      <w:r>
        <w:rPr>
          <w:rFonts w:eastAsia="等线" w:ascii="Arial" w:cs="Arial" w:hAnsi="Arial"/>
          <w:sz w:val="22"/>
        </w:rPr>
        <w:t>、</w:t>
      </w:r>
      <w:r>
        <w:rPr>
          <w:rFonts w:eastAsia="Consolas" w:ascii="Consolas" w:cs="Consolas" w:hAnsi="Consolas"/>
          <w:sz w:val="22"/>
          <w:shd w:fill="EFF0F1"/>
        </w:rPr>
        <w:t>b</w:t>
      </w:r>
      <w:r>
        <w:rPr>
          <w:rFonts w:eastAsia="等线" w:ascii="Arial" w:cs="Arial" w:hAnsi="Arial"/>
          <w:sz w:val="22"/>
        </w:rPr>
        <w:t xml:space="preserve"> 等无法表达业务含义的临时变量名；禁止使用 </w:t>
      </w:r>
      <w:r>
        <w:rPr>
          <w:rFonts w:eastAsia="Consolas" w:ascii="Consolas" w:cs="Consolas" w:hAnsi="Consolas"/>
          <w:sz w:val="22"/>
          <w:shd w:fill="EFF0F1"/>
        </w:rPr>
        <w:t>tmp0</w:t>
      </w:r>
      <w:r>
        <w:rPr>
          <w:rFonts w:eastAsia="等线" w:ascii="Arial" w:cs="Arial" w:hAnsi="Arial"/>
          <w:sz w:val="22"/>
        </w:rPr>
        <w:t>、</w:t>
      </w:r>
      <w:r>
        <w:rPr>
          <w:rFonts w:eastAsia="Consolas" w:ascii="Consolas" w:cs="Consolas" w:hAnsi="Consolas"/>
          <w:sz w:val="22"/>
          <w:shd w:fill="EFF0F1"/>
        </w:rPr>
        <w:t>ret0</w:t>
      </w:r>
      <w:r>
        <w:rPr>
          <w:rFonts w:eastAsia="等线" w:ascii="Arial" w:cs="Arial" w:hAnsi="Arial"/>
          <w:sz w:val="22"/>
        </w:rPr>
        <w:t>、</w:t>
      </w:r>
      <w:r>
        <w:rPr>
          <w:rFonts w:eastAsia="Consolas" w:ascii="Consolas" w:cs="Consolas" w:hAnsi="Consolas"/>
          <w:sz w:val="22"/>
          <w:shd w:fill="EFF0F1"/>
        </w:rPr>
        <w:t>res0</w:t>
      </w:r>
      <w:r>
        <w:rPr>
          <w:rFonts w:eastAsia="等线" w:ascii="Arial" w:cs="Arial" w:hAnsi="Arial"/>
          <w:sz w:val="22"/>
        </w:rPr>
        <w:t>、</w:t>
      </w:r>
      <w:r>
        <w:rPr>
          <w:rFonts w:eastAsia="Consolas" w:ascii="Consolas" w:cs="Consolas" w:hAnsi="Consolas"/>
          <w:sz w:val="22"/>
          <w:shd w:fill="EFF0F1"/>
        </w:rPr>
        <w:t>val0</w:t>
      </w:r>
      <w:r>
        <w:rPr>
          <w:rFonts w:eastAsia="等线" w:ascii="Arial" w:cs="Arial" w:hAnsi="Arial"/>
          <w:sz w:val="22"/>
        </w:rPr>
        <w:t>、</w:t>
      </w:r>
      <w:r>
        <w:rPr>
          <w:rFonts w:eastAsia="Consolas" w:ascii="Consolas" w:cs="Consolas" w:hAnsi="Consolas"/>
          <w:sz w:val="22"/>
          <w:shd w:fill="EFF0F1"/>
        </w:rPr>
        <w:t>a0</w:t>
      </w:r>
      <w:r>
        <w:rPr>
          <w:rFonts w:eastAsia="等线" w:ascii="Arial" w:cs="Arial" w:hAnsi="Arial"/>
          <w:sz w:val="22"/>
        </w:rPr>
        <w:t>、</w:t>
      </w:r>
      <w:r>
        <w:rPr>
          <w:rFonts w:eastAsia="Consolas" w:ascii="Consolas" w:cs="Consolas" w:hAnsi="Consolas"/>
          <w:sz w:val="22"/>
          <w:shd w:fill="EFF0F1"/>
        </w:rPr>
        <w:t>b0</w:t>
      </w:r>
      <w:r>
        <w:rPr>
          <w:rFonts w:eastAsia="等线" w:ascii="Arial" w:cs="Arial" w:hAnsi="Arial"/>
          <w:sz w:val="22"/>
        </w:rPr>
        <w:t xml:space="preserve"> 等同类编号名。</w:t>
      </w:r>
    </w:p>
    <w:p>
      <w:pPr>
        <w:numPr>
          <w:numId w:val="206"/>
        </w:numPr>
        <w:spacing w:before="120" w:after="120" w:line="288" w:lineRule="auto"/>
        <w:ind w:left="0"/>
        <w:jc w:val="left"/>
      </w:pPr>
      <w:r>
        <w:rPr>
          <w:rFonts w:eastAsia="Consolas" w:ascii="Consolas" w:cs="Consolas" w:hAnsi="Consolas"/>
          <w:sz w:val="22"/>
          <w:shd w:fill="EFF0F1"/>
        </w:rPr>
        <w:t>BODY-015</w:t>
      </w:r>
      <w:r>
        <w:rPr>
          <w:rFonts w:eastAsia="等线" w:ascii="Arial" w:cs="Arial" w:hAnsi="Arial"/>
          <w:sz w:val="22"/>
        </w:rPr>
        <w:t>：</w:t>
      </w:r>
      <w:r>
        <w:rPr>
          <w:rFonts w:eastAsia="Consolas" w:ascii="Consolas" w:cs="Consolas" w:hAnsi="Consolas"/>
          <w:sz w:val="22"/>
          <w:shd w:fill="EFF0F1"/>
        </w:rPr>
        <w:t>a</w:t>
      </w:r>
      <w:r>
        <w:rPr>
          <w:rFonts w:eastAsia="等线" w:ascii="Arial" w:cs="Arial" w:hAnsi="Arial"/>
          <w:sz w:val="22"/>
        </w:rPr>
        <w:t xml:space="preserve"> 或 </w:t>
      </w:r>
      <w:r>
        <w:rPr>
          <w:rFonts w:eastAsia="Consolas" w:ascii="Consolas" w:cs="Consolas" w:hAnsi="Consolas"/>
          <w:sz w:val="22"/>
          <w:shd w:fill="EFF0F1"/>
        </w:rPr>
        <w:t>a0</w:t>
      </w:r>
      <w:r>
        <w:rPr>
          <w:rFonts w:eastAsia="等线" w:ascii="Arial" w:cs="Arial" w:hAnsi="Arial"/>
          <w:sz w:val="22"/>
        </w:rPr>
        <w:t xml:space="preserve"> 只有在明确表示加速度时可用，</w:t>
      </w:r>
      <w:r>
        <w:rPr>
          <w:rFonts w:eastAsia="Consolas" w:ascii="Consolas" w:cs="Consolas" w:hAnsi="Consolas"/>
          <w:sz w:val="22"/>
          <w:shd w:fill="EFF0F1"/>
        </w:rPr>
        <w:t>x</w:t>
      </w:r>
      <w:r>
        <w:rPr>
          <w:rFonts w:eastAsia="等线" w:ascii="Arial" w:cs="Arial" w:hAnsi="Arial"/>
          <w:sz w:val="22"/>
        </w:rPr>
        <w:t xml:space="preserve"> 或 </w:t>
      </w:r>
      <w:r>
        <w:rPr>
          <w:rFonts w:eastAsia="Consolas" w:ascii="Consolas" w:cs="Consolas" w:hAnsi="Consolas"/>
          <w:sz w:val="22"/>
          <w:shd w:fill="EFF0F1"/>
        </w:rPr>
        <w:t>x0</w:t>
      </w:r>
      <w:r>
        <w:rPr>
          <w:rFonts w:eastAsia="等线" w:ascii="Arial" w:cs="Arial" w:hAnsi="Arial"/>
          <w:sz w:val="22"/>
        </w:rPr>
        <w:t xml:space="preserve"> 只有在明确表示坐标时可用。</w:t>
      </w:r>
    </w:p>
    <w:p>
      <w:pPr>
        <w:numPr>
          <w:numId w:val="207"/>
        </w:numPr>
        <w:spacing w:before="120" w:after="120" w:line="288" w:lineRule="auto"/>
        <w:ind w:left="0"/>
        <w:jc w:val="left"/>
      </w:pPr>
      <w:r>
        <w:rPr>
          <w:rFonts w:eastAsia="Consolas" w:ascii="Consolas" w:cs="Consolas" w:hAnsi="Consolas"/>
          <w:sz w:val="22"/>
          <w:shd w:fill="EFF0F1"/>
        </w:rPr>
        <w:t>BODY-016</w:t>
      </w:r>
      <w:r>
        <w:rPr>
          <w:rFonts w:eastAsia="等线" w:ascii="Arial" w:cs="Arial" w:hAnsi="Arial"/>
          <w:sz w:val="22"/>
        </w:rPr>
        <w:t>：同一语义量连续变换时，必须保持同一 baseName 并递增数字后缀。</w:t>
      </w:r>
    </w:p>
    <w:p>
      <w:pPr>
        <w:numPr>
          <w:numId w:val="208"/>
        </w:numPr>
        <w:spacing w:before="120" w:after="120" w:line="288" w:lineRule="auto"/>
        <w:ind w:left="0"/>
        <w:jc w:val="left"/>
      </w:pPr>
      <w:r>
        <w:rPr>
          <w:rFonts w:eastAsia="Consolas" w:ascii="Consolas" w:cs="Consolas" w:hAnsi="Consolas"/>
          <w:sz w:val="22"/>
          <w:shd w:fill="EFF0F1"/>
        </w:rPr>
        <w:t>BODY-017</w:t>
      </w:r>
      <w:r>
        <w:rPr>
          <w:rFonts w:eastAsia="等线" w:ascii="Arial" w:cs="Arial" w:hAnsi="Arial"/>
          <w:sz w:val="22"/>
        </w:rPr>
        <w:t xml:space="preserve">：产生新物理含义或新数学含义时，必须使用新的 baseName，并从 </w:t>
      </w:r>
      <w:r>
        <w:rPr>
          <w:rFonts w:eastAsia="Consolas" w:ascii="Consolas" w:cs="Consolas" w:hAnsi="Consolas"/>
          <w:sz w:val="22"/>
          <w:shd w:fill="EFF0F1"/>
        </w:rPr>
        <w:t>0</w:t>
      </w:r>
      <w:r>
        <w:rPr>
          <w:rFonts w:eastAsia="等线" w:ascii="Arial" w:cs="Arial" w:hAnsi="Arial"/>
          <w:sz w:val="22"/>
        </w:rPr>
        <w:t xml:space="preserve"> 后缀重新开始。</w:t>
      </w:r>
    </w:p>
    <w:p>
      <w:pPr>
        <w:numPr>
          <w:numId w:val="209"/>
        </w:numPr>
        <w:spacing w:before="120" w:after="120" w:line="288" w:lineRule="auto"/>
        <w:ind w:left="0"/>
        <w:jc w:val="left"/>
      </w:pPr>
      <w:r>
        <w:rPr>
          <w:rFonts w:eastAsia="Consolas" w:ascii="Consolas" w:cs="Consolas" w:hAnsi="Consolas"/>
          <w:sz w:val="22"/>
          <w:shd w:fill="EFF0F1"/>
        </w:rPr>
        <w:t>BODY-018</w:t>
      </w:r>
      <w:r>
        <w:rPr>
          <w:rFonts w:eastAsia="等线" w:ascii="Arial" w:cs="Arial" w:hAnsi="Arial"/>
          <w:sz w:val="22"/>
        </w:rPr>
        <w:t>：一个语句只表达一个可扫描的计算、赋值、状态读写、输出映射或子模块调用。</w:t>
      </w:r>
    </w:p>
    <w:p>
      <w:pPr>
        <w:numPr>
          <w:numId w:val="210"/>
        </w:numPr>
        <w:spacing w:before="120" w:after="120" w:line="288" w:lineRule="auto"/>
        <w:ind w:left="0"/>
        <w:jc w:val="left"/>
      </w:pPr>
      <w:r>
        <w:rPr>
          <w:rFonts w:eastAsia="Consolas" w:ascii="Consolas" w:cs="Consolas" w:hAnsi="Consolas"/>
          <w:sz w:val="22"/>
          <w:shd w:fill="EFF0F1"/>
        </w:rPr>
        <w:t>BODY-019</w:t>
      </w:r>
      <w:r>
        <w:rPr>
          <w:rFonts w:eastAsia="等线" w:ascii="Arial" w:cs="Arial" w:hAnsi="Arial"/>
          <w:sz w:val="22"/>
        </w:rPr>
        <w:t>：禁止把多个建模含义压缩到同一个复杂表达式中。</w:t>
      </w:r>
    </w:p>
    <w:p>
      <w:pPr>
        <w:numPr>
          <w:numId w:val="211"/>
        </w:numPr>
        <w:spacing w:before="120" w:after="120" w:line="288" w:lineRule="auto"/>
        <w:ind w:left="0"/>
        <w:jc w:val="left"/>
      </w:pPr>
      <w:r>
        <w:rPr>
          <w:rFonts w:eastAsia="Consolas" w:ascii="Consolas" w:cs="Consolas" w:hAnsi="Consolas"/>
          <w:sz w:val="22"/>
          <w:shd w:fill="EFF0F1"/>
        </w:rPr>
        <w:t>BODY-020</w:t>
      </w:r>
      <w:r>
        <w:rPr>
          <w:rFonts w:eastAsia="等线" w:ascii="Arial" w:cs="Arial" w:hAnsi="Arial"/>
          <w:sz w:val="22"/>
        </w:rPr>
        <w:t>：同一局部中间变量不得在同一作用域内反复承载不同计算结果；需要表达新的计算结果时，必须声明新的具名局部变量。</w:t>
      </w:r>
    </w:p>
    <w:p>
      <w:pPr>
        <w:numPr>
          <w:numId w:val="212"/>
        </w:numPr>
        <w:spacing w:before="120" w:after="120" w:line="288" w:lineRule="auto"/>
        <w:ind w:left="0"/>
        <w:jc w:val="left"/>
      </w:pPr>
      <w:r>
        <w:rPr>
          <w:rFonts w:eastAsia="Consolas" w:ascii="Consolas" w:cs="Consolas" w:hAnsi="Consolas"/>
          <w:sz w:val="22"/>
          <w:shd w:fill="EFF0F1"/>
        </w:rPr>
        <w:t>BODY-021</w:t>
      </w:r>
      <w:r>
        <w:rPr>
          <w:rFonts w:eastAsia="等线" w:ascii="Arial" w:cs="Arial" w:hAnsi="Arial"/>
          <w:sz w:val="22"/>
        </w:rPr>
        <w:t xml:space="preserve">：跨迭代携带变量允许在循环体末尾回写，但必须使用第 3.10 节的 </w:t>
      </w:r>
      <w:r>
        <w:rPr>
          <w:rFonts w:eastAsia="Consolas" w:ascii="Consolas" w:cs="Consolas" w:hAnsi="Consolas"/>
          <w:sz w:val="22"/>
          <w:shd w:fill="EFF0F1"/>
        </w:rPr>
        <w:t>Next</w:t>
      </w:r>
      <w:r>
        <w:rPr>
          <w:rFonts w:eastAsia="等线" w:ascii="Arial" w:cs="Arial" w:hAnsi="Arial"/>
          <w:sz w:val="22"/>
        </w:rPr>
        <w:t xml:space="preserve"> 模式。</w:t>
      </w:r>
    </w:p>
    <w:p>
      <w:pPr>
        <w:numPr>
          <w:numId w:val="213"/>
        </w:numPr>
        <w:spacing w:before="120" w:after="120" w:line="288" w:lineRule="auto"/>
        <w:ind w:left="0"/>
        <w:jc w:val="left"/>
      </w:pPr>
      <w:r>
        <w:rPr>
          <w:rFonts w:eastAsia="Consolas" w:ascii="Consolas" w:cs="Consolas" w:hAnsi="Consolas"/>
          <w:sz w:val="22"/>
          <w:shd w:fill="EFF0F1"/>
        </w:rPr>
        <w:t>BODY-022</w:t>
      </w:r>
      <w:r>
        <w:rPr>
          <w:rFonts w:eastAsia="等线" w:ascii="Arial" w:cs="Arial" w:hAnsi="Arial"/>
          <w:sz w:val="22"/>
        </w:rPr>
        <w:t xml:space="preserve">：除子模块 </w:t>
      </w:r>
      <w:r>
        <w:rPr>
          <w:rFonts w:eastAsia="Consolas" w:ascii="Consolas" w:cs="Consolas" w:hAnsi="Consolas"/>
          <w:sz w:val="22"/>
          <w:shd w:fill="EFF0F1"/>
        </w:rPr>
        <w:t>run()</w:t>
      </w:r>
      <w:r>
        <w:rPr>
          <w:rFonts w:eastAsia="等线" w:ascii="Arial" w:cs="Arial" w:hAnsi="Arial"/>
          <w:sz w:val="22"/>
        </w:rPr>
        <w:t xml:space="preserve"> 调用所需的输入、输出结构体变量外，</w:t>
      </w:r>
      <w:r>
        <w:rPr>
          <w:rFonts w:eastAsia="Consolas" w:ascii="Consolas" w:cs="Consolas" w:hAnsi="Consolas"/>
          <w:sz w:val="22"/>
          <w:shd w:fill="EFF0F1"/>
        </w:rPr>
        <w:t>run()</w:t>
      </w:r>
      <w:r>
        <w:rPr>
          <w:rFonts w:eastAsia="等线" w:ascii="Arial" w:cs="Arial" w:hAnsi="Arial"/>
          <w:sz w:val="22"/>
        </w:rPr>
        <w:t xml:space="preserve"> 函数体内禁止定义结构体变量或类对象。</w:t>
      </w:r>
    </w:p>
    <w:p>
      <w:pPr>
        <w:spacing w:before="120" w:after="120" w:line="288" w:lineRule="auto"/>
        <w:ind w:left="0"/>
        <w:jc w:val="left"/>
      </w:pPr>
      <w:r>
        <w:rPr>
          <w:rFonts w:eastAsia="等线" w:ascii="Arial" w:cs="Arial" w:hAnsi="Arial"/>
          <w:sz w:val="22"/>
        </w:rPr>
        <w:t>固定模板：同一语义量连续变换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Real integral0 = state_.integral;</w:t>
              <w:br/>
              <w:t>Real integral1 = integral0 + error0 * dt0;</w:t>
              <w:br/>
            </w:r>
            <w:r>
              <w:rPr>
                <w:rFonts w:eastAsia="Consolas" w:ascii="Consolas" w:cs="Consolas" w:hAnsi="Consolas"/>
                <w:sz w:val="22"/>
              </w:rPr>
              <w:t>Real integral2 = std::clamp(integral1, -maxIntegral, maxIntegral);</w:t>
            </w:r>
          </w:p>
        </w:tc>
      </w:tr>
    </w:tbl>
    <w:p>
      <w:pPr>
        <w:spacing w:before="120" w:after="120" w:line="288" w:lineRule="auto"/>
        <w:ind w:left="0"/>
        <w:jc w:val="left"/>
      </w:pPr>
      <w:r>
        <w:rPr>
          <w:rFonts w:eastAsia="等线" w:ascii="Arial" w:cs="Arial" w:hAnsi="Arial"/>
          <w:sz w:val="22"/>
        </w:rPr>
        <w:t>固定模板：跨语义计算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Real dx0 = targetX - currentX;</w:t>
              <w:br/>
              <w:t>Real dy0 = targetY - currentY;</w:t>
              <w:br/>
              <w:t>Real distSq0 = dx0 * dx0 + dy0 * dy0;</w:t>
              <w:br/>
            </w:r>
            <w:r>
              <w:rPr>
                <w:rFonts w:eastAsia="Consolas" w:ascii="Consolas" w:cs="Consolas" w:hAnsi="Consolas"/>
                <w:sz w:val="22"/>
              </w:rPr>
              <w:t>Real dist0 = std::sqrt(distSq0);</w:t>
            </w:r>
          </w:p>
        </w:tc>
      </w:tr>
    </w:tbl>
    <w:p>
      <w:pPr>
        <w:spacing w:before="120" w:after="120" w:line="288" w:lineRule="auto"/>
        <w:ind w:left="0"/>
        <w:jc w:val="left"/>
      </w:pPr>
      <w:r>
        <w:rPr>
          <w:rFonts w:eastAsia="等线" w:ascii="Arial" w:cs="Arial" w:hAnsi="Arial"/>
          <w:sz w:val="22"/>
        </w:rPr>
        <w:t>禁止写法：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Real value0 = input.a;</w:t>
              <w:br/>
              <w:t>value0 = value0 + input.b;</w:t>
              <w:br/>
              <w:br/>
              <w:t>Real tmp0 = input.x - input.y;</w:t>
              <w:br/>
            </w:r>
            <w:r>
              <w:rPr>
                <w:rFonts w:eastAsia="Consolas" w:ascii="Consolas" w:cs="Consolas" w:hAnsi="Consolas"/>
                <w:sz w:val="22"/>
              </w:rPr>
              <w:t>Real ret0 = tmp0 * tmp0;</w:t>
            </w:r>
          </w:p>
        </w:tc>
      </w:tr>
    </w:tbl>
    <w:p>
      <w:pPr>
        <w:spacing w:before="120" w:after="120" w:line="288" w:lineRule="auto"/>
        <w:ind w:left="0"/>
        <w:jc w:val="left"/>
      </w:pPr>
      <w:r>
        <w:rPr>
          <w:rFonts w:eastAsia="等线" w:ascii="Arial" w:cs="Arial" w:hAnsi="Arial"/>
          <w:sz w:val="22"/>
        </w:rPr>
        <w:t>校验点：</w:t>
      </w:r>
    </w:p>
    <w:p>
      <w:pPr>
        <w:numPr>
          <w:numId w:val="214"/>
        </w:numPr>
        <w:spacing w:before="120" w:after="120" w:line="288" w:lineRule="auto"/>
        <w:ind w:left="0"/>
        <w:jc w:val="left"/>
      </w:pPr>
      <w:r>
        <w:rPr>
          <w:rFonts w:eastAsia="Consolas" w:ascii="Consolas" w:cs="Consolas" w:hAnsi="Consolas"/>
          <w:sz w:val="22"/>
          <w:shd w:fill="EFF0F1"/>
        </w:rPr>
        <w:t>BODY-069</w:t>
      </w:r>
      <w:r>
        <w:rPr>
          <w:rFonts w:eastAsia="等线" w:ascii="Arial" w:cs="Arial" w:hAnsi="Arial"/>
          <w:sz w:val="22"/>
        </w:rPr>
        <w:t>：同一语义量连续变换必须保持同一 baseName 并递增数字后缀。</w:t>
      </w:r>
    </w:p>
    <w:p>
      <w:pPr>
        <w:numPr>
          <w:numId w:val="215"/>
        </w:numPr>
        <w:spacing w:before="120" w:after="120" w:line="288" w:lineRule="auto"/>
        <w:ind w:left="0"/>
        <w:jc w:val="left"/>
      </w:pPr>
      <w:r>
        <w:rPr>
          <w:rFonts w:eastAsia="Consolas" w:ascii="Consolas" w:cs="Consolas" w:hAnsi="Consolas"/>
          <w:sz w:val="22"/>
          <w:shd w:fill="EFF0F1"/>
        </w:rPr>
        <w:t>BODY-070</w:t>
      </w:r>
      <w:r>
        <w:rPr>
          <w:rFonts w:eastAsia="等线" w:ascii="Arial" w:cs="Arial" w:hAnsi="Arial"/>
          <w:sz w:val="22"/>
        </w:rPr>
        <w:t xml:space="preserve">：新物理含义或新数学含义必须使用新的 baseName，并从 </w:t>
      </w:r>
      <w:r>
        <w:rPr>
          <w:rFonts w:eastAsia="Consolas" w:ascii="Consolas" w:cs="Consolas" w:hAnsi="Consolas"/>
          <w:sz w:val="22"/>
          <w:shd w:fill="EFF0F1"/>
        </w:rPr>
        <w:t>0</w:t>
      </w:r>
      <w:r>
        <w:rPr>
          <w:rFonts w:eastAsia="等线" w:ascii="Arial" w:cs="Arial" w:hAnsi="Arial"/>
          <w:sz w:val="22"/>
        </w:rPr>
        <w:t xml:space="preserve"> 后缀重新开始。</w:t>
      </w:r>
    </w:p>
    <w:p>
      <w:pPr>
        <w:numPr>
          <w:numId w:val="216"/>
        </w:numPr>
        <w:spacing w:before="120" w:after="120" w:line="288" w:lineRule="auto"/>
        <w:ind w:left="0"/>
        <w:jc w:val="left"/>
      </w:pPr>
      <w:r>
        <w:rPr>
          <w:rFonts w:eastAsia="Consolas" w:ascii="Consolas" w:cs="Consolas" w:hAnsi="Consolas"/>
          <w:sz w:val="22"/>
          <w:shd w:fill="EFF0F1"/>
        </w:rPr>
        <w:t>BODY-071</w:t>
      </w:r>
      <w:r>
        <w:rPr>
          <w:rFonts w:eastAsia="等线" w:ascii="Arial" w:cs="Arial" w:hAnsi="Arial"/>
          <w:sz w:val="22"/>
        </w:rPr>
        <w:t>：同一局部中间变量不得二次赋值表达新的计算结果。</w:t>
      </w:r>
    </w:p>
    <w:p>
      <w:pPr>
        <w:numPr>
          <w:numId w:val="217"/>
        </w:numPr>
        <w:spacing w:before="120" w:after="120" w:line="288" w:lineRule="auto"/>
        <w:ind w:left="0"/>
        <w:jc w:val="left"/>
      </w:pPr>
      <w:r>
        <w:rPr>
          <w:rFonts w:eastAsia="Consolas" w:ascii="Consolas" w:cs="Consolas" w:hAnsi="Consolas"/>
          <w:sz w:val="22"/>
          <w:shd w:fill="EFF0F1"/>
        </w:rPr>
        <w:t>BODY-072</w:t>
      </w:r>
      <w:r>
        <w:rPr>
          <w:rFonts w:eastAsia="等线" w:ascii="Arial" w:cs="Arial" w:hAnsi="Arial"/>
          <w:sz w:val="22"/>
        </w:rPr>
        <w:t>：禁止使用无法表达业务含义的临时变量名。</w:t>
      </w:r>
    </w:p>
    <w:p>
      <w:pPr>
        <w:pStyle w:val="3"/>
        <w:spacing w:before="300" w:after="120" w:line="288" w:lineRule="auto"/>
        <w:ind w:left="0"/>
        <w:jc w:val="left"/>
        <w:outlineLvl w:val="2"/>
      </w:pPr>
      <w:bookmarkStart w:name="heading_21" w:id="21"/>
      <w:r>
        <w:rPr>
          <w:rFonts w:eastAsia="等线" w:ascii="Arial" w:cs="Arial" w:hAnsi="Arial"/>
          <w:b w:val="true"/>
          <w:sz w:val="30"/>
        </w:rPr>
        <w:t>3.6 子模块调用</w:t>
      </w:r>
      <w:bookmarkEnd w:id="21"/>
    </w:p>
    <w:p>
      <w:pPr>
        <w:numPr>
          <w:numId w:val="218"/>
        </w:numPr>
        <w:spacing w:before="120" w:after="120" w:line="288" w:lineRule="auto"/>
        <w:ind w:left="0"/>
        <w:jc w:val="left"/>
      </w:pPr>
      <w:r>
        <w:rPr>
          <w:rFonts w:eastAsia="Consolas" w:ascii="Consolas" w:cs="Consolas" w:hAnsi="Consolas"/>
          <w:sz w:val="22"/>
          <w:shd w:fill="EFF0F1"/>
        </w:rPr>
        <w:t>BODY-023</w:t>
      </w:r>
      <w:r>
        <w:rPr>
          <w:rFonts w:eastAsia="等线" w:ascii="Arial" w:cs="Arial" w:hAnsi="Arial"/>
          <w:sz w:val="22"/>
        </w:rPr>
        <w:t xml:space="preserve">：子模块必须通过 </w:t>
      </w:r>
      <w:r>
        <w:rPr>
          <w:rFonts w:eastAsia="Consolas" w:ascii="Consolas" w:cs="Consolas" w:hAnsi="Consolas"/>
          <w:sz w:val="22"/>
          <w:shd w:fill="EFF0F1"/>
        </w:rPr>
        <w:t>sub_.子模块名.run(...)</w:t>
      </w:r>
      <w:r>
        <w:rPr>
          <w:rFonts w:eastAsia="等线" w:ascii="Arial" w:cs="Arial" w:hAnsi="Arial"/>
          <w:sz w:val="22"/>
        </w:rPr>
        <w:t xml:space="preserve"> 调用。</w:t>
      </w:r>
    </w:p>
    <w:p>
      <w:pPr>
        <w:numPr>
          <w:numId w:val="219"/>
        </w:numPr>
        <w:spacing w:before="120" w:after="120" w:line="288" w:lineRule="auto"/>
        <w:ind w:left="0"/>
        <w:jc w:val="left"/>
      </w:pPr>
      <w:r>
        <w:rPr>
          <w:rFonts w:eastAsia="Consolas" w:ascii="Consolas" w:cs="Consolas" w:hAnsi="Consolas"/>
          <w:sz w:val="22"/>
          <w:shd w:fill="EFF0F1"/>
        </w:rPr>
        <w:t>BODY-024</w:t>
      </w:r>
      <w:r>
        <w:rPr>
          <w:rFonts w:eastAsia="等线" w:ascii="Arial" w:cs="Arial" w:hAnsi="Arial"/>
          <w:sz w:val="22"/>
        </w:rPr>
        <w:t xml:space="preserve">：调用子模块 </w:t>
      </w:r>
      <w:r>
        <w:rPr>
          <w:rFonts w:eastAsia="Consolas" w:ascii="Consolas" w:cs="Consolas" w:hAnsi="Consolas"/>
          <w:sz w:val="22"/>
          <w:shd w:fill="EFF0F1"/>
        </w:rPr>
        <w:t>run()</w:t>
      </w:r>
      <w:r>
        <w:rPr>
          <w:rFonts w:eastAsia="等线" w:ascii="Arial" w:cs="Arial" w:hAnsi="Arial"/>
          <w:sz w:val="22"/>
        </w:rPr>
        <w:t xml:space="preserve"> 时，只允许定义 </w:t>
      </w:r>
      <w:r>
        <w:rPr>
          <w:rFonts w:eastAsia="Consolas" w:ascii="Consolas" w:cs="Consolas" w:hAnsi="Consolas"/>
          <w:sz w:val="22"/>
          <w:shd w:fill="EFF0F1"/>
        </w:rPr>
        <w:t>子模块Traits::Input</w:t>
      </w:r>
      <w:r>
        <w:rPr>
          <w:rFonts w:eastAsia="等线" w:ascii="Arial" w:cs="Arial" w:hAnsi="Arial"/>
          <w:sz w:val="22"/>
        </w:rPr>
        <w:t xml:space="preserve"> 和 </w:t>
      </w:r>
      <w:r>
        <w:rPr>
          <w:rFonts w:eastAsia="Consolas" w:ascii="Consolas" w:cs="Consolas" w:hAnsi="Consolas"/>
          <w:sz w:val="22"/>
          <w:shd w:fill="EFF0F1"/>
        </w:rPr>
        <w:t>子模块Traits::Output</w:t>
      </w:r>
      <w:r>
        <w:rPr>
          <w:rFonts w:eastAsia="等线" w:ascii="Arial" w:cs="Arial" w:hAnsi="Arial"/>
          <w:sz w:val="22"/>
        </w:rPr>
        <w:t xml:space="preserve"> 结构体变量，用于逐字段赋值和接收输出。</w:t>
      </w:r>
    </w:p>
    <w:p>
      <w:pPr>
        <w:numPr>
          <w:numId w:val="220"/>
        </w:numPr>
        <w:spacing w:before="120" w:after="120" w:line="288" w:lineRule="auto"/>
        <w:ind w:left="0"/>
        <w:jc w:val="left"/>
      </w:pPr>
      <w:r>
        <w:rPr>
          <w:rFonts w:eastAsia="Consolas" w:ascii="Consolas" w:cs="Consolas" w:hAnsi="Consolas"/>
          <w:sz w:val="22"/>
          <w:shd w:fill="EFF0F1"/>
        </w:rPr>
        <w:t>BODY-025</w:t>
      </w:r>
      <w:r>
        <w:rPr>
          <w:rFonts w:eastAsia="等线" w:ascii="Arial" w:cs="Arial" w:hAnsi="Arial"/>
          <w:sz w:val="22"/>
        </w:rPr>
        <w:t xml:space="preserve">：子模块输入变量名必须使用 </w:t>
      </w:r>
      <w:r>
        <w:rPr>
          <w:rFonts w:eastAsia="Consolas" w:ascii="Consolas" w:cs="Consolas" w:hAnsi="Consolas"/>
          <w:sz w:val="22"/>
          <w:shd w:fill="EFF0F1"/>
        </w:rPr>
        <w:t>子模块实例名_in</w:t>
      </w:r>
      <w:r>
        <w:rPr>
          <w:rFonts w:eastAsia="等线" w:ascii="Arial" w:cs="Arial" w:hAnsi="Arial"/>
          <w:sz w:val="22"/>
        </w:rPr>
        <w:t>。</w:t>
      </w:r>
    </w:p>
    <w:p>
      <w:pPr>
        <w:numPr>
          <w:numId w:val="221"/>
        </w:numPr>
        <w:spacing w:before="120" w:after="120" w:line="288" w:lineRule="auto"/>
        <w:ind w:left="0"/>
        <w:jc w:val="left"/>
      </w:pPr>
      <w:r>
        <w:rPr>
          <w:rFonts w:eastAsia="Consolas" w:ascii="Consolas" w:cs="Consolas" w:hAnsi="Consolas"/>
          <w:sz w:val="22"/>
          <w:shd w:fill="EFF0F1"/>
        </w:rPr>
        <w:t>BODY-026</w:t>
      </w:r>
      <w:r>
        <w:rPr>
          <w:rFonts w:eastAsia="等线" w:ascii="Arial" w:cs="Arial" w:hAnsi="Arial"/>
          <w:sz w:val="22"/>
        </w:rPr>
        <w:t xml:space="preserve">：子模块输出变量名必须使用 </w:t>
      </w:r>
      <w:r>
        <w:rPr>
          <w:rFonts w:eastAsia="Consolas" w:ascii="Consolas" w:cs="Consolas" w:hAnsi="Consolas"/>
          <w:sz w:val="22"/>
          <w:shd w:fill="EFF0F1"/>
        </w:rPr>
        <w:t>子模块实例名_out</w:t>
      </w:r>
      <w:r>
        <w:rPr>
          <w:rFonts w:eastAsia="等线" w:ascii="Arial" w:cs="Arial" w:hAnsi="Arial"/>
          <w:sz w:val="22"/>
        </w:rPr>
        <w:t>。</w:t>
      </w:r>
    </w:p>
    <w:p>
      <w:pPr>
        <w:numPr>
          <w:numId w:val="222"/>
        </w:numPr>
        <w:spacing w:before="120" w:after="120" w:line="288" w:lineRule="auto"/>
        <w:ind w:left="0"/>
        <w:jc w:val="left"/>
      </w:pPr>
      <w:r>
        <w:rPr>
          <w:rFonts w:eastAsia="Consolas" w:ascii="Consolas" w:cs="Consolas" w:hAnsi="Consolas"/>
          <w:sz w:val="22"/>
          <w:shd w:fill="EFF0F1"/>
        </w:rPr>
        <w:t>BODY-027</w:t>
      </w:r>
      <w:r>
        <w:rPr>
          <w:rFonts w:eastAsia="等线" w:ascii="Arial" w:cs="Arial" w:hAnsi="Arial"/>
          <w:sz w:val="22"/>
        </w:rPr>
        <w:t>：子模块输入必须先声明再逐字段赋值。</w:t>
      </w:r>
    </w:p>
    <w:p>
      <w:pPr>
        <w:numPr>
          <w:numId w:val="223"/>
        </w:numPr>
        <w:spacing w:before="120" w:after="120" w:line="288" w:lineRule="auto"/>
        <w:ind w:left="0"/>
        <w:jc w:val="left"/>
      </w:pPr>
      <w:r>
        <w:rPr>
          <w:rFonts w:eastAsia="Consolas" w:ascii="Consolas" w:cs="Consolas" w:hAnsi="Consolas"/>
          <w:sz w:val="22"/>
          <w:shd w:fill="EFF0F1"/>
        </w:rPr>
        <w:t>BODY-028</w:t>
      </w:r>
      <w:r>
        <w:rPr>
          <w:rFonts w:eastAsia="等线" w:ascii="Arial" w:cs="Arial" w:hAnsi="Arial"/>
          <w:sz w:val="22"/>
        </w:rPr>
        <w:t xml:space="preserve">：子模块输出必须先声明再传入 </w:t>
      </w:r>
      <w:r>
        <w:rPr>
          <w:rFonts w:eastAsia="Consolas" w:ascii="Consolas" w:cs="Consolas" w:hAnsi="Consolas"/>
          <w:sz w:val="22"/>
          <w:shd w:fill="EFF0F1"/>
        </w:rPr>
        <w:t>run()</w:t>
      </w:r>
      <w:r>
        <w:rPr>
          <w:rFonts w:eastAsia="等线" w:ascii="Arial" w:cs="Arial" w:hAnsi="Arial"/>
          <w:sz w:val="22"/>
        </w:rPr>
        <w:t>。</w:t>
      </w:r>
    </w:p>
    <w:p>
      <w:pPr>
        <w:numPr>
          <w:numId w:val="224"/>
        </w:numPr>
        <w:spacing w:before="120" w:after="120" w:line="288" w:lineRule="auto"/>
        <w:ind w:left="0"/>
        <w:jc w:val="left"/>
      </w:pPr>
      <w:r>
        <w:rPr>
          <w:rFonts w:eastAsia="Consolas" w:ascii="Consolas" w:cs="Consolas" w:hAnsi="Consolas"/>
          <w:sz w:val="22"/>
          <w:shd w:fill="EFF0F1"/>
        </w:rPr>
        <w:t>BODY-029</w:t>
      </w:r>
      <w:r>
        <w:rPr>
          <w:rFonts w:eastAsia="等线" w:ascii="Arial" w:cs="Arial" w:hAnsi="Arial"/>
          <w:sz w:val="22"/>
        </w:rPr>
        <w:t>：子模块调用必须使用固定形式：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sub_.node.run(node_in, node_out);</w:t>
            </w:r>
          </w:p>
        </w:tc>
      </w:tr>
    </w:tbl>
    <w:p>
      <w:pPr>
        <w:spacing w:before="120" w:after="120" w:line="288" w:lineRule="auto"/>
        <w:ind w:left="0"/>
        <w:jc w:val="left"/>
      </w:pPr>
      <w:r>
        <w:rPr>
          <w:rFonts w:eastAsia="等线" w:ascii="Arial" w:cs="Arial" w:hAnsi="Arial"/>
          <w:sz w:val="22"/>
        </w:rPr>
        <w:t>固定模板：子模块调用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ChildModuleTraits::Input child_in;</w:t>
              <w:br/>
              <w:t>child_in.ref = input.ref;</w:t>
              <w:br/>
              <w:t>child_in.feedback = feedback0;</w:t>
              <w:br/>
              <w:br/>
              <w:t>ChildModuleTraits::Output child_out;</w:t>
              <w:br/>
            </w:r>
            <w:r>
              <w:rPr>
                <w:rFonts w:eastAsia="Consolas" w:ascii="Consolas" w:cs="Consolas" w:hAnsi="Consolas"/>
                <w:sz w:val="22"/>
              </w:rPr>
              <w:t>sub_.child.run(child_in, child_out);</w:t>
            </w:r>
          </w:p>
        </w:tc>
      </w:tr>
    </w:tbl>
    <w:p>
      <w:pPr>
        <w:spacing w:before="120" w:after="120" w:line="288" w:lineRule="auto"/>
        <w:ind w:left="0"/>
        <w:jc w:val="left"/>
      </w:pPr>
      <w:r>
        <w:rPr>
          <w:rFonts w:eastAsia="等线" w:ascii="Arial" w:cs="Arial" w:hAnsi="Arial"/>
          <w:sz w:val="22"/>
        </w:rPr>
        <w:t>禁止写法：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sub_.child.run({input.ref, feedback0}, child_out);</w:t>
            </w:r>
          </w:p>
        </w:tc>
      </w:tr>
    </w:tbl>
    <w:p>
      <w:pPr>
        <w:spacing w:before="120" w:after="120" w:line="288" w:lineRule="auto"/>
        <w:ind w:left="0"/>
        <w:jc w:val="left"/>
      </w:pPr>
      <w:r>
        <w:rPr>
          <w:rFonts w:eastAsia="等线" w:ascii="Arial" w:cs="Arial" w:hAnsi="Arial"/>
          <w:sz w:val="22"/>
        </w:rPr>
        <w:t>校验点：</w:t>
      </w:r>
    </w:p>
    <w:p>
      <w:pPr>
        <w:numPr>
          <w:numId w:val="225"/>
        </w:numPr>
        <w:spacing w:before="120" w:after="120" w:line="288" w:lineRule="auto"/>
        <w:ind w:left="0"/>
        <w:jc w:val="left"/>
      </w:pPr>
      <w:r>
        <w:rPr>
          <w:rFonts w:eastAsia="Consolas" w:ascii="Consolas" w:cs="Consolas" w:hAnsi="Consolas"/>
          <w:sz w:val="22"/>
          <w:shd w:fill="EFF0F1"/>
        </w:rPr>
        <w:t>BODY-073</w:t>
      </w:r>
      <w:r>
        <w:rPr>
          <w:rFonts w:eastAsia="等线" w:ascii="Arial" w:cs="Arial" w:hAnsi="Arial"/>
          <w:sz w:val="22"/>
        </w:rPr>
        <w:t xml:space="preserve">：子模块输入变量必须使用 </w:t>
      </w:r>
      <w:r>
        <w:rPr>
          <w:rFonts w:eastAsia="Consolas" w:ascii="Consolas" w:cs="Consolas" w:hAnsi="Consolas"/>
          <w:sz w:val="22"/>
          <w:shd w:fill="EFF0F1"/>
        </w:rPr>
        <w:t>子模块实例名_in</w:t>
      </w:r>
      <w:r>
        <w:rPr>
          <w:rFonts w:eastAsia="等线" w:ascii="Arial" w:cs="Arial" w:hAnsi="Arial"/>
          <w:sz w:val="22"/>
        </w:rPr>
        <w:t xml:space="preserve">，输出变量必须使用 </w:t>
      </w:r>
      <w:r>
        <w:rPr>
          <w:rFonts w:eastAsia="Consolas" w:ascii="Consolas" w:cs="Consolas" w:hAnsi="Consolas"/>
          <w:sz w:val="22"/>
          <w:shd w:fill="EFF0F1"/>
        </w:rPr>
        <w:t>子模块实例名_out</w:t>
      </w:r>
      <w:r>
        <w:rPr>
          <w:rFonts w:eastAsia="等线" w:ascii="Arial" w:cs="Arial" w:hAnsi="Arial"/>
          <w:sz w:val="22"/>
        </w:rPr>
        <w:t>。</w:t>
      </w:r>
    </w:p>
    <w:p>
      <w:pPr>
        <w:numPr>
          <w:numId w:val="226"/>
        </w:numPr>
        <w:spacing w:before="120" w:after="120" w:line="288" w:lineRule="auto"/>
        <w:ind w:left="0"/>
        <w:jc w:val="left"/>
      </w:pPr>
      <w:r>
        <w:rPr>
          <w:rFonts w:eastAsia="Consolas" w:ascii="Consolas" w:cs="Consolas" w:hAnsi="Consolas"/>
          <w:sz w:val="22"/>
          <w:shd w:fill="EFF0F1"/>
        </w:rPr>
        <w:t>BODY-074</w:t>
      </w:r>
      <w:r>
        <w:rPr>
          <w:rFonts w:eastAsia="等线" w:ascii="Arial" w:cs="Arial" w:hAnsi="Arial"/>
          <w:sz w:val="22"/>
        </w:rPr>
        <w:t>：子模块输入必须先声明再逐字段赋值。</w:t>
      </w:r>
    </w:p>
    <w:p>
      <w:pPr>
        <w:numPr>
          <w:numId w:val="227"/>
        </w:numPr>
        <w:spacing w:before="120" w:after="120" w:line="288" w:lineRule="auto"/>
        <w:ind w:left="0"/>
        <w:jc w:val="left"/>
      </w:pPr>
      <w:r>
        <w:rPr>
          <w:rFonts w:eastAsia="Consolas" w:ascii="Consolas" w:cs="Consolas" w:hAnsi="Consolas"/>
          <w:sz w:val="22"/>
          <w:shd w:fill="EFF0F1"/>
        </w:rPr>
        <w:t>BODY-075</w:t>
      </w:r>
      <w:r>
        <w:rPr>
          <w:rFonts w:eastAsia="等线" w:ascii="Arial" w:cs="Arial" w:hAnsi="Arial"/>
          <w:sz w:val="22"/>
        </w:rPr>
        <w:t xml:space="preserve">：子模块输出必须先声明再传入 </w:t>
      </w:r>
      <w:r>
        <w:rPr>
          <w:rFonts w:eastAsia="Consolas" w:ascii="Consolas" w:cs="Consolas" w:hAnsi="Consolas"/>
          <w:sz w:val="22"/>
          <w:shd w:fill="EFF0F1"/>
        </w:rPr>
        <w:t>run()</w:t>
      </w:r>
      <w:r>
        <w:rPr>
          <w:rFonts w:eastAsia="等线" w:ascii="Arial" w:cs="Arial" w:hAnsi="Arial"/>
          <w:sz w:val="22"/>
        </w:rPr>
        <w:t>。</w:t>
      </w:r>
    </w:p>
    <w:p>
      <w:pPr>
        <w:numPr>
          <w:numId w:val="228"/>
        </w:numPr>
        <w:spacing w:before="120" w:after="120" w:line="288" w:lineRule="auto"/>
        <w:ind w:left="0"/>
        <w:jc w:val="left"/>
      </w:pPr>
      <w:r>
        <w:rPr>
          <w:rFonts w:eastAsia="Consolas" w:ascii="Consolas" w:cs="Consolas" w:hAnsi="Consolas"/>
          <w:sz w:val="22"/>
          <w:shd w:fill="EFF0F1"/>
        </w:rPr>
        <w:t>BODY-076</w:t>
      </w:r>
      <w:r>
        <w:rPr>
          <w:rFonts w:eastAsia="等线" w:ascii="Arial" w:cs="Arial" w:hAnsi="Arial"/>
          <w:sz w:val="22"/>
        </w:rPr>
        <w:t xml:space="preserve">：子模块调用必须使用 </w:t>
      </w:r>
      <w:r>
        <w:rPr>
          <w:rFonts w:eastAsia="Consolas" w:ascii="Consolas" w:cs="Consolas" w:hAnsi="Consolas"/>
          <w:sz w:val="22"/>
          <w:shd w:fill="EFF0F1"/>
        </w:rPr>
        <w:t>sub_.子模块名.run(子模块名_in, 子模块名_out)</w:t>
      </w:r>
      <w:r>
        <w:rPr>
          <w:rFonts w:eastAsia="等线" w:ascii="Arial" w:cs="Arial" w:hAnsi="Arial"/>
          <w:sz w:val="22"/>
        </w:rPr>
        <w:t xml:space="preserve"> 结构。</w:t>
      </w:r>
    </w:p>
    <w:p>
      <w:pPr>
        <w:pStyle w:val="3"/>
        <w:spacing w:before="300" w:after="120" w:line="288" w:lineRule="auto"/>
        <w:ind w:left="0"/>
        <w:jc w:val="left"/>
        <w:outlineLvl w:val="2"/>
      </w:pPr>
      <w:bookmarkStart w:name="heading_22" w:id="22"/>
      <w:r>
        <w:rPr>
          <w:rFonts w:eastAsia="等线" w:ascii="Arial" w:cs="Arial" w:hAnsi="Arial"/>
          <w:b w:val="true"/>
          <w:sz w:val="30"/>
        </w:rPr>
        <w:t>3.7 顺序计算与四则运算</w:t>
      </w:r>
      <w:bookmarkEnd w:id="22"/>
    </w:p>
    <w:p>
      <w:pPr>
        <w:numPr>
          <w:numId w:val="229"/>
        </w:numPr>
        <w:spacing w:before="120" w:after="120" w:line="288" w:lineRule="auto"/>
        <w:ind w:left="0"/>
        <w:jc w:val="left"/>
      </w:pPr>
      <w:r>
        <w:rPr>
          <w:rFonts w:eastAsia="Consolas" w:ascii="Consolas" w:cs="Consolas" w:hAnsi="Consolas"/>
          <w:sz w:val="22"/>
          <w:shd w:fill="EFF0F1"/>
        </w:rPr>
        <w:t>BODY-030</w:t>
      </w:r>
      <w:r>
        <w:rPr>
          <w:rFonts w:eastAsia="等线" w:ascii="Arial" w:cs="Arial" w:hAnsi="Arial"/>
          <w:sz w:val="22"/>
        </w:rPr>
        <w:t xml:space="preserve">：支持 </w:t>
      </w:r>
      <w:r>
        <w:rPr>
          <w:rFonts w:eastAsia="Consolas" w:ascii="Consolas" w:cs="Consolas" w:hAnsi="Consolas"/>
          <w:sz w:val="22"/>
          <w:shd w:fill="EFF0F1"/>
        </w:rPr>
        <w:t>+</w:t>
      </w:r>
      <w:r>
        <w:rPr>
          <w:rFonts w:eastAsia="等线" w:ascii="Arial" w:cs="Arial" w:hAnsi="Arial"/>
          <w:sz w:val="22"/>
        </w:rPr>
        <w:t>、</w:t>
      </w:r>
      <w:r>
        <w:rPr>
          <w:rFonts w:eastAsia="Consolas" w:ascii="Consolas" w:cs="Consolas" w:hAnsi="Consolas"/>
          <w:sz w:val="22"/>
          <w:shd w:fill="EFF0F1"/>
        </w:rPr>
        <w:t>-</w:t>
      </w:r>
      <w:r>
        <w:rPr>
          <w:rFonts w:eastAsia="等线" w:ascii="Arial" w:cs="Arial" w:hAnsi="Arial"/>
          <w:sz w:val="22"/>
        </w:rPr>
        <w:t>、</w:t>
      </w:r>
      <w:r>
        <w:rPr>
          <w:rFonts w:eastAsia="Consolas" w:ascii="Consolas" w:cs="Consolas" w:hAnsi="Consolas"/>
          <w:sz w:val="22"/>
          <w:shd w:fill="EFF0F1"/>
        </w:rPr>
        <w:t>*</w:t>
      </w:r>
      <w:r>
        <w:rPr>
          <w:rFonts w:eastAsia="等线" w:ascii="Arial" w:cs="Arial" w:hAnsi="Arial"/>
          <w:sz w:val="22"/>
        </w:rPr>
        <w:t>、</w:t>
      </w:r>
      <w:r>
        <w:rPr>
          <w:rFonts w:eastAsia="Consolas" w:ascii="Consolas" w:cs="Consolas" w:hAnsi="Consolas"/>
          <w:sz w:val="22"/>
          <w:shd w:fill="EFF0F1"/>
        </w:rPr>
        <w:t>/</w:t>
      </w:r>
      <w:r>
        <w:rPr>
          <w:rFonts w:eastAsia="等线" w:ascii="Arial" w:cs="Arial" w:hAnsi="Arial"/>
          <w:sz w:val="22"/>
        </w:rPr>
        <w:t xml:space="preserve"> 四则运算。</w:t>
      </w:r>
    </w:p>
    <w:p>
      <w:pPr>
        <w:numPr>
          <w:numId w:val="230"/>
        </w:numPr>
        <w:spacing w:before="120" w:after="120" w:line="288" w:lineRule="auto"/>
        <w:ind w:left="0"/>
        <w:jc w:val="left"/>
      </w:pPr>
      <w:r>
        <w:rPr>
          <w:rFonts w:eastAsia="Consolas" w:ascii="Consolas" w:cs="Consolas" w:hAnsi="Consolas"/>
          <w:sz w:val="22"/>
          <w:shd w:fill="EFF0F1"/>
        </w:rPr>
        <w:t>BODY-031</w:t>
      </w:r>
      <w:r>
        <w:rPr>
          <w:rFonts w:eastAsia="等线" w:ascii="Arial" w:cs="Arial" w:hAnsi="Arial"/>
          <w:sz w:val="22"/>
        </w:rPr>
        <w:t>：四则运算表达式必须先赋值给具名局部变量，再用于后续计算、输出或状态回写。</w:t>
      </w:r>
    </w:p>
    <w:p>
      <w:pPr>
        <w:numPr>
          <w:numId w:val="231"/>
        </w:numPr>
        <w:spacing w:before="120" w:after="120" w:line="288" w:lineRule="auto"/>
        <w:ind w:left="0"/>
        <w:jc w:val="left"/>
      </w:pPr>
      <w:r>
        <w:rPr>
          <w:rFonts w:eastAsia="Consolas" w:ascii="Consolas" w:cs="Consolas" w:hAnsi="Consolas"/>
          <w:sz w:val="22"/>
          <w:shd w:fill="EFF0F1"/>
        </w:rPr>
        <w:t>BODY-032</w:t>
      </w:r>
      <w:r>
        <w:rPr>
          <w:rFonts w:eastAsia="等线" w:ascii="Arial" w:cs="Arial" w:hAnsi="Arial"/>
          <w:sz w:val="22"/>
        </w:rPr>
        <w:t>：涉及物理量或数学含义的四则运算语句必须在语句前写函数体语句注释。</w:t>
      </w:r>
    </w:p>
    <w:p>
      <w:pPr>
        <w:numPr>
          <w:numId w:val="232"/>
        </w:numPr>
        <w:spacing w:before="120" w:after="120" w:line="288" w:lineRule="auto"/>
        <w:ind w:left="0"/>
        <w:jc w:val="left"/>
      </w:pPr>
      <w:r>
        <w:rPr>
          <w:rFonts w:eastAsia="Consolas" w:ascii="Consolas" w:cs="Consolas" w:hAnsi="Consolas"/>
          <w:sz w:val="22"/>
          <w:shd w:fill="EFF0F1"/>
        </w:rPr>
        <w:t>BODY-033</w:t>
      </w:r>
      <w:r>
        <w:rPr>
          <w:rFonts w:eastAsia="等线" w:ascii="Arial" w:cs="Arial" w:hAnsi="Arial"/>
          <w:sz w:val="22"/>
        </w:rPr>
        <w:t>：禁止在输出赋值或状态回写语句中嵌入复杂四则运算。</w:t>
      </w:r>
    </w:p>
    <w:p>
      <w:pPr>
        <w:numPr>
          <w:numId w:val="233"/>
        </w:numPr>
        <w:spacing w:before="120" w:after="120" w:line="288" w:lineRule="auto"/>
        <w:ind w:left="0"/>
        <w:jc w:val="left"/>
      </w:pPr>
      <w:r>
        <w:rPr>
          <w:rFonts w:eastAsia="Consolas" w:ascii="Consolas" w:cs="Consolas" w:hAnsi="Consolas"/>
          <w:sz w:val="22"/>
          <w:shd w:fill="EFF0F1"/>
        </w:rPr>
        <w:t>BODY-034</w:t>
      </w:r>
      <w:r>
        <w:rPr>
          <w:rFonts w:eastAsia="等线" w:ascii="Arial" w:cs="Arial" w:hAnsi="Arial"/>
          <w:sz w:val="22"/>
        </w:rPr>
        <w:t>：禁止对同一局部中间变量二次赋值来表达连续计算。</w:t>
      </w:r>
    </w:p>
    <w:p>
      <w:pPr>
        <w:numPr>
          <w:numId w:val="234"/>
        </w:numPr>
        <w:spacing w:before="120" w:after="120" w:line="288" w:lineRule="auto"/>
        <w:ind w:left="0"/>
        <w:jc w:val="left"/>
      </w:pPr>
      <w:r>
        <w:rPr>
          <w:rFonts w:eastAsia="Consolas" w:ascii="Consolas" w:cs="Consolas" w:hAnsi="Consolas"/>
          <w:sz w:val="22"/>
          <w:shd w:fill="EFF0F1"/>
        </w:rPr>
        <w:t>BODY-035</w:t>
      </w:r>
      <w:r>
        <w:rPr>
          <w:rFonts w:eastAsia="等线" w:ascii="Arial" w:cs="Arial" w:hAnsi="Arial"/>
          <w:sz w:val="22"/>
        </w:rPr>
        <w:t>：多步计算必须按执行顺序展开为多个具名局部变量。</w:t>
      </w:r>
    </w:p>
    <w:p>
      <w:pPr>
        <w:spacing w:before="120" w:after="120" w:line="288" w:lineRule="auto"/>
        <w:ind w:left="0"/>
        <w:jc w:val="left"/>
      </w:pPr>
      <w:r>
        <w:rPr>
          <w:rFonts w:eastAsia="等线" w:ascii="Arial" w:cs="Arial" w:hAnsi="Arial"/>
          <w:sz w:val="22"/>
        </w:rPr>
        <w:t>禁止：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Real speed = startSpeed;</w:t>
              <w:br/>
            </w:r>
            <w:r>
              <w:rPr>
                <w:rFonts w:eastAsia="Consolas" w:ascii="Consolas" w:cs="Consolas" w:hAnsi="Consolas"/>
                <w:sz w:val="22"/>
              </w:rPr>
              <w:t>speed = speed + acceleration * dt;</w:t>
            </w:r>
          </w:p>
        </w:tc>
      </w:tr>
    </w:tbl>
    <w:p>
      <w:pPr>
        <w:spacing w:before="120" w:after="120" w:line="288" w:lineRule="auto"/>
        <w:ind w:left="0"/>
        <w:jc w:val="left"/>
      </w:pPr>
      <w:r>
        <w:rPr>
          <w:rFonts w:eastAsia="等线" w:ascii="Arial" w:cs="Arial" w:hAnsi="Arial"/>
          <w:sz w:val="22"/>
        </w:rPr>
        <w:t>固定模板：顺序计算与四则运算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Real speed0 = startSpeed;</w:t>
              <w:br/>
              <w:t>Real speed1 = speed0 + acceleration * dt;</w:t>
              <w:br/>
            </w:r>
            <w:r>
              <w:rPr>
                <w:rFonts w:eastAsia="Consolas" w:ascii="Consolas" w:cs="Consolas" w:hAnsi="Consolas"/>
                <w:sz w:val="22"/>
              </w:rPr>
              <w:t>Real speed2 = std::clamp(speed1, Real{0.0}, maxSpeed);</w:t>
            </w:r>
          </w:p>
        </w:tc>
      </w:tr>
    </w:tbl>
    <w:p>
      <w:pPr>
        <w:spacing w:before="120" w:after="120" w:line="288" w:lineRule="auto"/>
        <w:ind w:left="0"/>
        <w:jc w:val="left"/>
      </w:pPr>
      <w:r>
        <w:rPr>
          <w:rFonts w:eastAsia="等线" w:ascii="Arial" w:cs="Arial" w:hAnsi="Arial"/>
          <w:sz w:val="22"/>
        </w:rPr>
        <w:t>校验点：</w:t>
      </w:r>
    </w:p>
    <w:p>
      <w:pPr>
        <w:numPr>
          <w:numId w:val="235"/>
        </w:numPr>
        <w:spacing w:before="120" w:after="120" w:line="288" w:lineRule="auto"/>
        <w:ind w:left="0"/>
        <w:jc w:val="left"/>
      </w:pPr>
      <w:r>
        <w:rPr>
          <w:rFonts w:eastAsia="Consolas" w:ascii="Consolas" w:cs="Consolas" w:hAnsi="Consolas"/>
          <w:sz w:val="22"/>
          <w:shd w:fill="EFF0F1"/>
        </w:rPr>
        <w:t>BODY-077</w:t>
      </w:r>
      <w:r>
        <w:rPr>
          <w:rFonts w:eastAsia="等线" w:ascii="Arial" w:cs="Arial" w:hAnsi="Arial"/>
          <w:sz w:val="22"/>
        </w:rPr>
        <w:t>：四则运算表达式必须先赋值给具名局部变量。</w:t>
      </w:r>
    </w:p>
    <w:p>
      <w:pPr>
        <w:numPr>
          <w:numId w:val="236"/>
        </w:numPr>
        <w:spacing w:before="120" w:after="120" w:line="288" w:lineRule="auto"/>
        <w:ind w:left="0"/>
        <w:jc w:val="left"/>
      </w:pPr>
      <w:r>
        <w:rPr>
          <w:rFonts w:eastAsia="Consolas" w:ascii="Consolas" w:cs="Consolas" w:hAnsi="Consolas"/>
          <w:sz w:val="22"/>
          <w:shd w:fill="EFF0F1"/>
        </w:rPr>
        <w:t>BODY-078</w:t>
      </w:r>
      <w:r>
        <w:rPr>
          <w:rFonts w:eastAsia="等线" w:ascii="Arial" w:cs="Arial" w:hAnsi="Arial"/>
          <w:sz w:val="22"/>
        </w:rPr>
        <w:t>：多步计算必须按执行顺序展开为多个具名局部变量。</w:t>
      </w:r>
    </w:p>
    <w:p>
      <w:pPr>
        <w:numPr>
          <w:numId w:val="237"/>
        </w:numPr>
        <w:spacing w:before="120" w:after="120" w:line="288" w:lineRule="auto"/>
        <w:ind w:left="0"/>
        <w:jc w:val="left"/>
      </w:pPr>
      <w:r>
        <w:rPr>
          <w:rFonts w:eastAsia="Consolas" w:ascii="Consolas" w:cs="Consolas" w:hAnsi="Consolas"/>
          <w:sz w:val="22"/>
          <w:shd w:fill="EFF0F1"/>
        </w:rPr>
        <w:t>BODY-079</w:t>
      </w:r>
      <w:r>
        <w:rPr>
          <w:rFonts w:eastAsia="等线" w:ascii="Arial" w:cs="Arial" w:hAnsi="Arial"/>
          <w:sz w:val="22"/>
        </w:rPr>
        <w:t>：输出赋值和状态回写语句中不得嵌入复杂四则运算。</w:t>
      </w:r>
    </w:p>
    <w:p>
      <w:pPr>
        <w:numPr>
          <w:numId w:val="238"/>
        </w:numPr>
        <w:spacing w:before="120" w:after="120" w:line="288" w:lineRule="auto"/>
        <w:ind w:left="0"/>
        <w:jc w:val="left"/>
      </w:pPr>
      <w:r>
        <w:rPr>
          <w:rFonts w:eastAsia="Consolas" w:ascii="Consolas" w:cs="Consolas" w:hAnsi="Consolas"/>
          <w:sz w:val="22"/>
          <w:shd w:fill="EFF0F1"/>
        </w:rPr>
        <w:t>BODY-080</w:t>
      </w:r>
      <w:r>
        <w:rPr>
          <w:rFonts w:eastAsia="等线" w:ascii="Arial" w:cs="Arial" w:hAnsi="Arial"/>
          <w:sz w:val="22"/>
        </w:rPr>
        <w:t>：连续计算不得通过同一局部变量二次赋值表达。</w:t>
      </w:r>
    </w:p>
    <w:p>
      <w:pPr>
        <w:pStyle w:val="3"/>
        <w:spacing w:before="300" w:after="120" w:line="288" w:lineRule="auto"/>
        <w:ind w:left="0"/>
        <w:jc w:val="left"/>
        <w:outlineLvl w:val="2"/>
      </w:pPr>
      <w:bookmarkStart w:name="heading_23" w:id="23"/>
      <w:r>
        <w:rPr>
          <w:rFonts w:eastAsia="等线" w:ascii="Arial" w:cs="Arial" w:hAnsi="Arial"/>
          <w:b w:val="true"/>
          <w:sz w:val="30"/>
        </w:rPr>
        <w:t>3.8 标准库函数</w:t>
      </w:r>
      <w:bookmarkEnd w:id="23"/>
    </w:p>
    <w:p>
      <w:pPr>
        <w:numPr>
          <w:numId w:val="239"/>
        </w:numPr>
        <w:spacing w:before="120" w:after="120" w:line="288" w:lineRule="auto"/>
        <w:ind w:left="0"/>
        <w:jc w:val="left"/>
      </w:pPr>
      <w:r>
        <w:rPr>
          <w:rFonts w:eastAsia="Consolas" w:ascii="Consolas" w:cs="Consolas" w:hAnsi="Consolas"/>
          <w:sz w:val="22"/>
          <w:shd w:fill="EFF0F1"/>
        </w:rPr>
        <w:t>BODY-036</w:t>
      </w:r>
      <w:r>
        <w:rPr>
          <w:rFonts w:eastAsia="等线" w:ascii="Arial" w:cs="Arial" w:hAnsi="Arial"/>
          <w:sz w:val="22"/>
        </w:rPr>
        <w:t xml:space="preserve">：支持标准库函数调用，例如 </w:t>
      </w:r>
      <w:r>
        <w:rPr>
          <w:rFonts w:eastAsia="Consolas" w:ascii="Consolas" w:cs="Consolas" w:hAnsi="Consolas"/>
          <w:sz w:val="22"/>
          <w:shd w:fill="EFF0F1"/>
        </w:rPr>
        <w:t>std::min</w:t>
      </w:r>
      <w:r>
        <w:rPr>
          <w:rFonts w:eastAsia="等线" w:ascii="Arial" w:cs="Arial" w:hAnsi="Arial"/>
          <w:sz w:val="22"/>
        </w:rPr>
        <w:t>、</w:t>
      </w:r>
      <w:r>
        <w:rPr>
          <w:rFonts w:eastAsia="Consolas" w:ascii="Consolas" w:cs="Consolas" w:hAnsi="Consolas"/>
          <w:sz w:val="22"/>
          <w:shd w:fill="EFF0F1"/>
        </w:rPr>
        <w:t>std::max</w:t>
      </w:r>
      <w:r>
        <w:rPr>
          <w:rFonts w:eastAsia="等线" w:ascii="Arial" w:cs="Arial" w:hAnsi="Arial"/>
          <w:sz w:val="22"/>
        </w:rPr>
        <w:t>、</w:t>
      </w:r>
      <w:r>
        <w:rPr>
          <w:rFonts w:eastAsia="Consolas" w:ascii="Consolas" w:cs="Consolas" w:hAnsi="Consolas"/>
          <w:sz w:val="22"/>
          <w:shd w:fill="EFF0F1"/>
        </w:rPr>
        <w:t>std::clamp</w:t>
      </w:r>
      <w:r>
        <w:rPr>
          <w:rFonts w:eastAsia="等线" w:ascii="Arial" w:cs="Arial" w:hAnsi="Arial"/>
          <w:sz w:val="22"/>
        </w:rPr>
        <w:t>、</w:t>
      </w:r>
      <w:r>
        <w:rPr>
          <w:rFonts w:eastAsia="Consolas" w:ascii="Consolas" w:cs="Consolas" w:hAnsi="Consolas"/>
          <w:sz w:val="22"/>
          <w:shd w:fill="EFF0F1"/>
        </w:rPr>
        <w:t>std::sqrt</w:t>
      </w:r>
      <w:r>
        <w:rPr>
          <w:rFonts w:eastAsia="等线" w:ascii="Arial" w:cs="Arial" w:hAnsi="Arial"/>
          <w:sz w:val="22"/>
        </w:rPr>
        <w:t>、</w:t>
      </w:r>
      <w:r>
        <w:rPr>
          <w:rFonts w:eastAsia="Consolas" w:ascii="Consolas" w:cs="Consolas" w:hAnsi="Consolas"/>
          <w:sz w:val="22"/>
          <w:shd w:fill="EFF0F1"/>
        </w:rPr>
        <w:t>std::abs</w:t>
      </w:r>
      <w:r>
        <w:rPr>
          <w:rFonts w:eastAsia="等线" w:ascii="Arial" w:cs="Arial" w:hAnsi="Arial"/>
          <w:sz w:val="22"/>
        </w:rPr>
        <w:t>、</w:t>
      </w:r>
      <w:r>
        <w:rPr>
          <w:rFonts w:eastAsia="Consolas" w:ascii="Consolas" w:cs="Consolas" w:hAnsi="Consolas"/>
          <w:sz w:val="22"/>
          <w:shd w:fill="EFF0F1"/>
        </w:rPr>
        <w:t>std::fabs</w:t>
      </w:r>
      <w:r>
        <w:rPr>
          <w:rFonts w:eastAsia="等线" w:ascii="Arial" w:cs="Arial" w:hAnsi="Arial"/>
          <w:sz w:val="22"/>
        </w:rPr>
        <w:t>。</w:t>
      </w:r>
    </w:p>
    <w:p>
      <w:pPr>
        <w:numPr>
          <w:numId w:val="240"/>
        </w:numPr>
        <w:spacing w:before="120" w:after="120" w:line="288" w:lineRule="auto"/>
        <w:ind w:left="0"/>
        <w:jc w:val="left"/>
      </w:pPr>
      <w:r>
        <w:rPr>
          <w:rFonts w:eastAsia="Consolas" w:ascii="Consolas" w:cs="Consolas" w:hAnsi="Consolas"/>
          <w:sz w:val="22"/>
          <w:shd w:fill="EFF0F1"/>
        </w:rPr>
        <w:t>BODY-037</w:t>
      </w:r>
      <w:r>
        <w:rPr>
          <w:rFonts w:eastAsia="等线" w:ascii="Arial" w:cs="Arial" w:hAnsi="Arial"/>
          <w:sz w:val="22"/>
        </w:rPr>
        <w:t>：标准库函数调用结果必须赋值给具名局部变量。</w:t>
      </w:r>
    </w:p>
    <w:p>
      <w:pPr>
        <w:numPr>
          <w:numId w:val="241"/>
        </w:numPr>
        <w:spacing w:before="120" w:after="120" w:line="288" w:lineRule="auto"/>
        <w:ind w:left="0"/>
        <w:jc w:val="left"/>
      </w:pPr>
      <w:r>
        <w:rPr>
          <w:rFonts w:eastAsia="Consolas" w:ascii="Consolas" w:cs="Consolas" w:hAnsi="Consolas"/>
          <w:sz w:val="22"/>
          <w:shd w:fill="EFF0F1"/>
        </w:rPr>
        <w:t>BODY-038</w:t>
      </w:r>
      <w:r>
        <w:rPr>
          <w:rFonts w:eastAsia="等线" w:ascii="Arial" w:cs="Arial" w:hAnsi="Arial"/>
          <w:sz w:val="22"/>
        </w:rPr>
        <w:t>：标准库函数调用语句必须能从变量名和注释中识别其物理、数学或控制含义。</w:t>
      </w:r>
    </w:p>
    <w:p>
      <w:pPr>
        <w:numPr>
          <w:numId w:val="242"/>
        </w:numPr>
        <w:spacing w:before="120" w:after="120" w:line="288" w:lineRule="auto"/>
        <w:ind w:left="0"/>
        <w:jc w:val="left"/>
      </w:pPr>
      <w:r>
        <w:rPr>
          <w:rFonts w:eastAsia="Consolas" w:ascii="Consolas" w:cs="Consolas" w:hAnsi="Consolas"/>
          <w:sz w:val="22"/>
          <w:shd w:fill="EFF0F1"/>
        </w:rPr>
        <w:t>BODY-039</w:t>
      </w:r>
      <w:r>
        <w:rPr>
          <w:rFonts w:eastAsia="等线" w:ascii="Arial" w:cs="Arial" w:hAnsi="Arial"/>
          <w:sz w:val="22"/>
        </w:rPr>
        <w:t>：禁止使用 lambda、宏展开、链式调用或模板技巧隐藏建模语义。</w:t>
      </w:r>
    </w:p>
    <w:p>
      <w:pPr>
        <w:numPr>
          <w:numId w:val="243"/>
        </w:numPr>
        <w:spacing w:before="120" w:after="120" w:line="288" w:lineRule="auto"/>
        <w:ind w:left="0"/>
        <w:jc w:val="left"/>
      </w:pPr>
      <w:r>
        <w:rPr>
          <w:rFonts w:eastAsia="Consolas" w:ascii="Consolas" w:cs="Consolas" w:hAnsi="Consolas"/>
          <w:sz w:val="22"/>
          <w:shd w:fill="EFF0F1"/>
        </w:rPr>
        <w:t>BODY-098</w:t>
      </w:r>
      <w:r>
        <w:rPr>
          <w:rFonts w:eastAsia="等线" w:ascii="Arial" w:cs="Arial" w:hAnsi="Arial"/>
          <w:sz w:val="22"/>
        </w:rPr>
        <w:t>：标准库函数调用的实参不得包含四则运算表达式；四则运算结果必须先赋值给具名局部变量，再作为标准库函数实参传入。</w:t>
      </w:r>
    </w:p>
    <w:p>
      <w:pPr>
        <w:spacing w:before="120" w:after="120" w:line="288" w:lineRule="auto"/>
        <w:ind w:left="0"/>
        <w:jc w:val="left"/>
      </w:pPr>
      <w:r>
        <w:rPr>
          <w:rFonts w:eastAsia="等线" w:ascii="Arial" w:cs="Arial" w:hAnsi="Arial"/>
          <w:sz w:val="22"/>
        </w:rPr>
        <w:t>固定模板：标准库函数调用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w:t>
              <w:br/>
              <w:t xml:space="preserve"> * @brief 将速度限制在允许范围内。</w:t>
              <w:br/>
              <w:t xml:space="preserve"> */</w:t>
              <w:br/>
              <w:t>Real speed2 = std::clamp(speed1, Real{0.0}, maxSpeed);</w:t>
              <w:br/>
              <w:br/>
              <w:t>/**</w:t>
              <w:br/>
              <w:t xml:space="preserve"> * @brief 计算横纵向距离平方和。</w:t>
              <w:br/>
              <w:t xml:space="preserve"> */</w:t>
              <w:br/>
              <w:t>Real lenSq0 = dxSq0 + dySq0;</w:t>
              <w:br/>
              <w:br/>
              <w:t>/**</w:t>
              <w:br/>
              <w:t xml:space="preserve"> * @brief 根据距离平方和计算欧氏距离。</w:t>
              <w:br/>
              <w:t xml:space="preserve"> */</w:t>
              <w:br/>
              <w:t>Real len0 = std::sqrt(lenSq0);</w:t>
              <w:br/>
              <w:br/>
              <w:t>/**</w:t>
              <w:br/>
              <w:t xml:space="preserve"> * @brief 计算间距原始差值。</w:t>
              <w:br/>
              <w:t xml:space="preserve"> */</w:t>
              <w:br/>
              <w:t>Real gapRaw0 = x1 - x0;</w:t>
              <w:br/>
              <w:br/>
              <w:t>/**</w:t>
              <w:br/>
              <w:t xml:space="preserve"> * @brief 计算间距绝对值。</w:t>
              <w:br/>
              <w:t xml:space="preserve"> */</w:t>
              <w:br/>
            </w:r>
            <w:r>
              <w:rPr>
                <w:rFonts w:eastAsia="Consolas" w:ascii="Consolas" w:cs="Consolas" w:hAnsi="Consolas"/>
                <w:sz w:val="22"/>
              </w:rPr>
              <w:t>Real gap0 = std::fabs(gapRaw0);</w:t>
            </w:r>
          </w:p>
        </w:tc>
      </w:tr>
    </w:tbl>
    <w:p>
      <w:pPr>
        <w:spacing w:before="120" w:after="120" w:line="288" w:lineRule="auto"/>
        <w:ind w:left="0"/>
        <w:jc w:val="left"/>
      </w:pPr>
      <w:r>
        <w:rPr>
          <w:rFonts w:eastAsia="等线" w:ascii="Arial" w:cs="Arial" w:hAnsi="Arial"/>
          <w:sz w:val="22"/>
        </w:rPr>
        <w:t>禁止写法：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output.speed = std::clamp(speed1, Real{0.0}, maxSpeed);</w:t>
              <w:br/>
              <w:t>Real speed2 = filter(std::clamp(speed1, Real{0.0}, maxSpeed));</w:t>
              <w:br/>
              <w:t>Real len0 = std::sqrt(dxSq0 + dySq0);</w:t>
              <w:br/>
            </w:r>
            <w:r>
              <w:rPr>
                <w:rFonts w:eastAsia="Consolas" w:ascii="Consolas" w:cs="Consolas" w:hAnsi="Consolas"/>
                <w:sz w:val="22"/>
              </w:rPr>
              <w:t>Real gap0 = std::fabs(x1 - x0);</w:t>
            </w:r>
          </w:p>
        </w:tc>
      </w:tr>
    </w:tbl>
    <w:p>
      <w:pPr>
        <w:spacing w:before="120" w:after="120" w:line="288" w:lineRule="auto"/>
        <w:ind w:left="0"/>
        <w:jc w:val="left"/>
      </w:pPr>
      <w:r>
        <w:rPr>
          <w:rFonts w:eastAsia="等线" w:ascii="Arial" w:cs="Arial" w:hAnsi="Arial"/>
          <w:sz w:val="22"/>
        </w:rPr>
        <w:t>校验点：</w:t>
      </w:r>
    </w:p>
    <w:p>
      <w:pPr>
        <w:numPr>
          <w:numId w:val="244"/>
        </w:numPr>
        <w:spacing w:before="120" w:after="120" w:line="288" w:lineRule="auto"/>
        <w:ind w:left="0"/>
        <w:jc w:val="left"/>
      </w:pPr>
      <w:r>
        <w:rPr>
          <w:rFonts w:eastAsia="Consolas" w:ascii="Consolas" w:cs="Consolas" w:hAnsi="Consolas"/>
          <w:sz w:val="22"/>
          <w:shd w:fill="EFF0F1"/>
        </w:rPr>
        <w:t>BODY-081</w:t>
      </w:r>
      <w:r>
        <w:rPr>
          <w:rFonts w:eastAsia="等线" w:ascii="Arial" w:cs="Arial" w:hAnsi="Arial"/>
          <w:sz w:val="22"/>
        </w:rPr>
        <w:t>：标准库函数调用结果必须赋值给具名局部变量。</w:t>
      </w:r>
    </w:p>
    <w:p>
      <w:pPr>
        <w:numPr>
          <w:numId w:val="245"/>
        </w:numPr>
        <w:spacing w:before="120" w:after="120" w:line="288" w:lineRule="auto"/>
        <w:ind w:left="0"/>
        <w:jc w:val="left"/>
      </w:pPr>
      <w:r>
        <w:rPr>
          <w:rFonts w:eastAsia="Consolas" w:ascii="Consolas" w:cs="Consolas" w:hAnsi="Consolas"/>
          <w:sz w:val="22"/>
          <w:shd w:fill="EFF0F1"/>
        </w:rPr>
        <w:t>BODY-082</w:t>
      </w:r>
      <w:r>
        <w:rPr>
          <w:rFonts w:eastAsia="等线" w:ascii="Arial" w:cs="Arial" w:hAnsi="Arial"/>
          <w:sz w:val="22"/>
        </w:rPr>
        <w:t>：标准库函数调用不得嵌入输出映射、状态回写或链式调用。</w:t>
      </w:r>
    </w:p>
    <w:p>
      <w:pPr>
        <w:numPr>
          <w:numId w:val="246"/>
        </w:numPr>
        <w:spacing w:before="120" w:after="120" w:line="288" w:lineRule="auto"/>
        <w:ind w:left="0"/>
        <w:jc w:val="left"/>
      </w:pPr>
      <w:r>
        <w:rPr>
          <w:rFonts w:eastAsia="Consolas" w:ascii="Consolas" w:cs="Consolas" w:hAnsi="Consolas"/>
          <w:sz w:val="22"/>
          <w:shd w:fill="EFF0F1"/>
        </w:rPr>
        <w:t>BODY-083</w:t>
      </w:r>
      <w:r>
        <w:rPr>
          <w:rFonts w:eastAsia="等线" w:ascii="Arial" w:cs="Arial" w:hAnsi="Arial"/>
          <w:sz w:val="22"/>
        </w:rPr>
        <w:t>：标准库函数调用语句必须能从变量名和注释中识别语义。</w:t>
      </w:r>
    </w:p>
    <w:p>
      <w:pPr>
        <w:numPr>
          <w:numId w:val="247"/>
        </w:numPr>
        <w:spacing w:before="120" w:after="120" w:line="288" w:lineRule="auto"/>
        <w:ind w:left="0"/>
        <w:jc w:val="left"/>
      </w:pPr>
      <w:r>
        <w:rPr>
          <w:rFonts w:eastAsia="Consolas" w:ascii="Consolas" w:cs="Consolas" w:hAnsi="Consolas"/>
          <w:sz w:val="22"/>
          <w:shd w:fill="EFF0F1"/>
        </w:rPr>
        <w:t>BODY-099</w:t>
      </w:r>
      <w:r>
        <w:rPr>
          <w:rFonts w:eastAsia="等线" w:ascii="Arial" w:cs="Arial" w:hAnsi="Arial"/>
          <w:sz w:val="22"/>
        </w:rPr>
        <w:t xml:space="preserve">：标准库函数调用的每个实参不得包含 </w:t>
      </w:r>
      <w:r>
        <w:rPr>
          <w:rFonts w:eastAsia="Consolas" w:ascii="Consolas" w:cs="Consolas" w:hAnsi="Consolas"/>
          <w:sz w:val="22"/>
          <w:shd w:fill="EFF0F1"/>
        </w:rPr>
        <w:t>+</w:t>
      </w:r>
      <w:r>
        <w:rPr>
          <w:rFonts w:eastAsia="等线" w:ascii="Arial" w:cs="Arial" w:hAnsi="Arial"/>
          <w:sz w:val="22"/>
        </w:rPr>
        <w:t>、</w:t>
      </w:r>
      <w:r>
        <w:rPr>
          <w:rFonts w:eastAsia="Consolas" w:ascii="Consolas" w:cs="Consolas" w:hAnsi="Consolas"/>
          <w:sz w:val="22"/>
          <w:shd w:fill="EFF0F1"/>
        </w:rPr>
        <w:t>-</w:t>
      </w:r>
      <w:r>
        <w:rPr>
          <w:rFonts w:eastAsia="等线" w:ascii="Arial" w:cs="Arial" w:hAnsi="Arial"/>
          <w:sz w:val="22"/>
        </w:rPr>
        <w:t>、</w:t>
      </w:r>
      <w:r>
        <w:rPr>
          <w:rFonts w:eastAsia="Consolas" w:ascii="Consolas" w:cs="Consolas" w:hAnsi="Consolas"/>
          <w:sz w:val="22"/>
          <w:shd w:fill="EFF0F1"/>
        </w:rPr>
        <w:t>*</w:t>
      </w:r>
      <w:r>
        <w:rPr>
          <w:rFonts w:eastAsia="等线" w:ascii="Arial" w:cs="Arial" w:hAnsi="Arial"/>
          <w:sz w:val="22"/>
        </w:rPr>
        <w:t>、</w:t>
      </w:r>
      <w:r>
        <w:rPr>
          <w:rFonts w:eastAsia="Consolas" w:ascii="Consolas" w:cs="Consolas" w:hAnsi="Consolas"/>
          <w:sz w:val="22"/>
          <w:shd w:fill="EFF0F1"/>
        </w:rPr>
        <w:t>/</w:t>
      </w:r>
      <w:r>
        <w:rPr>
          <w:rFonts w:eastAsia="等线" w:ascii="Arial" w:cs="Arial" w:hAnsi="Arial"/>
          <w:sz w:val="22"/>
        </w:rPr>
        <w:t xml:space="preserve"> 四则运算表达式。</w:t>
      </w:r>
    </w:p>
    <w:p>
      <w:pPr>
        <w:pStyle w:val="3"/>
        <w:spacing w:before="300" w:after="120" w:line="288" w:lineRule="auto"/>
        <w:ind w:left="0"/>
        <w:jc w:val="left"/>
        <w:outlineLvl w:val="2"/>
      </w:pPr>
      <w:bookmarkStart w:name="heading_24" w:id="24"/>
      <w:r>
        <w:rPr>
          <w:rFonts w:eastAsia="等线" w:ascii="Arial" w:cs="Arial" w:hAnsi="Arial"/>
          <w:b w:val="true"/>
          <w:sz w:val="30"/>
        </w:rPr>
        <w:t>3.9 条件语句</w:t>
      </w:r>
      <w:bookmarkEnd w:id="24"/>
    </w:p>
    <w:p>
      <w:pPr>
        <w:numPr>
          <w:numId w:val="248"/>
        </w:numPr>
        <w:spacing w:before="120" w:after="120" w:line="288" w:lineRule="auto"/>
        <w:ind w:left="0"/>
        <w:jc w:val="left"/>
      </w:pPr>
      <w:r>
        <w:rPr>
          <w:rFonts w:eastAsia="Consolas" w:ascii="Consolas" w:cs="Consolas" w:hAnsi="Consolas"/>
          <w:sz w:val="22"/>
          <w:shd w:fill="EFF0F1"/>
        </w:rPr>
        <w:t>BODY-040</w:t>
      </w:r>
      <w:r>
        <w:rPr>
          <w:rFonts w:eastAsia="等线" w:ascii="Arial" w:cs="Arial" w:hAnsi="Arial"/>
          <w:sz w:val="22"/>
        </w:rPr>
        <w:t xml:space="preserve">：支持 </w:t>
      </w:r>
      <w:r>
        <w:rPr>
          <w:rFonts w:eastAsia="Consolas" w:ascii="Consolas" w:cs="Consolas" w:hAnsi="Consolas"/>
          <w:sz w:val="22"/>
          <w:shd w:fill="EFF0F1"/>
        </w:rPr>
        <w:t>if</w:t>
      </w:r>
      <w:r>
        <w:rPr>
          <w:rFonts w:eastAsia="等线" w:ascii="Arial" w:cs="Arial" w:hAnsi="Arial"/>
          <w:sz w:val="22"/>
        </w:rPr>
        <w:t xml:space="preserve"> 和 </w:t>
      </w:r>
      <w:r>
        <w:rPr>
          <w:rFonts w:eastAsia="Consolas" w:ascii="Consolas" w:cs="Consolas" w:hAnsi="Consolas"/>
          <w:sz w:val="22"/>
          <w:shd w:fill="EFF0F1"/>
        </w:rPr>
        <w:t>if/else</w:t>
      </w:r>
      <w:r>
        <w:rPr>
          <w:rFonts w:eastAsia="等线" w:ascii="Arial" w:cs="Arial" w:hAnsi="Arial"/>
          <w:sz w:val="22"/>
        </w:rPr>
        <w:t>。</w:t>
      </w:r>
    </w:p>
    <w:p>
      <w:pPr>
        <w:numPr>
          <w:numId w:val="249"/>
        </w:numPr>
        <w:spacing w:before="120" w:after="120" w:line="288" w:lineRule="auto"/>
        <w:ind w:left="0"/>
        <w:jc w:val="left"/>
      </w:pPr>
      <w:r>
        <w:rPr>
          <w:rFonts w:eastAsia="Consolas" w:ascii="Consolas" w:cs="Consolas" w:hAnsi="Consolas"/>
          <w:sz w:val="22"/>
          <w:shd w:fill="EFF0F1"/>
        </w:rPr>
        <w:t>BODY-041</w:t>
      </w:r>
      <w:r>
        <w:rPr>
          <w:rFonts w:eastAsia="等线" w:ascii="Arial" w:cs="Arial" w:hAnsi="Arial"/>
          <w:sz w:val="22"/>
        </w:rPr>
        <w:t>：条件表达式必须直接引用已命名的输入、状态、参数或局部变量。</w:t>
      </w:r>
    </w:p>
    <w:p>
      <w:pPr>
        <w:numPr>
          <w:numId w:val="250"/>
        </w:numPr>
        <w:spacing w:before="120" w:after="120" w:line="288" w:lineRule="auto"/>
        <w:ind w:left="0"/>
        <w:jc w:val="left"/>
      </w:pPr>
      <w:r>
        <w:rPr>
          <w:rFonts w:eastAsia="Consolas" w:ascii="Consolas" w:cs="Consolas" w:hAnsi="Consolas"/>
          <w:sz w:val="22"/>
          <w:shd w:fill="EFF0F1"/>
        </w:rPr>
        <w:t>BODY-042</w:t>
      </w:r>
      <w:r>
        <w:rPr>
          <w:rFonts w:eastAsia="等线" w:ascii="Arial" w:cs="Arial" w:hAnsi="Arial"/>
          <w:sz w:val="22"/>
        </w:rPr>
        <w:t xml:space="preserve">：产生后续值的条件语句必须写成 </w:t>
      </w:r>
      <w:r>
        <w:rPr>
          <w:rFonts w:eastAsia="Consolas" w:ascii="Consolas" w:cs="Consolas" w:hAnsi="Consolas"/>
          <w:sz w:val="22"/>
          <w:shd w:fill="EFF0F1"/>
        </w:rPr>
        <w:t>if/else</w:t>
      </w:r>
      <w:r>
        <w:rPr>
          <w:rFonts w:eastAsia="等线" w:ascii="Arial" w:cs="Arial" w:hAnsi="Arial"/>
          <w:sz w:val="22"/>
        </w:rPr>
        <w:t>，两个分支必须都给合流变量赋值。</w:t>
      </w:r>
    </w:p>
    <w:p>
      <w:pPr>
        <w:numPr>
          <w:numId w:val="251"/>
        </w:numPr>
        <w:spacing w:before="120" w:after="120" w:line="288" w:lineRule="auto"/>
        <w:ind w:left="0"/>
        <w:jc w:val="left"/>
      </w:pPr>
      <w:r>
        <w:rPr>
          <w:rFonts w:eastAsia="Consolas" w:ascii="Consolas" w:cs="Consolas" w:hAnsi="Consolas"/>
          <w:sz w:val="22"/>
          <w:shd w:fill="EFF0F1"/>
        </w:rPr>
        <w:t>BODY-043</w:t>
      </w:r>
      <w:r>
        <w:rPr>
          <w:rFonts w:eastAsia="等线" w:ascii="Arial" w:cs="Arial" w:hAnsi="Arial"/>
          <w:sz w:val="22"/>
        </w:rPr>
        <w:t>：合流变量必须先声明，不得在声明时赋初值后又在分支内二次赋值。</w:t>
      </w:r>
    </w:p>
    <w:p>
      <w:pPr>
        <w:numPr>
          <w:numId w:val="252"/>
        </w:numPr>
        <w:spacing w:before="120" w:after="120" w:line="288" w:lineRule="auto"/>
        <w:ind w:left="0"/>
        <w:jc w:val="left"/>
      </w:pPr>
      <w:r>
        <w:rPr>
          <w:rFonts w:eastAsia="Consolas" w:ascii="Consolas" w:cs="Consolas" w:hAnsi="Consolas"/>
          <w:sz w:val="22"/>
          <w:shd w:fill="EFF0F1"/>
        </w:rPr>
        <w:t>BODY-044</w:t>
      </w:r>
      <w:r>
        <w:rPr>
          <w:rFonts w:eastAsia="等线" w:ascii="Arial" w:cs="Arial" w:hAnsi="Arial"/>
          <w:sz w:val="22"/>
        </w:rPr>
        <w:t>：分支内只能写显式赋值、状态读写、输出映射或子模块调用；禁止在分支内定义结构体变量或类对象。</w:t>
      </w:r>
    </w:p>
    <w:p>
      <w:pPr>
        <w:numPr>
          <w:numId w:val="253"/>
        </w:numPr>
        <w:spacing w:before="120" w:after="120" w:line="288" w:lineRule="auto"/>
        <w:ind w:left="0"/>
        <w:jc w:val="left"/>
      </w:pPr>
      <w:r>
        <w:rPr>
          <w:rFonts w:eastAsia="Consolas" w:ascii="Consolas" w:cs="Consolas" w:hAnsi="Consolas"/>
          <w:sz w:val="22"/>
          <w:shd w:fill="EFF0F1"/>
        </w:rPr>
        <w:t>BODY-045</w:t>
      </w:r>
      <w:r>
        <w:rPr>
          <w:rFonts w:eastAsia="等线" w:ascii="Arial" w:cs="Arial" w:hAnsi="Arial"/>
          <w:sz w:val="22"/>
        </w:rPr>
        <w:t>：分支合流后的值必须写入同一个具名变量或明确的状态、输出字段。</w:t>
      </w:r>
    </w:p>
    <w:p>
      <w:pPr>
        <w:numPr>
          <w:numId w:val="254"/>
        </w:numPr>
        <w:spacing w:before="120" w:after="120" w:line="288" w:lineRule="auto"/>
        <w:ind w:left="0"/>
        <w:jc w:val="left"/>
      </w:pPr>
      <w:r>
        <w:rPr>
          <w:rFonts w:eastAsia="Consolas" w:ascii="Consolas" w:cs="Consolas" w:hAnsi="Consolas"/>
          <w:sz w:val="22"/>
          <w:shd w:fill="EFF0F1"/>
        </w:rPr>
        <w:t>BODY-046</w:t>
      </w:r>
      <w:r>
        <w:rPr>
          <w:rFonts w:eastAsia="等线" w:ascii="Arial" w:cs="Arial" w:hAnsi="Arial"/>
          <w:sz w:val="22"/>
        </w:rPr>
        <w:t>：禁止在条件表达式中执行赋值、状态更新或函数副作用调用。</w:t>
      </w:r>
    </w:p>
    <w:p>
      <w:pPr>
        <w:numPr>
          <w:numId w:val="255"/>
        </w:numPr>
        <w:spacing w:before="120" w:after="120" w:line="288" w:lineRule="auto"/>
        <w:ind w:left="0"/>
        <w:jc w:val="left"/>
      </w:pPr>
      <w:r>
        <w:rPr>
          <w:rFonts w:eastAsia="Consolas" w:ascii="Consolas" w:cs="Consolas" w:hAnsi="Consolas"/>
          <w:sz w:val="22"/>
          <w:shd w:fill="EFF0F1"/>
        </w:rPr>
        <w:t>BODY-047</w:t>
      </w:r>
      <w:r>
        <w:rPr>
          <w:rFonts w:eastAsia="等线" w:ascii="Arial" w:cs="Arial" w:hAnsi="Arial"/>
          <w:sz w:val="22"/>
        </w:rPr>
        <w:t xml:space="preserve">：单独 </w:t>
      </w:r>
      <w:r>
        <w:rPr>
          <w:rFonts w:eastAsia="Consolas" w:ascii="Consolas" w:cs="Consolas" w:hAnsi="Consolas"/>
          <w:sz w:val="22"/>
          <w:shd w:fill="EFF0F1"/>
        </w:rPr>
        <w:t>if</w:t>
      </w:r>
      <w:r>
        <w:rPr>
          <w:rFonts w:eastAsia="等线" w:ascii="Arial" w:cs="Arial" w:hAnsi="Arial"/>
          <w:sz w:val="22"/>
        </w:rPr>
        <w:t xml:space="preserve"> 只允许表达不参与后续合流的条件性状态回写、输出映射或子模块调用。</w:t>
      </w:r>
    </w:p>
    <w:p>
      <w:pPr>
        <w:spacing w:before="120" w:after="120" w:line="288" w:lineRule="auto"/>
        <w:ind w:left="0"/>
        <w:jc w:val="left"/>
      </w:pPr>
      <w:r>
        <w:rPr>
          <w:rFonts w:eastAsia="等线" w:ascii="Arial" w:cs="Arial" w:hAnsi="Arial"/>
          <w:sz w:val="22"/>
        </w:rPr>
        <w:t>固定模板：条件合流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Real steer0 = steer;</w:t>
              <w:br/>
              <w:t>Real steer1;</w:t>
              <w:br/>
              <w:t>if (steer0 &gt; maxSteerRad) {</w:t>
              <w:br/>
              <w:t xml:space="preserve">  steer1 = maxSteerRad;</w:t>
              <w:br/>
              <w:t>} else {</w:t>
              <w:br/>
              <w:t xml:space="preserve">  steer1 = steer0;</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禁止写法：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Real steer1 = steer0;</w:t>
              <w:br/>
              <w:t>if (steer1 &gt; maxSteerRad) {</w:t>
              <w:br/>
              <w:t xml:space="preserve">  steer1 = maxSteerRad;</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校验点：</w:t>
      </w:r>
    </w:p>
    <w:p>
      <w:pPr>
        <w:numPr>
          <w:numId w:val="256"/>
        </w:numPr>
        <w:spacing w:before="120" w:after="120" w:line="288" w:lineRule="auto"/>
        <w:ind w:left="0"/>
        <w:jc w:val="left"/>
      </w:pPr>
      <w:r>
        <w:rPr>
          <w:rFonts w:eastAsia="Consolas" w:ascii="Consolas" w:cs="Consolas" w:hAnsi="Consolas"/>
          <w:sz w:val="22"/>
          <w:shd w:fill="EFF0F1"/>
        </w:rPr>
        <w:t>BODY-084</w:t>
      </w:r>
      <w:r>
        <w:rPr>
          <w:rFonts w:eastAsia="等线" w:ascii="Arial" w:cs="Arial" w:hAnsi="Arial"/>
          <w:sz w:val="22"/>
        </w:rPr>
        <w:t xml:space="preserve">：产生后续值的条件语句必须写成 </w:t>
      </w:r>
      <w:r>
        <w:rPr>
          <w:rFonts w:eastAsia="Consolas" w:ascii="Consolas" w:cs="Consolas" w:hAnsi="Consolas"/>
          <w:sz w:val="22"/>
          <w:shd w:fill="EFF0F1"/>
        </w:rPr>
        <w:t>if/else</w:t>
      </w:r>
      <w:r>
        <w:rPr>
          <w:rFonts w:eastAsia="等线" w:ascii="Arial" w:cs="Arial" w:hAnsi="Arial"/>
          <w:sz w:val="22"/>
        </w:rPr>
        <w:t>。</w:t>
      </w:r>
    </w:p>
    <w:p>
      <w:pPr>
        <w:numPr>
          <w:numId w:val="257"/>
        </w:numPr>
        <w:spacing w:before="120" w:after="120" w:line="288" w:lineRule="auto"/>
        <w:ind w:left="0"/>
        <w:jc w:val="left"/>
      </w:pPr>
      <w:r>
        <w:rPr>
          <w:rFonts w:eastAsia="Consolas" w:ascii="Consolas" w:cs="Consolas" w:hAnsi="Consolas"/>
          <w:sz w:val="22"/>
          <w:shd w:fill="EFF0F1"/>
        </w:rPr>
        <w:t>BODY-085</w:t>
      </w:r>
      <w:r>
        <w:rPr>
          <w:rFonts w:eastAsia="等线" w:ascii="Arial" w:cs="Arial" w:hAnsi="Arial"/>
          <w:sz w:val="22"/>
        </w:rPr>
        <w:t>：合流变量必须先声明，不得声明时赋初值后再在分支内二次赋值。</w:t>
      </w:r>
    </w:p>
    <w:p>
      <w:pPr>
        <w:numPr>
          <w:numId w:val="258"/>
        </w:numPr>
        <w:spacing w:before="120" w:after="120" w:line="288" w:lineRule="auto"/>
        <w:ind w:left="0"/>
        <w:jc w:val="left"/>
      </w:pPr>
      <w:r>
        <w:rPr>
          <w:rFonts w:eastAsia="Consolas" w:ascii="Consolas" w:cs="Consolas" w:hAnsi="Consolas"/>
          <w:sz w:val="22"/>
          <w:shd w:fill="EFF0F1"/>
        </w:rPr>
        <w:t>BODY-086</w:t>
      </w:r>
      <w:r>
        <w:rPr>
          <w:rFonts w:eastAsia="等线" w:ascii="Arial" w:cs="Arial" w:hAnsi="Arial"/>
          <w:sz w:val="22"/>
        </w:rPr>
        <w:t>：</w:t>
      </w:r>
      <w:r>
        <w:rPr>
          <w:rFonts w:eastAsia="Consolas" w:ascii="Consolas" w:cs="Consolas" w:hAnsi="Consolas"/>
          <w:sz w:val="22"/>
          <w:shd w:fill="EFF0F1"/>
        </w:rPr>
        <w:t>if/else</w:t>
      </w:r>
      <w:r>
        <w:rPr>
          <w:rFonts w:eastAsia="等线" w:ascii="Arial" w:cs="Arial" w:hAnsi="Arial"/>
          <w:sz w:val="22"/>
        </w:rPr>
        <w:t xml:space="preserve"> 两个分支必须都给同一个合流变量赋值。</w:t>
      </w:r>
    </w:p>
    <w:p>
      <w:pPr>
        <w:numPr>
          <w:numId w:val="259"/>
        </w:numPr>
        <w:spacing w:before="120" w:after="120" w:line="288" w:lineRule="auto"/>
        <w:ind w:left="0"/>
        <w:jc w:val="left"/>
      </w:pPr>
      <w:r>
        <w:rPr>
          <w:rFonts w:eastAsia="Consolas" w:ascii="Consolas" w:cs="Consolas" w:hAnsi="Consolas"/>
          <w:sz w:val="22"/>
          <w:shd w:fill="EFF0F1"/>
        </w:rPr>
        <w:t>BODY-087</w:t>
      </w:r>
      <w:r>
        <w:rPr>
          <w:rFonts w:eastAsia="等线" w:ascii="Arial" w:cs="Arial" w:hAnsi="Arial"/>
          <w:sz w:val="22"/>
        </w:rPr>
        <w:t>：条件表达式不得执行赋值、状态更新或函数副作用调用。</w:t>
      </w:r>
    </w:p>
    <w:p>
      <w:pPr>
        <w:pStyle w:val="3"/>
        <w:spacing w:before="300" w:after="120" w:line="288" w:lineRule="auto"/>
        <w:ind w:left="0"/>
        <w:jc w:val="left"/>
        <w:outlineLvl w:val="2"/>
      </w:pPr>
      <w:bookmarkStart w:name="heading_25" w:id="25"/>
      <w:r>
        <w:rPr>
          <w:rFonts w:eastAsia="等线" w:ascii="Arial" w:cs="Arial" w:hAnsi="Arial"/>
          <w:b w:val="true"/>
          <w:sz w:val="30"/>
        </w:rPr>
        <w:t>3.10 循环语句</w:t>
      </w:r>
      <w:bookmarkEnd w:id="25"/>
    </w:p>
    <w:p>
      <w:pPr>
        <w:numPr>
          <w:numId w:val="260"/>
        </w:numPr>
        <w:spacing w:before="120" w:after="120" w:line="288" w:lineRule="auto"/>
        <w:ind w:left="0"/>
        <w:jc w:val="left"/>
      </w:pPr>
      <w:r>
        <w:rPr>
          <w:rFonts w:eastAsia="Consolas" w:ascii="Consolas" w:cs="Consolas" w:hAnsi="Consolas"/>
          <w:sz w:val="22"/>
          <w:shd w:fill="EFF0F1"/>
        </w:rPr>
        <w:t>BODY-048</w:t>
      </w:r>
      <w:r>
        <w:rPr>
          <w:rFonts w:eastAsia="等线" w:ascii="Arial" w:cs="Arial" w:hAnsi="Arial"/>
          <w:sz w:val="22"/>
        </w:rPr>
        <w:t xml:space="preserve">：支持 </w:t>
      </w:r>
      <w:r>
        <w:rPr>
          <w:rFonts w:eastAsia="Consolas" w:ascii="Consolas" w:cs="Consolas" w:hAnsi="Consolas"/>
          <w:sz w:val="22"/>
          <w:shd w:fill="EFF0F1"/>
        </w:rPr>
        <w:t>for</w:t>
      </w:r>
      <w:r>
        <w:rPr>
          <w:rFonts w:eastAsia="等线" w:ascii="Arial" w:cs="Arial" w:hAnsi="Arial"/>
          <w:sz w:val="22"/>
        </w:rPr>
        <w:t xml:space="preserve"> 和 </w:t>
      </w:r>
      <w:r>
        <w:rPr>
          <w:rFonts w:eastAsia="Consolas" w:ascii="Consolas" w:cs="Consolas" w:hAnsi="Consolas"/>
          <w:sz w:val="22"/>
          <w:shd w:fill="EFF0F1"/>
        </w:rPr>
        <w:t>while</w:t>
      </w:r>
      <w:r>
        <w:rPr>
          <w:rFonts w:eastAsia="等线" w:ascii="Arial" w:cs="Arial" w:hAnsi="Arial"/>
          <w:sz w:val="22"/>
        </w:rPr>
        <w:t>。</w:t>
      </w:r>
    </w:p>
    <w:p>
      <w:pPr>
        <w:numPr>
          <w:numId w:val="261"/>
        </w:numPr>
        <w:spacing w:before="120" w:after="120" w:line="288" w:lineRule="auto"/>
        <w:ind w:left="0"/>
        <w:jc w:val="left"/>
      </w:pPr>
      <w:r>
        <w:rPr>
          <w:rFonts w:eastAsia="Consolas" w:ascii="Consolas" w:cs="Consolas" w:hAnsi="Consolas"/>
          <w:sz w:val="22"/>
          <w:shd w:fill="EFF0F1"/>
        </w:rPr>
        <w:t>BODY-049</w:t>
      </w:r>
      <w:r>
        <w:rPr>
          <w:rFonts w:eastAsia="等线" w:ascii="Arial" w:cs="Arial" w:hAnsi="Arial"/>
          <w:sz w:val="22"/>
        </w:rPr>
        <w:t>：循环变量、循环条件和步进表达式必须显式可读。</w:t>
      </w:r>
    </w:p>
    <w:p>
      <w:pPr>
        <w:numPr>
          <w:numId w:val="262"/>
        </w:numPr>
        <w:spacing w:before="120" w:after="120" w:line="288" w:lineRule="auto"/>
        <w:ind w:left="0"/>
        <w:jc w:val="left"/>
      </w:pPr>
      <w:r>
        <w:rPr>
          <w:rFonts w:eastAsia="Consolas" w:ascii="Consolas" w:cs="Consolas" w:hAnsi="Consolas"/>
          <w:sz w:val="22"/>
          <w:shd w:fill="EFF0F1"/>
        </w:rPr>
        <w:t>BODY-050</w:t>
      </w:r>
      <w:r>
        <w:rPr>
          <w:rFonts w:eastAsia="等线" w:ascii="Arial" w:cs="Arial" w:hAnsi="Arial"/>
          <w:sz w:val="22"/>
        </w:rPr>
        <w:t>：循环体内每个临时变量必须在循环体内声明，并使用有业务含义的变量名。</w:t>
      </w:r>
    </w:p>
    <w:p>
      <w:pPr>
        <w:numPr>
          <w:numId w:val="263"/>
        </w:numPr>
        <w:spacing w:before="120" w:after="120" w:line="288" w:lineRule="auto"/>
        <w:ind w:left="0"/>
        <w:jc w:val="left"/>
      </w:pPr>
      <w:r>
        <w:rPr>
          <w:rFonts w:eastAsia="Consolas" w:ascii="Consolas" w:cs="Consolas" w:hAnsi="Consolas"/>
          <w:sz w:val="22"/>
          <w:shd w:fill="EFF0F1"/>
        </w:rPr>
        <w:t>BODY-051</w:t>
      </w:r>
      <w:r>
        <w:rPr>
          <w:rFonts w:eastAsia="等线" w:ascii="Arial" w:cs="Arial" w:hAnsi="Arial"/>
          <w:sz w:val="22"/>
        </w:rPr>
        <w:t>：循环体内每轮迭代新建的临时变量必须在循环体内声明，不得把循环外临时变量复用为不同含义。</w:t>
      </w:r>
    </w:p>
    <w:p>
      <w:pPr>
        <w:numPr>
          <w:numId w:val="264"/>
        </w:numPr>
        <w:spacing w:before="120" w:after="120" w:line="288" w:lineRule="auto"/>
        <w:ind w:left="0"/>
        <w:jc w:val="left"/>
      </w:pPr>
      <w:r>
        <w:rPr>
          <w:rFonts w:eastAsia="Consolas" w:ascii="Consolas" w:cs="Consolas" w:hAnsi="Consolas"/>
          <w:sz w:val="22"/>
          <w:shd w:fill="EFF0F1"/>
        </w:rPr>
        <w:t>BODY-052</w:t>
      </w:r>
      <w:r>
        <w:rPr>
          <w:rFonts w:eastAsia="等线" w:ascii="Arial" w:cs="Arial" w:hAnsi="Arial"/>
          <w:sz w:val="22"/>
        </w:rPr>
        <w:t xml:space="preserve">：跨迭代携带变量必须遵循固定三步模式：循环前初始化携带变量；循环体内计算 </w:t>
      </w:r>
      <w:r>
        <w:rPr>
          <w:rFonts w:eastAsia="Consolas" w:ascii="Consolas" w:cs="Consolas" w:hAnsi="Consolas"/>
          <w:sz w:val="22"/>
          <w:shd w:fill="EFF0F1"/>
        </w:rPr>
        <w:t>Next</w:t>
      </w:r>
      <w:r>
        <w:rPr>
          <w:rFonts w:eastAsia="等线" w:ascii="Arial" w:cs="Arial" w:hAnsi="Arial"/>
          <w:sz w:val="22"/>
        </w:rPr>
        <w:t xml:space="preserve"> 变量；循环体末尾将 </w:t>
      </w:r>
      <w:r>
        <w:rPr>
          <w:rFonts w:eastAsia="Consolas" w:ascii="Consolas" w:cs="Consolas" w:hAnsi="Consolas"/>
          <w:sz w:val="22"/>
          <w:shd w:fill="EFF0F1"/>
        </w:rPr>
        <w:t>Next</w:t>
      </w:r>
      <w:r>
        <w:rPr>
          <w:rFonts w:eastAsia="等线" w:ascii="Arial" w:cs="Arial" w:hAnsi="Arial"/>
          <w:sz w:val="22"/>
        </w:rPr>
        <w:t xml:space="preserve"> 回写到携带变量。</w:t>
      </w:r>
    </w:p>
    <w:p>
      <w:pPr>
        <w:numPr>
          <w:numId w:val="265"/>
        </w:numPr>
        <w:spacing w:before="120" w:after="120" w:line="288" w:lineRule="auto"/>
        <w:ind w:left="0"/>
        <w:jc w:val="left"/>
      </w:pPr>
      <w:r>
        <w:rPr>
          <w:rFonts w:eastAsia="Consolas" w:ascii="Consolas" w:cs="Consolas" w:hAnsi="Consolas"/>
          <w:sz w:val="22"/>
          <w:shd w:fill="EFF0F1"/>
        </w:rPr>
        <w:t>BODY-053</w:t>
      </w:r>
      <w:r>
        <w:rPr>
          <w:rFonts w:eastAsia="等线" w:ascii="Arial" w:cs="Arial" w:hAnsi="Arial"/>
          <w:sz w:val="22"/>
        </w:rPr>
        <w:t>：循环体内如果通过条件语句更新携带变量，</w:t>
      </w:r>
      <w:r>
        <w:rPr>
          <w:rFonts w:eastAsia="Consolas" w:ascii="Consolas" w:cs="Consolas" w:hAnsi="Consolas"/>
          <w:sz w:val="22"/>
          <w:shd w:fill="EFF0F1"/>
        </w:rPr>
        <w:t>Next</w:t>
      </w:r>
      <w:r>
        <w:rPr>
          <w:rFonts w:eastAsia="等线" w:ascii="Arial" w:cs="Arial" w:hAnsi="Arial"/>
          <w:sz w:val="22"/>
        </w:rPr>
        <w:t xml:space="preserve"> 变量必须先声明，再在 </w:t>
      </w:r>
      <w:r>
        <w:rPr>
          <w:rFonts w:eastAsia="Consolas" w:ascii="Consolas" w:cs="Consolas" w:hAnsi="Consolas"/>
          <w:sz w:val="22"/>
          <w:shd w:fill="EFF0F1"/>
        </w:rPr>
        <w:t>if/else</w:t>
      </w:r>
      <w:r>
        <w:rPr>
          <w:rFonts w:eastAsia="等线" w:ascii="Arial" w:cs="Arial" w:hAnsi="Arial"/>
          <w:sz w:val="22"/>
        </w:rPr>
        <w:t xml:space="preserve"> 两个分支中分别赋值。</w:t>
      </w:r>
    </w:p>
    <w:p>
      <w:pPr>
        <w:numPr>
          <w:numId w:val="266"/>
        </w:numPr>
        <w:spacing w:before="120" w:after="120" w:line="288" w:lineRule="auto"/>
        <w:ind w:left="0"/>
        <w:jc w:val="left"/>
      </w:pPr>
      <w:r>
        <w:rPr>
          <w:rFonts w:eastAsia="Consolas" w:ascii="Consolas" w:cs="Consolas" w:hAnsi="Consolas"/>
          <w:sz w:val="22"/>
          <w:shd w:fill="EFF0F1"/>
        </w:rPr>
        <w:t>BODY-054</w:t>
      </w:r>
      <w:r>
        <w:rPr>
          <w:rFonts w:eastAsia="等线" w:ascii="Arial" w:cs="Arial" w:hAnsi="Arial"/>
          <w:sz w:val="22"/>
        </w:rPr>
        <w:t>：</w:t>
      </w:r>
      <w:r>
        <w:rPr>
          <w:rFonts w:eastAsia="Consolas" w:ascii="Consolas" w:cs="Consolas" w:hAnsi="Consolas"/>
          <w:sz w:val="22"/>
          <w:shd w:fill="EFF0F1"/>
        </w:rPr>
        <w:t>for</w:t>
      </w:r>
      <w:r>
        <w:rPr>
          <w:rFonts w:eastAsia="等线" w:ascii="Arial" w:cs="Arial" w:hAnsi="Arial"/>
          <w:sz w:val="22"/>
        </w:rPr>
        <w:t xml:space="preserve"> 循环的索引变量只用于索引和循环控制，不得承载业务含义。</w:t>
      </w:r>
    </w:p>
    <w:p>
      <w:pPr>
        <w:numPr>
          <w:numId w:val="267"/>
        </w:numPr>
        <w:spacing w:before="120" w:after="120" w:line="288" w:lineRule="auto"/>
        <w:ind w:left="0"/>
        <w:jc w:val="left"/>
      </w:pPr>
      <w:r>
        <w:rPr>
          <w:rFonts w:eastAsia="Consolas" w:ascii="Consolas" w:cs="Consolas" w:hAnsi="Consolas"/>
          <w:sz w:val="22"/>
          <w:shd w:fill="EFF0F1"/>
        </w:rPr>
        <w:t>BODY-055</w:t>
      </w:r>
      <w:r>
        <w:rPr>
          <w:rFonts w:eastAsia="等线" w:ascii="Arial" w:cs="Arial" w:hAnsi="Arial"/>
          <w:sz w:val="22"/>
        </w:rPr>
        <w:t>：</w:t>
      </w:r>
      <w:r>
        <w:rPr>
          <w:rFonts w:eastAsia="Consolas" w:ascii="Consolas" w:cs="Consolas" w:hAnsi="Consolas"/>
          <w:sz w:val="22"/>
          <w:shd w:fill="EFF0F1"/>
        </w:rPr>
        <w:t>while</w:t>
      </w:r>
      <w:r>
        <w:rPr>
          <w:rFonts w:eastAsia="等线" w:ascii="Arial" w:cs="Arial" w:hAnsi="Arial"/>
          <w:sz w:val="22"/>
        </w:rPr>
        <w:t xml:space="preserve"> 循环必须在循环体内显式更新循环条件依赖的携带变量，禁止隐藏在函数调用副作用中。</w:t>
      </w:r>
    </w:p>
    <w:p>
      <w:pPr>
        <w:numPr>
          <w:numId w:val="268"/>
        </w:numPr>
        <w:spacing w:before="120" w:after="120" w:line="288" w:lineRule="auto"/>
        <w:ind w:left="0"/>
        <w:jc w:val="left"/>
      </w:pPr>
      <w:r>
        <w:rPr>
          <w:rFonts w:eastAsia="Consolas" w:ascii="Consolas" w:cs="Consolas" w:hAnsi="Consolas"/>
          <w:sz w:val="22"/>
          <w:shd w:fill="EFF0F1"/>
        </w:rPr>
        <w:t>BODY-056</w:t>
      </w:r>
      <w:r>
        <w:rPr>
          <w:rFonts w:eastAsia="等线" w:ascii="Arial" w:cs="Arial" w:hAnsi="Arial"/>
          <w:sz w:val="22"/>
        </w:rPr>
        <w:t>：循环内禁止隐藏状态写入；状态回写必须放在循环结束后，除非循环语义就是逐步更新状态。</w:t>
      </w:r>
    </w:p>
    <w:p>
      <w:pPr>
        <w:spacing w:before="120" w:after="120" w:line="288" w:lineRule="auto"/>
        <w:ind w:left="0"/>
        <w:jc w:val="left"/>
      </w:pPr>
      <w:r>
        <w:rPr>
          <w:rFonts w:eastAsia="等线" w:ascii="Arial" w:cs="Arial" w:hAnsi="Arial"/>
          <w:sz w:val="22"/>
        </w:rPr>
        <w:t>固定模板：</w:t>
      </w:r>
      <w:r>
        <w:rPr>
          <w:rFonts w:eastAsia="Consolas" w:ascii="Consolas" w:cs="Consolas" w:hAnsi="Consolas"/>
          <w:sz w:val="22"/>
          <w:shd w:fill="EFF0F1"/>
        </w:rPr>
        <w:t>for</w:t>
      </w:r>
      <w:r>
        <w:rPr>
          <w:rFonts w:eastAsia="等线" w:ascii="Arial" w:cs="Arial" w:hAnsi="Arial"/>
          <w:sz w:val="22"/>
        </w:rPr>
        <w:t xml:space="preserve"> 循环携带变量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int nearestIndex0 = -1;</w:t>
              <w:br/>
              <w:t>Real minDistSq0 = maxDistSq;</w:t>
              <w:br/>
              <w:br/>
              <w:t>int nearestIndex1 = nearestIndex0;</w:t>
              <w:br/>
              <w:t>Real minDistSq1 = minDistSq0;</w:t>
              <w:br/>
              <w:br/>
              <w:t>for (int i = 0; i &lt; trajSize; ++i) {</w:t>
              <w:br/>
              <w:t xml:space="preserve">  Real dx0 = traj[i].x - stateX;</w:t>
              <w:br/>
              <w:t xml:space="preserve">  Real dy0 = traj[i].y - stateY;</w:t>
              <w:br/>
              <w:t xml:space="preserve">  Real distSq0 = dx0 * dx0 + dy0 * dy0;</w:t>
              <w:br/>
              <w:br/>
              <w:t xml:space="preserve">  int nearestIndexNext;</w:t>
              <w:br/>
              <w:t xml:space="preserve">  Real minDistSqNext;</w:t>
              <w:br/>
              <w:br/>
              <w:t xml:space="preserve">  if (distSq0 &lt; minDistSq1) {</w:t>
              <w:br/>
              <w:t xml:space="preserve">    minDistSqNext = distSq0;</w:t>
              <w:br/>
              <w:t xml:space="preserve">    nearestIndexNext = i;</w:t>
              <w:br/>
              <w:t xml:space="preserve">  } else {</w:t>
              <w:br/>
              <w:t xml:space="preserve">    minDistSqNext = minDistSq1;</w:t>
              <w:br/>
              <w:t xml:space="preserve">    nearestIndexNext = nearestIndex1;</w:t>
              <w:br/>
              <w:t xml:space="preserve">  }</w:t>
              <w:br/>
              <w:br/>
              <w:t xml:space="preserve">  minDistSq1 = minDistSqNext;</w:t>
              <w:br/>
              <w:t xml:space="preserve">  nearestIndex1 = nearestIndexNext;</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固定模板：</w:t>
      </w:r>
      <w:r>
        <w:rPr>
          <w:rFonts w:eastAsia="Consolas" w:ascii="Consolas" w:cs="Consolas" w:hAnsi="Consolas"/>
          <w:sz w:val="22"/>
          <w:shd w:fill="EFF0F1"/>
        </w:rPr>
        <w:t>while</w:t>
      </w:r>
      <w:r>
        <w:rPr>
          <w:rFonts w:eastAsia="等线" w:ascii="Arial" w:cs="Arial" w:hAnsi="Arial"/>
          <w:sz w:val="22"/>
        </w:rPr>
        <w:t xml:space="preserve"> 循环携带变量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int count0 = 0;</w:t>
              <w:br/>
              <w:t>Real sum0 = 0.0;</w:t>
              <w:br/>
              <w:br/>
              <w:t>int count1 = count0;</w:t>
              <w:br/>
              <w:t>Real sum1 = sum0;</w:t>
              <w:br/>
              <w:br/>
              <w:t>while (count1 &lt; sampleCount) {</w:t>
              <w:br/>
              <w:t xml:space="preserve">  Real sample0 = samples[count1];</w:t>
              <w:br/>
              <w:t xml:space="preserve">  Real sumNext = sum1 + sample0;</w:t>
              <w:br/>
              <w:t xml:space="preserve">  int countNext = count1 + 1;</w:t>
              <w:br/>
              <w:br/>
              <w:t xml:space="preserve">  sum1 = sumNext;</w:t>
              <w:br/>
              <w:t xml:space="preserve">  count1 = countNext;</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禁止写法：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for (int i = 0; i &lt; trajSize; ++i) {</w:t>
              <w:br/>
              <w:t xml:space="preserve">  minDistSq = std::min(minDistSq, distSq);</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校验点：</w:t>
      </w:r>
    </w:p>
    <w:p>
      <w:pPr>
        <w:numPr>
          <w:numId w:val="269"/>
        </w:numPr>
        <w:spacing w:before="120" w:after="120" w:line="288" w:lineRule="auto"/>
        <w:ind w:left="0"/>
        <w:jc w:val="left"/>
      </w:pPr>
      <w:r>
        <w:rPr>
          <w:rFonts w:eastAsia="Consolas" w:ascii="Consolas" w:cs="Consolas" w:hAnsi="Consolas"/>
          <w:sz w:val="22"/>
          <w:shd w:fill="EFF0F1"/>
        </w:rPr>
        <w:t>BODY-088</w:t>
      </w:r>
      <w:r>
        <w:rPr>
          <w:rFonts w:eastAsia="等线" w:ascii="Arial" w:cs="Arial" w:hAnsi="Arial"/>
          <w:sz w:val="22"/>
        </w:rPr>
        <w:t>：跨迭代携带变量必须在循环前初始化。</w:t>
      </w:r>
    </w:p>
    <w:p>
      <w:pPr>
        <w:numPr>
          <w:numId w:val="270"/>
        </w:numPr>
        <w:spacing w:before="120" w:after="120" w:line="288" w:lineRule="auto"/>
        <w:ind w:left="0"/>
        <w:jc w:val="left"/>
      </w:pPr>
      <w:r>
        <w:rPr>
          <w:rFonts w:eastAsia="Consolas" w:ascii="Consolas" w:cs="Consolas" w:hAnsi="Consolas"/>
          <w:sz w:val="22"/>
          <w:shd w:fill="EFF0F1"/>
        </w:rPr>
        <w:t>BODY-089</w:t>
      </w:r>
      <w:r>
        <w:rPr>
          <w:rFonts w:eastAsia="等线" w:ascii="Arial" w:cs="Arial" w:hAnsi="Arial"/>
          <w:sz w:val="22"/>
        </w:rPr>
        <w:t xml:space="preserve">：循环体内必须计算 </w:t>
      </w:r>
      <w:r>
        <w:rPr>
          <w:rFonts w:eastAsia="Consolas" w:ascii="Consolas" w:cs="Consolas" w:hAnsi="Consolas"/>
          <w:sz w:val="22"/>
          <w:shd w:fill="EFF0F1"/>
        </w:rPr>
        <w:t>Next</w:t>
      </w:r>
      <w:r>
        <w:rPr>
          <w:rFonts w:eastAsia="等线" w:ascii="Arial" w:cs="Arial" w:hAnsi="Arial"/>
          <w:sz w:val="22"/>
        </w:rPr>
        <w:t xml:space="preserve"> 变量。</w:t>
      </w:r>
    </w:p>
    <w:p>
      <w:pPr>
        <w:numPr>
          <w:numId w:val="271"/>
        </w:numPr>
        <w:spacing w:before="120" w:after="120" w:line="288" w:lineRule="auto"/>
        <w:ind w:left="0"/>
        <w:jc w:val="left"/>
      </w:pPr>
      <w:r>
        <w:rPr>
          <w:rFonts w:eastAsia="Consolas" w:ascii="Consolas" w:cs="Consolas" w:hAnsi="Consolas"/>
          <w:sz w:val="22"/>
          <w:shd w:fill="EFF0F1"/>
        </w:rPr>
        <w:t>BODY-090</w:t>
      </w:r>
      <w:r>
        <w:rPr>
          <w:rFonts w:eastAsia="等线" w:ascii="Arial" w:cs="Arial" w:hAnsi="Arial"/>
          <w:sz w:val="22"/>
        </w:rPr>
        <w:t xml:space="preserve">：循环体末尾必须将 </w:t>
      </w:r>
      <w:r>
        <w:rPr>
          <w:rFonts w:eastAsia="Consolas" w:ascii="Consolas" w:cs="Consolas" w:hAnsi="Consolas"/>
          <w:sz w:val="22"/>
          <w:shd w:fill="EFF0F1"/>
        </w:rPr>
        <w:t>Next</w:t>
      </w:r>
      <w:r>
        <w:rPr>
          <w:rFonts w:eastAsia="等线" w:ascii="Arial" w:cs="Arial" w:hAnsi="Arial"/>
          <w:sz w:val="22"/>
        </w:rPr>
        <w:t xml:space="preserve"> 变量回写到携带变量。</w:t>
      </w:r>
    </w:p>
    <w:p>
      <w:pPr>
        <w:numPr>
          <w:numId w:val="272"/>
        </w:numPr>
        <w:spacing w:before="120" w:after="120" w:line="288" w:lineRule="auto"/>
        <w:ind w:left="0"/>
        <w:jc w:val="left"/>
      </w:pPr>
      <w:r>
        <w:rPr>
          <w:rFonts w:eastAsia="Consolas" w:ascii="Consolas" w:cs="Consolas" w:hAnsi="Consolas"/>
          <w:sz w:val="22"/>
          <w:shd w:fill="EFF0F1"/>
        </w:rPr>
        <w:t>BODY-091</w:t>
      </w:r>
      <w:r>
        <w:rPr>
          <w:rFonts w:eastAsia="等线" w:ascii="Arial" w:cs="Arial" w:hAnsi="Arial"/>
          <w:sz w:val="22"/>
        </w:rPr>
        <w:t>：循环体内条件更新携带变量时，</w:t>
      </w:r>
      <w:r>
        <w:rPr>
          <w:rFonts w:eastAsia="Consolas" w:ascii="Consolas" w:cs="Consolas" w:hAnsi="Consolas"/>
          <w:sz w:val="22"/>
          <w:shd w:fill="EFF0F1"/>
        </w:rPr>
        <w:t>Next</w:t>
      </w:r>
      <w:r>
        <w:rPr>
          <w:rFonts w:eastAsia="等线" w:ascii="Arial" w:cs="Arial" w:hAnsi="Arial"/>
          <w:sz w:val="22"/>
        </w:rPr>
        <w:t xml:space="preserve"> 变量必须先声明并在 </w:t>
      </w:r>
      <w:r>
        <w:rPr>
          <w:rFonts w:eastAsia="Consolas" w:ascii="Consolas" w:cs="Consolas" w:hAnsi="Consolas"/>
          <w:sz w:val="22"/>
          <w:shd w:fill="EFF0F1"/>
        </w:rPr>
        <w:t>if/else</w:t>
      </w:r>
      <w:r>
        <w:rPr>
          <w:rFonts w:eastAsia="等线" w:ascii="Arial" w:cs="Arial" w:hAnsi="Arial"/>
          <w:sz w:val="22"/>
        </w:rPr>
        <w:t xml:space="preserve"> 两个分支中分别赋值。</w:t>
      </w:r>
    </w:p>
    <w:p>
      <w:pPr>
        <w:numPr>
          <w:numId w:val="273"/>
        </w:numPr>
        <w:spacing w:before="120" w:after="120" w:line="288" w:lineRule="auto"/>
        <w:ind w:left="0"/>
        <w:jc w:val="left"/>
      </w:pPr>
      <w:r>
        <w:rPr>
          <w:rFonts w:eastAsia="Consolas" w:ascii="Consolas" w:cs="Consolas" w:hAnsi="Consolas"/>
          <w:sz w:val="22"/>
          <w:shd w:fill="EFF0F1"/>
        </w:rPr>
        <w:t>BODY-092</w:t>
      </w:r>
      <w:r>
        <w:rPr>
          <w:rFonts w:eastAsia="等线" w:ascii="Arial" w:cs="Arial" w:hAnsi="Arial"/>
          <w:sz w:val="22"/>
        </w:rPr>
        <w:t>：循环索引变量只用于索引和循环控制，不得承载业务含义。</w:t>
      </w:r>
    </w:p>
    <w:p>
      <w:pPr>
        <w:pStyle w:val="3"/>
        <w:spacing w:before="300" w:after="120" w:line="288" w:lineRule="auto"/>
        <w:ind w:left="0"/>
        <w:jc w:val="left"/>
        <w:outlineLvl w:val="2"/>
      </w:pPr>
      <w:bookmarkStart w:name="heading_26" w:id="26"/>
      <w:r>
        <w:rPr>
          <w:rFonts w:eastAsia="等线" w:ascii="Arial" w:cs="Arial" w:hAnsi="Arial"/>
          <w:b w:val="true"/>
          <w:sz w:val="30"/>
        </w:rPr>
        <w:t>3.11 状态读写和输出</w:t>
      </w:r>
      <w:bookmarkEnd w:id="26"/>
    </w:p>
    <w:p>
      <w:pPr>
        <w:numPr>
          <w:numId w:val="274"/>
        </w:numPr>
        <w:spacing w:before="120" w:after="120" w:line="288" w:lineRule="auto"/>
        <w:ind w:left="0"/>
        <w:jc w:val="left"/>
      </w:pPr>
      <w:r>
        <w:rPr>
          <w:rFonts w:eastAsia="Consolas" w:ascii="Consolas" w:cs="Consolas" w:hAnsi="Consolas"/>
          <w:sz w:val="22"/>
          <w:shd w:fill="EFF0F1"/>
        </w:rPr>
        <w:t>BODY-057</w:t>
      </w:r>
      <w:r>
        <w:rPr>
          <w:rFonts w:eastAsia="等线" w:ascii="Arial" w:cs="Arial" w:hAnsi="Arial"/>
          <w:sz w:val="22"/>
        </w:rPr>
        <w:t>：跨周期状态读取必须显式写出。</w:t>
      </w:r>
    </w:p>
    <w:p>
      <w:pPr>
        <w:numPr>
          <w:numId w:val="275"/>
        </w:numPr>
        <w:spacing w:before="120" w:after="120" w:line="288" w:lineRule="auto"/>
        <w:ind w:left="0"/>
        <w:jc w:val="left"/>
      </w:pPr>
      <w:r>
        <w:rPr>
          <w:rFonts w:eastAsia="Consolas" w:ascii="Consolas" w:cs="Consolas" w:hAnsi="Consolas"/>
          <w:sz w:val="22"/>
          <w:shd w:fill="EFF0F1"/>
        </w:rPr>
        <w:t>BODY-058</w:t>
      </w:r>
      <w:r>
        <w:rPr>
          <w:rFonts w:eastAsia="等线" w:ascii="Arial" w:cs="Arial" w:hAnsi="Arial"/>
          <w:sz w:val="22"/>
        </w:rPr>
        <w:t>：需要在本周期固定的反馈值，必须先锁存到局部常量。</w:t>
      </w:r>
    </w:p>
    <w:p>
      <w:pPr>
        <w:numPr>
          <w:numId w:val="276"/>
        </w:numPr>
        <w:spacing w:before="120" w:after="120" w:line="288" w:lineRule="auto"/>
        <w:ind w:left="0"/>
        <w:jc w:val="left"/>
      </w:pPr>
      <w:r>
        <w:rPr>
          <w:rFonts w:eastAsia="Consolas" w:ascii="Consolas" w:cs="Consolas" w:hAnsi="Consolas"/>
          <w:sz w:val="22"/>
          <w:shd w:fill="EFF0F1"/>
        </w:rPr>
        <w:t>BODY-059</w:t>
      </w:r>
      <w:r>
        <w:rPr>
          <w:rFonts w:eastAsia="等线" w:ascii="Arial" w:cs="Arial" w:hAnsi="Arial"/>
          <w:sz w:val="22"/>
        </w:rPr>
        <w:t xml:space="preserve">：函数模块只能直接更新自己的 </w:t>
      </w:r>
      <w:r>
        <w:rPr>
          <w:rFonts w:eastAsia="Consolas" w:ascii="Consolas" w:cs="Consolas" w:hAnsi="Consolas"/>
          <w:sz w:val="22"/>
          <w:shd w:fill="EFF0F1"/>
        </w:rPr>
        <w:t>state_</w:t>
      </w:r>
      <w:r>
        <w:rPr>
          <w:rFonts w:eastAsia="等线" w:ascii="Arial" w:cs="Arial" w:hAnsi="Arial"/>
          <w:sz w:val="22"/>
        </w:rPr>
        <w:t>。</w:t>
      </w:r>
    </w:p>
    <w:p>
      <w:pPr>
        <w:numPr>
          <w:numId w:val="277"/>
        </w:numPr>
        <w:spacing w:before="120" w:after="120" w:line="288" w:lineRule="auto"/>
        <w:ind w:left="0"/>
        <w:jc w:val="left"/>
      </w:pPr>
      <w:r>
        <w:rPr>
          <w:rFonts w:eastAsia="Consolas" w:ascii="Consolas" w:cs="Consolas" w:hAnsi="Consolas"/>
          <w:sz w:val="22"/>
          <w:shd w:fill="EFF0F1"/>
        </w:rPr>
        <w:t>BODY-060</w:t>
      </w:r>
      <w:r>
        <w:rPr>
          <w:rFonts w:eastAsia="等线" w:ascii="Arial" w:cs="Arial" w:hAnsi="Arial"/>
          <w:sz w:val="22"/>
        </w:rPr>
        <w:t>：包含子模块实例的函数模块不得直接改写子模块内部状态。</w:t>
      </w:r>
    </w:p>
    <w:p>
      <w:pPr>
        <w:numPr>
          <w:numId w:val="278"/>
        </w:numPr>
        <w:spacing w:before="120" w:after="120" w:line="288" w:lineRule="auto"/>
        <w:ind w:left="0"/>
        <w:jc w:val="left"/>
      </w:pPr>
      <w:r>
        <w:rPr>
          <w:rFonts w:eastAsia="Consolas" w:ascii="Consolas" w:cs="Consolas" w:hAnsi="Consolas"/>
          <w:sz w:val="22"/>
          <w:shd w:fill="EFF0F1"/>
        </w:rPr>
        <w:t>BODY-061</w:t>
      </w:r>
      <w:r>
        <w:rPr>
          <w:rFonts w:eastAsia="等线" w:ascii="Arial" w:cs="Arial" w:hAnsi="Arial"/>
          <w:sz w:val="22"/>
        </w:rPr>
        <w:t xml:space="preserve">：全局状态读写必须通过 </w:t>
      </w:r>
      <w:r>
        <w:rPr>
          <w:rFonts w:eastAsia="Consolas" w:ascii="Consolas" w:cs="Consolas" w:hAnsi="Consolas"/>
          <w:sz w:val="22"/>
          <w:shd w:fill="EFF0F1"/>
        </w:rPr>
        <w:t>GlobalContext.hpp</w:t>
      </w:r>
      <w:r>
        <w:rPr>
          <w:rFonts w:eastAsia="等线" w:ascii="Arial" w:cs="Arial" w:hAnsi="Arial"/>
          <w:sz w:val="22"/>
        </w:rPr>
        <w:t xml:space="preserve"> 中定义的 </w:t>
      </w:r>
      <w:r>
        <w:rPr>
          <w:rFonts w:eastAsia="Consolas" w:ascii="Consolas" w:cs="Consolas" w:hAnsi="Consolas"/>
          <w:sz w:val="22"/>
          <w:shd w:fill="EFF0F1"/>
        </w:rPr>
        <w:t>GlobalStates</w:t>
      </w:r>
      <w:r>
        <w:rPr>
          <w:rFonts w:eastAsia="等线" w:ascii="Arial" w:cs="Arial" w:hAnsi="Arial"/>
          <w:sz w:val="22"/>
        </w:rPr>
        <w:t xml:space="preserve"> 表达，并显式写成 </w:t>
      </w:r>
      <w:r>
        <w:rPr>
          <w:rFonts w:eastAsia="Consolas" w:ascii="Consolas" w:cs="Consolas" w:hAnsi="Consolas"/>
          <w:sz w:val="22"/>
          <w:shd w:fill="EFF0F1"/>
        </w:rPr>
        <w:t>global::states.xxx</w:t>
      </w:r>
      <w:r>
        <w:rPr>
          <w:rFonts w:eastAsia="等线" w:ascii="Arial" w:cs="Arial" w:hAnsi="Arial"/>
          <w:sz w:val="22"/>
        </w:rPr>
        <w:t>。</w:t>
      </w:r>
    </w:p>
    <w:p>
      <w:pPr>
        <w:numPr>
          <w:numId w:val="279"/>
        </w:numPr>
        <w:spacing w:before="120" w:after="120" w:line="288" w:lineRule="auto"/>
        <w:ind w:left="0"/>
        <w:jc w:val="left"/>
      </w:pPr>
      <w:r>
        <w:rPr>
          <w:rFonts w:eastAsia="Consolas" w:ascii="Consolas" w:cs="Consolas" w:hAnsi="Consolas"/>
          <w:sz w:val="22"/>
          <w:shd w:fill="EFF0F1"/>
        </w:rPr>
        <w:t>BODY-062</w:t>
      </w:r>
      <w:r>
        <w:rPr>
          <w:rFonts w:eastAsia="等线" w:ascii="Arial" w:cs="Arial" w:hAnsi="Arial"/>
          <w:sz w:val="22"/>
        </w:rPr>
        <w:t xml:space="preserve">：全局参数读取必须通过 </w:t>
      </w:r>
      <w:r>
        <w:rPr>
          <w:rFonts w:eastAsia="Consolas" w:ascii="Consolas" w:cs="Consolas" w:hAnsi="Consolas"/>
          <w:sz w:val="22"/>
          <w:shd w:fill="EFF0F1"/>
        </w:rPr>
        <w:t>GlobalContext.hpp</w:t>
      </w:r>
      <w:r>
        <w:rPr>
          <w:rFonts w:eastAsia="等线" w:ascii="Arial" w:cs="Arial" w:hAnsi="Arial"/>
          <w:sz w:val="22"/>
        </w:rPr>
        <w:t xml:space="preserve"> 中定义的 </w:t>
      </w:r>
      <w:r>
        <w:rPr>
          <w:rFonts w:eastAsia="Consolas" w:ascii="Consolas" w:cs="Consolas" w:hAnsi="Consolas"/>
          <w:sz w:val="22"/>
          <w:shd w:fill="EFF0F1"/>
        </w:rPr>
        <w:t>GlobalParams</w:t>
      </w:r>
      <w:r>
        <w:rPr>
          <w:rFonts w:eastAsia="等线" w:ascii="Arial" w:cs="Arial" w:hAnsi="Arial"/>
          <w:sz w:val="22"/>
        </w:rPr>
        <w:t xml:space="preserve"> 表达，并显式写成 </w:t>
      </w:r>
      <w:r>
        <w:rPr>
          <w:rFonts w:eastAsia="Consolas" w:ascii="Consolas" w:cs="Consolas" w:hAnsi="Consolas"/>
          <w:sz w:val="22"/>
          <w:shd w:fill="EFF0F1"/>
        </w:rPr>
        <w:t>global::params.xxx</w:t>
      </w:r>
      <w:r>
        <w:rPr>
          <w:rFonts w:eastAsia="等线" w:ascii="Arial" w:cs="Arial" w:hAnsi="Arial"/>
          <w:sz w:val="22"/>
        </w:rPr>
        <w:t>。</w:t>
      </w:r>
    </w:p>
    <w:p>
      <w:pPr>
        <w:numPr>
          <w:numId w:val="280"/>
        </w:numPr>
        <w:spacing w:before="120" w:after="120" w:line="288" w:lineRule="auto"/>
        <w:ind w:left="0"/>
        <w:jc w:val="left"/>
      </w:pPr>
      <w:r>
        <w:rPr>
          <w:rFonts w:eastAsia="Consolas" w:ascii="Consolas" w:cs="Consolas" w:hAnsi="Consolas"/>
          <w:sz w:val="22"/>
          <w:shd w:fill="EFF0F1"/>
        </w:rPr>
        <w:t>BODY-063</w:t>
      </w:r>
      <w:r>
        <w:rPr>
          <w:rFonts w:eastAsia="等线" w:ascii="Arial" w:cs="Arial" w:hAnsi="Arial"/>
          <w:sz w:val="22"/>
        </w:rPr>
        <w:t xml:space="preserve">：状态回写必须显式写成 </w:t>
      </w:r>
      <w:r>
        <w:rPr>
          <w:rFonts w:eastAsia="Consolas" w:ascii="Consolas" w:cs="Consolas" w:hAnsi="Consolas"/>
          <w:sz w:val="22"/>
          <w:shd w:fill="EFF0F1"/>
        </w:rPr>
        <w:t>state_.field = value</w:t>
      </w:r>
      <w:r>
        <w:rPr>
          <w:rFonts w:eastAsia="等线" w:ascii="Arial" w:cs="Arial" w:hAnsi="Arial"/>
          <w:sz w:val="22"/>
        </w:rPr>
        <w:t xml:space="preserve"> 或 </w:t>
      </w:r>
      <w:r>
        <w:rPr>
          <w:rFonts w:eastAsia="Consolas" w:ascii="Consolas" w:cs="Consolas" w:hAnsi="Consolas"/>
          <w:sz w:val="22"/>
          <w:shd w:fill="EFF0F1"/>
        </w:rPr>
        <w:t>global::states.field = value</w:t>
      </w:r>
      <w:r>
        <w:rPr>
          <w:rFonts w:eastAsia="等线" w:ascii="Arial" w:cs="Arial" w:hAnsi="Arial"/>
          <w:sz w:val="22"/>
        </w:rPr>
        <w:t>。</w:t>
      </w:r>
    </w:p>
    <w:p>
      <w:pPr>
        <w:numPr>
          <w:numId w:val="281"/>
        </w:numPr>
        <w:spacing w:before="120" w:after="120" w:line="288" w:lineRule="auto"/>
        <w:ind w:left="0"/>
        <w:jc w:val="left"/>
      </w:pPr>
      <w:r>
        <w:rPr>
          <w:rFonts w:eastAsia="Consolas" w:ascii="Consolas" w:cs="Consolas" w:hAnsi="Consolas"/>
          <w:sz w:val="22"/>
          <w:shd w:fill="EFF0F1"/>
        </w:rPr>
        <w:t>BODY-064</w:t>
      </w:r>
      <w:r>
        <w:rPr>
          <w:rFonts w:eastAsia="等线" w:ascii="Arial" w:cs="Arial" w:hAnsi="Arial"/>
          <w:sz w:val="22"/>
        </w:rPr>
        <w:t xml:space="preserve">：输出映射必须显式写成 </w:t>
      </w:r>
      <w:r>
        <w:rPr>
          <w:rFonts w:eastAsia="Consolas" w:ascii="Consolas" w:cs="Consolas" w:hAnsi="Consolas"/>
          <w:sz w:val="22"/>
          <w:shd w:fill="EFF0F1"/>
        </w:rPr>
        <w:t>output.field = value</w:t>
      </w:r>
      <w:r>
        <w:rPr>
          <w:rFonts w:eastAsia="等线" w:ascii="Arial" w:cs="Arial" w:hAnsi="Arial"/>
          <w:sz w:val="22"/>
        </w:rPr>
        <w:t>。</w:t>
      </w:r>
    </w:p>
    <w:p>
      <w:pPr>
        <w:numPr>
          <w:numId w:val="282"/>
        </w:numPr>
        <w:spacing w:before="120" w:after="120" w:line="288" w:lineRule="auto"/>
        <w:ind w:left="0"/>
        <w:jc w:val="left"/>
      </w:pPr>
      <w:r>
        <w:rPr>
          <w:rFonts w:eastAsia="Consolas" w:ascii="Consolas" w:cs="Consolas" w:hAnsi="Consolas"/>
          <w:sz w:val="22"/>
          <w:shd w:fill="EFF0F1"/>
        </w:rPr>
        <w:t>BODY-065</w:t>
      </w:r>
      <w:r>
        <w:rPr>
          <w:rFonts w:eastAsia="等线" w:ascii="Arial" w:cs="Arial" w:hAnsi="Arial"/>
          <w:sz w:val="22"/>
        </w:rPr>
        <w:t>：状态回写和输出映射必须放在相关计算完成后。</w:t>
      </w:r>
    </w:p>
    <w:p>
      <w:pPr>
        <w:numPr>
          <w:numId w:val="283"/>
        </w:numPr>
        <w:spacing w:before="120" w:after="120" w:line="288" w:lineRule="auto"/>
        <w:ind w:left="0"/>
        <w:jc w:val="left"/>
      </w:pPr>
      <w:r>
        <w:rPr>
          <w:rFonts w:eastAsia="Consolas" w:ascii="Consolas" w:cs="Consolas" w:hAnsi="Consolas"/>
          <w:sz w:val="22"/>
          <w:shd w:fill="EFF0F1"/>
        </w:rPr>
        <w:t>BODY-066</w:t>
      </w:r>
      <w:r>
        <w:rPr>
          <w:rFonts w:eastAsia="等线" w:ascii="Arial" w:cs="Arial" w:hAnsi="Arial"/>
          <w:sz w:val="22"/>
        </w:rPr>
        <w:t>：禁止将状态回写、输出映射和复杂计算混写在同一个表达式中。</w:t>
      </w:r>
    </w:p>
    <w:p>
      <w:pPr>
        <w:numPr>
          <w:numId w:val="284"/>
        </w:numPr>
        <w:spacing w:before="120" w:after="120" w:line="288" w:lineRule="auto"/>
        <w:ind w:left="0"/>
        <w:jc w:val="left"/>
      </w:pPr>
      <w:r>
        <w:rPr>
          <w:rFonts w:eastAsia="Consolas" w:ascii="Consolas" w:cs="Consolas" w:hAnsi="Consolas"/>
          <w:sz w:val="22"/>
          <w:shd w:fill="EFF0F1"/>
        </w:rPr>
        <w:t>BODY-067</w:t>
      </w:r>
      <w:r>
        <w:rPr>
          <w:rFonts w:eastAsia="等线" w:ascii="Arial" w:cs="Arial" w:hAnsi="Arial"/>
          <w:sz w:val="22"/>
        </w:rPr>
        <w:t>：禁止使用指针形式状态回写。</w:t>
      </w:r>
    </w:p>
    <w:p>
      <w:pPr>
        <w:numPr>
          <w:numId w:val="285"/>
        </w:numPr>
        <w:spacing w:before="120" w:after="120" w:line="288" w:lineRule="auto"/>
        <w:ind w:left="0"/>
        <w:jc w:val="left"/>
      </w:pPr>
      <w:r>
        <w:rPr>
          <w:rFonts w:eastAsia="Consolas" w:ascii="Consolas" w:cs="Consolas" w:hAnsi="Consolas"/>
          <w:sz w:val="22"/>
          <w:shd w:fill="EFF0F1"/>
        </w:rPr>
        <w:t>BODY-068</w:t>
      </w:r>
      <w:r>
        <w:rPr>
          <w:rFonts w:eastAsia="等线" w:ascii="Arial" w:cs="Arial" w:hAnsi="Arial"/>
          <w:sz w:val="22"/>
        </w:rPr>
        <w:t xml:space="preserve">：禁止用普通函数 </w:t>
      </w:r>
      <w:r>
        <w:rPr>
          <w:rFonts w:eastAsia="Consolas" w:ascii="Consolas" w:cs="Consolas" w:hAnsi="Consolas"/>
          <w:sz w:val="22"/>
          <w:shd w:fill="EFF0F1"/>
        </w:rPr>
        <w:t>return value</w:t>
      </w:r>
      <w:r>
        <w:rPr>
          <w:rFonts w:eastAsia="等线" w:ascii="Arial" w:cs="Arial" w:hAnsi="Arial"/>
          <w:sz w:val="22"/>
        </w:rPr>
        <w:t xml:space="preserve"> 表达模块输出；模块输出必须写入 </w:t>
      </w:r>
      <w:r>
        <w:rPr>
          <w:rFonts w:eastAsia="Consolas" w:ascii="Consolas" w:cs="Consolas" w:hAnsi="Consolas"/>
          <w:sz w:val="22"/>
          <w:shd w:fill="EFF0F1"/>
        </w:rPr>
        <w:t>output.field</w:t>
      </w:r>
      <w:r>
        <w:rPr>
          <w:rFonts w:eastAsia="等线" w:ascii="Arial" w:cs="Arial" w:hAnsi="Arial"/>
          <w:sz w:val="22"/>
        </w:rPr>
        <w:t>。</w:t>
      </w:r>
    </w:p>
    <w:p>
      <w:pPr>
        <w:spacing w:before="120" w:after="120" w:line="288" w:lineRule="auto"/>
        <w:ind w:left="0"/>
        <w:jc w:val="left"/>
      </w:pPr>
      <w:r>
        <w:rPr>
          <w:rFonts w:eastAsia="等线" w:ascii="Arial" w:cs="Arial" w:hAnsi="Arial"/>
          <w:sz w:val="22"/>
        </w:rPr>
        <w:t>固定模板：状态读写和输出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const auto feedback = global::states.feedback;</w:t>
              <w:br/>
              <w:t>global::states.feedback.lonVelFb = vehicle_out.lonVel;</w:t>
              <w:br/>
              <w:br/>
              <w:t>state_.integral = integral2;</w:t>
              <w:br/>
            </w:r>
            <w:r>
              <w:rPr>
                <w:rFonts w:eastAsia="Consolas" w:ascii="Consolas" w:cs="Consolas" w:hAnsi="Consolas"/>
                <w:sz w:val="22"/>
              </w:rPr>
              <w:t>output.u = output0;</w:t>
            </w:r>
          </w:p>
        </w:tc>
      </w:tr>
    </w:tbl>
    <w:p>
      <w:pPr>
        <w:spacing w:before="120" w:after="120" w:line="288" w:lineRule="auto"/>
        <w:ind w:left="0"/>
        <w:jc w:val="left"/>
      </w:pPr>
      <w:r>
        <w:rPr>
          <w:rFonts w:eastAsia="等线" w:ascii="Arial" w:cs="Arial" w:hAnsi="Arial"/>
          <w:sz w:val="22"/>
        </w:rPr>
        <w:t>禁止写法：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output.u = std::clamp(state_.integral + error0 * dt0, -maxIntegral, maxIntegral);</w:t>
              <w:br/>
            </w:r>
            <w:r>
              <w:rPr>
                <w:rFonts w:eastAsia="Consolas" w:ascii="Consolas" w:cs="Consolas" w:hAnsi="Consolas"/>
                <w:sz w:val="22"/>
              </w:rPr>
              <w:t>return output0;</w:t>
            </w:r>
          </w:p>
        </w:tc>
      </w:tr>
    </w:tbl>
    <w:p>
      <w:pPr>
        <w:spacing w:before="120" w:after="120" w:line="288" w:lineRule="auto"/>
        <w:ind w:left="0"/>
        <w:jc w:val="left"/>
      </w:pPr>
      <w:r>
        <w:rPr>
          <w:rFonts w:eastAsia="等线" w:ascii="Arial" w:cs="Arial" w:hAnsi="Arial"/>
          <w:sz w:val="22"/>
        </w:rPr>
        <w:t>校验点：</w:t>
      </w:r>
    </w:p>
    <w:p>
      <w:pPr>
        <w:numPr>
          <w:numId w:val="286"/>
        </w:numPr>
        <w:spacing w:before="120" w:after="120" w:line="288" w:lineRule="auto"/>
        <w:ind w:left="0"/>
        <w:jc w:val="left"/>
      </w:pPr>
      <w:r>
        <w:rPr>
          <w:rFonts w:eastAsia="Consolas" w:ascii="Consolas" w:cs="Consolas" w:hAnsi="Consolas"/>
          <w:sz w:val="22"/>
          <w:shd w:fill="EFF0F1"/>
        </w:rPr>
        <w:t>BODY-093</w:t>
      </w:r>
      <w:r>
        <w:rPr>
          <w:rFonts w:eastAsia="等线" w:ascii="Arial" w:cs="Arial" w:hAnsi="Arial"/>
          <w:sz w:val="22"/>
        </w:rPr>
        <w:t>：状态读取必须显式写出；需要锁存的反馈值必须先写入局部常量。</w:t>
      </w:r>
    </w:p>
    <w:p>
      <w:pPr>
        <w:numPr>
          <w:numId w:val="287"/>
        </w:numPr>
        <w:spacing w:before="120" w:after="120" w:line="288" w:lineRule="auto"/>
        <w:ind w:left="0"/>
        <w:jc w:val="left"/>
      </w:pPr>
      <w:r>
        <w:rPr>
          <w:rFonts w:eastAsia="Consolas" w:ascii="Consolas" w:cs="Consolas" w:hAnsi="Consolas"/>
          <w:sz w:val="22"/>
          <w:shd w:fill="EFF0F1"/>
        </w:rPr>
        <w:t>BODY-094</w:t>
      </w:r>
      <w:r>
        <w:rPr>
          <w:rFonts w:eastAsia="等线" w:ascii="Arial" w:cs="Arial" w:hAnsi="Arial"/>
          <w:sz w:val="22"/>
        </w:rPr>
        <w:t xml:space="preserve">：状态回写必须显式写成 </w:t>
      </w:r>
      <w:r>
        <w:rPr>
          <w:rFonts w:eastAsia="Consolas" w:ascii="Consolas" w:cs="Consolas" w:hAnsi="Consolas"/>
          <w:sz w:val="22"/>
          <w:shd w:fill="EFF0F1"/>
        </w:rPr>
        <w:t>state_.field = value</w:t>
      </w:r>
      <w:r>
        <w:rPr>
          <w:rFonts w:eastAsia="等线" w:ascii="Arial" w:cs="Arial" w:hAnsi="Arial"/>
          <w:sz w:val="22"/>
        </w:rPr>
        <w:t xml:space="preserve"> 或 </w:t>
      </w:r>
      <w:r>
        <w:rPr>
          <w:rFonts w:eastAsia="Consolas" w:ascii="Consolas" w:cs="Consolas" w:hAnsi="Consolas"/>
          <w:sz w:val="22"/>
          <w:shd w:fill="EFF0F1"/>
        </w:rPr>
        <w:t>global::states.field = value</w:t>
      </w:r>
      <w:r>
        <w:rPr>
          <w:rFonts w:eastAsia="等线" w:ascii="Arial" w:cs="Arial" w:hAnsi="Arial"/>
          <w:sz w:val="22"/>
        </w:rPr>
        <w:t>。</w:t>
      </w:r>
    </w:p>
    <w:p>
      <w:pPr>
        <w:numPr>
          <w:numId w:val="288"/>
        </w:numPr>
        <w:spacing w:before="120" w:after="120" w:line="288" w:lineRule="auto"/>
        <w:ind w:left="0"/>
        <w:jc w:val="left"/>
      </w:pPr>
      <w:r>
        <w:rPr>
          <w:rFonts w:eastAsia="Consolas" w:ascii="Consolas" w:cs="Consolas" w:hAnsi="Consolas"/>
          <w:sz w:val="22"/>
          <w:shd w:fill="EFF0F1"/>
        </w:rPr>
        <w:t>BODY-095</w:t>
      </w:r>
      <w:r>
        <w:rPr>
          <w:rFonts w:eastAsia="等线" w:ascii="Arial" w:cs="Arial" w:hAnsi="Arial"/>
          <w:sz w:val="22"/>
        </w:rPr>
        <w:t xml:space="preserve">：输出映射必须显式写成 </w:t>
      </w:r>
      <w:r>
        <w:rPr>
          <w:rFonts w:eastAsia="Consolas" w:ascii="Consolas" w:cs="Consolas" w:hAnsi="Consolas"/>
          <w:sz w:val="22"/>
          <w:shd w:fill="EFF0F1"/>
        </w:rPr>
        <w:t>output.field = value</w:t>
      </w:r>
      <w:r>
        <w:rPr>
          <w:rFonts w:eastAsia="等线" w:ascii="Arial" w:cs="Arial" w:hAnsi="Arial"/>
          <w:sz w:val="22"/>
        </w:rPr>
        <w:t>。</w:t>
      </w:r>
    </w:p>
    <w:p>
      <w:pPr>
        <w:numPr>
          <w:numId w:val="289"/>
        </w:numPr>
        <w:spacing w:before="120" w:after="120" w:line="288" w:lineRule="auto"/>
        <w:ind w:left="0"/>
        <w:jc w:val="left"/>
      </w:pPr>
      <w:r>
        <w:rPr>
          <w:rFonts w:eastAsia="Consolas" w:ascii="Consolas" w:cs="Consolas" w:hAnsi="Consolas"/>
          <w:sz w:val="22"/>
          <w:shd w:fill="EFF0F1"/>
        </w:rPr>
        <w:t>BODY-096</w:t>
      </w:r>
      <w:r>
        <w:rPr>
          <w:rFonts w:eastAsia="等线" w:ascii="Arial" w:cs="Arial" w:hAnsi="Arial"/>
          <w:sz w:val="22"/>
        </w:rPr>
        <w:t>：状态回写和输出映射不得与复杂计算混写。</w:t>
      </w:r>
    </w:p>
    <w:p>
      <w:pPr>
        <w:numPr>
          <w:numId w:val="290"/>
        </w:numPr>
        <w:spacing w:before="120" w:after="120" w:line="288" w:lineRule="auto"/>
        <w:ind w:left="0"/>
        <w:jc w:val="left"/>
      </w:pPr>
      <w:r>
        <w:rPr>
          <w:rFonts w:eastAsia="Consolas" w:ascii="Consolas" w:cs="Consolas" w:hAnsi="Consolas"/>
          <w:sz w:val="22"/>
          <w:shd w:fill="EFF0F1"/>
        </w:rPr>
        <w:t>BODY-097</w:t>
      </w:r>
      <w:r>
        <w:rPr>
          <w:rFonts w:eastAsia="等线" w:ascii="Arial" w:cs="Arial" w:hAnsi="Arial"/>
          <w:sz w:val="22"/>
        </w:rPr>
        <w:t>：模块输出不得通过普通函数返回值表达。</w:t>
      </w:r>
    </w:p>
    <w:p>
      <w:pPr>
        <w:pStyle w:val="3"/>
        <w:spacing w:before="300" w:after="120" w:line="288" w:lineRule="auto"/>
        <w:ind w:left="0"/>
        <w:jc w:val="left"/>
        <w:outlineLvl w:val="2"/>
      </w:pPr>
      <w:bookmarkStart w:name="heading_27" w:id="27"/>
      <w:r>
        <w:rPr>
          <w:rFonts w:eastAsia="等线" w:ascii="Arial" w:cs="Arial" w:hAnsi="Arial"/>
          <w:b w:val="true"/>
          <w:sz w:val="30"/>
        </w:rPr>
        <w:t>3.12 注释要求</w:t>
      </w:r>
      <w:bookmarkEnd w:id="27"/>
    </w:p>
    <w:p>
      <w:pPr>
        <w:spacing w:before="120" w:after="120" w:line="288" w:lineRule="auto"/>
        <w:ind w:left="0"/>
        <w:jc w:val="left"/>
      </w:pPr>
      <w:r>
        <w:rPr>
          <w:rFonts w:eastAsia="等线" w:ascii="Arial" w:cs="Arial" w:hAnsi="Arial"/>
          <w:sz w:val="22"/>
        </w:rPr>
        <w:t>函数体中以下语句必须写注释：</w:t>
      </w:r>
    </w:p>
    <w:p>
      <w:pPr>
        <w:numPr>
          <w:numId w:val="291"/>
        </w:numPr>
        <w:spacing w:before="120" w:after="120" w:line="288" w:lineRule="auto"/>
        <w:ind w:left="0"/>
        <w:jc w:val="left"/>
      </w:pPr>
      <w:r>
        <w:rPr>
          <w:rFonts w:eastAsia="Consolas" w:ascii="Consolas" w:cs="Consolas" w:hAnsi="Consolas"/>
          <w:sz w:val="22"/>
          <w:shd w:fill="EFF0F1"/>
        </w:rPr>
        <w:t>CMT-027</w:t>
      </w:r>
      <w:r>
        <w:rPr>
          <w:rFonts w:eastAsia="等线" w:ascii="Arial" w:cs="Arial" w:hAnsi="Arial"/>
          <w:sz w:val="22"/>
        </w:rPr>
        <w:t>：物理量计算。</w:t>
      </w:r>
    </w:p>
    <w:p>
      <w:pPr>
        <w:numPr>
          <w:numId w:val="292"/>
        </w:numPr>
        <w:spacing w:before="120" w:after="120" w:line="288" w:lineRule="auto"/>
        <w:ind w:left="0"/>
        <w:jc w:val="left"/>
      </w:pPr>
      <w:r>
        <w:rPr>
          <w:rFonts w:eastAsia="Consolas" w:ascii="Consolas" w:cs="Consolas" w:hAnsi="Consolas"/>
          <w:sz w:val="22"/>
          <w:shd w:fill="EFF0F1"/>
        </w:rPr>
        <w:t>CMT-028</w:t>
      </w:r>
      <w:r>
        <w:rPr>
          <w:rFonts w:eastAsia="等线" w:ascii="Arial" w:cs="Arial" w:hAnsi="Arial"/>
          <w:sz w:val="22"/>
        </w:rPr>
        <w:t>：数学公式计算。</w:t>
      </w:r>
    </w:p>
    <w:p>
      <w:pPr>
        <w:numPr>
          <w:numId w:val="293"/>
        </w:numPr>
        <w:spacing w:before="120" w:after="120" w:line="288" w:lineRule="auto"/>
        <w:ind w:left="0"/>
        <w:jc w:val="left"/>
      </w:pPr>
      <w:r>
        <w:rPr>
          <w:rFonts w:eastAsia="Consolas" w:ascii="Consolas" w:cs="Consolas" w:hAnsi="Consolas"/>
          <w:sz w:val="22"/>
          <w:shd w:fill="EFF0F1"/>
        </w:rPr>
        <w:t>CMT-029</w:t>
      </w:r>
      <w:r>
        <w:rPr>
          <w:rFonts w:eastAsia="等线" w:ascii="Arial" w:cs="Arial" w:hAnsi="Arial"/>
          <w:sz w:val="22"/>
        </w:rPr>
        <w:t>：控制算法关键步骤。</w:t>
      </w:r>
    </w:p>
    <w:p>
      <w:pPr>
        <w:numPr>
          <w:numId w:val="294"/>
        </w:numPr>
        <w:spacing w:before="120" w:after="120" w:line="288" w:lineRule="auto"/>
        <w:ind w:left="0"/>
        <w:jc w:val="left"/>
      </w:pPr>
      <w:r>
        <w:rPr>
          <w:rFonts w:eastAsia="Consolas" w:ascii="Consolas" w:cs="Consolas" w:hAnsi="Consolas"/>
          <w:sz w:val="22"/>
          <w:shd w:fill="EFF0F1"/>
        </w:rPr>
        <w:t>CMT-030</w:t>
      </w:r>
      <w:r>
        <w:rPr>
          <w:rFonts w:eastAsia="等线" w:ascii="Arial" w:cs="Arial" w:hAnsi="Arial"/>
          <w:sz w:val="22"/>
        </w:rPr>
        <w:t>：状态更新。</w:t>
      </w:r>
    </w:p>
    <w:p>
      <w:pPr>
        <w:numPr>
          <w:numId w:val="295"/>
        </w:numPr>
        <w:spacing w:before="120" w:after="120" w:line="288" w:lineRule="auto"/>
        <w:ind w:left="0"/>
        <w:jc w:val="left"/>
      </w:pPr>
      <w:r>
        <w:rPr>
          <w:rFonts w:eastAsia="Consolas" w:ascii="Consolas" w:cs="Consolas" w:hAnsi="Consolas"/>
          <w:sz w:val="22"/>
          <w:shd w:fill="EFF0F1"/>
        </w:rPr>
        <w:t>CMT-031</w:t>
      </w:r>
      <w:r>
        <w:rPr>
          <w:rFonts w:eastAsia="等线" w:ascii="Arial" w:cs="Arial" w:hAnsi="Arial"/>
          <w:sz w:val="22"/>
        </w:rPr>
        <w:t>：全局状态读写。</w:t>
      </w:r>
    </w:p>
    <w:p>
      <w:pPr>
        <w:numPr>
          <w:numId w:val="296"/>
        </w:numPr>
        <w:spacing w:before="120" w:after="120" w:line="288" w:lineRule="auto"/>
        <w:ind w:left="0"/>
        <w:jc w:val="left"/>
      </w:pPr>
      <w:r>
        <w:rPr>
          <w:rFonts w:eastAsia="Consolas" w:ascii="Consolas" w:cs="Consolas" w:hAnsi="Consolas"/>
          <w:sz w:val="22"/>
          <w:shd w:fill="EFF0F1"/>
        </w:rPr>
        <w:t>CMT-032</w:t>
      </w:r>
      <w:r>
        <w:rPr>
          <w:rFonts w:eastAsia="等线" w:ascii="Arial" w:cs="Arial" w:hAnsi="Arial"/>
          <w:sz w:val="22"/>
        </w:rPr>
        <w:t>：子模块调用前的输入含义说明。</w:t>
      </w:r>
    </w:p>
    <w:p>
      <w:pPr>
        <w:numPr>
          <w:numId w:val="297"/>
        </w:numPr>
        <w:spacing w:before="120" w:after="120" w:line="288" w:lineRule="auto"/>
        <w:ind w:left="0"/>
        <w:jc w:val="left"/>
      </w:pPr>
      <w:r>
        <w:rPr>
          <w:rFonts w:eastAsia="Consolas" w:ascii="Consolas" w:cs="Consolas" w:hAnsi="Consolas"/>
          <w:sz w:val="22"/>
          <w:shd w:fill="EFF0F1"/>
        </w:rPr>
        <w:t>CMT-033</w:t>
      </w:r>
      <w:r>
        <w:rPr>
          <w:rFonts w:eastAsia="等线" w:ascii="Arial" w:cs="Arial" w:hAnsi="Arial"/>
          <w:sz w:val="22"/>
        </w:rPr>
        <w:t>：顶层输出含义说明。</w:t>
      </w:r>
    </w:p>
    <w:p>
      <w:pPr>
        <w:spacing w:before="120" w:after="120" w:line="288" w:lineRule="auto"/>
        <w:ind w:left="0"/>
        <w:jc w:val="left"/>
      </w:pPr>
      <w:r>
        <w:rPr>
          <w:rFonts w:eastAsia="等线" w:ascii="Arial" w:cs="Arial" w:hAnsi="Arial"/>
          <w:sz w:val="22"/>
        </w:rPr>
        <w:t>固定模板：函数体语句注释</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w:t>
              <w:br/>
              <w:t xml:space="preserve"> * @brief 误差变化率，离散近似 de/dt=(e(k)-e(k-1))/Ts。</w:t>
              <w:br/>
              <w:t xml:space="preserve"> */</w:t>
              <w:br/>
            </w:r>
            <w:r>
              <w:rPr>
                <w:rFonts w:eastAsia="Consolas" w:ascii="Consolas" w:cs="Consolas" w:hAnsi="Consolas"/>
                <w:sz w:val="22"/>
              </w:rPr>
              <w:t>const Real de = (e - state_.ePrev) / param_.pidParam.ts;</w:t>
            </w:r>
          </w:p>
        </w:tc>
      </w:tr>
    </w:tbl>
    <w:p>
      <w:pPr>
        <w:spacing w:before="120" w:after="120" w:line="288" w:lineRule="auto"/>
        <w:ind w:left="0"/>
        <w:jc w:val="left"/>
      </w:pPr>
      <w:r>
        <w:rPr>
          <w:rFonts w:eastAsia="等线" w:ascii="Arial" w:cs="Arial" w:hAnsi="Arial"/>
          <w:sz w:val="22"/>
        </w:rPr>
        <w:t>禁止写法：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cpp</w:t>
              <w:br w:type="textWrapping"/>
            </w:r>
            <w:r>
              <w:rPr>
                <w:rFonts w:eastAsia="Consolas" w:ascii="Consolas" w:cs="Consolas" w:hAnsi="Consolas"/>
                <w:sz w:val="22"/>
              </w:rPr>
              <w:t>// 计算 de</w:t>
              <w:br/>
            </w:r>
            <w:r>
              <w:rPr>
                <w:rFonts w:eastAsia="Consolas" w:ascii="Consolas" w:cs="Consolas" w:hAnsi="Consolas"/>
                <w:sz w:val="22"/>
              </w:rPr>
              <w:t>const Real de = (e - state_.ePrev) / param_.pidParam.ts;</w:t>
            </w:r>
          </w:p>
        </w:tc>
      </w:tr>
    </w:tbl>
    <w:p>
      <w:pPr>
        <w:spacing w:before="120" w:after="120" w:line="288" w:lineRule="auto"/>
        <w:ind w:left="0"/>
        <w:jc w:val="left"/>
      </w:pPr>
      <w:r>
        <w:rPr>
          <w:rFonts w:eastAsia="等线" w:ascii="Arial" w:cs="Arial" w:hAnsi="Arial"/>
          <w:sz w:val="22"/>
        </w:rPr>
        <w:t>校验点：</w:t>
      </w:r>
    </w:p>
    <w:p>
      <w:pPr>
        <w:numPr>
          <w:numId w:val="298"/>
        </w:numPr>
        <w:spacing w:before="120" w:after="120" w:line="288" w:lineRule="auto"/>
        <w:ind w:left="0"/>
        <w:jc w:val="left"/>
      </w:pPr>
      <w:r>
        <w:rPr>
          <w:rFonts w:eastAsia="Consolas" w:ascii="Consolas" w:cs="Consolas" w:hAnsi="Consolas"/>
          <w:sz w:val="22"/>
          <w:shd w:fill="EFF0F1"/>
        </w:rPr>
        <w:t>CMT-034</w:t>
      </w:r>
      <w:r>
        <w:rPr>
          <w:rFonts w:eastAsia="等线" w:ascii="Arial" w:cs="Arial" w:hAnsi="Arial"/>
          <w:sz w:val="22"/>
        </w:rPr>
        <w:t>：物理量、数学公式、控制算法、状态更新、全局状态读写、子模块输入和顶层输出语句必须写函数体语句注释。</w:t>
      </w:r>
    </w:p>
    <w:p>
      <w:pPr>
        <w:numPr>
          <w:numId w:val="299"/>
        </w:numPr>
        <w:spacing w:before="120" w:after="120" w:line="288" w:lineRule="auto"/>
        <w:ind w:left="0"/>
        <w:jc w:val="left"/>
      </w:pPr>
      <w:r>
        <w:rPr>
          <w:rFonts w:eastAsia="Consolas" w:ascii="Consolas" w:cs="Consolas" w:hAnsi="Consolas"/>
          <w:sz w:val="22"/>
          <w:shd w:fill="EFF0F1"/>
        </w:rPr>
        <w:t>CMT-035</w:t>
      </w:r>
      <w:r>
        <w:rPr>
          <w:rFonts w:eastAsia="等线" w:ascii="Arial" w:cs="Arial" w:hAnsi="Arial"/>
          <w:sz w:val="22"/>
        </w:rPr>
        <w:t xml:space="preserve">：函数体语句注释必须使用 </w:t>
      </w:r>
      <w:r>
        <w:rPr>
          <w:rFonts w:eastAsia="Consolas" w:ascii="Consolas" w:cs="Consolas" w:hAnsi="Consolas"/>
          <w:sz w:val="22"/>
          <w:shd w:fill="EFF0F1"/>
        </w:rPr>
        <w:t>@brief</w:t>
      </w:r>
      <w:r>
        <w:rPr>
          <w:rFonts w:eastAsia="等线" w:ascii="Arial" w:cs="Arial" w:hAnsi="Arial"/>
          <w:sz w:val="22"/>
        </w:rPr>
        <w:t>。</w:t>
      </w:r>
    </w:p>
    <w:p>
      <w:pPr>
        <w:numPr>
          <w:numId w:val="300"/>
        </w:numPr>
        <w:spacing w:before="120" w:after="120" w:line="288" w:lineRule="auto"/>
        <w:ind w:left="0"/>
        <w:jc w:val="left"/>
      </w:pPr>
      <w:r>
        <w:rPr>
          <w:rFonts w:eastAsia="Consolas" w:ascii="Consolas" w:cs="Consolas" w:hAnsi="Consolas"/>
          <w:sz w:val="22"/>
          <w:shd w:fill="EFF0F1"/>
        </w:rPr>
        <w:t>CMT-036</w:t>
      </w:r>
      <w:r>
        <w:rPr>
          <w:rFonts w:eastAsia="等线" w:ascii="Arial" w:cs="Arial" w:hAnsi="Arial"/>
          <w:sz w:val="22"/>
        </w:rPr>
        <w:t>：函数体语句注释必须说明语义，禁止只复述代码。</w:t>
      </w:r>
    </w:p>
    <w:p>
      <w:pPr>
        <w:spacing w:before="120" w:after="120" w:line="288" w:lineRule="auto"/>
        <w:ind w:left="0"/>
        <w:jc w:val="left"/>
      </w:pPr>
      <w:r>
        <w:rPr>
          <w:rFonts w:eastAsia="等线" w:ascii="Arial" w:cs="Arial" w:hAnsi="Arial"/>
          <w:sz w:val="22"/>
        </w:rPr>
        <w:t>|(注：内容由 AI 生成，请谨慎参考）</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020737">
    <w:lvl>
      <w:numFmt w:val="bullet"/>
      <w:suff w:val="tab"/>
      <w:lvlText w:val="•"/>
      <w:rPr>
        <w:color w:val="3370ff"/>
      </w:rPr>
    </w:lvl>
  </w:abstractNum>
  <w:abstractNum w:abstractNumId="2020738">
    <w:lvl>
      <w:numFmt w:val="bullet"/>
      <w:suff w:val="tab"/>
      <w:lvlText w:val="•"/>
      <w:rPr>
        <w:color w:val="3370ff"/>
      </w:rPr>
    </w:lvl>
  </w:abstractNum>
  <w:abstractNum w:abstractNumId="2020739">
    <w:lvl>
      <w:numFmt w:val="bullet"/>
      <w:suff w:val="tab"/>
      <w:lvlText w:val="•"/>
      <w:rPr>
        <w:color w:val="3370ff"/>
      </w:rPr>
    </w:lvl>
  </w:abstractNum>
  <w:abstractNum w:abstractNumId="2020740">
    <w:lvl>
      <w:numFmt w:val="bullet"/>
      <w:suff w:val="tab"/>
      <w:lvlText w:val="•"/>
      <w:rPr>
        <w:color w:val="3370ff"/>
      </w:rPr>
    </w:lvl>
  </w:abstractNum>
  <w:abstractNum w:abstractNumId="2020741">
    <w:lvl>
      <w:numFmt w:val="bullet"/>
      <w:suff w:val="tab"/>
      <w:lvlText w:val="•"/>
      <w:rPr>
        <w:color w:val="3370ff"/>
      </w:rPr>
    </w:lvl>
  </w:abstractNum>
  <w:abstractNum w:abstractNumId="2020742">
    <w:lvl>
      <w:numFmt w:val="bullet"/>
      <w:suff w:val="tab"/>
      <w:lvlText w:val="•"/>
      <w:rPr>
        <w:color w:val="3370ff"/>
      </w:rPr>
    </w:lvl>
  </w:abstractNum>
  <w:abstractNum w:abstractNumId="2020743">
    <w:lvl>
      <w:numFmt w:val="bullet"/>
      <w:suff w:val="tab"/>
      <w:lvlText w:val="•"/>
      <w:rPr>
        <w:color w:val="3370ff"/>
      </w:rPr>
    </w:lvl>
  </w:abstractNum>
  <w:abstractNum w:abstractNumId="2020744">
    <w:lvl>
      <w:numFmt w:val="bullet"/>
      <w:suff w:val="tab"/>
      <w:lvlText w:val="•"/>
      <w:rPr>
        <w:color w:val="3370ff"/>
      </w:rPr>
    </w:lvl>
  </w:abstractNum>
  <w:abstractNum w:abstractNumId="2020745">
    <w:lvl>
      <w:numFmt w:val="bullet"/>
      <w:suff w:val="tab"/>
      <w:lvlText w:val="•"/>
      <w:rPr>
        <w:color w:val="3370ff"/>
      </w:rPr>
    </w:lvl>
  </w:abstractNum>
  <w:abstractNum w:abstractNumId="2020746">
    <w:lvl>
      <w:numFmt w:val="bullet"/>
      <w:suff w:val="tab"/>
      <w:lvlText w:val="•"/>
      <w:rPr>
        <w:color w:val="3370ff"/>
      </w:rPr>
    </w:lvl>
  </w:abstractNum>
  <w:abstractNum w:abstractNumId="2020747">
    <w:lvl>
      <w:numFmt w:val="bullet"/>
      <w:suff w:val="tab"/>
      <w:lvlText w:val="•"/>
      <w:rPr>
        <w:color w:val="3370ff"/>
      </w:rPr>
    </w:lvl>
  </w:abstractNum>
  <w:abstractNum w:abstractNumId="2020748">
    <w:lvl>
      <w:numFmt w:val="bullet"/>
      <w:suff w:val="tab"/>
      <w:lvlText w:val="•"/>
      <w:rPr>
        <w:color w:val="3370ff"/>
      </w:rPr>
    </w:lvl>
  </w:abstractNum>
  <w:abstractNum w:abstractNumId="2020749">
    <w:lvl>
      <w:numFmt w:val="bullet"/>
      <w:suff w:val="tab"/>
      <w:lvlText w:val="•"/>
      <w:rPr>
        <w:color w:val="3370ff"/>
      </w:rPr>
    </w:lvl>
  </w:abstractNum>
  <w:abstractNum w:abstractNumId="2020750">
    <w:lvl>
      <w:numFmt w:val="bullet"/>
      <w:suff w:val="tab"/>
      <w:lvlText w:val="•"/>
      <w:rPr>
        <w:color w:val="3370ff"/>
      </w:rPr>
    </w:lvl>
  </w:abstractNum>
  <w:abstractNum w:abstractNumId="2020751">
    <w:lvl>
      <w:numFmt w:val="bullet"/>
      <w:suff w:val="tab"/>
      <w:lvlText w:val="•"/>
      <w:rPr>
        <w:color w:val="3370ff"/>
      </w:rPr>
    </w:lvl>
  </w:abstractNum>
  <w:abstractNum w:abstractNumId="2020752">
    <w:lvl>
      <w:numFmt w:val="bullet"/>
      <w:suff w:val="tab"/>
      <w:lvlText w:val="•"/>
      <w:rPr>
        <w:color w:val="3370ff"/>
      </w:rPr>
    </w:lvl>
  </w:abstractNum>
  <w:abstractNum w:abstractNumId="2020753">
    <w:lvl>
      <w:numFmt w:val="bullet"/>
      <w:suff w:val="tab"/>
      <w:lvlText w:val="•"/>
      <w:rPr>
        <w:color w:val="3370ff"/>
      </w:rPr>
    </w:lvl>
  </w:abstractNum>
  <w:abstractNum w:abstractNumId="2020754">
    <w:lvl>
      <w:numFmt w:val="bullet"/>
      <w:suff w:val="tab"/>
      <w:lvlText w:val="•"/>
      <w:rPr>
        <w:color w:val="3370ff"/>
      </w:rPr>
    </w:lvl>
  </w:abstractNum>
  <w:abstractNum w:abstractNumId="2020755">
    <w:lvl>
      <w:numFmt w:val="bullet"/>
      <w:suff w:val="tab"/>
      <w:lvlText w:val="•"/>
      <w:rPr>
        <w:color w:val="3370ff"/>
      </w:rPr>
    </w:lvl>
  </w:abstractNum>
  <w:abstractNum w:abstractNumId="2020756">
    <w:lvl>
      <w:numFmt w:val="bullet"/>
      <w:suff w:val="tab"/>
      <w:lvlText w:val="•"/>
      <w:rPr>
        <w:color w:val="3370ff"/>
      </w:rPr>
    </w:lvl>
  </w:abstractNum>
  <w:abstractNum w:abstractNumId="2020757">
    <w:lvl>
      <w:numFmt w:val="bullet"/>
      <w:suff w:val="tab"/>
      <w:lvlText w:val="•"/>
      <w:rPr>
        <w:color w:val="3370ff"/>
      </w:rPr>
    </w:lvl>
  </w:abstractNum>
  <w:abstractNum w:abstractNumId="2020758">
    <w:lvl>
      <w:numFmt w:val="bullet"/>
      <w:suff w:val="tab"/>
      <w:lvlText w:val="•"/>
      <w:rPr>
        <w:color w:val="3370ff"/>
      </w:rPr>
    </w:lvl>
  </w:abstractNum>
  <w:abstractNum w:abstractNumId="2020759">
    <w:lvl>
      <w:numFmt w:val="bullet"/>
      <w:suff w:val="tab"/>
      <w:lvlText w:val="•"/>
      <w:rPr>
        <w:color w:val="3370ff"/>
      </w:rPr>
    </w:lvl>
  </w:abstractNum>
  <w:abstractNum w:abstractNumId="2020760">
    <w:lvl>
      <w:numFmt w:val="bullet"/>
      <w:suff w:val="tab"/>
      <w:lvlText w:val="•"/>
      <w:rPr>
        <w:color w:val="3370ff"/>
      </w:rPr>
    </w:lvl>
  </w:abstractNum>
  <w:abstractNum w:abstractNumId="2020761">
    <w:lvl>
      <w:numFmt w:val="bullet"/>
      <w:suff w:val="tab"/>
      <w:lvlText w:val="•"/>
      <w:rPr>
        <w:color w:val="3370ff"/>
      </w:rPr>
    </w:lvl>
  </w:abstractNum>
  <w:abstractNum w:abstractNumId="2020762">
    <w:lvl>
      <w:numFmt w:val="bullet"/>
      <w:suff w:val="tab"/>
      <w:lvlText w:val="•"/>
      <w:rPr>
        <w:color w:val="3370ff"/>
      </w:rPr>
    </w:lvl>
  </w:abstractNum>
  <w:abstractNum w:abstractNumId="2020763">
    <w:lvl>
      <w:numFmt w:val="bullet"/>
      <w:suff w:val="tab"/>
      <w:lvlText w:val="•"/>
      <w:rPr>
        <w:color w:val="3370ff"/>
      </w:rPr>
    </w:lvl>
  </w:abstractNum>
  <w:abstractNum w:abstractNumId="2020764">
    <w:lvl>
      <w:numFmt w:val="bullet"/>
      <w:suff w:val="tab"/>
      <w:lvlText w:val="•"/>
      <w:rPr>
        <w:color w:val="3370ff"/>
      </w:rPr>
    </w:lvl>
  </w:abstractNum>
  <w:abstractNum w:abstractNumId="2020765">
    <w:lvl>
      <w:numFmt w:val="bullet"/>
      <w:suff w:val="tab"/>
      <w:lvlText w:val="•"/>
      <w:rPr>
        <w:color w:val="3370ff"/>
      </w:rPr>
    </w:lvl>
  </w:abstractNum>
  <w:abstractNum w:abstractNumId="2020766">
    <w:lvl>
      <w:numFmt w:val="bullet"/>
      <w:suff w:val="tab"/>
      <w:lvlText w:val="•"/>
      <w:rPr>
        <w:color w:val="3370ff"/>
      </w:rPr>
    </w:lvl>
  </w:abstractNum>
  <w:abstractNum w:abstractNumId="2020767">
    <w:lvl>
      <w:numFmt w:val="bullet"/>
      <w:suff w:val="tab"/>
      <w:lvlText w:val="•"/>
      <w:rPr>
        <w:color w:val="3370ff"/>
      </w:rPr>
    </w:lvl>
  </w:abstractNum>
  <w:abstractNum w:abstractNumId="2020768">
    <w:lvl>
      <w:numFmt w:val="bullet"/>
      <w:suff w:val="tab"/>
      <w:lvlText w:val="•"/>
      <w:rPr>
        <w:color w:val="3370ff"/>
      </w:rPr>
    </w:lvl>
  </w:abstractNum>
  <w:abstractNum w:abstractNumId="2020769">
    <w:lvl>
      <w:numFmt w:val="bullet"/>
      <w:suff w:val="tab"/>
      <w:lvlText w:val="•"/>
      <w:rPr>
        <w:color w:val="3370ff"/>
      </w:rPr>
    </w:lvl>
  </w:abstractNum>
  <w:abstractNum w:abstractNumId="2020770">
    <w:lvl>
      <w:numFmt w:val="bullet"/>
      <w:suff w:val="tab"/>
      <w:lvlText w:val="•"/>
      <w:rPr>
        <w:color w:val="3370ff"/>
      </w:rPr>
    </w:lvl>
  </w:abstractNum>
  <w:abstractNum w:abstractNumId="2020771">
    <w:lvl>
      <w:numFmt w:val="bullet"/>
      <w:suff w:val="tab"/>
      <w:lvlText w:val="•"/>
      <w:rPr>
        <w:color w:val="3370ff"/>
      </w:rPr>
    </w:lvl>
  </w:abstractNum>
  <w:abstractNum w:abstractNumId="2020772">
    <w:lvl>
      <w:numFmt w:val="bullet"/>
      <w:suff w:val="tab"/>
      <w:lvlText w:val="•"/>
      <w:rPr>
        <w:color w:val="3370ff"/>
      </w:rPr>
    </w:lvl>
  </w:abstractNum>
  <w:abstractNum w:abstractNumId="2020773">
    <w:lvl>
      <w:numFmt w:val="bullet"/>
      <w:suff w:val="tab"/>
      <w:lvlText w:val="•"/>
      <w:rPr>
        <w:color w:val="3370ff"/>
      </w:rPr>
    </w:lvl>
  </w:abstractNum>
  <w:abstractNum w:abstractNumId="2020774">
    <w:lvl>
      <w:numFmt w:val="bullet"/>
      <w:suff w:val="tab"/>
      <w:lvlText w:val="•"/>
      <w:rPr>
        <w:color w:val="3370ff"/>
      </w:rPr>
    </w:lvl>
  </w:abstractNum>
  <w:abstractNum w:abstractNumId="2020775">
    <w:lvl>
      <w:numFmt w:val="bullet"/>
      <w:suff w:val="tab"/>
      <w:lvlText w:val="•"/>
      <w:rPr>
        <w:color w:val="3370ff"/>
      </w:rPr>
    </w:lvl>
  </w:abstractNum>
  <w:abstractNum w:abstractNumId="2020776">
    <w:lvl>
      <w:numFmt w:val="bullet"/>
      <w:suff w:val="tab"/>
      <w:lvlText w:val="•"/>
      <w:rPr>
        <w:color w:val="3370ff"/>
      </w:rPr>
    </w:lvl>
  </w:abstractNum>
  <w:abstractNum w:abstractNumId="2020777">
    <w:lvl>
      <w:numFmt w:val="bullet"/>
      <w:suff w:val="tab"/>
      <w:lvlText w:val="•"/>
      <w:rPr>
        <w:color w:val="3370ff"/>
      </w:rPr>
    </w:lvl>
  </w:abstractNum>
  <w:abstractNum w:abstractNumId="2020778">
    <w:lvl>
      <w:numFmt w:val="bullet"/>
      <w:suff w:val="tab"/>
      <w:lvlText w:val="•"/>
      <w:rPr>
        <w:color w:val="3370ff"/>
      </w:rPr>
    </w:lvl>
  </w:abstractNum>
  <w:abstractNum w:abstractNumId="2020779">
    <w:lvl>
      <w:numFmt w:val="bullet"/>
      <w:suff w:val="tab"/>
      <w:lvlText w:val="•"/>
      <w:rPr>
        <w:color w:val="3370ff"/>
      </w:rPr>
    </w:lvl>
  </w:abstractNum>
  <w:abstractNum w:abstractNumId="2020780">
    <w:lvl>
      <w:numFmt w:val="bullet"/>
      <w:suff w:val="tab"/>
      <w:lvlText w:val="•"/>
      <w:rPr>
        <w:color w:val="3370ff"/>
      </w:rPr>
    </w:lvl>
  </w:abstractNum>
  <w:abstractNum w:abstractNumId="2020781">
    <w:lvl>
      <w:numFmt w:val="bullet"/>
      <w:suff w:val="tab"/>
      <w:lvlText w:val="•"/>
      <w:rPr>
        <w:color w:val="3370ff"/>
      </w:rPr>
    </w:lvl>
  </w:abstractNum>
  <w:abstractNum w:abstractNumId="2020782">
    <w:lvl>
      <w:numFmt w:val="bullet"/>
      <w:suff w:val="tab"/>
      <w:lvlText w:val="•"/>
      <w:rPr>
        <w:color w:val="3370ff"/>
      </w:rPr>
    </w:lvl>
  </w:abstractNum>
  <w:abstractNum w:abstractNumId="2020783">
    <w:lvl>
      <w:numFmt w:val="bullet"/>
      <w:suff w:val="tab"/>
      <w:lvlText w:val="•"/>
      <w:rPr>
        <w:color w:val="3370ff"/>
      </w:rPr>
    </w:lvl>
  </w:abstractNum>
  <w:abstractNum w:abstractNumId="2020784">
    <w:lvl>
      <w:numFmt w:val="bullet"/>
      <w:suff w:val="tab"/>
      <w:lvlText w:val="•"/>
      <w:rPr>
        <w:color w:val="3370ff"/>
      </w:rPr>
    </w:lvl>
  </w:abstractNum>
  <w:abstractNum w:abstractNumId="2020785">
    <w:lvl>
      <w:numFmt w:val="bullet"/>
      <w:suff w:val="tab"/>
      <w:lvlText w:val="•"/>
      <w:rPr>
        <w:color w:val="3370ff"/>
      </w:rPr>
    </w:lvl>
  </w:abstractNum>
  <w:abstractNum w:abstractNumId="2020786">
    <w:lvl>
      <w:numFmt w:val="bullet"/>
      <w:suff w:val="tab"/>
      <w:lvlText w:val="•"/>
      <w:rPr>
        <w:color w:val="3370ff"/>
      </w:rPr>
    </w:lvl>
  </w:abstractNum>
  <w:abstractNum w:abstractNumId="2020787">
    <w:lvl>
      <w:numFmt w:val="bullet"/>
      <w:suff w:val="tab"/>
      <w:lvlText w:val="•"/>
      <w:rPr>
        <w:color w:val="3370ff"/>
      </w:rPr>
    </w:lvl>
  </w:abstractNum>
  <w:abstractNum w:abstractNumId="2020788">
    <w:lvl>
      <w:numFmt w:val="bullet"/>
      <w:suff w:val="tab"/>
      <w:lvlText w:val="•"/>
      <w:rPr>
        <w:color w:val="3370ff"/>
      </w:rPr>
    </w:lvl>
  </w:abstractNum>
  <w:abstractNum w:abstractNumId="2020789">
    <w:lvl>
      <w:numFmt w:val="bullet"/>
      <w:suff w:val="tab"/>
      <w:lvlText w:val="•"/>
      <w:rPr>
        <w:color w:val="3370ff"/>
      </w:rPr>
    </w:lvl>
  </w:abstractNum>
  <w:abstractNum w:abstractNumId="2020790">
    <w:lvl>
      <w:numFmt w:val="bullet"/>
      <w:suff w:val="tab"/>
      <w:lvlText w:val="•"/>
      <w:rPr>
        <w:color w:val="3370ff"/>
      </w:rPr>
    </w:lvl>
  </w:abstractNum>
  <w:abstractNum w:abstractNumId="2020791">
    <w:lvl>
      <w:numFmt w:val="bullet"/>
      <w:suff w:val="tab"/>
      <w:lvlText w:val="•"/>
      <w:rPr>
        <w:color w:val="3370ff"/>
      </w:rPr>
    </w:lvl>
  </w:abstractNum>
  <w:abstractNum w:abstractNumId="2020792">
    <w:lvl>
      <w:numFmt w:val="bullet"/>
      <w:suff w:val="tab"/>
      <w:lvlText w:val="•"/>
      <w:rPr>
        <w:color w:val="3370ff"/>
      </w:rPr>
    </w:lvl>
  </w:abstractNum>
  <w:abstractNum w:abstractNumId="2020793">
    <w:lvl>
      <w:numFmt w:val="bullet"/>
      <w:suff w:val="tab"/>
      <w:lvlText w:val="•"/>
      <w:rPr>
        <w:color w:val="3370ff"/>
      </w:rPr>
    </w:lvl>
  </w:abstractNum>
  <w:abstractNum w:abstractNumId="2020794">
    <w:lvl>
      <w:numFmt w:val="bullet"/>
      <w:suff w:val="tab"/>
      <w:lvlText w:val="•"/>
      <w:rPr>
        <w:color w:val="3370ff"/>
      </w:rPr>
    </w:lvl>
  </w:abstractNum>
  <w:abstractNum w:abstractNumId="2020795">
    <w:lvl>
      <w:numFmt w:val="bullet"/>
      <w:suff w:val="tab"/>
      <w:lvlText w:val="•"/>
      <w:rPr>
        <w:color w:val="3370ff"/>
      </w:rPr>
    </w:lvl>
  </w:abstractNum>
  <w:abstractNum w:abstractNumId="2020796">
    <w:lvl>
      <w:numFmt w:val="bullet"/>
      <w:suff w:val="tab"/>
      <w:lvlText w:val="•"/>
      <w:rPr>
        <w:color w:val="3370ff"/>
      </w:rPr>
    </w:lvl>
  </w:abstractNum>
  <w:abstractNum w:abstractNumId="2020797">
    <w:lvl>
      <w:numFmt w:val="bullet"/>
      <w:suff w:val="tab"/>
      <w:lvlText w:val="•"/>
      <w:rPr>
        <w:color w:val="3370ff"/>
      </w:rPr>
    </w:lvl>
  </w:abstractNum>
  <w:abstractNum w:abstractNumId="2020798">
    <w:lvl>
      <w:numFmt w:val="bullet"/>
      <w:suff w:val="tab"/>
      <w:lvlText w:val="•"/>
      <w:rPr>
        <w:color w:val="3370ff"/>
      </w:rPr>
    </w:lvl>
  </w:abstractNum>
  <w:abstractNum w:abstractNumId="2020799">
    <w:lvl>
      <w:numFmt w:val="bullet"/>
      <w:suff w:val="tab"/>
      <w:lvlText w:val="•"/>
      <w:rPr>
        <w:color w:val="3370ff"/>
      </w:rPr>
    </w:lvl>
  </w:abstractNum>
  <w:abstractNum w:abstractNumId="2020800">
    <w:lvl>
      <w:numFmt w:val="bullet"/>
      <w:suff w:val="tab"/>
      <w:lvlText w:val="•"/>
      <w:rPr>
        <w:color w:val="3370ff"/>
      </w:rPr>
    </w:lvl>
  </w:abstractNum>
  <w:abstractNum w:abstractNumId="2020801">
    <w:lvl>
      <w:numFmt w:val="bullet"/>
      <w:suff w:val="tab"/>
      <w:lvlText w:val="•"/>
      <w:rPr>
        <w:color w:val="3370ff"/>
      </w:rPr>
    </w:lvl>
  </w:abstractNum>
  <w:abstractNum w:abstractNumId="2020802">
    <w:lvl>
      <w:numFmt w:val="bullet"/>
      <w:suff w:val="tab"/>
      <w:lvlText w:val="•"/>
      <w:rPr>
        <w:color w:val="3370ff"/>
      </w:rPr>
    </w:lvl>
  </w:abstractNum>
  <w:abstractNum w:abstractNumId="2020803">
    <w:lvl>
      <w:numFmt w:val="bullet"/>
      <w:suff w:val="tab"/>
      <w:lvlText w:val="•"/>
      <w:rPr>
        <w:color w:val="3370ff"/>
      </w:rPr>
    </w:lvl>
  </w:abstractNum>
  <w:abstractNum w:abstractNumId="2020804">
    <w:lvl>
      <w:numFmt w:val="bullet"/>
      <w:suff w:val="tab"/>
      <w:lvlText w:val="•"/>
      <w:rPr>
        <w:color w:val="3370ff"/>
      </w:rPr>
    </w:lvl>
  </w:abstractNum>
  <w:abstractNum w:abstractNumId="2020805">
    <w:lvl>
      <w:numFmt w:val="bullet"/>
      <w:suff w:val="tab"/>
      <w:lvlText w:val="•"/>
      <w:rPr>
        <w:color w:val="3370ff"/>
      </w:rPr>
    </w:lvl>
  </w:abstractNum>
  <w:abstractNum w:abstractNumId="2020806">
    <w:lvl>
      <w:numFmt w:val="bullet"/>
      <w:suff w:val="tab"/>
      <w:lvlText w:val="•"/>
      <w:rPr>
        <w:color w:val="3370ff"/>
      </w:rPr>
    </w:lvl>
  </w:abstractNum>
  <w:abstractNum w:abstractNumId="2020807">
    <w:lvl>
      <w:numFmt w:val="bullet"/>
      <w:suff w:val="tab"/>
      <w:lvlText w:val="•"/>
      <w:rPr>
        <w:color w:val="3370ff"/>
      </w:rPr>
    </w:lvl>
  </w:abstractNum>
  <w:abstractNum w:abstractNumId="2020808">
    <w:lvl>
      <w:numFmt w:val="bullet"/>
      <w:suff w:val="tab"/>
      <w:lvlText w:val="•"/>
      <w:rPr>
        <w:color w:val="3370ff"/>
      </w:rPr>
    </w:lvl>
  </w:abstractNum>
  <w:abstractNum w:abstractNumId="2020809">
    <w:lvl>
      <w:numFmt w:val="bullet"/>
      <w:suff w:val="tab"/>
      <w:lvlText w:val="•"/>
      <w:rPr>
        <w:color w:val="3370ff"/>
      </w:rPr>
    </w:lvl>
  </w:abstractNum>
  <w:abstractNum w:abstractNumId="2020810">
    <w:lvl>
      <w:numFmt w:val="bullet"/>
      <w:suff w:val="tab"/>
      <w:lvlText w:val="•"/>
      <w:rPr>
        <w:color w:val="3370ff"/>
      </w:rPr>
    </w:lvl>
  </w:abstractNum>
  <w:abstractNum w:abstractNumId="2020811">
    <w:lvl>
      <w:numFmt w:val="bullet"/>
      <w:suff w:val="tab"/>
      <w:lvlText w:val="•"/>
      <w:rPr>
        <w:color w:val="3370ff"/>
      </w:rPr>
    </w:lvl>
  </w:abstractNum>
  <w:abstractNum w:abstractNumId="2020812">
    <w:lvl>
      <w:numFmt w:val="bullet"/>
      <w:suff w:val="tab"/>
      <w:lvlText w:val="•"/>
      <w:rPr>
        <w:color w:val="3370ff"/>
      </w:rPr>
    </w:lvl>
  </w:abstractNum>
  <w:abstractNum w:abstractNumId="2020813">
    <w:lvl>
      <w:numFmt w:val="bullet"/>
      <w:suff w:val="tab"/>
      <w:lvlText w:val="•"/>
      <w:rPr>
        <w:color w:val="3370ff"/>
      </w:rPr>
    </w:lvl>
  </w:abstractNum>
  <w:abstractNum w:abstractNumId="2020814">
    <w:lvl>
      <w:numFmt w:val="bullet"/>
      <w:suff w:val="tab"/>
      <w:lvlText w:val="•"/>
      <w:rPr>
        <w:color w:val="3370ff"/>
      </w:rPr>
    </w:lvl>
  </w:abstractNum>
  <w:abstractNum w:abstractNumId="2020815">
    <w:lvl>
      <w:numFmt w:val="bullet"/>
      <w:suff w:val="tab"/>
      <w:lvlText w:val="•"/>
      <w:rPr>
        <w:color w:val="3370ff"/>
      </w:rPr>
    </w:lvl>
  </w:abstractNum>
  <w:abstractNum w:abstractNumId="2020816">
    <w:lvl>
      <w:numFmt w:val="bullet"/>
      <w:suff w:val="tab"/>
      <w:lvlText w:val="•"/>
      <w:rPr>
        <w:color w:val="3370ff"/>
      </w:rPr>
    </w:lvl>
  </w:abstractNum>
  <w:abstractNum w:abstractNumId="2020817">
    <w:lvl>
      <w:numFmt w:val="bullet"/>
      <w:suff w:val="tab"/>
      <w:lvlText w:val="•"/>
      <w:rPr>
        <w:color w:val="3370ff"/>
      </w:rPr>
    </w:lvl>
  </w:abstractNum>
  <w:abstractNum w:abstractNumId="2020818">
    <w:lvl>
      <w:numFmt w:val="bullet"/>
      <w:suff w:val="tab"/>
      <w:lvlText w:val="•"/>
      <w:rPr>
        <w:color w:val="3370ff"/>
      </w:rPr>
    </w:lvl>
  </w:abstractNum>
  <w:abstractNum w:abstractNumId="2020819">
    <w:lvl>
      <w:numFmt w:val="bullet"/>
      <w:suff w:val="tab"/>
      <w:lvlText w:val="•"/>
      <w:rPr>
        <w:color w:val="3370ff"/>
      </w:rPr>
    </w:lvl>
  </w:abstractNum>
  <w:abstractNum w:abstractNumId="2020820">
    <w:lvl>
      <w:numFmt w:val="bullet"/>
      <w:suff w:val="tab"/>
      <w:lvlText w:val="•"/>
      <w:rPr>
        <w:color w:val="3370ff"/>
      </w:rPr>
    </w:lvl>
  </w:abstractNum>
  <w:abstractNum w:abstractNumId="2020821">
    <w:lvl>
      <w:numFmt w:val="bullet"/>
      <w:suff w:val="tab"/>
      <w:lvlText w:val="•"/>
      <w:rPr>
        <w:color w:val="3370ff"/>
      </w:rPr>
    </w:lvl>
  </w:abstractNum>
  <w:abstractNum w:abstractNumId="2020822">
    <w:lvl>
      <w:numFmt w:val="bullet"/>
      <w:suff w:val="tab"/>
      <w:lvlText w:val="•"/>
      <w:rPr>
        <w:color w:val="3370ff"/>
      </w:rPr>
    </w:lvl>
  </w:abstractNum>
  <w:abstractNum w:abstractNumId="2020823">
    <w:lvl>
      <w:numFmt w:val="bullet"/>
      <w:suff w:val="tab"/>
      <w:lvlText w:val="•"/>
      <w:rPr>
        <w:color w:val="3370ff"/>
      </w:rPr>
    </w:lvl>
  </w:abstractNum>
  <w:abstractNum w:abstractNumId="2020824">
    <w:lvl>
      <w:numFmt w:val="bullet"/>
      <w:suff w:val="tab"/>
      <w:lvlText w:val="•"/>
      <w:rPr>
        <w:color w:val="3370ff"/>
      </w:rPr>
    </w:lvl>
  </w:abstractNum>
  <w:abstractNum w:abstractNumId="2020825">
    <w:lvl>
      <w:numFmt w:val="bullet"/>
      <w:suff w:val="tab"/>
      <w:lvlText w:val="•"/>
      <w:rPr>
        <w:color w:val="3370ff"/>
      </w:rPr>
    </w:lvl>
  </w:abstractNum>
  <w:abstractNum w:abstractNumId="2020826">
    <w:lvl>
      <w:numFmt w:val="bullet"/>
      <w:suff w:val="tab"/>
      <w:lvlText w:val="•"/>
      <w:rPr>
        <w:color w:val="3370ff"/>
      </w:rPr>
    </w:lvl>
  </w:abstractNum>
  <w:abstractNum w:abstractNumId="2020827">
    <w:lvl>
      <w:numFmt w:val="bullet"/>
      <w:suff w:val="tab"/>
      <w:lvlText w:val="•"/>
      <w:rPr>
        <w:color w:val="3370ff"/>
      </w:rPr>
    </w:lvl>
  </w:abstractNum>
  <w:abstractNum w:abstractNumId="2020828">
    <w:lvl>
      <w:numFmt w:val="bullet"/>
      <w:suff w:val="tab"/>
      <w:lvlText w:val="•"/>
      <w:rPr>
        <w:color w:val="3370ff"/>
      </w:rPr>
    </w:lvl>
  </w:abstractNum>
  <w:abstractNum w:abstractNumId="2020829">
    <w:lvl>
      <w:numFmt w:val="bullet"/>
      <w:suff w:val="tab"/>
      <w:lvlText w:val="•"/>
      <w:rPr>
        <w:color w:val="3370ff"/>
      </w:rPr>
    </w:lvl>
  </w:abstractNum>
  <w:abstractNum w:abstractNumId="2020830">
    <w:lvl>
      <w:numFmt w:val="bullet"/>
      <w:suff w:val="tab"/>
      <w:lvlText w:val="•"/>
      <w:rPr>
        <w:color w:val="3370ff"/>
      </w:rPr>
    </w:lvl>
  </w:abstractNum>
  <w:abstractNum w:abstractNumId="2020831">
    <w:lvl>
      <w:numFmt w:val="bullet"/>
      <w:suff w:val="tab"/>
      <w:lvlText w:val="•"/>
      <w:rPr>
        <w:color w:val="3370ff"/>
      </w:rPr>
    </w:lvl>
  </w:abstractNum>
  <w:abstractNum w:abstractNumId="2020832">
    <w:lvl>
      <w:numFmt w:val="bullet"/>
      <w:suff w:val="tab"/>
      <w:lvlText w:val="•"/>
      <w:rPr>
        <w:color w:val="3370ff"/>
      </w:rPr>
    </w:lvl>
  </w:abstractNum>
  <w:abstractNum w:abstractNumId="2020833">
    <w:lvl>
      <w:numFmt w:val="bullet"/>
      <w:suff w:val="tab"/>
      <w:lvlText w:val="•"/>
      <w:rPr>
        <w:color w:val="3370ff"/>
      </w:rPr>
    </w:lvl>
  </w:abstractNum>
  <w:abstractNum w:abstractNumId="2020834">
    <w:lvl>
      <w:numFmt w:val="bullet"/>
      <w:suff w:val="tab"/>
      <w:lvlText w:val="•"/>
      <w:rPr>
        <w:color w:val="3370ff"/>
      </w:rPr>
    </w:lvl>
  </w:abstractNum>
  <w:abstractNum w:abstractNumId="2020835">
    <w:lvl>
      <w:numFmt w:val="bullet"/>
      <w:suff w:val="tab"/>
      <w:lvlText w:val="•"/>
      <w:rPr>
        <w:color w:val="3370ff"/>
      </w:rPr>
    </w:lvl>
  </w:abstractNum>
  <w:abstractNum w:abstractNumId="2020836">
    <w:lvl>
      <w:numFmt w:val="bullet"/>
      <w:suff w:val="tab"/>
      <w:lvlText w:val="•"/>
      <w:rPr>
        <w:color w:val="3370ff"/>
      </w:rPr>
    </w:lvl>
  </w:abstractNum>
  <w:abstractNum w:abstractNumId="2020837">
    <w:lvl>
      <w:numFmt w:val="bullet"/>
      <w:suff w:val="tab"/>
      <w:lvlText w:val="•"/>
      <w:rPr>
        <w:color w:val="3370ff"/>
      </w:rPr>
    </w:lvl>
  </w:abstractNum>
  <w:abstractNum w:abstractNumId="2020838">
    <w:lvl>
      <w:numFmt w:val="bullet"/>
      <w:suff w:val="tab"/>
      <w:lvlText w:val="•"/>
      <w:rPr>
        <w:color w:val="3370ff"/>
      </w:rPr>
    </w:lvl>
  </w:abstractNum>
  <w:abstractNum w:abstractNumId="2020839">
    <w:lvl>
      <w:numFmt w:val="bullet"/>
      <w:suff w:val="tab"/>
      <w:lvlText w:val="•"/>
      <w:rPr>
        <w:color w:val="3370ff"/>
      </w:rPr>
    </w:lvl>
  </w:abstractNum>
  <w:abstractNum w:abstractNumId="2020840">
    <w:lvl>
      <w:numFmt w:val="bullet"/>
      <w:suff w:val="tab"/>
      <w:lvlText w:val="•"/>
      <w:rPr>
        <w:color w:val="3370ff"/>
      </w:rPr>
    </w:lvl>
  </w:abstractNum>
  <w:abstractNum w:abstractNumId="2020841">
    <w:lvl>
      <w:numFmt w:val="bullet"/>
      <w:suff w:val="tab"/>
      <w:lvlText w:val="•"/>
      <w:rPr>
        <w:color w:val="3370ff"/>
      </w:rPr>
    </w:lvl>
  </w:abstractNum>
  <w:abstractNum w:abstractNumId="2020842">
    <w:lvl>
      <w:numFmt w:val="bullet"/>
      <w:suff w:val="tab"/>
      <w:lvlText w:val="•"/>
      <w:rPr>
        <w:color w:val="3370ff"/>
      </w:rPr>
    </w:lvl>
  </w:abstractNum>
  <w:abstractNum w:abstractNumId="2020843">
    <w:lvl>
      <w:numFmt w:val="bullet"/>
      <w:suff w:val="tab"/>
      <w:lvlText w:val="•"/>
      <w:rPr>
        <w:color w:val="3370ff"/>
      </w:rPr>
    </w:lvl>
  </w:abstractNum>
  <w:abstractNum w:abstractNumId="2020844">
    <w:lvl>
      <w:numFmt w:val="bullet"/>
      <w:suff w:val="tab"/>
      <w:lvlText w:val="•"/>
      <w:rPr>
        <w:color w:val="3370ff"/>
      </w:rPr>
    </w:lvl>
  </w:abstractNum>
  <w:abstractNum w:abstractNumId="2020845">
    <w:lvl>
      <w:numFmt w:val="bullet"/>
      <w:suff w:val="tab"/>
      <w:lvlText w:val="•"/>
      <w:rPr>
        <w:color w:val="3370ff"/>
      </w:rPr>
    </w:lvl>
  </w:abstractNum>
  <w:abstractNum w:abstractNumId="2020846">
    <w:lvl>
      <w:numFmt w:val="bullet"/>
      <w:suff w:val="tab"/>
      <w:lvlText w:val="•"/>
      <w:rPr>
        <w:color w:val="3370ff"/>
      </w:rPr>
    </w:lvl>
  </w:abstractNum>
  <w:abstractNum w:abstractNumId="2020847">
    <w:lvl>
      <w:numFmt w:val="bullet"/>
      <w:suff w:val="tab"/>
      <w:lvlText w:val="•"/>
      <w:rPr>
        <w:color w:val="3370ff"/>
      </w:rPr>
    </w:lvl>
  </w:abstractNum>
  <w:abstractNum w:abstractNumId="2020848">
    <w:lvl>
      <w:numFmt w:val="bullet"/>
      <w:suff w:val="tab"/>
      <w:lvlText w:val="•"/>
      <w:rPr>
        <w:color w:val="3370ff"/>
      </w:rPr>
    </w:lvl>
  </w:abstractNum>
  <w:abstractNum w:abstractNumId="2020849">
    <w:lvl>
      <w:numFmt w:val="bullet"/>
      <w:suff w:val="tab"/>
      <w:lvlText w:val="•"/>
      <w:rPr>
        <w:color w:val="3370ff"/>
      </w:rPr>
    </w:lvl>
  </w:abstractNum>
  <w:abstractNum w:abstractNumId="2020850">
    <w:lvl>
      <w:numFmt w:val="bullet"/>
      <w:suff w:val="tab"/>
      <w:lvlText w:val="•"/>
      <w:rPr>
        <w:color w:val="3370ff"/>
      </w:rPr>
    </w:lvl>
  </w:abstractNum>
  <w:abstractNum w:abstractNumId="2020851">
    <w:lvl>
      <w:numFmt w:val="bullet"/>
      <w:suff w:val="tab"/>
      <w:lvlText w:val="•"/>
      <w:rPr>
        <w:color w:val="3370ff"/>
      </w:rPr>
    </w:lvl>
  </w:abstractNum>
  <w:abstractNum w:abstractNumId="2020852">
    <w:lvl>
      <w:numFmt w:val="bullet"/>
      <w:suff w:val="tab"/>
      <w:lvlText w:val="•"/>
      <w:rPr>
        <w:color w:val="3370ff"/>
      </w:rPr>
    </w:lvl>
  </w:abstractNum>
  <w:abstractNum w:abstractNumId="2020853">
    <w:lvl>
      <w:numFmt w:val="bullet"/>
      <w:suff w:val="tab"/>
      <w:lvlText w:val="•"/>
      <w:rPr>
        <w:color w:val="3370ff"/>
      </w:rPr>
    </w:lvl>
  </w:abstractNum>
  <w:abstractNum w:abstractNumId="2020854">
    <w:lvl>
      <w:numFmt w:val="bullet"/>
      <w:suff w:val="tab"/>
      <w:lvlText w:val="•"/>
      <w:rPr>
        <w:color w:val="3370ff"/>
      </w:rPr>
    </w:lvl>
  </w:abstractNum>
  <w:abstractNum w:abstractNumId="2020855">
    <w:lvl>
      <w:numFmt w:val="bullet"/>
      <w:suff w:val="tab"/>
      <w:lvlText w:val="•"/>
      <w:rPr>
        <w:color w:val="3370ff"/>
      </w:rPr>
    </w:lvl>
  </w:abstractNum>
  <w:abstractNum w:abstractNumId="2020856">
    <w:lvl>
      <w:numFmt w:val="bullet"/>
      <w:suff w:val="tab"/>
      <w:lvlText w:val="•"/>
      <w:rPr>
        <w:color w:val="3370ff"/>
      </w:rPr>
    </w:lvl>
  </w:abstractNum>
  <w:abstractNum w:abstractNumId="2020857">
    <w:lvl>
      <w:numFmt w:val="bullet"/>
      <w:suff w:val="tab"/>
      <w:lvlText w:val="•"/>
      <w:rPr>
        <w:color w:val="3370ff"/>
      </w:rPr>
    </w:lvl>
  </w:abstractNum>
  <w:abstractNum w:abstractNumId="2020858">
    <w:lvl>
      <w:numFmt w:val="bullet"/>
      <w:suff w:val="tab"/>
      <w:lvlText w:val="•"/>
      <w:rPr>
        <w:color w:val="3370ff"/>
      </w:rPr>
    </w:lvl>
  </w:abstractNum>
  <w:abstractNum w:abstractNumId="2020859">
    <w:lvl>
      <w:numFmt w:val="bullet"/>
      <w:suff w:val="tab"/>
      <w:lvlText w:val="•"/>
      <w:rPr>
        <w:color w:val="3370ff"/>
      </w:rPr>
    </w:lvl>
  </w:abstractNum>
  <w:abstractNum w:abstractNumId="2020860">
    <w:lvl>
      <w:numFmt w:val="bullet"/>
      <w:suff w:val="tab"/>
      <w:lvlText w:val="•"/>
      <w:rPr>
        <w:color w:val="3370ff"/>
      </w:rPr>
    </w:lvl>
  </w:abstractNum>
  <w:abstractNum w:abstractNumId="2020861">
    <w:lvl>
      <w:numFmt w:val="bullet"/>
      <w:suff w:val="tab"/>
      <w:lvlText w:val="•"/>
      <w:rPr>
        <w:color w:val="3370ff"/>
      </w:rPr>
    </w:lvl>
  </w:abstractNum>
  <w:abstractNum w:abstractNumId="2020862">
    <w:lvl>
      <w:numFmt w:val="bullet"/>
      <w:suff w:val="tab"/>
      <w:lvlText w:val="•"/>
      <w:rPr>
        <w:color w:val="3370ff"/>
      </w:rPr>
    </w:lvl>
  </w:abstractNum>
  <w:abstractNum w:abstractNumId="2020863">
    <w:lvl>
      <w:numFmt w:val="bullet"/>
      <w:suff w:val="tab"/>
      <w:lvlText w:val="•"/>
      <w:rPr>
        <w:color w:val="3370ff"/>
      </w:rPr>
    </w:lvl>
  </w:abstractNum>
  <w:abstractNum w:abstractNumId="2020864">
    <w:lvl>
      <w:numFmt w:val="bullet"/>
      <w:suff w:val="tab"/>
      <w:lvlText w:val="•"/>
      <w:rPr>
        <w:color w:val="3370ff"/>
      </w:rPr>
    </w:lvl>
  </w:abstractNum>
  <w:abstractNum w:abstractNumId="2020865">
    <w:lvl>
      <w:numFmt w:val="bullet"/>
      <w:suff w:val="tab"/>
      <w:lvlText w:val="•"/>
      <w:rPr>
        <w:color w:val="3370ff"/>
      </w:rPr>
    </w:lvl>
  </w:abstractNum>
  <w:abstractNum w:abstractNumId="2020866">
    <w:lvl>
      <w:numFmt w:val="bullet"/>
      <w:suff w:val="tab"/>
      <w:lvlText w:val="•"/>
      <w:rPr>
        <w:color w:val="3370ff"/>
      </w:rPr>
    </w:lvl>
  </w:abstractNum>
  <w:abstractNum w:abstractNumId="2020867">
    <w:lvl>
      <w:numFmt w:val="bullet"/>
      <w:suff w:val="tab"/>
      <w:lvlText w:val="•"/>
      <w:rPr>
        <w:color w:val="3370ff"/>
      </w:rPr>
    </w:lvl>
  </w:abstractNum>
  <w:abstractNum w:abstractNumId="2020868">
    <w:lvl>
      <w:numFmt w:val="bullet"/>
      <w:suff w:val="tab"/>
      <w:lvlText w:val="•"/>
      <w:rPr>
        <w:color w:val="3370ff"/>
      </w:rPr>
    </w:lvl>
  </w:abstractNum>
  <w:abstractNum w:abstractNumId="2020869">
    <w:lvl>
      <w:numFmt w:val="bullet"/>
      <w:suff w:val="tab"/>
      <w:lvlText w:val="•"/>
      <w:rPr>
        <w:color w:val="3370ff"/>
      </w:rPr>
    </w:lvl>
  </w:abstractNum>
  <w:abstractNum w:abstractNumId="2020870">
    <w:lvl>
      <w:numFmt w:val="bullet"/>
      <w:suff w:val="tab"/>
      <w:lvlText w:val="•"/>
      <w:rPr>
        <w:color w:val="3370ff"/>
      </w:rPr>
    </w:lvl>
  </w:abstractNum>
  <w:abstractNum w:abstractNumId="2020871">
    <w:lvl>
      <w:numFmt w:val="bullet"/>
      <w:suff w:val="tab"/>
      <w:lvlText w:val="•"/>
      <w:rPr>
        <w:color w:val="3370ff"/>
      </w:rPr>
    </w:lvl>
  </w:abstractNum>
  <w:abstractNum w:abstractNumId="2020872">
    <w:lvl>
      <w:numFmt w:val="bullet"/>
      <w:suff w:val="tab"/>
      <w:lvlText w:val="•"/>
      <w:rPr>
        <w:color w:val="3370ff"/>
      </w:rPr>
    </w:lvl>
  </w:abstractNum>
  <w:abstractNum w:abstractNumId="2020873">
    <w:lvl>
      <w:numFmt w:val="bullet"/>
      <w:suff w:val="tab"/>
      <w:lvlText w:val="•"/>
      <w:rPr>
        <w:color w:val="3370ff"/>
      </w:rPr>
    </w:lvl>
  </w:abstractNum>
  <w:abstractNum w:abstractNumId="2020874">
    <w:lvl>
      <w:numFmt w:val="bullet"/>
      <w:suff w:val="tab"/>
      <w:lvlText w:val="•"/>
      <w:rPr>
        <w:color w:val="3370ff"/>
      </w:rPr>
    </w:lvl>
  </w:abstractNum>
  <w:abstractNum w:abstractNumId="2020875">
    <w:lvl>
      <w:numFmt w:val="bullet"/>
      <w:suff w:val="tab"/>
      <w:lvlText w:val="•"/>
      <w:rPr>
        <w:color w:val="3370ff"/>
      </w:rPr>
    </w:lvl>
  </w:abstractNum>
  <w:abstractNum w:abstractNumId="2020876">
    <w:lvl>
      <w:numFmt w:val="bullet"/>
      <w:suff w:val="tab"/>
      <w:lvlText w:val="•"/>
      <w:rPr>
        <w:color w:val="3370ff"/>
      </w:rPr>
    </w:lvl>
  </w:abstractNum>
  <w:abstractNum w:abstractNumId="2020877">
    <w:lvl>
      <w:numFmt w:val="bullet"/>
      <w:suff w:val="tab"/>
      <w:lvlText w:val="•"/>
      <w:rPr>
        <w:color w:val="3370ff"/>
      </w:rPr>
    </w:lvl>
  </w:abstractNum>
  <w:abstractNum w:abstractNumId="2020878">
    <w:lvl>
      <w:numFmt w:val="bullet"/>
      <w:suff w:val="tab"/>
      <w:lvlText w:val="•"/>
      <w:rPr>
        <w:color w:val="3370ff"/>
      </w:rPr>
    </w:lvl>
  </w:abstractNum>
  <w:abstractNum w:abstractNumId="2020879">
    <w:lvl>
      <w:numFmt w:val="bullet"/>
      <w:suff w:val="tab"/>
      <w:lvlText w:val="•"/>
      <w:rPr>
        <w:color w:val="3370ff"/>
      </w:rPr>
    </w:lvl>
  </w:abstractNum>
  <w:abstractNum w:abstractNumId="2020880">
    <w:lvl>
      <w:numFmt w:val="bullet"/>
      <w:suff w:val="tab"/>
      <w:lvlText w:val="•"/>
      <w:rPr>
        <w:color w:val="3370ff"/>
      </w:rPr>
    </w:lvl>
  </w:abstractNum>
  <w:abstractNum w:abstractNumId="2020881">
    <w:lvl>
      <w:numFmt w:val="bullet"/>
      <w:suff w:val="tab"/>
      <w:lvlText w:val="•"/>
      <w:rPr>
        <w:color w:val="3370ff"/>
      </w:rPr>
    </w:lvl>
  </w:abstractNum>
  <w:abstractNum w:abstractNumId="2020882">
    <w:lvl>
      <w:numFmt w:val="bullet"/>
      <w:suff w:val="tab"/>
      <w:lvlText w:val="•"/>
      <w:rPr>
        <w:color w:val="3370ff"/>
      </w:rPr>
    </w:lvl>
  </w:abstractNum>
  <w:abstractNum w:abstractNumId="2020883">
    <w:lvl>
      <w:numFmt w:val="bullet"/>
      <w:suff w:val="tab"/>
      <w:lvlText w:val="•"/>
      <w:rPr>
        <w:color w:val="3370ff"/>
      </w:rPr>
    </w:lvl>
  </w:abstractNum>
  <w:abstractNum w:abstractNumId="2020884">
    <w:lvl>
      <w:numFmt w:val="bullet"/>
      <w:suff w:val="tab"/>
      <w:lvlText w:val="•"/>
      <w:rPr>
        <w:color w:val="3370ff"/>
      </w:rPr>
    </w:lvl>
  </w:abstractNum>
  <w:abstractNum w:abstractNumId="2020885">
    <w:lvl>
      <w:numFmt w:val="bullet"/>
      <w:suff w:val="tab"/>
      <w:lvlText w:val="•"/>
      <w:rPr>
        <w:color w:val="3370ff"/>
      </w:rPr>
    </w:lvl>
  </w:abstractNum>
  <w:abstractNum w:abstractNumId="2020886">
    <w:lvl>
      <w:numFmt w:val="bullet"/>
      <w:suff w:val="tab"/>
      <w:lvlText w:val="•"/>
      <w:rPr>
        <w:color w:val="3370ff"/>
      </w:rPr>
    </w:lvl>
  </w:abstractNum>
  <w:abstractNum w:abstractNumId="2020887">
    <w:lvl>
      <w:numFmt w:val="bullet"/>
      <w:suff w:val="tab"/>
      <w:lvlText w:val="•"/>
      <w:rPr>
        <w:color w:val="3370ff"/>
      </w:rPr>
    </w:lvl>
  </w:abstractNum>
  <w:abstractNum w:abstractNumId="2020888">
    <w:lvl>
      <w:numFmt w:val="bullet"/>
      <w:suff w:val="tab"/>
      <w:lvlText w:val="•"/>
      <w:rPr>
        <w:color w:val="3370ff"/>
      </w:rPr>
    </w:lvl>
  </w:abstractNum>
  <w:abstractNum w:abstractNumId="2020889">
    <w:lvl>
      <w:numFmt w:val="bullet"/>
      <w:suff w:val="tab"/>
      <w:lvlText w:val="•"/>
      <w:rPr>
        <w:color w:val="3370ff"/>
      </w:rPr>
    </w:lvl>
  </w:abstractNum>
  <w:abstractNum w:abstractNumId="2020890">
    <w:lvl>
      <w:numFmt w:val="bullet"/>
      <w:suff w:val="tab"/>
      <w:lvlText w:val="•"/>
      <w:rPr>
        <w:color w:val="3370ff"/>
      </w:rPr>
    </w:lvl>
  </w:abstractNum>
  <w:abstractNum w:abstractNumId="2020891">
    <w:lvl>
      <w:numFmt w:val="bullet"/>
      <w:suff w:val="tab"/>
      <w:lvlText w:val="•"/>
      <w:rPr>
        <w:color w:val="3370ff"/>
      </w:rPr>
    </w:lvl>
  </w:abstractNum>
  <w:abstractNum w:abstractNumId="2020892">
    <w:lvl>
      <w:numFmt w:val="bullet"/>
      <w:suff w:val="tab"/>
      <w:lvlText w:val="•"/>
      <w:rPr>
        <w:color w:val="3370ff"/>
      </w:rPr>
    </w:lvl>
  </w:abstractNum>
  <w:abstractNum w:abstractNumId="2020893">
    <w:lvl>
      <w:numFmt w:val="bullet"/>
      <w:suff w:val="tab"/>
      <w:lvlText w:val="•"/>
      <w:rPr>
        <w:color w:val="3370ff"/>
      </w:rPr>
    </w:lvl>
  </w:abstractNum>
  <w:abstractNum w:abstractNumId="2020894">
    <w:lvl>
      <w:numFmt w:val="bullet"/>
      <w:suff w:val="tab"/>
      <w:lvlText w:val="•"/>
      <w:rPr>
        <w:color w:val="3370ff"/>
      </w:rPr>
    </w:lvl>
  </w:abstractNum>
  <w:abstractNum w:abstractNumId="2020895">
    <w:lvl>
      <w:numFmt w:val="bullet"/>
      <w:suff w:val="tab"/>
      <w:lvlText w:val="•"/>
      <w:rPr>
        <w:color w:val="3370ff"/>
      </w:rPr>
    </w:lvl>
  </w:abstractNum>
  <w:abstractNum w:abstractNumId="2020896">
    <w:lvl>
      <w:numFmt w:val="bullet"/>
      <w:suff w:val="tab"/>
      <w:lvlText w:val="•"/>
      <w:rPr>
        <w:color w:val="3370ff"/>
      </w:rPr>
    </w:lvl>
  </w:abstractNum>
  <w:abstractNum w:abstractNumId="2020897">
    <w:lvl>
      <w:numFmt w:val="bullet"/>
      <w:suff w:val="tab"/>
      <w:lvlText w:val="•"/>
      <w:rPr>
        <w:color w:val="3370ff"/>
      </w:rPr>
    </w:lvl>
  </w:abstractNum>
  <w:abstractNum w:abstractNumId="2020898">
    <w:lvl>
      <w:numFmt w:val="bullet"/>
      <w:suff w:val="tab"/>
      <w:lvlText w:val="•"/>
      <w:rPr>
        <w:color w:val="3370ff"/>
      </w:rPr>
    </w:lvl>
  </w:abstractNum>
  <w:abstractNum w:abstractNumId="2020899">
    <w:lvl>
      <w:numFmt w:val="bullet"/>
      <w:suff w:val="tab"/>
      <w:lvlText w:val="•"/>
      <w:rPr>
        <w:color w:val="3370ff"/>
      </w:rPr>
    </w:lvl>
  </w:abstractNum>
  <w:abstractNum w:abstractNumId="2020900">
    <w:lvl>
      <w:numFmt w:val="bullet"/>
      <w:suff w:val="tab"/>
      <w:lvlText w:val="•"/>
      <w:rPr>
        <w:color w:val="3370ff"/>
      </w:rPr>
    </w:lvl>
  </w:abstractNum>
  <w:abstractNum w:abstractNumId="2020901">
    <w:lvl>
      <w:numFmt w:val="bullet"/>
      <w:suff w:val="tab"/>
      <w:lvlText w:val="•"/>
      <w:rPr>
        <w:color w:val="3370ff"/>
      </w:rPr>
    </w:lvl>
  </w:abstractNum>
  <w:abstractNum w:abstractNumId="2020902">
    <w:lvl>
      <w:numFmt w:val="bullet"/>
      <w:suff w:val="tab"/>
      <w:lvlText w:val="•"/>
      <w:rPr>
        <w:color w:val="3370ff"/>
      </w:rPr>
    </w:lvl>
  </w:abstractNum>
  <w:abstractNum w:abstractNumId="2020903">
    <w:lvl>
      <w:numFmt w:val="bullet"/>
      <w:suff w:val="tab"/>
      <w:lvlText w:val="•"/>
      <w:rPr>
        <w:color w:val="3370ff"/>
      </w:rPr>
    </w:lvl>
  </w:abstractNum>
  <w:abstractNum w:abstractNumId="2020904">
    <w:lvl>
      <w:numFmt w:val="bullet"/>
      <w:suff w:val="tab"/>
      <w:lvlText w:val="•"/>
      <w:rPr>
        <w:color w:val="3370ff"/>
      </w:rPr>
    </w:lvl>
  </w:abstractNum>
  <w:abstractNum w:abstractNumId="2020905">
    <w:lvl>
      <w:numFmt w:val="bullet"/>
      <w:suff w:val="tab"/>
      <w:lvlText w:val="•"/>
      <w:rPr>
        <w:color w:val="3370ff"/>
      </w:rPr>
    </w:lvl>
  </w:abstractNum>
  <w:abstractNum w:abstractNumId="2020906">
    <w:lvl>
      <w:numFmt w:val="bullet"/>
      <w:suff w:val="tab"/>
      <w:lvlText w:val="•"/>
      <w:rPr>
        <w:color w:val="3370ff"/>
      </w:rPr>
    </w:lvl>
  </w:abstractNum>
  <w:abstractNum w:abstractNumId="2020907">
    <w:lvl>
      <w:numFmt w:val="bullet"/>
      <w:suff w:val="tab"/>
      <w:lvlText w:val="•"/>
      <w:rPr>
        <w:color w:val="3370ff"/>
      </w:rPr>
    </w:lvl>
  </w:abstractNum>
  <w:abstractNum w:abstractNumId="2020908">
    <w:lvl>
      <w:numFmt w:val="bullet"/>
      <w:suff w:val="tab"/>
      <w:lvlText w:val="•"/>
      <w:rPr>
        <w:color w:val="3370ff"/>
      </w:rPr>
    </w:lvl>
  </w:abstractNum>
  <w:abstractNum w:abstractNumId="2020909">
    <w:lvl>
      <w:numFmt w:val="bullet"/>
      <w:suff w:val="tab"/>
      <w:lvlText w:val="•"/>
      <w:rPr>
        <w:color w:val="3370ff"/>
      </w:rPr>
    </w:lvl>
  </w:abstractNum>
  <w:abstractNum w:abstractNumId="2020910">
    <w:lvl>
      <w:numFmt w:val="bullet"/>
      <w:suff w:val="tab"/>
      <w:lvlText w:val="•"/>
      <w:rPr>
        <w:color w:val="3370ff"/>
      </w:rPr>
    </w:lvl>
  </w:abstractNum>
  <w:abstractNum w:abstractNumId="2020911">
    <w:lvl>
      <w:numFmt w:val="bullet"/>
      <w:suff w:val="tab"/>
      <w:lvlText w:val="•"/>
      <w:rPr>
        <w:color w:val="3370ff"/>
      </w:rPr>
    </w:lvl>
  </w:abstractNum>
  <w:abstractNum w:abstractNumId="2020912">
    <w:lvl>
      <w:numFmt w:val="bullet"/>
      <w:suff w:val="tab"/>
      <w:lvlText w:val="•"/>
      <w:rPr>
        <w:color w:val="3370ff"/>
      </w:rPr>
    </w:lvl>
  </w:abstractNum>
  <w:abstractNum w:abstractNumId="2020913">
    <w:lvl>
      <w:numFmt w:val="bullet"/>
      <w:suff w:val="tab"/>
      <w:lvlText w:val="•"/>
      <w:rPr>
        <w:color w:val="3370ff"/>
      </w:rPr>
    </w:lvl>
  </w:abstractNum>
  <w:abstractNum w:abstractNumId="2020914">
    <w:lvl>
      <w:numFmt w:val="bullet"/>
      <w:suff w:val="tab"/>
      <w:lvlText w:val="•"/>
      <w:rPr>
        <w:color w:val="3370ff"/>
      </w:rPr>
    </w:lvl>
  </w:abstractNum>
  <w:abstractNum w:abstractNumId="2020915">
    <w:lvl>
      <w:numFmt w:val="bullet"/>
      <w:suff w:val="tab"/>
      <w:lvlText w:val="•"/>
      <w:rPr>
        <w:color w:val="3370ff"/>
      </w:rPr>
    </w:lvl>
  </w:abstractNum>
  <w:abstractNum w:abstractNumId="2020916">
    <w:lvl>
      <w:numFmt w:val="bullet"/>
      <w:suff w:val="tab"/>
      <w:lvlText w:val="•"/>
      <w:rPr>
        <w:color w:val="3370ff"/>
      </w:rPr>
    </w:lvl>
  </w:abstractNum>
  <w:abstractNum w:abstractNumId="2020917">
    <w:lvl>
      <w:numFmt w:val="bullet"/>
      <w:suff w:val="tab"/>
      <w:lvlText w:val="•"/>
      <w:rPr>
        <w:color w:val="3370ff"/>
      </w:rPr>
    </w:lvl>
  </w:abstractNum>
  <w:abstractNum w:abstractNumId="2020918">
    <w:lvl>
      <w:numFmt w:val="bullet"/>
      <w:suff w:val="tab"/>
      <w:lvlText w:val="•"/>
      <w:rPr>
        <w:color w:val="3370ff"/>
      </w:rPr>
    </w:lvl>
  </w:abstractNum>
  <w:abstractNum w:abstractNumId="2020919">
    <w:lvl>
      <w:numFmt w:val="bullet"/>
      <w:suff w:val="tab"/>
      <w:lvlText w:val="•"/>
      <w:rPr>
        <w:color w:val="3370ff"/>
      </w:rPr>
    </w:lvl>
  </w:abstractNum>
  <w:abstractNum w:abstractNumId="2020920">
    <w:lvl>
      <w:numFmt w:val="bullet"/>
      <w:suff w:val="tab"/>
      <w:lvlText w:val="•"/>
      <w:rPr>
        <w:color w:val="3370ff"/>
      </w:rPr>
    </w:lvl>
  </w:abstractNum>
  <w:abstractNum w:abstractNumId="2020921">
    <w:lvl>
      <w:numFmt w:val="bullet"/>
      <w:suff w:val="tab"/>
      <w:lvlText w:val="•"/>
      <w:rPr>
        <w:color w:val="3370ff"/>
      </w:rPr>
    </w:lvl>
  </w:abstractNum>
  <w:abstractNum w:abstractNumId="2020922">
    <w:lvl>
      <w:numFmt w:val="bullet"/>
      <w:suff w:val="tab"/>
      <w:lvlText w:val="•"/>
      <w:rPr>
        <w:color w:val="3370ff"/>
      </w:rPr>
    </w:lvl>
  </w:abstractNum>
  <w:abstractNum w:abstractNumId="2020923">
    <w:lvl>
      <w:numFmt w:val="bullet"/>
      <w:suff w:val="tab"/>
      <w:lvlText w:val="•"/>
      <w:rPr>
        <w:color w:val="3370ff"/>
      </w:rPr>
    </w:lvl>
  </w:abstractNum>
  <w:abstractNum w:abstractNumId="2020924">
    <w:lvl>
      <w:numFmt w:val="bullet"/>
      <w:suff w:val="tab"/>
      <w:lvlText w:val="•"/>
      <w:rPr>
        <w:color w:val="3370ff"/>
      </w:rPr>
    </w:lvl>
  </w:abstractNum>
  <w:abstractNum w:abstractNumId="2020925">
    <w:lvl>
      <w:numFmt w:val="bullet"/>
      <w:suff w:val="tab"/>
      <w:lvlText w:val="•"/>
      <w:rPr>
        <w:color w:val="3370ff"/>
      </w:rPr>
    </w:lvl>
  </w:abstractNum>
  <w:abstractNum w:abstractNumId="2020926">
    <w:lvl>
      <w:numFmt w:val="bullet"/>
      <w:suff w:val="tab"/>
      <w:lvlText w:val="•"/>
      <w:rPr>
        <w:color w:val="3370ff"/>
      </w:rPr>
    </w:lvl>
  </w:abstractNum>
  <w:abstractNum w:abstractNumId="2020927">
    <w:lvl>
      <w:numFmt w:val="bullet"/>
      <w:suff w:val="tab"/>
      <w:lvlText w:val="•"/>
      <w:rPr>
        <w:color w:val="3370ff"/>
      </w:rPr>
    </w:lvl>
  </w:abstractNum>
  <w:abstractNum w:abstractNumId="2020928">
    <w:lvl>
      <w:start w:val="1"/>
      <w:numFmt w:val="decimal"/>
      <w:suff w:val="tab"/>
      <w:lvlText w:val="%1."/>
      <w:rPr>
        <w:color w:val="3370ff"/>
      </w:rPr>
    </w:lvl>
  </w:abstractNum>
  <w:abstractNum w:abstractNumId="2020929">
    <w:lvl>
      <w:start w:val="2"/>
      <w:numFmt w:val="decimal"/>
      <w:suff w:val="tab"/>
      <w:lvlText w:val="%1."/>
      <w:rPr>
        <w:color w:val="3370ff"/>
      </w:rPr>
    </w:lvl>
  </w:abstractNum>
  <w:abstractNum w:abstractNumId="2020930">
    <w:lvl>
      <w:start w:val="3"/>
      <w:numFmt w:val="decimal"/>
      <w:suff w:val="tab"/>
      <w:lvlText w:val="%1."/>
      <w:rPr>
        <w:color w:val="3370ff"/>
      </w:rPr>
    </w:lvl>
  </w:abstractNum>
  <w:abstractNum w:abstractNumId="2020931">
    <w:lvl>
      <w:start w:val="4"/>
      <w:numFmt w:val="decimal"/>
      <w:suff w:val="tab"/>
      <w:lvlText w:val="%1."/>
      <w:rPr>
        <w:color w:val="3370ff"/>
      </w:rPr>
    </w:lvl>
  </w:abstractNum>
  <w:abstractNum w:abstractNumId="2020932">
    <w:lvl>
      <w:start w:val="5"/>
      <w:numFmt w:val="decimal"/>
      <w:suff w:val="tab"/>
      <w:lvlText w:val="%1."/>
      <w:rPr>
        <w:color w:val="3370ff"/>
      </w:rPr>
    </w:lvl>
  </w:abstractNum>
  <w:abstractNum w:abstractNumId="2020933">
    <w:lvl>
      <w:start w:val="6"/>
      <w:numFmt w:val="decimal"/>
      <w:suff w:val="tab"/>
      <w:lvlText w:val="%1."/>
      <w:rPr>
        <w:color w:val="3370ff"/>
      </w:rPr>
    </w:lvl>
  </w:abstractNum>
  <w:abstractNum w:abstractNumId="2020934">
    <w:lvl>
      <w:start w:val="7"/>
      <w:numFmt w:val="decimal"/>
      <w:suff w:val="tab"/>
      <w:lvlText w:val="%1."/>
      <w:rPr>
        <w:color w:val="3370ff"/>
      </w:rPr>
    </w:lvl>
  </w:abstractNum>
  <w:abstractNum w:abstractNumId="2020935">
    <w:lvl>
      <w:numFmt w:val="bullet"/>
      <w:suff w:val="tab"/>
      <w:lvlText w:val="•"/>
      <w:rPr>
        <w:color w:val="3370ff"/>
      </w:rPr>
    </w:lvl>
  </w:abstractNum>
  <w:abstractNum w:abstractNumId="2020936">
    <w:lvl>
      <w:start w:val="1"/>
      <w:numFmt w:val="decimal"/>
      <w:suff w:val="tab"/>
      <w:lvlText w:val="%1."/>
      <w:rPr>
        <w:color w:val="3370ff"/>
      </w:rPr>
    </w:lvl>
  </w:abstractNum>
  <w:abstractNum w:abstractNumId="2020937">
    <w:lvl>
      <w:start w:val="2"/>
      <w:numFmt w:val="decimal"/>
      <w:suff w:val="tab"/>
      <w:lvlText w:val="%1."/>
      <w:rPr>
        <w:color w:val="3370ff"/>
      </w:rPr>
    </w:lvl>
  </w:abstractNum>
  <w:abstractNum w:abstractNumId="2020938">
    <w:lvl>
      <w:start w:val="3"/>
      <w:numFmt w:val="decimal"/>
      <w:suff w:val="tab"/>
      <w:lvlText w:val="%1."/>
      <w:rPr>
        <w:color w:val="3370ff"/>
      </w:rPr>
    </w:lvl>
  </w:abstractNum>
  <w:abstractNum w:abstractNumId="2020939">
    <w:lvl>
      <w:start w:val="4"/>
      <w:numFmt w:val="decimal"/>
      <w:suff w:val="tab"/>
      <w:lvlText w:val="%1."/>
      <w:rPr>
        <w:color w:val="3370ff"/>
      </w:rPr>
    </w:lvl>
  </w:abstractNum>
  <w:abstractNum w:abstractNumId="2020940">
    <w:lvl>
      <w:numFmt w:val="bullet"/>
      <w:suff w:val="tab"/>
      <w:lvlText w:val="•"/>
      <w:rPr>
        <w:color w:val="3370ff"/>
      </w:rPr>
    </w:lvl>
  </w:abstractNum>
  <w:abstractNum w:abstractNumId="2020941">
    <w:lvl>
      <w:numFmt w:val="bullet"/>
      <w:suff w:val="tab"/>
      <w:lvlText w:val="•"/>
      <w:rPr>
        <w:color w:val="3370ff"/>
      </w:rPr>
    </w:lvl>
  </w:abstractNum>
  <w:abstractNum w:abstractNumId="2020942">
    <w:lvl>
      <w:numFmt w:val="bullet"/>
      <w:suff w:val="tab"/>
      <w:lvlText w:val="•"/>
      <w:rPr>
        <w:color w:val="3370ff"/>
      </w:rPr>
    </w:lvl>
  </w:abstractNum>
  <w:abstractNum w:abstractNumId="2020943">
    <w:lvl>
      <w:numFmt w:val="bullet"/>
      <w:suff w:val="tab"/>
      <w:lvlText w:val="•"/>
      <w:rPr>
        <w:color w:val="3370ff"/>
      </w:rPr>
    </w:lvl>
  </w:abstractNum>
  <w:abstractNum w:abstractNumId="2020944">
    <w:lvl>
      <w:numFmt w:val="bullet"/>
      <w:suff w:val="tab"/>
      <w:lvlText w:val="•"/>
      <w:rPr>
        <w:color w:val="3370ff"/>
      </w:rPr>
    </w:lvl>
  </w:abstractNum>
  <w:abstractNum w:abstractNumId="2020945">
    <w:lvl>
      <w:numFmt w:val="bullet"/>
      <w:suff w:val="tab"/>
      <w:lvlText w:val="•"/>
      <w:rPr>
        <w:color w:val="3370ff"/>
      </w:rPr>
    </w:lvl>
  </w:abstractNum>
  <w:abstractNum w:abstractNumId="2020946">
    <w:lvl>
      <w:numFmt w:val="bullet"/>
      <w:suff w:val="tab"/>
      <w:lvlText w:val="•"/>
      <w:rPr>
        <w:color w:val="3370ff"/>
      </w:rPr>
    </w:lvl>
  </w:abstractNum>
  <w:abstractNum w:abstractNumId="2020947">
    <w:lvl>
      <w:numFmt w:val="bullet"/>
      <w:suff w:val="tab"/>
      <w:lvlText w:val="•"/>
      <w:rPr>
        <w:color w:val="3370ff"/>
      </w:rPr>
    </w:lvl>
  </w:abstractNum>
  <w:abstractNum w:abstractNumId="2020948">
    <w:lvl>
      <w:numFmt w:val="bullet"/>
      <w:suff w:val="tab"/>
      <w:lvlText w:val="•"/>
      <w:rPr>
        <w:color w:val="3370ff"/>
      </w:rPr>
    </w:lvl>
  </w:abstractNum>
  <w:abstractNum w:abstractNumId="2020949">
    <w:lvl>
      <w:numFmt w:val="bullet"/>
      <w:suff w:val="tab"/>
      <w:lvlText w:val="•"/>
      <w:rPr>
        <w:color w:val="3370ff"/>
      </w:rPr>
    </w:lvl>
  </w:abstractNum>
  <w:abstractNum w:abstractNumId="2020950">
    <w:lvl>
      <w:numFmt w:val="bullet"/>
      <w:suff w:val="tab"/>
      <w:lvlText w:val="•"/>
      <w:rPr>
        <w:color w:val="3370ff"/>
      </w:rPr>
    </w:lvl>
  </w:abstractNum>
  <w:abstractNum w:abstractNumId="2020951">
    <w:lvl>
      <w:numFmt w:val="bullet"/>
      <w:suff w:val="tab"/>
      <w:lvlText w:val="•"/>
      <w:rPr>
        <w:color w:val="3370ff"/>
      </w:rPr>
    </w:lvl>
  </w:abstractNum>
  <w:abstractNum w:abstractNumId="2020952">
    <w:lvl>
      <w:numFmt w:val="bullet"/>
      <w:suff w:val="tab"/>
      <w:lvlText w:val="•"/>
      <w:rPr>
        <w:color w:val="3370ff"/>
      </w:rPr>
    </w:lvl>
  </w:abstractNum>
  <w:abstractNum w:abstractNumId="2020953">
    <w:lvl>
      <w:numFmt w:val="bullet"/>
      <w:suff w:val="tab"/>
      <w:lvlText w:val="•"/>
      <w:rPr>
        <w:color w:val="3370ff"/>
      </w:rPr>
    </w:lvl>
  </w:abstractNum>
  <w:abstractNum w:abstractNumId="2020954">
    <w:lvl>
      <w:numFmt w:val="bullet"/>
      <w:suff w:val="tab"/>
      <w:lvlText w:val="•"/>
      <w:rPr>
        <w:color w:val="3370ff"/>
      </w:rPr>
    </w:lvl>
  </w:abstractNum>
  <w:abstractNum w:abstractNumId="2020955">
    <w:lvl>
      <w:numFmt w:val="bullet"/>
      <w:suff w:val="tab"/>
      <w:lvlText w:val="•"/>
      <w:rPr>
        <w:color w:val="3370ff"/>
      </w:rPr>
    </w:lvl>
  </w:abstractNum>
  <w:abstractNum w:abstractNumId="2020956">
    <w:lvl>
      <w:numFmt w:val="bullet"/>
      <w:suff w:val="tab"/>
      <w:lvlText w:val="•"/>
      <w:rPr>
        <w:color w:val="3370ff"/>
      </w:rPr>
    </w:lvl>
  </w:abstractNum>
  <w:abstractNum w:abstractNumId="2020957">
    <w:lvl>
      <w:numFmt w:val="bullet"/>
      <w:suff w:val="tab"/>
      <w:lvlText w:val="•"/>
      <w:rPr>
        <w:color w:val="3370ff"/>
      </w:rPr>
    </w:lvl>
  </w:abstractNum>
  <w:abstractNum w:abstractNumId="2020958">
    <w:lvl>
      <w:numFmt w:val="bullet"/>
      <w:suff w:val="tab"/>
      <w:lvlText w:val="•"/>
      <w:rPr>
        <w:color w:val="3370ff"/>
      </w:rPr>
    </w:lvl>
  </w:abstractNum>
  <w:abstractNum w:abstractNumId="2020959">
    <w:lvl>
      <w:numFmt w:val="bullet"/>
      <w:suff w:val="tab"/>
      <w:lvlText w:val="•"/>
      <w:rPr>
        <w:color w:val="3370ff"/>
      </w:rPr>
    </w:lvl>
  </w:abstractNum>
  <w:abstractNum w:abstractNumId="2020960">
    <w:lvl>
      <w:numFmt w:val="bullet"/>
      <w:suff w:val="tab"/>
      <w:lvlText w:val="•"/>
      <w:rPr>
        <w:color w:val="3370ff"/>
      </w:rPr>
    </w:lvl>
  </w:abstractNum>
  <w:abstractNum w:abstractNumId="2020961">
    <w:lvl>
      <w:numFmt w:val="bullet"/>
      <w:suff w:val="tab"/>
      <w:lvlText w:val="•"/>
      <w:rPr>
        <w:color w:val="3370ff"/>
      </w:rPr>
    </w:lvl>
  </w:abstractNum>
  <w:abstractNum w:abstractNumId="2020962">
    <w:lvl>
      <w:numFmt w:val="bullet"/>
      <w:suff w:val="tab"/>
      <w:lvlText w:val="•"/>
      <w:rPr>
        <w:color w:val="3370ff"/>
      </w:rPr>
    </w:lvl>
  </w:abstractNum>
  <w:abstractNum w:abstractNumId="2020963">
    <w:lvl>
      <w:numFmt w:val="bullet"/>
      <w:suff w:val="tab"/>
      <w:lvlText w:val="•"/>
      <w:rPr>
        <w:color w:val="3370ff"/>
      </w:rPr>
    </w:lvl>
  </w:abstractNum>
  <w:abstractNum w:abstractNumId="2020964">
    <w:lvl>
      <w:numFmt w:val="bullet"/>
      <w:suff w:val="tab"/>
      <w:lvlText w:val="•"/>
      <w:rPr>
        <w:color w:val="3370ff"/>
      </w:rPr>
    </w:lvl>
  </w:abstractNum>
  <w:abstractNum w:abstractNumId="2020965">
    <w:lvl>
      <w:numFmt w:val="bullet"/>
      <w:suff w:val="tab"/>
      <w:lvlText w:val="•"/>
      <w:rPr>
        <w:color w:val="3370ff"/>
      </w:rPr>
    </w:lvl>
  </w:abstractNum>
  <w:abstractNum w:abstractNumId="2020966">
    <w:lvl>
      <w:numFmt w:val="bullet"/>
      <w:suff w:val="tab"/>
      <w:lvlText w:val="•"/>
      <w:rPr>
        <w:color w:val="3370ff"/>
      </w:rPr>
    </w:lvl>
  </w:abstractNum>
  <w:abstractNum w:abstractNumId="2020967">
    <w:lvl>
      <w:numFmt w:val="bullet"/>
      <w:suff w:val="tab"/>
      <w:lvlText w:val="•"/>
      <w:rPr>
        <w:color w:val="3370ff"/>
      </w:rPr>
    </w:lvl>
  </w:abstractNum>
  <w:abstractNum w:abstractNumId="2020968">
    <w:lvl>
      <w:numFmt w:val="bullet"/>
      <w:suff w:val="tab"/>
      <w:lvlText w:val="•"/>
      <w:rPr>
        <w:color w:val="3370ff"/>
      </w:rPr>
    </w:lvl>
  </w:abstractNum>
  <w:abstractNum w:abstractNumId="2020969">
    <w:lvl>
      <w:numFmt w:val="bullet"/>
      <w:suff w:val="tab"/>
      <w:lvlText w:val="•"/>
      <w:rPr>
        <w:color w:val="3370ff"/>
      </w:rPr>
    </w:lvl>
  </w:abstractNum>
  <w:abstractNum w:abstractNumId="2020970">
    <w:lvl>
      <w:numFmt w:val="bullet"/>
      <w:suff w:val="tab"/>
      <w:lvlText w:val="•"/>
      <w:rPr>
        <w:color w:val="3370ff"/>
      </w:rPr>
    </w:lvl>
  </w:abstractNum>
  <w:abstractNum w:abstractNumId="2020971">
    <w:lvl>
      <w:numFmt w:val="bullet"/>
      <w:suff w:val="tab"/>
      <w:lvlText w:val="•"/>
      <w:rPr>
        <w:color w:val="3370ff"/>
      </w:rPr>
    </w:lvl>
  </w:abstractNum>
  <w:abstractNum w:abstractNumId="2020972">
    <w:lvl>
      <w:numFmt w:val="bullet"/>
      <w:suff w:val="tab"/>
      <w:lvlText w:val="•"/>
      <w:rPr>
        <w:color w:val="3370ff"/>
      </w:rPr>
    </w:lvl>
  </w:abstractNum>
  <w:abstractNum w:abstractNumId="2020973">
    <w:lvl>
      <w:numFmt w:val="bullet"/>
      <w:suff w:val="tab"/>
      <w:lvlText w:val="•"/>
      <w:rPr>
        <w:color w:val="3370ff"/>
      </w:rPr>
    </w:lvl>
  </w:abstractNum>
  <w:abstractNum w:abstractNumId="2020974">
    <w:lvl>
      <w:numFmt w:val="bullet"/>
      <w:suff w:val="tab"/>
      <w:lvlText w:val="•"/>
      <w:rPr>
        <w:color w:val="3370ff"/>
      </w:rPr>
    </w:lvl>
  </w:abstractNum>
  <w:abstractNum w:abstractNumId="2020975">
    <w:lvl>
      <w:numFmt w:val="bullet"/>
      <w:suff w:val="tab"/>
      <w:lvlText w:val="•"/>
      <w:rPr>
        <w:color w:val="3370ff"/>
      </w:rPr>
    </w:lvl>
  </w:abstractNum>
  <w:abstractNum w:abstractNumId="2020976">
    <w:lvl>
      <w:numFmt w:val="bullet"/>
      <w:suff w:val="tab"/>
      <w:lvlText w:val="•"/>
      <w:rPr>
        <w:color w:val="3370ff"/>
      </w:rPr>
    </w:lvl>
  </w:abstractNum>
  <w:abstractNum w:abstractNumId="2020977">
    <w:lvl>
      <w:numFmt w:val="bullet"/>
      <w:suff w:val="tab"/>
      <w:lvlText w:val="•"/>
      <w:rPr>
        <w:color w:val="3370ff"/>
      </w:rPr>
    </w:lvl>
  </w:abstractNum>
  <w:abstractNum w:abstractNumId="2020978">
    <w:lvl>
      <w:numFmt w:val="bullet"/>
      <w:suff w:val="tab"/>
      <w:lvlText w:val="•"/>
      <w:rPr>
        <w:color w:val="3370ff"/>
      </w:rPr>
    </w:lvl>
  </w:abstractNum>
  <w:abstractNum w:abstractNumId="2020979">
    <w:lvl>
      <w:numFmt w:val="bullet"/>
      <w:suff w:val="tab"/>
      <w:lvlText w:val="•"/>
      <w:rPr>
        <w:color w:val="3370ff"/>
      </w:rPr>
    </w:lvl>
  </w:abstractNum>
  <w:abstractNum w:abstractNumId="2020980">
    <w:lvl>
      <w:numFmt w:val="bullet"/>
      <w:suff w:val="tab"/>
      <w:lvlText w:val="•"/>
      <w:rPr>
        <w:color w:val="3370ff"/>
      </w:rPr>
    </w:lvl>
  </w:abstractNum>
  <w:abstractNum w:abstractNumId="2020981">
    <w:lvl>
      <w:numFmt w:val="bullet"/>
      <w:suff w:val="tab"/>
      <w:lvlText w:val="•"/>
      <w:rPr>
        <w:color w:val="3370ff"/>
      </w:rPr>
    </w:lvl>
  </w:abstractNum>
  <w:abstractNum w:abstractNumId="2020982">
    <w:lvl>
      <w:numFmt w:val="bullet"/>
      <w:suff w:val="tab"/>
      <w:lvlText w:val="•"/>
      <w:rPr>
        <w:color w:val="3370ff"/>
      </w:rPr>
    </w:lvl>
  </w:abstractNum>
  <w:abstractNum w:abstractNumId="2020983">
    <w:lvl>
      <w:numFmt w:val="bullet"/>
      <w:suff w:val="tab"/>
      <w:lvlText w:val="•"/>
      <w:rPr>
        <w:color w:val="3370ff"/>
      </w:rPr>
    </w:lvl>
  </w:abstractNum>
  <w:abstractNum w:abstractNumId="2020984">
    <w:lvl>
      <w:numFmt w:val="bullet"/>
      <w:suff w:val="tab"/>
      <w:lvlText w:val="•"/>
      <w:rPr>
        <w:color w:val="3370ff"/>
      </w:rPr>
    </w:lvl>
  </w:abstractNum>
  <w:abstractNum w:abstractNumId="2020985">
    <w:lvl>
      <w:numFmt w:val="bullet"/>
      <w:suff w:val="tab"/>
      <w:lvlText w:val="•"/>
      <w:rPr>
        <w:color w:val="3370ff"/>
      </w:rPr>
    </w:lvl>
  </w:abstractNum>
  <w:abstractNum w:abstractNumId="2020986">
    <w:lvl>
      <w:numFmt w:val="bullet"/>
      <w:suff w:val="tab"/>
      <w:lvlText w:val="•"/>
      <w:rPr>
        <w:color w:val="3370ff"/>
      </w:rPr>
    </w:lvl>
  </w:abstractNum>
  <w:abstractNum w:abstractNumId="2020987">
    <w:lvl>
      <w:numFmt w:val="bullet"/>
      <w:suff w:val="tab"/>
      <w:lvlText w:val="•"/>
      <w:rPr>
        <w:color w:val="3370ff"/>
      </w:rPr>
    </w:lvl>
  </w:abstractNum>
  <w:abstractNum w:abstractNumId="2020988">
    <w:lvl>
      <w:numFmt w:val="bullet"/>
      <w:suff w:val="tab"/>
      <w:lvlText w:val="•"/>
      <w:rPr>
        <w:color w:val="3370ff"/>
      </w:rPr>
    </w:lvl>
  </w:abstractNum>
  <w:abstractNum w:abstractNumId="2020989">
    <w:lvl>
      <w:numFmt w:val="bullet"/>
      <w:suff w:val="tab"/>
      <w:lvlText w:val="•"/>
      <w:rPr>
        <w:color w:val="3370ff"/>
      </w:rPr>
    </w:lvl>
  </w:abstractNum>
  <w:abstractNum w:abstractNumId="2020990">
    <w:lvl>
      <w:numFmt w:val="bullet"/>
      <w:suff w:val="tab"/>
      <w:lvlText w:val="•"/>
      <w:rPr>
        <w:color w:val="3370ff"/>
      </w:rPr>
    </w:lvl>
  </w:abstractNum>
  <w:abstractNum w:abstractNumId="2020991">
    <w:lvl>
      <w:numFmt w:val="bullet"/>
      <w:suff w:val="tab"/>
      <w:lvlText w:val="•"/>
      <w:rPr>
        <w:color w:val="3370ff"/>
      </w:rPr>
    </w:lvl>
  </w:abstractNum>
  <w:abstractNum w:abstractNumId="2020992">
    <w:lvl>
      <w:numFmt w:val="bullet"/>
      <w:suff w:val="tab"/>
      <w:lvlText w:val="•"/>
      <w:rPr>
        <w:color w:val="3370ff"/>
      </w:rPr>
    </w:lvl>
  </w:abstractNum>
  <w:abstractNum w:abstractNumId="2020993">
    <w:lvl>
      <w:numFmt w:val="bullet"/>
      <w:suff w:val="tab"/>
      <w:lvlText w:val="•"/>
      <w:rPr>
        <w:color w:val="3370ff"/>
      </w:rPr>
    </w:lvl>
  </w:abstractNum>
  <w:abstractNum w:abstractNumId="2020994">
    <w:lvl>
      <w:numFmt w:val="bullet"/>
      <w:suff w:val="tab"/>
      <w:lvlText w:val="•"/>
      <w:rPr>
        <w:color w:val="3370ff"/>
      </w:rPr>
    </w:lvl>
  </w:abstractNum>
  <w:abstractNum w:abstractNumId="2020995">
    <w:lvl>
      <w:numFmt w:val="bullet"/>
      <w:suff w:val="tab"/>
      <w:lvlText w:val="•"/>
      <w:rPr>
        <w:color w:val="3370ff"/>
      </w:rPr>
    </w:lvl>
  </w:abstractNum>
  <w:abstractNum w:abstractNumId="2020996">
    <w:lvl>
      <w:numFmt w:val="bullet"/>
      <w:suff w:val="tab"/>
      <w:lvlText w:val="•"/>
      <w:rPr>
        <w:color w:val="3370ff"/>
      </w:rPr>
    </w:lvl>
  </w:abstractNum>
  <w:abstractNum w:abstractNumId="2020997">
    <w:lvl>
      <w:numFmt w:val="bullet"/>
      <w:suff w:val="tab"/>
      <w:lvlText w:val="•"/>
      <w:rPr>
        <w:color w:val="3370ff"/>
      </w:rPr>
    </w:lvl>
  </w:abstractNum>
  <w:abstractNum w:abstractNumId="2020998">
    <w:lvl>
      <w:numFmt w:val="bullet"/>
      <w:suff w:val="tab"/>
      <w:lvlText w:val="•"/>
      <w:rPr>
        <w:color w:val="3370ff"/>
      </w:rPr>
    </w:lvl>
  </w:abstractNum>
  <w:abstractNum w:abstractNumId="2020999">
    <w:lvl>
      <w:numFmt w:val="bullet"/>
      <w:suff w:val="tab"/>
      <w:lvlText w:val="•"/>
      <w:rPr>
        <w:color w:val="3370ff"/>
      </w:rPr>
    </w:lvl>
  </w:abstractNum>
  <w:abstractNum w:abstractNumId="2021000">
    <w:lvl>
      <w:numFmt w:val="bullet"/>
      <w:suff w:val="tab"/>
      <w:lvlText w:val="•"/>
      <w:rPr>
        <w:color w:val="3370ff"/>
      </w:rPr>
    </w:lvl>
  </w:abstractNum>
  <w:abstractNum w:abstractNumId="2021001">
    <w:lvl>
      <w:numFmt w:val="bullet"/>
      <w:suff w:val="tab"/>
      <w:lvlText w:val="•"/>
      <w:rPr>
        <w:color w:val="3370ff"/>
      </w:rPr>
    </w:lvl>
  </w:abstractNum>
  <w:abstractNum w:abstractNumId="2021002">
    <w:lvl>
      <w:numFmt w:val="bullet"/>
      <w:suff w:val="tab"/>
      <w:lvlText w:val="•"/>
      <w:rPr>
        <w:color w:val="3370ff"/>
      </w:rPr>
    </w:lvl>
  </w:abstractNum>
  <w:abstractNum w:abstractNumId="2021003">
    <w:lvl>
      <w:numFmt w:val="bullet"/>
      <w:suff w:val="tab"/>
      <w:lvlText w:val="•"/>
      <w:rPr>
        <w:color w:val="3370ff"/>
      </w:rPr>
    </w:lvl>
  </w:abstractNum>
  <w:abstractNum w:abstractNumId="2021004">
    <w:lvl>
      <w:numFmt w:val="bullet"/>
      <w:suff w:val="tab"/>
      <w:lvlText w:val="•"/>
      <w:rPr>
        <w:color w:val="3370ff"/>
      </w:rPr>
    </w:lvl>
  </w:abstractNum>
  <w:abstractNum w:abstractNumId="2021005">
    <w:lvl>
      <w:numFmt w:val="bullet"/>
      <w:suff w:val="tab"/>
      <w:lvlText w:val="•"/>
      <w:rPr>
        <w:color w:val="3370ff"/>
      </w:rPr>
    </w:lvl>
  </w:abstractNum>
  <w:abstractNum w:abstractNumId="2021006">
    <w:lvl>
      <w:numFmt w:val="bullet"/>
      <w:suff w:val="tab"/>
      <w:lvlText w:val="•"/>
      <w:rPr>
        <w:color w:val="3370ff"/>
      </w:rPr>
    </w:lvl>
  </w:abstractNum>
  <w:abstractNum w:abstractNumId="2021007">
    <w:lvl>
      <w:numFmt w:val="bullet"/>
      <w:suff w:val="tab"/>
      <w:lvlText w:val="•"/>
      <w:rPr>
        <w:color w:val="3370ff"/>
      </w:rPr>
    </w:lvl>
  </w:abstractNum>
  <w:abstractNum w:abstractNumId="2021008">
    <w:lvl>
      <w:numFmt w:val="bullet"/>
      <w:suff w:val="tab"/>
      <w:lvlText w:val="•"/>
      <w:rPr>
        <w:color w:val="3370ff"/>
      </w:rPr>
    </w:lvl>
  </w:abstractNum>
  <w:abstractNum w:abstractNumId="2021009">
    <w:lvl>
      <w:numFmt w:val="bullet"/>
      <w:suff w:val="tab"/>
      <w:lvlText w:val="•"/>
      <w:rPr>
        <w:color w:val="3370ff"/>
      </w:rPr>
    </w:lvl>
  </w:abstractNum>
  <w:abstractNum w:abstractNumId="2021010">
    <w:lvl>
      <w:numFmt w:val="bullet"/>
      <w:suff w:val="tab"/>
      <w:lvlText w:val="•"/>
      <w:rPr>
        <w:color w:val="3370ff"/>
      </w:rPr>
    </w:lvl>
  </w:abstractNum>
  <w:abstractNum w:abstractNumId="2021011">
    <w:lvl>
      <w:numFmt w:val="bullet"/>
      <w:suff w:val="tab"/>
      <w:lvlText w:val="•"/>
      <w:rPr>
        <w:color w:val="3370ff"/>
      </w:rPr>
    </w:lvl>
  </w:abstractNum>
  <w:abstractNum w:abstractNumId="2021012">
    <w:lvl>
      <w:numFmt w:val="bullet"/>
      <w:suff w:val="tab"/>
      <w:lvlText w:val="•"/>
      <w:rPr>
        <w:color w:val="3370ff"/>
      </w:rPr>
    </w:lvl>
  </w:abstractNum>
  <w:abstractNum w:abstractNumId="2021013">
    <w:lvl>
      <w:numFmt w:val="bullet"/>
      <w:suff w:val="tab"/>
      <w:lvlText w:val="•"/>
      <w:rPr>
        <w:color w:val="3370ff"/>
      </w:rPr>
    </w:lvl>
  </w:abstractNum>
  <w:abstractNum w:abstractNumId="2021014">
    <w:lvl>
      <w:numFmt w:val="bullet"/>
      <w:suff w:val="tab"/>
      <w:lvlText w:val="•"/>
      <w:rPr>
        <w:color w:val="3370ff"/>
      </w:rPr>
    </w:lvl>
  </w:abstractNum>
  <w:abstractNum w:abstractNumId="2021015">
    <w:lvl>
      <w:numFmt w:val="bullet"/>
      <w:suff w:val="tab"/>
      <w:lvlText w:val="•"/>
      <w:rPr>
        <w:color w:val="3370ff"/>
      </w:rPr>
    </w:lvl>
  </w:abstractNum>
  <w:abstractNum w:abstractNumId="2021016">
    <w:lvl>
      <w:numFmt w:val="bullet"/>
      <w:suff w:val="tab"/>
      <w:lvlText w:val="•"/>
      <w:rPr>
        <w:color w:val="3370ff"/>
      </w:rPr>
    </w:lvl>
  </w:abstractNum>
  <w:abstractNum w:abstractNumId="2021017">
    <w:lvl>
      <w:numFmt w:val="bullet"/>
      <w:suff w:val="tab"/>
      <w:lvlText w:val="•"/>
      <w:rPr>
        <w:color w:val="3370ff"/>
      </w:rPr>
    </w:lvl>
  </w:abstractNum>
  <w:abstractNum w:abstractNumId="2021018">
    <w:lvl>
      <w:numFmt w:val="bullet"/>
      <w:suff w:val="tab"/>
      <w:lvlText w:val="•"/>
      <w:rPr>
        <w:color w:val="3370ff"/>
      </w:rPr>
    </w:lvl>
  </w:abstractNum>
  <w:abstractNum w:abstractNumId="2021019">
    <w:lvl>
      <w:numFmt w:val="bullet"/>
      <w:suff w:val="tab"/>
      <w:lvlText w:val="•"/>
      <w:rPr>
        <w:color w:val="3370ff"/>
      </w:rPr>
    </w:lvl>
  </w:abstractNum>
  <w:abstractNum w:abstractNumId="2021020">
    <w:lvl>
      <w:numFmt w:val="bullet"/>
      <w:suff w:val="tab"/>
      <w:lvlText w:val="•"/>
      <w:rPr>
        <w:color w:val="3370ff"/>
      </w:rPr>
    </w:lvl>
  </w:abstractNum>
  <w:abstractNum w:abstractNumId="2021021">
    <w:lvl>
      <w:numFmt w:val="bullet"/>
      <w:suff w:val="tab"/>
      <w:lvlText w:val="•"/>
      <w:rPr>
        <w:color w:val="3370ff"/>
      </w:rPr>
    </w:lvl>
  </w:abstractNum>
  <w:abstractNum w:abstractNumId="2021022">
    <w:lvl>
      <w:numFmt w:val="bullet"/>
      <w:suff w:val="tab"/>
      <w:lvlText w:val="•"/>
      <w:rPr>
        <w:color w:val="3370ff"/>
      </w:rPr>
    </w:lvl>
  </w:abstractNum>
  <w:abstractNum w:abstractNumId="2021023">
    <w:lvl>
      <w:numFmt w:val="bullet"/>
      <w:suff w:val="tab"/>
      <w:lvlText w:val="•"/>
      <w:rPr>
        <w:color w:val="3370ff"/>
      </w:rPr>
    </w:lvl>
  </w:abstractNum>
  <w:abstractNum w:abstractNumId="2021024">
    <w:lvl>
      <w:numFmt w:val="bullet"/>
      <w:suff w:val="tab"/>
      <w:lvlText w:val="•"/>
      <w:rPr>
        <w:color w:val="3370ff"/>
      </w:rPr>
    </w:lvl>
  </w:abstractNum>
  <w:abstractNum w:abstractNumId="2021025">
    <w:lvl>
      <w:numFmt w:val="bullet"/>
      <w:suff w:val="tab"/>
      <w:lvlText w:val="•"/>
      <w:rPr>
        <w:color w:val="3370ff"/>
      </w:rPr>
    </w:lvl>
  </w:abstractNum>
  <w:abstractNum w:abstractNumId="2021026">
    <w:lvl>
      <w:numFmt w:val="bullet"/>
      <w:suff w:val="tab"/>
      <w:lvlText w:val="•"/>
      <w:rPr>
        <w:color w:val="3370ff"/>
      </w:rPr>
    </w:lvl>
  </w:abstractNum>
  <w:abstractNum w:abstractNumId="2021027">
    <w:lvl>
      <w:numFmt w:val="bullet"/>
      <w:suff w:val="tab"/>
      <w:lvlText w:val="•"/>
      <w:rPr>
        <w:color w:val="3370ff"/>
      </w:rPr>
    </w:lvl>
  </w:abstractNum>
  <w:abstractNum w:abstractNumId="2021028">
    <w:lvl>
      <w:numFmt w:val="bullet"/>
      <w:suff w:val="tab"/>
      <w:lvlText w:val="•"/>
      <w:rPr>
        <w:color w:val="3370ff"/>
      </w:rPr>
    </w:lvl>
  </w:abstractNum>
  <w:abstractNum w:abstractNumId="2021029">
    <w:lvl>
      <w:numFmt w:val="bullet"/>
      <w:suff w:val="tab"/>
      <w:lvlText w:val="•"/>
      <w:rPr>
        <w:color w:val="3370ff"/>
      </w:rPr>
    </w:lvl>
  </w:abstractNum>
  <w:abstractNum w:abstractNumId="2021030">
    <w:lvl>
      <w:numFmt w:val="bullet"/>
      <w:suff w:val="tab"/>
      <w:lvlText w:val="•"/>
      <w:rPr>
        <w:color w:val="3370ff"/>
      </w:rPr>
    </w:lvl>
  </w:abstractNum>
  <w:abstractNum w:abstractNumId="2021031">
    <w:lvl>
      <w:numFmt w:val="bullet"/>
      <w:suff w:val="tab"/>
      <w:lvlText w:val="•"/>
      <w:rPr>
        <w:color w:val="3370ff"/>
      </w:rPr>
    </w:lvl>
  </w:abstractNum>
  <w:abstractNum w:abstractNumId="2021032">
    <w:lvl>
      <w:numFmt w:val="bullet"/>
      <w:suff w:val="tab"/>
      <w:lvlText w:val="•"/>
      <w:rPr>
        <w:color w:val="3370ff"/>
      </w:rPr>
    </w:lvl>
  </w:abstractNum>
  <w:abstractNum w:abstractNumId="2021033">
    <w:lvl>
      <w:numFmt w:val="bullet"/>
      <w:suff w:val="tab"/>
      <w:lvlText w:val="•"/>
      <w:rPr>
        <w:color w:val="3370ff"/>
      </w:rPr>
    </w:lvl>
  </w:abstractNum>
  <w:abstractNum w:abstractNumId="2021034">
    <w:lvl>
      <w:numFmt w:val="bullet"/>
      <w:suff w:val="tab"/>
      <w:lvlText w:val="•"/>
      <w:rPr>
        <w:color w:val="3370ff"/>
      </w:rPr>
    </w:lvl>
  </w:abstractNum>
  <w:abstractNum w:abstractNumId="2021035">
    <w:lvl>
      <w:numFmt w:val="bullet"/>
      <w:suff w:val="tab"/>
      <w:lvlText w:val="•"/>
      <w:rPr>
        <w:color w:val="3370ff"/>
      </w:rPr>
    </w:lvl>
  </w:abstractNum>
  <w:abstractNum w:abstractNumId="2021036">
    <w:lvl>
      <w:numFmt w:val="bullet"/>
      <w:suff w:val="tab"/>
      <w:lvlText w:val="•"/>
      <w:rPr>
        <w:color w:val="3370ff"/>
      </w:rPr>
    </w:lvl>
  </w:abstractNum>
  <w:num w:numId="1">
    <w:abstractNumId w:val="2020737"/>
  </w:num>
  <w:num w:numId="2">
    <w:abstractNumId w:val="2020738"/>
  </w:num>
  <w:num w:numId="3">
    <w:abstractNumId w:val="2020739"/>
  </w:num>
  <w:num w:numId="4">
    <w:abstractNumId w:val="2020740"/>
  </w:num>
  <w:num w:numId="5">
    <w:abstractNumId w:val="2020741"/>
  </w:num>
  <w:num w:numId="6">
    <w:abstractNumId w:val="2020742"/>
  </w:num>
  <w:num w:numId="7">
    <w:abstractNumId w:val="2020743"/>
  </w:num>
  <w:num w:numId="8">
    <w:abstractNumId w:val="2020744"/>
  </w:num>
  <w:num w:numId="9">
    <w:abstractNumId w:val="2020745"/>
  </w:num>
  <w:num w:numId="10">
    <w:abstractNumId w:val="2020746"/>
  </w:num>
  <w:num w:numId="11">
    <w:abstractNumId w:val="2020747"/>
  </w:num>
  <w:num w:numId="12">
    <w:abstractNumId w:val="2020748"/>
  </w:num>
  <w:num w:numId="13">
    <w:abstractNumId w:val="2020749"/>
  </w:num>
  <w:num w:numId="14">
    <w:abstractNumId w:val="2020750"/>
  </w:num>
  <w:num w:numId="15">
    <w:abstractNumId w:val="2020751"/>
  </w:num>
  <w:num w:numId="16">
    <w:abstractNumId w:val="2020752"/>
  </w:num>
  <w:num w:numId="17">
    <w:abstractNumId w:val="2020753"/>
  </w:num>
  <w:num w:numId="18">
    <w:abstractNumId w:val="2020754"/>
  </w:num>
  <w:num w:numId="19">
    <w:abstractNumId w:val="2020755"/>
  </w:num>
  <w:num w:numId="20">
    <w:abstractNumId w:val="2020756"/>
  </w:num>
  <w:num w:numId="21">
    <w:abstractNumId w:val="2020757"/>
  </w:num>
  <w:num w:numId="22">
    <w:abstractNumId w:val="2020758"/>
  </w:num>
  <w:num w:numId="23">
    <w:abstractNumId w:val="2020759"/>
  </w:num>
  <w:num w:numId="24">
    <w:abstractNumId w:val="2020760"/>
  </w:num>
  <w:num w:numId="25">
    <w:abstractNumId w:val="2020761"/>
  </w:num>
  <w:num w:numId="26">
    <w:abstractNumId w:val="2020762"/>
  </w:num>
  <w:num w:numId="27">
    <w:abstractNumId w:val="2020763"/>
  </w:num>
  <w:num w:numId="28">
    <w:abstractNumId w:val="2020764"/>
  </w:num>
  <w:num w:numId="29">
    <w:abstractNumId w:val="2020765"/>
  </w:num>
  <w:num w:numId="30">
    <w:abstractNumId w:val="2020766"/>
  </w:num>
  <w:num w:numId="31">
    <w:abstractNumId w:val="2020767"/>
  </w:num>
  <w:num w:numId="32">
    <w:abstractNumId w:val="2020768"/>
  </w:num>
  <w:num w:numId="33">
    <w:abstractNumId w:val="2020769"/>
  </w:num>
  <w:num w:numId="34">
    <w:abstractNumId w:val="2020770"/>
  </w:num>
  <w:num w:numId="35">
    <w:abstractNumId w:val="2020771"/>
  </w:num>
  <w:num w:numId="36">
    <w:abstractNumId w:val="2020772"/>
  </w:num>
  <w:num w:numId="37">
    <w:abstractNumId w:val="2020773"/>
  </w:num>
  <w:num w:numId="38">
    <w:abstractNumId w:val="2020774"/>
  </w:num>
  <w:num w:numId="39">
    <w:abstractNumId w:val="2020775"/>
  </w:num>
  <w:num w:numId="40">
    <w:abstractNumId w:val="2020776"/>
  </w:num>
  <w:num w:numId="41">
    <w:abstractNumId w:val="2020777"/>
  </w:num>
  <w:num w:numId="42">
    <w:abstractNumId w:val="2020778"/>
  </w:num>
  <w:num w:numId="43">
    <w:abstractNumId w:val="2020779"/>
  </w:num>
  <w:num w:numId="44">
    <w:abstractNumId w:val="2020780"/>
  </w:num>
  <w:num w:numId="45">
    <w:abstractNumId w:val="2020781"/>
  </w:num>
  <w:num w:numId="46">
    <w:abstractNumId w:val="2020782"/>
  </w:num>
  <w:num w:numId="47">
    <w:abstractNumId w:val="2020783"/>
  </w:num>
  <w:num w:numId="48">
    <w:abstractNumId w:val="2020784"/>
  </w:num>
  <w:num w:numId="49">
    <w:abstractNumId w:val="2020785"/>
  </w:num>
  <w:num w:numId="50">
    <w:abstractNumId w:val="2020786"/>
  </w:num>
  <w:num w:numId="51">
    <w:abstractNumId w:val="2020787"/>
  </w:num>
  <w:num w:numId="52">
    <w:abstractNumId w:val="2020788"/>
  </w:num>
  <w:num w:numId="53">
    <w:abstractNumId w:val="2020789"/>
  </w:num>
  <w:num w:numId="54">
    <w:abstractNumId w:val="2020790"/>
  </w:num>
  <w:num w:numId="55">
    <w:abstractNumId w:val="2020791"/>
  </w:num>
  <w:num w:numId="56">
    <w:abstractNumId w:val="2020792"/>
  </w:num>
  <w:num w:numId="57">
    <w:abstractNumId w:val="2020793"/>
  </w:num>
  <w:num w:numId="58">
    <w:abstractNumId w:val="2020794"/>
  </w:num>
  <w:num w:numId="59">
    <w:abstractNumId w:val="2020795"/>
  </w:num>
  <w:num w:numId="60">
    <w:abstractNumId w:val="2020796"/>
  </w:num>
  <w:num w:numId="61">
    <w:abstractNumId w:val="2020797"/>
  </w:num>
  <w:num w:numId="62">
    <w:abstractNumId w:val="2020798"/>
  </w:num>
  <w:num w:numId="63">
    <w:abstractNumId w:val="2020799"/>
  </w:num>
  <w:num w:numId="64">
    <w:abstractNumId w:val="2020800"/>
  </w:num>
  <w:num w:numId="65">
    <w:abstractNumId w:val="2020801"/>
  </w:num>
  <w:num w:numId="66">
    <w:abstractNumId w:val="2020802"/>
  </w:num>
  <w:num w:numId="67">
    <w:abstractNumId w:val="2020803"/>
  </w:num>
  <w:num w:numId="68">
    <w:abstractNumId w:val="2020804"/>
  </w:num>
  <w:num w:numId="69">
    <w:abstractNumId w:val="2020805"/>
  </w:num>
  <w:num w:numId="70">
    <w:abstractNumId w:val="2020806"/>
  </w:num>
  <w:num w:numId="71">
    <w:abstractNumId w:val="2020807"/>
  </w:num>
  <w:num w:numId="72">
    <w:abstractNumId w:val="2020808"/>
  </w:num>
  <w:num w:numId="73">
    <w:abstractNumId w:val="2020809"/>
  </w:num>
  <w:num w:numId="74">
    <w:abstractNumId w:val="2020810"/>
  </w:num>
  <w:num w:numId="75">
    <w:abstractNumId w:val="2020811"/>
  </w:num>
  <w:num w:numId="76">
    <w:abstractNumId w:val="2020812"/>
  </w:num>
  <w:num w:numId="77">
    <w:abstractNumId w:val="2020813"/>
  </w:num>
  <w:num w:numId="78">
    <w:abstractNumId w:val="2020814"/>
  </w:num>
  <w:num w:numId="79">
    <w:abstractNumId w:val="2020815"/>
  </w:num>
  <w:num w:numId="80">
    <w:abstractNumId w:val="2020816"/>
  </w:num>
  <w:num w:numId="81">
    <w:abstractNumId w:val="2020817"/>
  </w:num>
  <w:num w:numId="82">
    <w:abstractNumId w:val="2020818"/>
  </w:num>
  <w:num w:numId="83">
    <w:abstractNumId w:val="2020819"/>
  </w:num>
  <w:num w:numId="84">
    <w:abstractNumId w:val="2020820"/>
  </w:num>
  <w:num w:numId="85">
    <w:abstractNumId w:val="2020821"/>
  </w:num>
  <w:num w:numId="86">
    <w:abstractNumId w:val="2020822"/>
  </w:num>
  <w:num w:numId="87">
    <w:abstractNumId w:val="2020823"/>
  </w:num>
  <w:num w:numId="88">
    <w:abstractNumId w:val="2020824"/>
  </w:num>
  <w:num w:numId="89">
    <w:abstractNumId w:val="2020825"/>
  </w:num>
  <w:num w:numId="90">
    <w:abstractNumId w:val="2020826"/>
  </w:num>
  <w:num w:numId="91">
    <w:abstractNumId w:val="2020827"/>
  </w:num>
  <w:num w:numId="92">
    <w:abstractNumId w:val="2020828"/>
  </w:num>
  <w:num w:numId="93">
    <w:abstractNumId w:val="2020829"/>
  </w:num>
  <w:num w:numId="94">
    <w:abstractNumId w:val="2020830"/>
  </w:num>
  <w:num w:numId="95">
    <w:abstractNumId w:val="2020831"/>
  </w:num>
  <w:num w:numId="96">
    <w:abstractNumId w:val="2020832"/>
  </w:num>
  <w:num w:numId="97">
    <w:abstractNumId w:val="2020833"/>
  </w:num>
  <w:num w:numId="98">
    <w:abstractNumId w:val="2020834"/>
  </w:num>
  <w:num w:numId="99">
    <w:abstractNumId w:val="2020835"/>
  </w:num>
  <w:num w:numId="100">
    <w:abstractNumId w:val="2020836"/>
  </w:num>
  <w:num w:numId="101">
    <w:abstractNumId w:val="2020837"/>
  </w:num>
  <w:num w:numId="102">
    <w:abstractNumId w:val="2020838"/>
  </w:num>
  <w:num w:numId="103">
    <w:abstractNumId w:val="2020839"/>
  </w:num>
  <w:num w:numId="104">
    <w:abstractNumId w:val="2020840"/>
  </w:num>
  <w:num w:numId="105">
    <w:abstractNumId w:val="2020841"/>
  </w:num>
  <w:num w:numId="106">
    <w:abstractNumId w:val="2020842"/>
  </w:num>
  <w:num w:numId="107">
    <w:abstractNumId w:val="2020843"/>
  </w:num>
  <w:num w:numId="108">
    <w:abstractNumId w:val="2020844"/>
  </w:num>
  <w:num w:numId="109">
    <w:abstractNumId w:val="2020845"/>
  </w:num>
  <w:num w:numId="110">
    <w:abstractNumId w:val="2020846"/>
  </w:num>
  <w:num w:numId="111">
    <w:abstractNumId w:val="2020847"/>
  </w:num>
  <w:num w:numId="112">
    <w:abstractNumId w:val="2020848"/>
  </w:num>
  <w:num w:numId="113">
    <w:abstractNumId w:val="2020849"/>
  </w:num>
  <w:num w:numId="114">
    <w:abstractNumId w:val="2020850"/>
  </w:num>
  <w:num w:numId="115">
    <w:abstractNumId w:val="2020851"/>
  </w:num>
  <w:num w:numId="116">
    <w:abstractNumId w:val="2020852"/>
  </w:num>
  <w:num w:numId="117">
    <w:abstractNumId w:val="2020853"/>
  </w:num>
  <w:num w:numId="118">
    <w:abstractNumId w:val="2020854"/>
  </w:num>
  <w:num w:numId="119">
    <w:abstractNumId w:val="2020855"/>
  </w:num>
  <w:num w:numId="120">
    <w:abstractNumId w:val="2020856"/>
  </w:num>
  <w:num w:numId="121">
    <w:abstractNumId w:val="2020857"/>
  </w:num>
  <w:num w:numId="122">
    <w:abstractNumId w:val="2020858"/>
  </w:num>
  <w:num w:numId="123">
    <w:abstractNumId w:val="2020859"/>
  </w:num>
  <w:num w:numId="124">
    <w:abstractNumId w:val="2020860"/>
  </w:num>
  <w:num w:numId="125">
    <w:abstractNumId w:val="2020861"/>
  </w:num>
  <w:num w:numId="126">
    <w:abstractNumId w:val="2020862"/>
  </w:num>
  <w:num w:numId="127">
    <w:abstractNumId w:val="2020863"/>
  </w:num>
  <w:num w:numId="128">
    <w:abstractNumId w:val="2020864"/>
  </w:num>
  <w:num w:numId="129">
    <w:abstractNumId w:val="2020865"/>
  </w:num>
  <w:num w:numId="130">
    <w:abstractNumId w:val="2020866"/>
  </w:num>
  <w:num w:numId="131">
    <w:abstractNumId w:val="2020867"/>
  </w:num>
  <w:num w:numId="132">
    <w:abstractNumId w:val="2020868"/>
  </w:num>
  <w:num w:numId="133">
    <w:abstractNumId w:val="2020869"/>
  </w:num>
  <w:num w:numId="134">
    <w:abstractNumId w:val="2020870"/>
  </w:num>
  <w:num w:numId="135">
    <w:abstractNumId w:val="2020871"/>
  </w:num>
  <w:num w:numId="136">
    <w:abstractNumId w:val="2020872"/>
  </w:num>
  <w:num w:numId="137">
    <w:abstractNumId w:val="2020873"/>
  </w:num>
  <w:num w:numId="138">
    <w:abstractNumId w:val="2020874"/>
  </w:num>
  <w:num w:numId="139">
    <w:abstractNumId w:val="2020875"/>
  </w:num>
  <w:num w:numId="140">
    <w:abstractNumId w:val="2020876"/>
  </w:num>
  <w:num w:numId="141">
    <w:abstractNumId w:val="2020877"/>
  </w:num>
  <w:num w:numId="142">
    <w:abstractNumId w:val="2020878"/>
  </w:num>
  <w:num w:numId="143">
    <w:abstractNumId w:val="2020879"/>
  </w:num>
  <w:num w:numId="144">
    <w:abstractNumId w:val="2020880"/>
  </w:num>
  <w:num w:numId="145">
    <w:abstractNumId w:val="2020881"/>
  </w:num>
  <w:num w:numId="146">
    <w:abstractNumId w:val="2020882"/>
  </w:num>
  <w:num w:numId="147">
    <w:abstractNumId w:val="2020883"/>
  </w:num>
  <w:num w:numId="148">
    <w:abstractNumId w:val="2020884"/>
  </w:num>
  <w:num w:numId="149">
    <w:abstractNumId w:val="2020885"/>
  </w:num>
  <w:num w:numId="150">
    <w:abstractNumId w:val="2020886"/>
  </w:num>
  <w:num w:numId="151">
    <w:abstractNumId w:val="2020887"/>
  </w:num>
  <w:num w:numId="152">
    <w:abstractNumId w:val="2020888"/>
  </w:num>
  <w:num w:numId="153">
    <w:abstractNumId w:val="2020889"/>
  </w:num>
  <w:num w:numId="154">
    <w:abstractNumId w:val="2020890"/>
  </w:num>
  <w:num w:numId="155">
    <w:abstractNumId w:val="2020891"/>
  </w:num>
  <w:num w:numId="156">
    <w:abstractNumId w:val="2020892"/>
  </w:num>
  <w:num w:numId="157">
    <w:abstractNumId w:val="2020893"/>
  </w:num>
  <w:num w:numId="158">
    <w:abstractNumId w:val="2020894"/>
  </w:num>
  <w:num w:numId="159">
    <w:abstractNumId w:val="2020895"/>
  </w:num>
  <w:num w:numId="160">
    <w:abstractNumId w:val="2020896"/>
  </w:num>
  <w:num w:numId="161">
    <w:abstractNumId w:val="2020897"/>
  </w:num>
  <w:num w:numId="162">
    <w:abstractNumId w:val="2020898"/>
  </w:num>
  <w:num w:numId="163">
    <w:abstractNumId w:val="2020899"/>
  </w:num>
  <w:num w:numId="164">
    <w:abstractNumId w:val="2020900"/>
  </w:num>
  <w:num w:numId="165">
    <w:abstractNumId w:val="2020901"/>
  </w:num>
  <w:num w:numId="166">
    <w:abstractNumId w:val="2020902"/>
  </w:num>
  <w:num w:numId="167">
    <w:abstractNumId w:val="2020903"/>
  </w:num>
  <w:num w:numId="168">
    <w:abstractNumId w:val="2020904"/>
  </w:num>
  <w:num w:numId="169">
    <w:abstractNumId w:val="2020905"/>
  </w:num>
  <w:num w:numId="170">
    <w:abstractNumId w:val="2020906"/>
  </w:num>
  <w:num w:numId="171">
    <w:abstractNumId w:val="2020907"/>
  </w:num>
  <w:num w:numId="172">
    <w:abstractNumId w:val="2020908"/>
  </w:num>
  <w:num w:numId="173">
    <w:abstractNumId w:val="2020909"/>
  </w:num>
  <w:num w:numId="174">
    <w:abstractNumId w:val="2020910"/>
  </w:num>
  <w:num w:numId="175">
    <w:abstractNumId w:val="2020911"/>
  </w:num>
  <w:num w:numId="176">
    <w:abstractNumId w:val="2020912"/>
  </w:num>
  <w:num w:numId="177">
    <w:abstractNumId w:val="2020913"/>
  </w:num>
  <w:num w:numId="178">
    <w:abstractNumId w:val="2020914"/>
  </w:num>
  <w:num w:numId="179">
    <w:abstractNumId w:val="2020915"/>
  </w:num>
  <w:num w:numId="180">
    <w:abstractNumId w:val="2020916"/>
  </w:num>
  <w:num w:numId="181">
    <w:abstractNumId w:val="2020917"/>
  </w:num>
  <w:num w:numId="182">
    <w:abstractNumId w:val="2020918"/>
  </w:num>
  <w:num w:numId="183">
    <w:abstractNumId w:val="2020919"/>
  </w:num>
  <w:num w:numId="184">
    <w:abstractNumId w:val="2020920"/>
  </w:num>
  <w:num w:numId="185">
    <w:abstractNumId w:val="2020921"/>
  </w:num>
  <w:num w:numId="186">
    <w:abstractNumId w:val="2020922"/>
  </w:num>
  <w:num w:numId="187">
    <w:abstractNumId w:val="2020923"/>
  </w:num>
  <w:num w:numId="188">
    <w:abstractNumId w:val="2020924"/>
  </w:num>
  <w:num w:numId="189">
    <w:abstractNumId w:val="2020925"/>
  </w:num>
  <w:num w:numId="190">
    <w:abstractNumId w:val="2020926"/>
  </w:num>
  <w:num w:numId="191">
    <w:abstractNumId w:val="2020927"/>
  </w:num>
  <w:num w:numId="192">
    <w:abstractNumId w:val="2020928"/>
  </w:num>
  <w:num w:numId="193">
    <w:abstractNumId w:val="2020929"/>
  </w:num>
  <w:num w:numId="194">
    <w:abstractNumId w:val="2020930"/>
  </w:num>
  <w:num w:numId="195">
    <w:abstractNumId w:val="2020931"/>
  </w:num>
  <w:num w:numId="196">
    <w:abstractNumId w:val="2020932"/>
  </w:num>
  <w:num w:numId="197">
    <w:abstractNumId w:val="2020933"/>
  </w:num>
  <w:num w:numId="198">
    <w:abstractNumId w:val="2020934"/>
  </w:num>
  <w:num w:numId="199">
    <w:abstractNumId w:val="2020935"/>
  </w:num>
  <w:num w:numId="200">
    <w:abstractNumId w:val="2020936"/>
  </w:num>
  <w:num w:numId="201">
    <w:abstractNumId w:val="2020937"/>
  </w:num>
  <w:num w:numId="202">
    <w:abstractNumId w:val="2020938"/>
  </w:num>
  <w:num w:numId="203">
    <w:abstractNumId w:val="2020939"/>
  </w:num>
  <w:num w:numId="204">
    <w:abstractNumId w:val="2020940"/>
  </w:num>
  <w:num w:numId="205">
    <w:abstractNumId w:val="2020941"/>
  </w:num>
  <w:num w:numId="206">
    <w:abstractNumId w:val="2020942"/>
  </w:num>
  <w:num w:numId="207">
    <w:abstractNumId w:val="2020943"/>
  </w:num>
  <w:num w:numId="208">
    <w:abstractNumId w:val="2020944"/>
  </w:num>
  <w:num w:numId="209">
    <w:abstractNumId w:val="2020945"/>
  </w:num>
  <w:num w:numId="210">
    <w:abstractNumId w:val="2020946"/>
  </w:num>
  <w:num w:numId="211">
    <w:abstractNumId w:val="2020947"/>
  </w:num>
  <w:num w:numId="212">
    <w:abstractNumId w:val="2020948"/>
  </w:num>
  <w:num w:numId="213">
    <w:abstractNumId w:val="2020949"/>
  </w:num>
  <w:num w:numId="214">
    <w:abstractNumId w:val="2020950"/>
  </w:num>
  <w:num w:numId="215">
    <w:abstractNumId w:val="2020951"/>
  </w:num>
  <w:num w:numId="216">
    <w:abstractNumId w:val="2020952"/>
  </w:num>
  <w:num w:numId="217">
    <w:abstractNumId w:val="2020953"/>
  </w:num>
  <w:num w:numId="218">
    <w:abstractNumId w:val="2020954"/>
  </w:num>
  <w:num w:numId="219">
    <w:abstractNumId w:val="2020955"/>
  </w:num>
  <w:num w:numId="220">
    <w:abstractNumId w:val="2020956"/>
  </w:num>
  <w:num w:numId="221">
    <w:abstractNumId w:val="2020957"/>
  </w:num>
  <w:num w:numId="222">
    <w:abstractNumId w:val="2020958"/>
  </w:num>
  <w:num w:numId="223">
    <w:abstractNumId w:val="2020959"/>
  </w:num>
  <w:num w:numId="224">
    <w:abstractNumId w:val="2020960"/>
  </w:num>
  <w:num w:numId="225">
    <w:abstractNumId w:val="2020961"/>
  </w:num>
  <w:num w:numId="226">
    <w:abstractNumId w:val="2020962"/>
  </w:num>
  <w:num w:numId="227">
    <w:abstractNumId w:val="2020963"/>
  </w:num>
  <w:num w:numId="228">
    <w:abstractNumId w:val="2020964"/>
  </w:num>
  <w:num w:numId="229">
    <w:abstractNumId w:val="2020965"/>
  </w:num>
  <w:num w:numId="230">
    <w:abstractNumId w:val="2020966"/>
  </w:num>
  <w:num w:numId="231">
    <w:abstractNumId w:val="2020967"/>
  </w:num>
  <w:num w:numId="232">
    <w:abstractNumId w:val="2020968"/>
  </w:num>
  <w:num w:numId="233">
    <w:abstractNumId w:val="2020969"/>
  </w:num>
  <w:num w:numId="234">
    <w:abstractNumId w:val="2020970"/>
  </w:num>
  <w:num w:numId="235">
    <w:abstractNumId w:val="2020971"/>
  </w:num>
  <w:num w:numId="236">
    <w:abstractNumId w:val="2020972"/>
  </w:num>
  <w:num w:numId="237">
    <w:abstractNumId w:val="2020973"/>
  </w:num>
  <w:num w:numId="238">
    <w:abstractNumId w:val="2020974"/>
  </w:num>
  <w:num w:numId="239">
    <w:abstractNumId w:val="2020975"/>
  </w:num>
  <w:num w:numId="240">
    <w:abstractNumId w:val="2020976"/>
  </w:num>
  <w:num w:numId="241">
    <w:abstractNumId w:val="2020977"/>
  </w:num>
  <w:num w:numId="242">
    <w:abstractNumId w:val="2020978"/>
  </w:num>
  <w:num w:numId="243">
    <w:abstractNumId w:val="2020979"/>
  </w:num>
  <w:num w:numId="244">
    <w:abstractNumId w:val="2020980"/>
  </w:num>
  <w:num w:numId="245">
    <w:abstractNumId w:val="2020981"/>
  </w:num>
  <w:num w:numId="246">
    <w:abstractNumId w:val="2020982"/>
  </w:num>
  <w:num w:numId="247">
    <w:abstractNumId w:val="2020983"/>
  </w:num>
  <w:num w:numId="248">
    <w:abstractNumId w:val="2020984"/>
  </w:num>
  <w:num w:numId="249">
    <w:abstractNumId w:val="2020985"/>
  </w:num>
  <w:num w:numId="250">
    <w:abstractNumId w:val="2020986"/>
  </w:num>
  <w:num w:numId="251">
    <w:abstractNumId w:val="2020987"/>
  </w:num>
  <w:num w:numId="252">
    <w:abstractNumId w:val="2020988"/>
  </w:num>
  <w:num w:numId="253">
    <w:abstractNumId w:val="2020989"/>
  </w:num>
  <w:num w:numId="254">
    <w:abstractNumId w:val="2020990"/>
  </w:num>
  <w:num w:numId="255">
    <w:abstractNumId w:val="2020991"/>
  </w:num>
  <w:num w:numId="256">
    <w:abstractNumId w:val="2020992"/>
  </w:num>
  <w:num w:numId="257">
    <w:abstractNumId w:val="2020993"/>
  </w:num>
  <w:num w:numId="258">
    <w:abstractNumId w:val="2020994"/>
  </w:num>
  <w:num w:numId="259">
    <w:abstractNumId w:val="2020995"/>
  </w:num>
  <w:num w:numId="260">
    <w:abstractNumId w:val="2020996"/>
  </w:num>
  <w:num w:numId="261">
    <w:abstractNumId w:val="2020997"/>
  </w:num>
  <w:num w:numId="262">
    <w:abstractNumId w:val="2020998"/>
  </w:num>
  <w:num w:numId="263">
    <w:abstractNumId w:val="2020999"/>
  </w:num>
  <w:num w:numId="264">
    <w:abstractNumId w:val="2021000"/>
  </w:num>
  <w:num w:numId="265">
    <w:abstractNumId w:val="2021001"/>
  </w:num>
  <w:num w:numId="266">
    <w:abstractNumId w:val="2021002"/>
  </w:num>
  <w:num w:numId="267">
    <w:abstractNumId w:val="2021003"/>
  </w:num>
  <w:num w:numId="268">
    <w:abstractNumId w:val="2021004"/>
  </w:num>
  <w:num w:numId="269">
    <w:abstractNumId w:val="2021005"/>
  </w:num>
  <w:num w:numId="270">
    <w:abstractNumId w:val="2021006"/>
  </w:num>
  <w:num w:numId="271">
    <w:abstractNumId w:val="2021007"/>
  </w:num>
  <w:num w:numId="272">
    <w:abstractNumId w:val="2021008"/>
  </w:num>
  <w:num w:numId="273">
    <w:abstractNumId w:val="2021009"/>
  </w:num>
  <w:num w:numId="274">
    <w:abstractNumId w:val="2021010"/>
  </w:num>
  <w:num w:numId="275">
    <w:abstractNumId w:val="2021011"/>
  </w:num>
  <w:num w:numId="276">
    <w:abstractNumId w:val="2021012"/>
  </w:num>
  <w:num w:numId="277">
    <w:abstractNumId w:val="2021013"/>
  </w:num>
  <w:num w:numId="278">
    <w:abstractNumId w:val="2021014"/>
  </w:num>
  <w:num w:numId="279">
    <w:abstractNumId w:val="2021015"/>
  </w:num>
  <w:num w:numId="280">
    <w:abstractNumId w:val="2021016"/>
  </w:num>
  <w:num w:numId="281">
    <w:abstractNumId w:val="2021017"/>
  </w:num>
  <w:num w:numId="282">
    <w:abstractNumId w:val="2021018"/>
  </w:num>
  <w:num w:numId="283">
    <w:abstractNumId w:val="2021019"/>
  </w:num>
  <w:num w:numId="284">
    <w:abstractNumId w:val="2021020"/>
  </w:num>
  <w:num w:numId="285">
    <w:abstractNumId w:val="2021021"/>
  </w:num>
  <w:num w:numId="286">
    <w:abstractNumId w:val="2021022"/>
  </w:num>
  <w:num w:numId="287">
    <w:abstractNumId w:val="2021023"/>
  </w:num>
  <w:num w:numId="288">
    <w:abstractNumId w:val="2021024"/>
  </w:num>
  <w:num w:numId="289">
    <w:abstractNumId w:val="2021025"/>
  </w:num>
  <w:num w:numId="290">
    <w:abstractNumId w:val="2021026"/>
  </w:num>
  <w:num w:numId="291">
    <w:abstractNumId w:val="2021027"/>
  </w:num>
  <w:num w:numId="292">
    <w:abstractNumId w:val="2021028"/>
  </w:num>
  <w:num w:numId="293">
    <w:abstractNumId w:val="2021029"/>
  </w:num>
  <w:num w:numId="294">
    <w:abstractNumId w:val="2021030"/>
  </w:num>
  <w:num w:numId="295">
    <w:abstractNumId w:val="2021031"/>
  </w:num>
  <w:num w:numId="296">
    <w:abstractNumId w:val="2021032"/>
  </w:num>
  <w:num w:numId="297">
    <w:abstractNumId w:val="2021033"/>
  </w:num>
  <w:num w:numId="298">
    <w:abstractNumId w:val="2021034"/>
  </w:num>
  <w:num w:numId="299">
    <w:abstractNumId w:val="2021035"/>
  </w:num>
  <w:num w:numId="300">
    <w:abstractNumId w:val="202103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2026-06-12T07:34:10Z</dcterms:created>
  <dc:creator>Apache POI</dc:creator>
</cp:coreProperties>
</file>