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6F0A3F81"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33C03B87"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7D6AB9">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7D6AB9">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F903101" w:rsidR="009B6BB4" w:rsidRPr="009B6BB4" w:rsidRDefault="00160965" w:rsidP="00647C51">
      <w:pPr>
        <w:rPr>
          <w:lang w:eastAsia="en-NZ"/>
        </w:rPr>
      </w:pPr>
      <w:r>
        <w:rPr>
          <w:lang w:eastAsia="en-NZ"/>
        </w:rPr>
        <w:t xml:space="preserve">Section 3 presents our statement of research intent. Section 4 introduces the design process followed by the implementation process in </w:t>
      </w:r>
      <w:r w:rsidR="00D4024A">
        <w:rPr>
          <w:lang w:eastAsia="en-NZ"/>
        </w:rPr>
        <w:t>s</w:t>
      </w:r>
      <w:r>
        <w:rPr>
          <w:lang w:eastAsia="en-NZ"/>
        </w:rPr>
        <w:t>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4B674AE5"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0D2EEF21" w:rsidR="000E399A" w:rsidRPr="00F911B4" w:rsidRDefault="000E399A" w:rsidP="009B005C">
                            <w:pPr>
                              <w:pStyle w:val="Caption"/>
                              <w:rPr>
                                <w:noProof/>
                                <w:sz w:val="20"/>
                              </w:rPr>
                            </w:pPr>
                            <w:bookmarkStart w:id="0" w:name="_Ref85124154"/>
                            <w:r>
                              <w:t xml:space="preserve">Figure </w:t>
                            </w:r>
                            <w:fldSimple w:instr=" SEQ Figure \* ARABIC ">
                              <w:r w:rsidR="00AA5351">
                                <w:rPr>
                                  <w:noProof/>
                                </w:rPr>
                                <w:t>1</w:t>
                              </w:r>
                            </w:fldSimple>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0D2EEF21" w:rsidR="000E399A" w:rsidRPr="00F911B4" w:rsidRDefault="000E399A" w:rsidP="009B005C">
                      <w:pPr>
                        <w:pStyle w:val="Caption"/>
                        <w:rPr>
                          <w:noProof/>
                          <w:sz w:val="20"/>
                        </w:rPr>
                      </w:pPr>
                      <w:bookmarkStart w:id="1" w:name="_Ref85124154"/>
                      <w:r>
                        <w:t xml:space="preserve">Figure </w:t>
                      </w:r>
                      <w:fldSimple w:instr=" SEQ Figure \* ARABIC ">
                        <w:r w:rsidR="00AA5351">
                          <w:rPr>
                            <w:noProof/>
                          </w:rPr>
                          <w:t>1</w:t>
                        </w:r>
                      </w:fldSimple>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2A2571">
        <w:t xml:space="preserve">Figure </w:t>
      </w:r>
      <w:r w:rsidR="002A2571">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D6AB9">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D6AB9">
            <w:rPr>
              <w:noProof/>
            </w:rPr>
            <w:t xml:space="preserve"> [4]</w:t>
          </w:r>
          <w:r w:rsidR="002D30BE">
            <w:fldChar w:fldCharType="end"/>
          </w:r>
        </w:sdtContent>
      </w:sdt>
      <w:r w:rsidR="00BC2385">
        <w:t>. This represents a large pricing issue in the parking industry.</w:t>
      </w:r>
    </w:p>
    <w:p w14:paraId="1D390A9A" w14:textId="07EF17F4"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w:t>
      </w:r>
    </w:p>
    <w:p w14:paraId="658E3FF8" w14:textId="00F21943"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605044">
        <w:t>.</w:t>
      </w:r>
    </w:p>
    <w:p w14:paraId="4CF45634" w14:textId="71302C16"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D6AB9">
            <w:rPr>
              <w:noProof/>
            </w:rPr>
            <w:t>[5]</w:t>
          </w:r>
          <w:r w:rsidR="00491E50">
            <w:fldChar w:fldCharType="end"/>
          </w:r>
        </w:sdtContent>
      </w:sdt>
      <w:r w:rsidR="00491E50">
        <w:t>.</w:t>
      </w:r>
    </w:p>
    <w:p w14:paraId="58DA196D" w14:textId="59B8D8DF"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D6AB9">
            <w:rPr>
              <w:noProof/>
            </w:rPr>
            <w:t>[6]</w:t>
          </w:r>
          <w:r w:rsidR="00E766DC">
            <w:fldChar w:fldCharType="end"/>
          </w:r>
        </w:sdtContent>
      </w:sdt>
      <w:r w:rsidR="00E766DC">
        <w:t>.</w:t>
      </w:r>
    </w:p>
    <w:p w14:paraId="31D547E2" w14:textId="6E71FF2C"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D6AB9">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2EB70D3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D6AB9">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9EB5C8D"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D6AB9">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D6AB9">
            <w:rPr>
              <w:noProof/>
            </w:rPr>
            <w:t xml:space="preserve"> [8]</w:t>
          </w:r>
          <w:r w:rsidR="003B0439">
            <w:fldChar w:fldCharType="end"/>
          </w:r>
        </w:sdtContent>
      </w:sdt>
      <w:r>
        <w:rPr>
          <w:lang w:eastAsia="en-NZ"/>
        </w:rPr>
        <w:t>.</w:t>
      </w:r>
    </w:p>
    <w:p w14:paraId="5958DF21" w14:textId="2D8C5D59"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D6AB9">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D6AB9">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3F2711A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w:t>
      </w:r>
    </w:p>
    <w:p w14:paraId="521FCF5B" w14:textId="40C1221B"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655A89C"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563F8606"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2D55A6A3"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fldSimple w:instr=" SEQ Figure \* ARABIC ">
                              <w:r w:rsidR="00AA5351">
                                <w:rPr>
                                  <w:noProof/>
                                </w:rPr>
                                <w:t>2</w:t>
                              </w:r>
                            </w:fldSimple>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2D55A6A3"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fldSimple w:instr=" SEQ Figure \* ARABIC ">
                        <w:r w:rsidR="00AA5351">
                          <w:rPr>
                            <w:noProof/>
                          </w:rPr>
                          <w:t>2</w:t>
                        </w:r>
                      </w:fldSimple>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2A2571">
        <w:t xml:space="preserve">Figure </w:t>
      </w:r>
      <w:r w:rsidR="002A2571">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2A2571">
        <w:t xml:space="preserve">Figure </w:t>
      </w:r>
      <w:r w:rsidR="002A2571">
        <w:rPr>
          <w:noProof/>
        </w:rPr>
        <w:t>3</w:t>
      </w:r>
      <w:r>
        <w:rPr>
          <w:lang w:eastAsia="en-NZ"/>
        </w:rPr>
        <w:fldChar w:fldCharType="end"/>
      </w:r>
      <w:r w:rsidR="00DB5DA4">
        <w:rPr>
          <w:lang w:eastAsia="en-NZ"/>
        </w:rPr>
        <w:t>).</w:t>
      </w:r>
    </w:p>
    <w:p w14:paraId="6A08EAEC" w14:textId="02E99A60"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0E85C0BD" w:rsidR="000E399A" w:rsidRPr="007C4D81" w:rsidRDefault="000E399A" w:rsidP="00837582">
                            <w:pPr>
                              <w:pStyle w:val="Caption"/>
                              <w:jc w:val="center"/>
                              <w:rPr>
                                <w:sz w:val="20"/>
                              </w:rPr>
                            </w:pPr>
                            <w:bookmarkStart w:id="4" w:name="_Ref85124132"/>
                            <w:r>
                              <w:t xml:space="preserve">Figure </w:t>
                            </w:r>
                            <w:fldSimple w:instr=" SEQ Figure \* ARABIC ">
                              <w:r w:rsidR="00AA5351">
                                <w:rPr>
                                  <w:noProof/>
                                </w:rPr>
                                <w:t>3</w:t>
                              </w:r>
                            </w:fldSimple>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0E85C0BD" w:rsidR="000E399A" w:rsidRPr="007C4D81" w:rsidRDefault="000E399A" w:rsidP="00837582">
                      <w:pPr>
                        <w:pStyle w:val="Caption"/>
                        <w:jc w:val="center"/>
                        <w:rPr>
                          <w:sz w:val="20"/>
                        </w:rPr>
                      </w:pPr>
                      <w:bookmarkStart w:id="5" w:name="_Ref85124132"/>
                      <w:r>
                        <w:t xml:space="preserve">Figure </w:t>
                      </w:r>
                      <w:fldSimple w:instr=" SEQ Figure \* ARABIC ">
                        <w:r w:rsidR="00AA5351">
                          <w:rPr>
                            <w:noProof/>
                          </w:rPr>
                          <w:t>3</w:t>
                        </w:r>
                      </w:fldSimple>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3021F928"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004A2866"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4B1F917"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D6AB9">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D6AB9">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8B9CCC9"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D6AB9">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2018C2EB"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348AFB0"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10A02C9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1A5FFBD6"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25677F72" w:rsidR="000E399A" w:rsidRPr="002C6D12" w:rsidRDefault="000E399A" w:rsidP="00837582">
                            <w:pPr>
                              <w:pStyle w:val="Caption"/>
                              <w:jc w:val="center"/>
                              <w:rPr>
                                <w:noProof/>
                                <w:sz w:val="20"/>
                              </w:rPr>
                            </w:pPr>
                            <w:bookmarkStart w:id="6" w:name="_Ref85124172"/>
                            <w:r>
                              <w:t xml:space="preserve">Figure </w:t>
                            </w:r>
                            <w:fldSimple w:instr=" SEQ Figure \* ARABIC ">
                              <w:r w:rsidR="00AA5351">
                                <w:rPr>
                                  <w:noProof/>
                                </w:rPr>
                                <w:t>4</w:t>
                              </w:r>
                            </w:fldSimple>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25677F72" w:rsidR="000E399A" w:rsidRPr="002C6D12" w:rsidRDefault="000E399A" w:rsidP="00837582">
                      <w:pPr>
                        <w:pStyle w:val="Caption"/>
                        <w:jc w:val="center"/>
                        <w:rPr>
                          <w:noProof/>
                          <w:sz w:val="20"/>
                        </w:rPr>
                      </w:pPr>
                      <w:bookmarkStart w:id="7" w:name="_Ref85124172"/>
                      <w:r>
                        <w:t xml:space="preserve">Figure </w:t>
                      </w:r>
                      <w:fldSimple w:instr=" SEQ Figure \* ARABIC ">
                        <w:r w:rsidR="00AA5351">
                          <w:rPr>
                            <w:noProof/>
                          </w:rPr>
                          <w:t>4</w:t>
                        </w:r>
                      </w:fldSimple>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2A2571">
        <w:t xml:space="preserve">Figure </w:t>
      </w:r>
      <w:r w:rsidR="002A2571">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7A69343A"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D6AB9">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35596713" w:rsidR="00820A79" w:rsidRDefault="00734CFE" w:rsidP="00647C51">
      <w:pPr>
        <w:rPr>
          <w:lang w:eastAsia="en-NZ"/>
        </w:rPr>
      </w:pPr>
      <w:r>
        <w:rPr>
          <w:lang w:eastAsia="en-NZ"/>
        </w:rPr>
        <w:lastRenderedPageBreak/>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7D6AB9">
            <w:rPr>
              <w:noProof/>
              <w:lang w:eastAsia="en-NZ"/>
            </w:rPr>
            <w:t>[16]</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A31835A" w:rsidR="00744E93" w:rsidRDefault="00744E93" w:rsidP="00647C51">
      <w:pPr>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2888CD2B" w14:textId="77777777" w:rsidR="00393EEF" w:rsidRPr="00F16A7D" w:rsidRDefault="00393EEF" w:rsidP="00647C51">
      <w:pPr>
        <w:rPr>
          <w:lang w:eastAsia="en-NZ"/>
        </w:rPr>
      </w:pPr>
    </w:p>
    <w:p w14:paraId="6A7A0EA6" w14:textId="558B7153" w:rsidR="00A70A4F" w:rsidRDefault="00A70A4F" w:rsidP="00A70A4F">
      <w:pPr>
        <w:pStyle w:val="Heading1"/>
        <w:keepNext w:val="0"/>
        <w:widowControl w:val="0"/>
        <w:jc w:val="both"/>
        <w:rPr>
          <w:sz w:val="20"/>
        </w:rPr>
      </w:pPr>
      <w:r>
        <w:rPr>
          <w:sz w:val="20"/>
        </w:rPr>
        <w:t>Design</w:t>
      </w:r>
    </w:p>
    <w:p w14:paraId="61875BA3" w14:textId="34EA5009"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2A2571">
        <w:t xml:space="preserve">Figure </w:t>
      </w:r>
      <w:r w:rsidR="002A2571">
        <w:rPr>
          <w:noProof/>
        </w:rPr>
        <w:t>5</w:t>
      </w:r>
      <w:r w:rsidR="00A633DA">
        <w:fldChar w:fldCharType="end"/>
      </w:r>
      <w:r w:rsidR="00102C06">
        <w:t>)</w:t>
      </w:r>
      <w:r w:rsidRPr="00C663E7">
        <w:t xml:space="preserve">. After some casual discussion with some friends, we found that the default styling of our </w:t>
      </w:r>
      <w:r w:rsidRPr="00C663E7">
        <w:lastRenderedPageBreak/>
        <w:t xml:space="preserve">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1351F3BA" w:rsidR="000E399A" w:rsidRPr="00B0541E" w:rsidRDefault="000E399A" w:rsidP="00837582">
                            <w:pPr>
                              <w:pStyle w:val="Caption"/>
                              <w:jc w:val="center"/>
                              <w:rPr>
                                <w:noProof/>
                                <w:sz w:val="20"/>
                              </w:rPr>
                            </w:pPr>
                            <w:bookmarkStart w:id="8" w:name="_Ref85124203"/>
                            <w:r>
                              <w:t xml:space="preserve">Figure </w:t>
                            </w:r>
                            <w:fldSimple w:instr=" SEQ Figure \* ARABIC ">
                              <w:r w:rsidR="00AA5351">
                                <w:rPr>
                                  <w:noProof/>
                                </w:rPr>
                                <w:t>5</w:t>
                              </w:r>
                            </w:fldSimple>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1351F3BA" w:rsidR="000E399A" w:rsidRPr="00B0541E" w:rsidRDefault="000E399A" w:rsidP="00837582">
                      <w:pPr>
                        <w:pStyle w:val="Caption"/>
                        <w:jc w:val="center"/>
                        <w:rPr>
                          <w:noProof/>
                          <w:sz w:val="20"/>
                        </w:rPr>
                      </w:pPr>
                      <w:bookmarkStart w:id="9" w:name="_Ref85124203"/>
                      <w:r>
                        <w:t xml:space="preserve">Figure </w:t>
                      </w:r>
                      <w:fldSimple w:instr=" SEQ Figure \* ARABIC ">
                        <w:r w:rsidR="00AA5351">
                          <w:rPr>
                            <w:noProof/>
                          </w:rPr>
                          <w:t>5</w:t>
                        </w:r>
                      </w:fldSimple>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2972FE6B"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8C89AB1"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221DC0CC" w14:textId="2333AA50" w:rsidR="00A70A4F" w:rsidRDefault="0008106E" w:rsidP="00066B07">
      <w:proofErr w:type="spellStart"/>
      <w:r>
        <w:t>Hifi</w:t>
      </w:r>
      <w:proofErr w:type="spellEnd"/>
      <w:r>
        <w:t xml:space="preserve"> designs were modelled </w:t>
      </w:r>
      <w:r w:rsidR="00FA3EFA">
        <w:t>using</w:t>
      </w:r>
      <w:r>
        <w:t xml:space="preserve">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101981AD" w14:textId="77777777" w:rsidR="00393EEF" w:rsidRDefault="00393EE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232C1576" w:rsidR="00A70A4F" w:rsidRDefault="00D83245" w:rsidP="00A70A4F">
      <w:r>
        <w:rPr>
          <w:noProof/>
        </w:rPr>
        <w:lastRenderedPageBreak/>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61C1144E" w:rsidR="000E399A" w:rsidRPr="00E71DE9" w:rsidRDefault="000E399A" w:rsidP="003B280A">
                            <w:pPr>
                              <w:pStyle w:val="Caption"/>
                              <w:jc w:val="center"/>
                              <w:rPr>
                                <w:noProof/>
                                <w:sz w:val="20"/>
                              </w:rPr>
                            </w:pPr>
                            <w:bookmarkStart w:id="10" w:name="_Ref85123632"/>
                            <w:bookmarkStart w:id="11" w:name="_Ref85123695"/>
                            <w:r>
                              <w:t xml:space="preserve">Figure </w:t>
                            </w:r>
                            <w:fldSimple w:instr=" SEQ Figure \* ARABIC ">
                              <w:r w:rsidR="00AA5351">
                                <w:rPr>
                                  <w:noProof/>
                                </w:rPr>
                                <w:t>6</w:t>
                              </w:r>
                            </w:fldSimple>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61C1144E" w:rsidR="000E399A" w:rsidRPr="00E71DE9" w:rsidRDefault="000E399A" w:rsidP="003B280A">
                      <w:pPr>
                        <w:pStyle w:val="Caption"/>
                        <w:jc w:val="center"/>
                        <w:rPr>
                          <w:noProof/>
                          <w:sz w:val="20"/>
                        </w:rPr>
                      </w:pPr>
                      <w:bookmarkStart w:id="12" w:name="_Ref85123632"/>
                      <w:bookmarkStart w:id="13" w:name="_Ref85123695"/>
                      <w:r>
                        <w:t xml:space="preserve">Figure </w:t>
                      </w:r>
                      <w:fldSimple w:instr=" SEQ Figure \* ARABIC ">
                        <w:r w:rsidR="00AA5351">
                          <w:rPr>
                            <w:noProof/>
                          </w:rPr>
                          <w:t>6</w:t>
                        </w:r>
                      </w:fldSimple>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rsidR="000217EF">
        <w:t>the project occurred over a period of approximately eighteen weeks. In late July, an initial scope of the project was established, with deadlines for functionalities (</w:t>
      </w:r>
      <w:r w:rsidR="003B280A">
        <w:fldChar w:fldCharType="begin"/>
      </w:r>
      <w:r w:rsidR="003B280A">
        <w:instrText xml:space="preserve"> REF _Ref85123695 \h </w:instrText>
      </w:r>
      <w:r w:rsidR="003B280A">
        <w:fldChar w:fldCharType="separate"/>
      </w:r>
      <w:r w:rsidR="002A2571">
        <w:t xml:space="preserve">Figure </w:t>
      </w:r>
      <w:r w:rsidR="002A2571">
        <w:rPr>
          <w:noProof/>
        </w:rPr>
        <w:t>6</w:t>
      </w:r>
      <w:r w:rsidR="003B280A">
        <w:fldChar w:fldCharType="end"/>
      </w:r>
      <w:r w:rsidR="000217EF">
        <w:t xml:space="preserve">). </w:t>
      </w:r>
      <w:r w:rsidR="00F357A1">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lastRenderedPageBreak/>
        <w:t xml:space="preserve">Development </w:t>
      </w:r>
      <w:r w:rsidR="00287315">
        <w:t>T</w:t>
      </w:r>
      <w:r>
        <w:t>imeline</w:t>
      </w:r>
    </w:p>
    <w:p w14:paraId="4B386B3E" w14:textId="3A1A4510"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4A0B1D98" w:rsidR="000E399A" w:rsidRPr="00070932" w:rsidRDefault="000E399A" w:rsidP="008E1DB1">
                            <w:pPr>
                              <w:pStyle w:val="Caption"/>
                              <w:jc w:val="center"/>
                              <w:rPr>
                                <w:noProof/>
                                <w:sz w:val="20"/>
                              </w:rPr>
                            </w:pPr>
                            <w:bookmarkStart w:id="14" w:name="_Ref85124281"/>
                            <w:r>
                              <w:t xml:space="preserve">Figure </w:t>
                            </w:r>
                            <w:fldSimple w:instr=" SEQ Figure \* ARABIC ">
                              <w:r w:rsidR="00AA5351">
                                <w:rPr>
                                  <w:noProof/>
                                </w:rPr>
                                <w:t>7</w:t>
                              </w:r>
                            </w:fldSimple>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4A0B1D98" w:rsidR="000E399A" w:rsidRPr="00070932" w:rsidRDefault="000E399A" w:rsidP="008E1DB1">
                      <w:pPr>
                        <w:pStyle w:val="Caption"/>
                        <w:jc w:val="center"/>
                        <w:rPr>
                          <w:noProof/>
                          <w:sz w:val="20"/>
                        </w:rPr>
                      </w:pPr>
                      <w:bookmarkStart w:id="15" w:name="_Ref85124281"/>
                      <w:r>
                        <w:t xml:space="preserve">Figure </w:t>
                      </w:r>
                      <w:fldSimple w:instr=" SEQ Figure \* ARABIC ">
                        <w:r w:rsidR="00AA5351">
                          <w:rPr>
                            <w:noProof/>
                          </w:rPr>
                          <w:t>7</w:t>
                        </w:r>
                      </w:fldSimple>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ADB">
        <w:t>The implementation of the project was conducted over seventeen weeks. Development of the project started in June 13</w:t>
      </w:r>
      <w:r w:rsidR="000A7ADB" w:rsidRPr="000A7ADB">
        <w:rPr>
          <w:vertAlign w:val="superscript"/>
        </w:rPr>
        <w:t>th</w:t>
      </w:r>
      <w:r w:rsidR="000A7ADB">
        <w:t xml:space="preserve"> and ended October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rsidR="002A2571">
        <w:t xml:space="preserve">Figure </w:t>
      </w:r>
      <w:r w:rsidR="002A2571">
        <w:rPr>
          <w:noProof/>
        </w:rPr>
        <w:t>7</w:t>
      </w:r>
      <w:r>
        <w:fldChar w:fldCharType="end"/>
      </w:r>
      <w:r w:rsidR="00DD1C7E">
        <w:t>)</w:t>
      </w:r>
      <w:r w:rsidR="000A7ADB">
        <w:t>. After the parking functionality was completed in mid-August, we started running user testing sessions. The rest of the implementation after user testing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71A03037" w:rsidR="00C323EA" w:rsidRDefault="0098013E" w:rsidP="00A70A4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55A98FA5" w:rsidR="000E399A" w:rsidRPr="00607B28" w:rsidRDefault="000E399A" w:rsidP="009C074B">
                            <w:pPr>
                              <w:pStyle w:val="Caption"/>
                              <w:jc w:val="center"/>
                              <w:rPr>
                                <w:noProof/>
                                <w:sz w:val="20"/>
                              </w:rPr>
                            </w:pPr>
                            <w:bookmarkStart w:id="16" w:name="_Ref85124328"/>
                            <w:r>
                              <w:t xml:space="preserve">Figure </w:t>
                            </w:r>
                            <w:fldSimple w:instr=" SEQ Figure \* ARABIC ">
                              <w:r w:rsidR="00AA5351">
                                <w:rPr>
                                  <w:noProof/>
                                </w:rPr>
                                <w:t>8</w:t>
                              </w:r>
                            </w:fldSimple>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55A98FA5" w:rsidR="000E399A" w:rsidRPr="00607B28" w:rsidRDefault="000E399A" w:rsidP="009C074B">
                      <w:pPr>
                        <w:pStyle w:val="Caption"/>
                        <w:jc w:val="center"/>
                        <w:rPr>
                          <w:noProof/>
                          <w:sz w:val="20"/>
                        </w:rPr>
                      </w:pPr>
                      <w:bookmarkStart w:id="17" w:name="_Ref85124328"/>
                      <w:r>
                        <w:t xml:space="preserve">Figure </w:t>
                      </w:r>
                      <w:fldSimple w:instr=" SEQ Figure \* ARABIC ">
                        <w:r w:rsidR="00AA5351">
                          <w:rPr>
                            <w:noProof/>
                          </w:rPr>
                          <w:t>8</w:t>
                        </w:r>
                      </w:fldSimple>
                      <w:bookmarkEnd w:id="17"/>
                      <w:r>
                        <w:t xml:space="preserve"> </w:t>
                      </w:r>
                      <w:r w:rsidRPr="00506FA4">
                        <w:t>Example issue on GitHub</w:t>
                      </w:r>
                    </w:p>
                  </w:txbxContent>
                </v:textbox>
                <w10:wrap type="topAndBottom" anchorx="margin"/>
              </v:shape>
            </w:pict>
          </mc:Fallback>
        </mc:AlternateContent>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2A2571">
        <w:t xml:space="preserve">Figure </w:t>
      </w:r>
      <w:r w:rsidR="002A2571">
        <w:rPr>
          <w:noProof/>
        </w:rPr>
        <w:t>8</w:t>
      </w:r>
      <w:r w:rsidR="009C074B">
        <w:fldChar w:fldCharType="end"/>
      </w:r>
      <w:r w:rsidR="00691093">
        <w:t>)</w:t>
      </w:r>
      <w:r w:rsidR="00AC2A72">
        <w:t>. The tasks to be completed and their deadlines were derived from our planned timeline. Next, a team member assigns an issue to themselves.</w:t>
      </w:r>
      <w:r w:rsidR="00C663E7" w:rsidRPr="00C663E7">
        <w:t xml:space="preserve"> </w:t>
      </w:r>
      <w:r w:rsidR="00AC2A72">
        <w:t xml:space="preserve">They complete the </w:t>
      </w:r>
      <w:r w:rsidR="00C663E7" w:rsidRPr="00C663E7">
        <w:t xml:space="preserve">feature on a new </w:t>
      </w:r>
      <w:r w:rsidR="00102C06" w:rsidRPr="00C663E7">
        <w:t>branch and</w:t>
      </w:r>
      <w:r w:rsidR="00AC2A72">
        <w:t xml:space="preserve">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lastRenderedPageBreak/>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3ADBE4FF" w:rsidR="0012712E" w:rsidRDefault="0012712E" w:rsidP="0012712E">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D6AB9">
            <w:rPr>
              <w:noProof/>
            </w:rPr>
            <w:t>[17]</w:t>
          </w:r>
          <w:r w:rsidR="0059581A">
            <w:fldChar w:fldCharType="end"/>
          </w:r>
        </w:sdtContent>
      </w:sdt>
      <w:r>
        <w:t xml:space="preserve">. It provides a library of components to create an application which changes its design based on the platform.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2A2571">
        <w:t xml:space="preserve">Figure </w:t>
      </w:r>
      <w:r w:rsidR="002A2571">
        <w:rPr>
          <w:noProof/>
        </w:rPr>
        <w:t>9</w:t>
      </w:r>
      <w:r w:rsidR="00FC6C88">
        <w:fldChar w:fldCharType="end"/>
      </w:r>
      <w:r w:rsidR="00FC6C88">
        <w:t>,</w:t>
      </w:r>
      <w:r>
        <w:t xml:space="preserve">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development time. However, the drawback is that the application is less specific to any </w:t>
      </w:r>
      <w:r w:rsidR="0098013E">
        <w:t>platform</w:t>
      </w:r>
      <w:r w:rsidR="0022205E">
        <w:t>, so may not take advantage of as many native features as a comparable native application.</w:t>
      </w:r>
    </w:p>
    <w:p w14:paraId="0C4A9CBD" w14:textId="212F73C0" w:rsidR="00986152" w:rsidRDefault="00FC6C88" w:rsidP="00FC6C88">
      <w:r>
        <w:rPr>
          <w:noProof/>
        </w:rPr>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444C0ADF" w:rsidR="000E399A" w:rsidRPr="00C5637A" w:rsidRDefault="000E399A" w:rsidP="00FC6C88">
                            <w:pPr>
                              <w:pStyle w:val="Caption"/>
                              <w:jc w:val="center"/>
                              <w:rPr>
                                <w:noProof/>
                                <w:sz w:val="20"/>
                              </w:rPr>
                            </w:pPr>
                            <w:bookmarkStart w:id="18" w:name="_Ref85124385"/>
                            <w:r>
                              <w:t xml:space="preserve">Figure </w:t>
                            </w:r>
                            <w:fldSimple w:instr=" SEQ Figure \* ARABIC ">
                              <w:r w:rsidR="00AA5351">
                                <w:rPr>
                                  <w:noProof/>
                                </w:rPr>
                                <w:t>9</w:t>
                              </w:r>
                            </w:fldSimple>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444C0ADF" w:rsidR="000E399A" w:rsidRPr="00C5637A" w:rsidRDefault="000E399A" w:rsidP="00FC6C88">
                      <w:pPr>
                        <w:pStyle w:val="Caption"/>
                        <w:jc w:val="center"/>
                        <w:rPr>
                          <w:noProof/>
                          <w:sz w:val="20"/>
                        </w:rPr>
                      </w:pPr>
                      <w:bookmarkStart w:id="19" w:name="_Ref85124385"/>
                      <w:r>
                        <w:t xml:space="preserve">Figure </w:t>
                      </w:r>
                      <w:fldSimple w:instr=" SEQ Figure \* ARABIC ">
                        <w:r w:rsidR="00AA5351">
                          <w:rPr>
                            <w:noProof/>
                          </w:rPr>
                          <w:t>9</w:t>
                        </w:r>
                      </w:fldSimple>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12712E">
        <w:t xml:space="preserve">Capacitor complements Ionic by cross compiling the Ionic application onto different platforms. The application can be compiled to support Web, Android, iOS, PWA, and Electron.  </w:t>
      </w:r>
    </w:p>
    <w:p w14:paraId="3C07CED1" w14:textId="17E496FF" w:rsidR="0012712E" w:rsidRDefault="00986152" w:rsidP="00986152">
      <w:pPr>
        <w:pStyle w:val="Heading3"/>
      </w:pPr>
      <w:r>
        <w:lastRenderedPageBreak/>
        <w:t>React</w:t>
      </w:r>
      <w:r w:rsidR="000648EB">
        <w:t xml:space="preserve"> and Typescript</w:t>
      </w:r>
    </w:p>
    <w:p w14:paraId="44B104BB" w14:textId="363B18DA" w:rsidR="00986152" w:rsidRDefault="00986152" w:rsidP="00986152">
      <w:r>
        <w:t xml:space="preserve">Ionic is framework agnostic, </w:t>
      </w:r>
      <w:r w:rsidR="0059581A">
        <w:t xml:space="preserve">so </w:t>
      </w:r>
      <w:r>
        <w:t xml:space="preserve">it is compatible with many other frameworks. Plain </w:t>
      </w:r>
      <w:r w:rsidR="000648EB">
        <w:t>JavaScript</w:t>
      </w:r>
      <w:r>
        <w: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7D6AB9">
            <w:rPr>
              <w:noProof/>
            </w:rPr>
            <w:t>[18]</w:t>
          </w:r>
          <w:r w:rsidR="009B53EB">
            <w:fldChar w:fldCharType="end"/>
          </w:r>
        </w:sdtContent>
      </w:sdt>
      <w:r>
        <w:t>, however the team was more familiar with React, so we chose React as our framework.</w:t>
      </w:r>
    </w:p>
    <w:p w14:paraId="6DD4D774" w14:textId="77946711" w:rsidR="000648EB" w:rsidRPr="009A4EDE" w:rsidRDefault="00E0092B" w:rsidP="00986152">
      <w:pPr>
        <w:rPr>
          <w:b/>
          <w:bCs/>
        </w:rPr>
      </w:pPr>
      <w:r>
        <w:t xml:space="preserve">Typescript adds </w:t>
      </w:r>
      <w:r w:rsidR="00900AB4">
        <w:t xml:space="preserve">static typing on top of the standard </w:t>
      </w:r>
      <w:r w:rsidR="002E5DE6">
        <w:t>JavaScript</w:t>
      </w:r>
      <w:r w:rsidR="00900AB4">
        <w:t xml:space="preserve"> language. </w:t>
      </w:r>
      <w:r w:rsidR="002E5DE6">
        <w:t>“</w:t>
      </w:r>
      <w:r w:rsidR="002E5DE6" w:rsidRPr="002E5DE6">
        <w:t>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D6AB9">
            <w:rPr>
              <w:noProof/>
            </w:rPr>
            <w:t>[19]</w:t>
          </w:r>
          <w:r w:rsidR="002E5DE6">
            <w:fldChar w:fldCharType="end"/>
          </w:r>
        </w:sdtContent>
      </w:sdt>
      <w:r w:rsidR="002E5DE6">
        <w:t>.</w:t>
      </w:r>
      <w:r w:rsidR="00900AB4">
        <w:t xml:space="preserve"> It also makes the developer experience smoother, </w:t>
      </w:r>
      <w:r w:rsidR="00BC00C8">
        <w:t xml:space="preserve">with code autocomplete and easier code navigation. Errors are shown to the developer as they type the code. </w:t>
      </w:r>
      <w:r w:rsidR="00065443">
        <w:t>Overall,</w:t>
      </w:r>
      <w:r w:rsidR="00BC00C8">
        <w:t xml:space="preserve"> this improves developer productivity and safety of the app.</w:t>
      </w:r>
      <w:r w:rsidR="00065443">
        <w:t xml:space="preserve"> Gao et al found TypeScript found </w:t>
      </w:r>
      <w:r w:rsidR="009A4EDE">
        <w:t xml:space="preserve">15% of bugs at </w:t>
      </w:r>
      <w:r w:rsidR="00065443">
        <w:t xml:space="preserve">the compilation </w:t>
      </w:r>
      <w:r w:rsidR="009A4EDE">
        <w:t>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D6AB9">
            <w:rPr>
              <w:noProof/>
            </w:rPr>
            <w:t>[20]</w:t>
          </w:r>
          <w:r w:rsidR="00065443">
            <w:fldChar w:fldCharType="end"/>
          </w:r>
        </w:sdtContent>
      </w:sdt>
      <w:r w:rsidR="009A4EDE">
        <w:t>.</w:t>
      </w:r>
    </w:p>
    <w:p w14:paraId="1F3DB803" w14:textId="3996F88E" w:rsidR="0035311E" w:rsidRDefault="0035311E" w:rsidP="0035311E">
      <w:pPr>
        <w:pStyle w:val="Heading3"/>
      </w:pPr>
      <w:r>
        <w:t>Firebase</w:t>
      </w:r>
    </w:p>
    <w:p w14:paraId="6FCA2F3B" w14:textId="1F33E886" w:rsidR="0035311E" w:rsidRDefault="00CD0D9C" w:rsidP="0035311E">
      <w:r>
        <w:t xml:space="preserve">The main logic of Airpark was hosted in Google </w:t>
      </w:r>
      <w:r w:rsidR="0035311E">
        <w:t xml:space="preserve">Cloud </w:t>
      </w:r>
      <w:r>
        <w:t>F</w:t>
      </w:r>
      <w:r w:rsidR="0035311E">
        <w:t>unctions</w:t>
      </w:r>
      <w:r>
        <w:t xml:space="preserve"> (GCF). </w:t>
      </w:r>
      <w:r w:rsidR="00427173">
        <w:t>Cloud Functions “</w:t>
      </w:r>
      <w:r w:rsidR="00427173">
        <w:t>are becoming an increasingly popular method of running distributed applications</w:t>
      </w:r>
      <w:r w:rsidR="00427173">
        <w:t xml:space="preserve">” </w:t>
      </w:r>
      <w:sdt>
        <w:sdtPr>
          <w:id w:val="-1714722772"/>
          <w:citation/>
        </w:sdtPr>
        <w:sdtContent>
          <w:r w:rsidR="00427173">
            <w:fldChar w:fldCharType="begin"/>
          </w:r>
          <w:r w:rsidR="00427173">
            <w:instrText xml:space="preserve"> CITATION 10.1007/978-3-319-75178-8_34 \l 5129 </w:instrText>
          </w:r>
          <w:r w:rsidR="00427173">
            <w:fldChar w:fldCharType="separate"/>
          </w:r>
          <w:r w:rsidR="007D6AB9">
            <w:rPr>
              <w:noProof/>
            </w:rPr>
            <w:t>[21]</w:t>
          </w:r>
          <w:r w:rsidR="00427173">
            <w:fldChar w:fldCharType="end"/>
          </w:r>
        </w:sdtContent>
      </w:sdt>
      <w:r w:rsidR="00427173">
        <w:t xml:space="preserve">. </w:t>
      </w:r>
      <w:r>
        <w:t xml:space="preserve">GCF integrated easily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7D6AB9">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203DE0F2" w:rsidR="009D655D" w:rsidRDefault="009D655D" w:rsidP="009D655D">
      <w:r>
        <w:t>The architecture of the system is quite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2A2571">
        <w:t xml:space="preserve">Figure </w:t>
      </w:r>
      <w:r w:rsidR="002A2571">
        <w:rPr>
          <w:noProof/>
        </w:rPr>
        <w:t>10</w:t>
      </w:r>
      <w:r w:rsidR="00FC6C88">
        <w:fldChar w:fldCharType="end"/>
      </w:r>
      <w:r w:rsidR="00BF55D6" w:rsidRPr="009A2AA5">
        <w:t>)</w:t>
      </w:r>
      <w:r w:rsidRPr="009A2AA5">
        <w:t>.</w:t>
      </w:r>
      <w:r>
        <w:t xml:space="preserve"> The users of the system may either be on mobile or desktop. If they are on desktop, they can access the application through a web page which is deployed by Netlify. If they are using a mobile device, they can also go through the browser or install an app, which is compiled using Capacitor and Ionic. Regardless of the deployed frontend platform, they both </w:t>
      </w:r>
      <w:r>
        <w:lastRenderedPageBreak/>
        <w:t xml:space="preserve">communicate in the same manner to the backend which is the GCF and Firebase Authentication. Finally, only the GCF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736B7C03" w:rsidR="000E399A" w:rsidRPr="0090361B" w:rsidRDefault="000E399A" w:rsidP="00FC6C88">
                            <w:pPr>
                              <w:pStyle w:val="Caption"/>
                              <w:jc w:val="center"/>
                              <w:rPr>
                                <w:sz w:val="20"/>
                              </w:rPr>
                            </w:pPr>
                            <w:bookmarkStart w:id="20" w:name="_Ref85124439"/>
                            <w:r>
                              <w:t xml:space="preserve">Figure </w:t>
                            </w:r>
                            <w:fldSimple w:instr=" SEQ Figure \* ARABIC ">
                              <w:r w:rsidR="00AA5351">
                                <w:rPr>
                                  <w:noProof/>
                                </w:rPr>
                                <w:t>10</w:t>
                              </w:r>
                            </w:fldSimple>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736B7C03" w:rsidR="000E399A" w:rsidRPr="0090361B" w:rsidRDefault="000E399A" w:rsidP="00FC6C88">
                      <w:pPr>
                        <w:pStyle w:val="Caption"/>
                        <w:jc w:val="center"/>
                        <w:rPr>
                          <w:sz w:val="20"/>
                        </w:rPr>
                      </w:pPr>
                      <w:bookmarkStart w:id="21" w:name="_Ref85124439"/>
                      <w:r>
                        <w:t xml:space="preserve">Figure </w:t>
                      </w:r>
                      <w:fldSimple w:instr=" SEQ Figure \* ARABIC ">
                        <w:r w:rsidR="00AA5351">
                          <w:rPr>
                            <w:noProof/>
                          </w:rPr>
                          <w:t>10</w:t>
                        </w:r>
                      </w:fldSimple>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interacts with our database.</w:t>
      </w:r>
    </w:p>
    <w:p w14:paraId="6DE4EB23" w14:textId="2EAA9C1A"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0CFE5202" w:rsidR="0002614E" w:rsidRDefault="00062C08" w:rsidP="002C3B92">
      <w:r>
        <w:t xml:space="preserve">Our user tests had two major parts. The first was scenario driven exploration of the application. In this </w:t>
      </w:r>
      <w:r w:rsidR="008C3719">
        <w:t>session</w:t>
      </w:r>
      <w:r>
        <w:t xml:space="preserve">,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lastRenderedPageBreak/>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39D5471" w:rsidR="0002614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7D6AB9">
            <w:rPr>
              <w:noProof/>
            </w:rPr>
            <w:t>[23]</w:t>
          </w:r>
          <w:r w:rsidR="00D86BD9">
            <w:fldChar w:fldCharType="end"/>
          </w:r>
        </w:sdtContent>
      </w:sdt>
      <w:r w:rsidR="00B00EF4">
        <w:t>. 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B94E47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r w:rsidR="00500301">
        <w:t xml:space="preserve"> We interviewed twenty participants in total over</w:t>
      </w:r>
      <w:r w:rsidR="003C2D17">
        <w:t xml:space="preserve"> the user testing period</w:t>
      </w:r>
      <w:r w:rsidR="00500301">
        <w:t>.</w:t>
      </w:r>
    </w:p>
    <w:p w14:paraId="1E54D04F" w14:textId="02F15DA5" w:rsidR="00C065C1" w:rsidRDefault="00C065C1" w:rsidP="00C065C1">
      <w:pPr>
        <w:pStyle w:val="Heading2"/>
      </w:pPr>
      <w:r>
        <w:t>Participant Demographics</w:t>
      </w:r>
    </w:p>
    <w:p w14:paraId="2D4F1685" w14:textId="553B70A4"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w:t>
      </w:r>
      <w:r w:rsidR="000E399A">
        <w:fldChar w:fldCharType="begin"/>
      </w:r>
      <w:r w:rsidR="000E399A">
        <w:instrText xml:space="preserve"> REF _Ref85124483 \h </w:instrText>
      </w:r>
      <w:r w:rsidR="000E399A">
        <w:fldChar w:fldCharType="separate"/>
      </w:r>
      <w:r w:rsidR="002A2571">
        <w:t xml:space="preserve">Figure </w:t>
      </w:r>
      <w:r w:rsidR="002A2571">
        <w:rPr>
          <w:noProof/>
        </w:rPr>
        <w:t>11</w:t>
      </w:r>
      <w:r w:rsidR="000E399A">
        <w:fldChar w:fldCharType="end"/>
      </w:r>
      <w:r w:rsidR="00C74834">
        <w:t>)</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4376A475" w14:textId="67064003"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6A233BD1" w:rsidR="000E399A" w:rsidRPr="0047464F" w:rsidRDefault="000E399A" w:rsidP="000E399A">
                            <w:pPr>
                              <w:pStyle w:val="Caption"/>
                              <w:jc w:val="center"/>
                              <w:rPr>
                                <w:noProof/>
                                <w:sz w:val="20"/>
                              </w:rPr>
                            </w:pPr>
                            <w:bookmarkStart w:id="22" w:name="_Ref85124483"/>
                            <w:r>
                              <w:t xml:space="preserve">Figure </w:t>
                            </w:r>
                            <w:fldSimple w:instr=" SEQ Figure \* ARABIC ">
                              <w:r w:rsidR="00AA5351">
                                <w:rPr>
                                  <w:noProof/>
                                </w:rPr>
                                <w:t>11</w:t>
                              </w:r>
                            </w:fldSimple>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6A233BD1" w:rsidR="000E399A" w:rsidRPr="0047464F" w:rsidRDefault="000E399A" w:rsidP="000E399A">
                      <w:pPr>
                        <w:pStyle w:val="Caption"/>
                        <w:jc w:val="center"/>
                        <w:rPr>
                          <w:noProof/>
                          <w:sz w:val="20"/>
                        </w:rPr>
                      </w:pPr>
                      <w:bookmarkStart w:id="23" w:name="_Ref85124483"/>
                      <w:r>
                        <w:t xml:space="preserve">Figure </w:t>
                      </w:r>
                      <w:fldSimple w:instr=" SEQ Figure \* ARABIC ">
                        <w:r w:rsidR="00AA5351">
                          <w:rPr>
                            <w:noProof/>
                          </w:rPr>
                          <w:t>11</w:t>
                        </w:r>
                      </w:fldSimple>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rsidR="00DE1633">
        <w:t xml:space="preserve"> (7)</w:t>
      </w:r>
      <w:r w:rsidR="00C74834">
        <w:t xml:space="preserve"> of respondents drove, and </w:t>
      </w:r>
      <w:r w:rsidR="00DE1633">
        <w:t xml:space="preserve">four respondents owned a parking space, although one was unwilling to rent out that parking space. Out of the seven respondents that drove, five of them strongly agreed that the concept of a rental parking platform appealed to them. </w:t>
      </w:r>
    </w:p>
    <w:p w14:paraId="22B37220" w14:textId="3582B517" w:rsidR="00C065C1" w:rsidRDefault="00C065C1" w:rsidP="00C065C1">
      <w:pPr>
        <w:pStyle w:val="Heading2"/>
      </w:pPr>
      <w:r>
        <w:t>Overall Impressions</w:t>
      </w:r>
    </w:p>
    <w:p w14:paraId="1AB25BBB" w14:textId="475441E7" w:rsidR="00471554" w:rsidRPr="00EC5051" w:rsidRDefault="00180E81" w:rsidP="00180E81">
      <w:pPr>
        <w:rPr>
          <w:b/>
          <w:bCs/>
        </w:rPr>
      </w:pPr>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2A2571">
        <w:t xml:space="preserve">Figure </w:t>
      </w:r>
      <w:r w:rsidR="002A2571">
        <w:rPr>
          <w:noProof/>
        </w:rPr>
        <w:t>12</w:t>
      </w:r>
      <w:r w:rsidR="002A2571">
        <w:fldChar w:fldCharType="end"/>
      </w:r>
      <w:r w:rsidR="002A2571">
        <w:t>)</w:t>
      </w:r>
      <w:r>
        <w:t xml:space="preserv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w:t>
      </w:r>
      <w:r w:rsidR="00383F06">
        <w:t>7</w:t>
      </w:r>
      <w:r>
        <w:t>.3. The respondents also suggested improvements to the overall application usability</w:t>
      </w:r>
      <w:r w:rsidR="00EC5051">
        <w:t>. Some of the major improvements can be seen in section</w:t>
      </w:r>
      <w:r w:rsidR="00383F06">
        <w:t xml:space="preserve"> 8</w:t>
      </w:r>
      <w:r w:rsidR="00383F06" w:rsidRPr="00383F06">
        <w:t>.</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3916166B"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4DE75DA7" w:rsidR="00F75C97" w:rsidRDefault="004F4C0A" w:rsidP="00F75C97">
      <w:r>
        <w:lastRenderedPageBreak/>
        <w:t xml:space="preserve">Aspects of the application that respondents did not like were varied. Most of these comments were taken on board in our improvements to the application,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7B84A74C" w:rsidR="00F75C97" w:rsidRDefault="00A317BE" w:rsidP="00F75C97">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22C2CE00" w:rsidR="00A317BE" w:rsidRPr="0099552A" w:rsidRDefault="00A317BE" w:rsidP="00A317BE">
                            <w:pPr>
                              <w:pStyle w:val="Caption"/>
                              <w:jc w:val="center"/>
                              <w:rPr>
                                <w:sz w:val="20"/>
                              </w:rPr>
                            </w:pPr>
                            <w:bookmarkStart w:id="24" w:name="_Ref85134675"/>
                            <w:r>
                              <w:t xml:space="preserve">Figure </w:t>
                            </w:r>
                            <w:fldSimple w:instr=" SEQ Figure \* ARABIC ">
                              <w:r w:rsidR="00AA5351">
                                <w:rPr>
                                  <w:noProof/>
                                </w:rPr>
                                <w:t>12</w:t>
                              </w:r>
                            </w:fldSimple>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22C2CE00" w:rsidR="00A317BE" w:rsidRPr="0099552A" w:rsidRDefault="00A317BE" w:rsidP="00A317BE">
                      <w:pPr>
                        <w:pStyle w:val="Caption"/>
                        <w:jc w:val="center"/>
                        <w:rPr>
                          <w:sz w:val="20"/>
                        </w:rPr>
                      </w:pPr>
                      <w:bookmarkStart w:id="25" w:name="_Ref85134675"/>
                      <w:r>
                        <w:t xml:space="preserve">Figure </w:t>
                      </w:r>
                      <w:fldSimple w:instr=" SEQ Figure \* ARABIC ">
                        <w:r w:rsidR="00AA5351">
                          <w:rPr>
                            <w:noProof/>
                          </w:rPr>
                          <w:t>12</w:t>
                        </w:r>
                      </w:fldSimple>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F75C97">
        <w:t xml:space="preserve">Some feedback on fundamental changes were unable to be implemented, although we considered this </w:t>
      </w:r>
      <w:proofErr w:type="gramStart"/>
      <w:r w:rsidR="00F75C97">
        <w:t>feedback</w:t>
      </w:r>
      <w:proofErr w:type="gramEnd"/>
      <w:r w:rsidR="00F75C97">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15976854"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AA5351">
        <w:t>section 8.4.</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1CEB8264"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00AA5351">
        <w:t>section 8.3.</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3E898F00"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CB08737"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798AE19B" w:rsidR="00E07D42" w:rsidRDefault="00D86C36" w:rsidP="000A7ADB">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5FFDE1B5" w14:textId="77777777" w:rsidR="00393EEF" w:rsidRPr="007751DF" w:rsidRDefault="00393EEF" w:rsidP="000A7ADB"/>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 xml:space="preserve">The difference the user fixes made can be measured by comparing the average recommendation score of the first half of users as opposed to the second half. The average score was 4 for the first half of users, and 4.3 for the last half </w:t>
      </w:r>
      <w:r>
        <w:lastRenderedPageBreak/>
        <w:t>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72D0687F" w:rsidR="004C58E2" w:rsidRPr="004C58E2" w:rsidRDefault="00AA5351" w:rsidP="00AA5351">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5F674ACA" w:rsidR="00AA5351" w:rsidRPr="002F7FE1" w:rsidRDefault="00AA5351" w:rsidP="00AA5351">
                            <w:pPr>
                              <w:pStyle w:val="Caption"/>
                              <w:jc w:val="center"/>
                              <w:rPr>
                                <w:noProof/>
                                <w:sz w:val="20"/>
                              </w:rPr>
                            </w:pPr>
                            <w:bookmarkStart w:id="26" w:name="_Ref85134268"/>
                            <w:r>
                              <w:t xml:space="preserve">Figure </w:t>
                            </w:r>
                            <w:fldSimple w:instr=" SEQ Figure \* ARABIC ">
                              <w:r>
                                <w:rPr>
                                  <w:noProof/>
                                </w:rPr>
                                <w:t>13</w:t>
                              </w:r>
                            </w:fldSimple>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5F674ACA" w:rsidR="00AA5351" w:rsidRPr="002F7FE1" w:rsidRDefault="00AA5351" w:rsidP="00AA5351">
                      <w:pPr>
                        <w:pStyle w:val="Caption"/>
                        <w:jc w:val="center"/>
                        <w:rPr>
                          <w:noProof/>
                          <w:sz w:val="20"/>
                        </w:rPr>
                      </w:pPr>
                      <w:bookmarkStart w:id="27" w:name="_Ref85134268"/>
                      <w:r>
                        <w:t xml:space="preserve">Figure </w:t>
                      </w:r>
                      <w:fldSimple w:instr=" SEQ Figure \* ARABIC ">
                        <w:r>
                          <w:rPr>
                            <w:noProof/>
                          </w:rPr>
                          <w:t>13</w:t>
                        </w:r>
                      </w:fldSimple>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fldChar w:fldCharType="separate"/>
      </w:r>
      <w:r w:rsidR="002A2571">
        <w:t xml:space="preserve">Figure </w:t>
      </w:r>
      <w:r w:rsidR="002A2571">
        <w:rPr>
          <w:noProof/>
        </w:rPr>
        <w:t>13</w:t>
      </w:r>
      <w:r>
        <w:fldChar w:fldCharType="end"/>
      </w:r>
      <w:r w:rsidR="004E4A80">
        <w:t>)</w:t>
      </w:r>
      <w:r w:rsidR="004C58E2">
        <w:t xml:space="preserve">. </w:t>
      </w:r>
      <w:r w:rsidR="004E4A80">
        <w:t xml:space="preserve">This functionality was possible using the Google Places API. </w:t>
      </w:r>
      <w:r w:rsidR="004C58E2">
        <w:t>From user tests conducted after this</w:t>
      </w:r>
      <w:r w:rsidR="004E4A80">
        <w:t xml:space="preserve"> feature was</w:t>
      </w:r>
      <w:r w:rsidR="004C58E2">
        <w:t xml:space="preserve"> introduced, </w:t>
      </w:r>
      <w:r w:rsidR="004E4A80">
        <w:t>most</w:t>
      </w:r>
      <w:r w:rsidR="004C58E2">
        <w:t xml:space="preserve"> users used this search bar when navigating to a specific address.</w:t>
      </w:r>
      <w:r w:rsidR="004E4A80">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r w:rsidR="00473C9C">
        <w:t>user’s</w:t>
      </w:r>
      <w:r w:rsidR="004E4A80">
        <w:t xml:space="preserve"> current location to improve the relevancy of these results. </w:t>
      </w:r>
    </w:p>
    <w:p w14:paraId="1EF4F05F" w14:textId="046C3E16" w:rsidR="00D76B3F" w:rsidRDefault="00D76B3F" w:rsidP="00891B86">
      <w:pPr>
        <w:pStyle w:val="Heading2"/>
      </w:pPr>
      <w:r>
        <w:t>Add listing page</w:t>
      </w:r>
    </w:p>
    <w:p w14:paraId="56AF5960" w14:textId="6EB048AA" w:rsidR="00F35C08" w:rsidRDefault="00CD1126" w:rsidP="00096D52">
      <w:r>
        <w:t xml:space="preserve">The original add listing page was separated into multiple pages, with the user needing to swipe between the pages or click the headers in the top bar to navigate between </w:t>
      </w:r>
      <w:r w:rsidR="00A40CC1">
        <w:t>tabs</w:t>
      </w:r>
      <w:r>
        <w:t xml:space="preserve">.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r w:rsidR="00AA5351">
        <w:fldChar w:fldCharType="begin"/>
      </w:r>
      <w:r w:rsidR="00AA5351">
        <w:instrText xml:space="preserve"> REF _Ref85134300 \h </w:instrText>
      </w:r>
      <w:r w:rsidR="00AA5351">
        <w:fldChar w:fldCharType="separate"/>
      </w:r>
      <w:r w:rsidR="002A2571">
        <w:t xml:space="preserve">Figure </w:t>
      </w:r>
      <w:r w:rsidR="002A2571">
        <w:rPr>
          <w:noProof/>
        </w:rPr>
        <w:t>14</w:t>
      </w:r>
      <w:r w:rsidR="00AA5351">
        <w:fldChar w:fldCharType="end"/>
      </w:r>
      <w:r w:rsidR="00F650F1">
        <w:t>)</w:t>
      </w:r>
      <w:r w:rsidR="00F35C08">
        <w:t xml:space="preserve">. The number </w:t>
      </w:r>
      <w:r w:rsidR="00F35C08">
        <w:lastRenderedPageBreak/>
        <w:t xml:space="preserve">of bays </w:t>
      </w:r>
      <w:r w:rsidR="00F650F1" w:rsidRPr="008E3E2C">
        <w:rPr>
          <w:noProof/>
        </w:rPr>
        <w:drawing>
          <wp:anchor distT="0" distB="0" distL="114300" distR="114300" simplePos="0" relativeHeight="251692032" behindDoc="0" locked="0" layoutInCell="1" allowOverlap="1" wp14:anchorId="28C3A76F" wp14:editId="4F78180F">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w:t>
      </w:r>
      <w:r w:rsidR="00AA5351">
        <w:rPr>
          <w:noProof/>
        </w:rPr>
        <mc:AlternateContent>
          <mc:Choice Requires="wps">
            <w:drawing>
              <wp:anchor distT="0" distB="0" distL="114300" distR="114300" simplePos="0" relativeHeight="251748352" behindDoc="0" locked="0" layoutInCell="1" allowOverlap="1" wp14:anchorId="18F75DC9" wp14:editId="3A3CB3F3">
                <wp:simplePos x="0" y="0"/>
                <wp:positionH relativeFrom="column">
                  <wp:posOffset>831215</wp:posOffset>
                </wp:positionH>
                <wp:positionV relativeFrom="paragraph">
                  <wp:posOffset>3022600</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7034AF59" w:rsidR="00AA5351" w:rsidRPr="00481B9D" w:rsidRDefault="00AA5351" w:rsidP="00AA5351">
                            <w:pPr>
                              <w:pStyle w:val="Caption"/>
                              <w:jc w:val="center"/>
                              <w:rPr>
                                <w:sz w:val="20"/>
                              </w:rPr>
                            </w:pPr>
                            <w:bookmarkStart w:id="28" w:name="_Ref85134300"/>
                            <w:r>
                              <w:t xml:space="preserve">Figure </w:t>
                            </w:r>
                            <w:fldSimple w:instr=" SEQ Figure \* ARABIC ">
                              <w:r>
                                <w:rPr>
                                  <w:noProof/>
                                </w:rPr>
                                <w:t>14</w:t>
                              </w:r>
                            </w:fldSimple>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65.45pt;margin-top:238pt;width:351.2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" stroked="f">
                <v:textbox inset="0,0,0,0">
                  <w:txbxContent>
                    <w:p w14:paraId="3DFF95EF" w14:textId="7034AF59" w:rsidR="00AA5351" w:rsidRPr="00481B9D" w:rsidRDefault="00AA5351" w:rsidP="00AA5351">
                      <w:pPr>
                        <w:pStyle w:val="Caption"/>
                        <w:jc w:val="center"/>
                        <w:rPr>
                          <w:sz w:val="20"/>
                        </w:rPr>
                      </w:pPr>
                      <w:bookmarkStart w:id="29" w:name="_Ref85134300"/>
                      <w:r>
                        <w:t xml:space="preserve">Figure </w:t>
                      </w:r>
                      <w:fldSimple w:instr=" SEQ Figure \* ARABIC ">
                        <w:r>
                          <w:rPr>
                            <w:noProof/>
                          </w:rPr>
                          <w:t>14</w:t>
                        </w:r>
                      </w:fldSimple>
                      <w:bookmarkEnd w:id="29"/>
                      <w:r>
                        <w:t xml:space="preserve"> Add listing page before (left) and after (right)</w:t>
                      </w:r>
                    </w:p>
                  </w:txbxContent>
                </v:textbox>
                <w10:wrap type="topAndBottom"/>
              </v:shape>
            </w:pict>
          </mc:Fallback>
        </mc:AlternateContent>
      </w:r>
      <w:r w:rsidR="00096D52">
        <w:t xml:space="preserve">button to switch between the </w:t>
      </w:r>
      <w:r w:rsidR="00293747">
        <w:t>tabs</w:t>
      </w:r>
      <w:r w:rsidR="00096D52">
        <w:t xml:space="preserve"> as there were many buggy interactions with the slide behaviour.</w:t>
      </w:r>
    </w:p>
    <w:p w14:paraId="3F34C4E0" w14:textId="2AAD9F60" w:rsidR="00F35C08" w:rsidRDefault="00F35C08" w:rsidP="004F4C0A">
      <w:r>
        <w:t>Another pain point for users was the custom availability toggle button on the timing page. The users “didn’t realise what the custom field did in the create listing page until” they clicked it. This was partly a terminology issue (section 8.</w:t>
      </w:r>
      <w:r w:rsidR="00AA5351">
        <w:t>4</w:t>
      </w:r>
      <w:r>
        <w:t xml:space="preserve">.)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411FA27" w14:textId="258C271E" w:rsidR="006C68F3" w:rsidRPr="004F0BEB" w:rsidRDefault="00490008" w:rsidP="00AA5351">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00AA5351">
        <w:rPr>
          <w:b/>
          <w:bCs/>
        </w:rPr>
        <w:fldChar w:fldCharType="begin"/>
      </w:r>
      <w:r w:rsidR="00AA5351">
        <w:instrText xml:space="preserve"> REF _Ref85134337 \h </w:instrText>
      </w:r>
      <w:r w:rsidR="00AA5351">
        <w:rPr>
          <w:b/>
          <w:bCs/>
        </w:rPr>
      </w:r>
      <w:r w:rsidR="00AA5351">
        <w:rPr>
          <w:b/>
          <w:bCs/>
        </w:rPr>
        <w:fldChar w:fldCharType="separate"/>
      </w:r>
      <w:r w:rsidR="002A2571">
        <w:t xml:space="preserve">Figure </w:t>
      </w:r>
      <w:r w:rsidR="002A2571">
        <w:rPr>
          <w:noProof/>
        </w:rPr>
        <w:t>15</w:t>
      </w:r>
      <w:r w:rsidR="00AA5351">
        <w:rPr>
          <w:b/>
          <w:bCs/>
        </w:rPr>
        <w:fldChar w:fldCharType="end"/>
      </w:r>
      <w:r>
        <w:t xml:space="preserve">). One user though that the “Parking </w:t>
      </w:r>
      <w:proofErr w:type="gramStart"/>
      <w:r>
        <w:lastRenderedPageBreak/>
        <w:t>In</w:t>
      </w:r>
      <w:proofErr w:type="gramEnd"/>
      <w:r>
        <w:t xml:space="preserve"> Progress” badge meant that the parking location was being parked at in general, and not referencing that the current </w:t>
      </w:r>
      <w:r w:rsidR="00AA5351">
        <w:rPr>
          <w:noProof/>
        </w:rPr>
        <mc:AlternateContent>
          <mc:Choice Requires="wps">
            <w:drawing>
              <wp:anchor distT="0" distB="0" distL="114300" distR="114300" simplePos="0" relativeHeight="251750400" behindDoc="0" locked="0" layoutInCell="1" allowOverlap="1" wp14:anchorId="33C338D5" wp14:editId="314BE2B5">
                <wp:simplePos x="0" y="0"/>
                <wp:positionH relativeFrom="margin">
                  <wp:align>center</wp:align>
                </wp:positionH>
                <wp:positionV relativeFrom="paragraph">
                  <wp:posOffset>4650105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370A24CC" w:rsidR="00AA5351" w:rsidRPr="00BB4201" w:rsidRDefault="00AA5351" w:rsidP="00AA5351">
                            <w:pPr>
                              <w:pStyle w:val="Caption"/>
                              <w:jc w:val="center"/>
                              <w:rPr>
                                <w:noProof/>
                                <w:sz w:val="20"/>
                              </w:rPr>
                            </w:pPr>
                            <w:bookmarkStart w:id="30" w:name="_Ref85134337"/>
                            <w:r>
                              <w:t xml:space="preserve">Figure </w:t>
                            </w:r>
                            <w:fldSimple w:instr=" SEQ Figure \* ARABIC ">
                              <w:r>
                                <w:rPr>
                                  <w:noProof/>
                                </w:rPr>
                                <w:t>15</w:t>
                              </w:r>
                            </w:fldSimple>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6.1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" stroked="f">
                <v:textbox inset="0,0,0,0">
                  <w:txbxContent>
                    <w:p w14:paraId="64B3E24E" w14:textId="370A24CC" w:rsidR="00AA5351" w:rsidRPr="00BB4201" w:rsidRDefault="00AA5351" w:rsidP="00AA5351">
                      <w:pPr>
                        <w:pStyle w:val="Caption"/>
                        <w:jc w:val="center"/>
                        <w:rPr>
                          <w:noProof/>
                          <w:sz w:val="20"/>
                        </w:rPr>
                      </w:pPr>
                      <w:bookmarkStart w:id="31" w:name="_Ref85134337"/>
                      <w:r>
                        <w:t xml:space="preserve">Figure </w:t>
                      </w:r>
                      <w:fldSimple w:instr=" SEQ Figure \* ARABIC ">
                        <w:r>
                          <w:rPr>
                            <w:noProof/>
                          </w:rPr>
                          <w:t>15</w:t>
                        </w:r>
                      </w:fldSimple>
                      <w:bookmarkEnd w:id="31"/>
                      <w:r>
                        <w:t xml:space="preserve"> Currently parking popup before (left) and after (right)</w:t>
                      </w:r>
                    </w:p>
                  </w:txbxContent>
                </v:textbox>
                <w10:wrap type="topAndBottom" anchorx="margin"/>
              </v:shape>
            </w:pict>
          </mc:Fallback>
        </mc:AlternateConten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r>
        <w:t xml:space="preserve">user was parked at that location. </w:t>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29C8B3E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w:t>
      </w:r>
      <w:r w:rsidR="00C80105">
        <w:lastRenderedPageBreak/>
        <w:t xml:space="preserve">location was closed, and they would not be able to park there. </w:t>
      </w:r>
      <w:r w:rsidR="003B6482">
        <w:t>Therefore, we changed the location to the top right of the card and used a cross instead as that is more standard behaviour for a close button.</w:t>
      </w:r>
    </w:p>
    <w:p w14:paraId="13AA3B8D" w14:textId="77777777" w:rsidR="00393EEF" w:rsidRDefault="00393EEF" w:rsidP="003B6482"/>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48399A2E" w14:textId="77777777" w:rsidR="007D6AB9"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D6AB9" w14:paraId="0B00590E" w14:textId="77777777">
                <w:trPr>
                  <w:divId w:val="2001470011"/>
                  <w:tblCellSpacing w:w="15" w:type="dxa"/>
                </w:trPr>
                <w:tc>
                  <w:tcPr>
                    <w:tcW w:w="50" w:type="pct"/>
                    <w:hideMark/>
                  </w:tcPr>
                  <w:p w14:paraId="20B2FA27" w14:textId="3C87FE75" w:rsidR="007D6AB9" w:rsidRDefault="007D6AB9">
                    <w:pPr>
                      <w:pStyle w:val="Bibliography"/>
                      <w:rPr>
                        <w:noProof/>
                        <w:sz w:val="24"/>
                        <w:szCs w:val="24"/>
                      </w:rPr>
                    </w:pPr>
                    <w:r>
                      <w:rPr>
                        <w:noProof/>
                      </w:rPr>
                      <w:t xml:space="preserve">[1] </w:t>
                    </w:r>
                  </w:p>
                </w:tc>
                <w:tc>
                  <w:tcPr>
                    <w:tcW w:w="0" w:type="auto"/>
                    <w:hideMark/>
                  </w:tcPr>
                  <w:p w14:paraId="0D337AF2" w14:textId="77777777" w:rsidR="007D6AB9" w:rsidRDefault="007D6AB9">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D6AB9" w14:paraId="253E44EF" w14:textId="77777777">
                <w:trPr>
                  <w:divId w:val="2001470011"/>
                  <w:tblCellSpacing w:w="15" w:type="dxa"/>
                </w:trPr>
                <w:tc>
                  <w:tcPr>
                    <w:tcW w:w="50" w:type="pct"/>
                    <w:hideMark/>
                  </w:tcPr>
                  <w:p w14:paraId="276517F9" w14:textId="77777777" w:rsidR="007D6AB9" w:rsidRDefault="007D6AB9">
                    <w:pPr>
                      <w:pStyle w:val="Bibliography"/>
                      <w:rPr>
                        <w:noProof/>
                      </w:rPr>
                    </w:pPr>
                    <w:r>
                      <w:rPr>
                        <w:noProof/>
                      </w:rPr>
                      <w:t xml:space="preserve">[2] </w:t>
                    </w:r>
                  </w:p>
                </w:tc>
                <w:tc>
                  <w:tcPr>
                    <w:tcW w:w="0" w:type="auto"/>
                    <w:hideMark/>
                  </w:tcPr>
                  <w:p w14:paraId="6C557389" w14:textId="77777777" w:rsidR="007D6AB9" w:rsidRDefault="007D6AB9">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D6AB9" w14:paraId="35A6BD2F" w14:textId="77777777">
                <w:trPr>
                  <w:divId w:val="2001470011"/>
                  <w:tblCellSpacing w:w="15" w:type="dxa"/>
                </w:trPr>
                <w:tc>
                  <w:tcPr>
                    <w:tcW w:w="50" w:type="pct"/>
                    <w:hideMark/>
                  </w:tcPr>
                  <w:p w14:paraId="60E74988" w14:textId="77777777" w:rsidR="007D6AB9" w:rsidRDefault="007D6AB9">
                    <w:pPr>
                      <w:pStyle w:val="Bibliography"/>
                      <w:rPr>
                        <w:noProof/>
                      </w:rPr>
                    </w:pPr>
                    <w:r>
                      <w:rPr>
                        <w:noProof/>
                      </w:rPr>
                      <w:t xml:space="preserve">[3] </w:t>
                    </w:r>
                  </w:p>
                </w:tc>
                <w:tc>
                  <w:tcPr>
                    <w:tcW w:w="0" w:type="auto"/>
                    <w:hideMark/>
                  </w:tcPr>
                  <w:p w14:paraId="23FCD5E7" w14:textId="77777777" w:rsidR="007D6AB9" w:rsidRDefault="007D6AB9">
                    <w:pPr>
                      <w:pStyle w:val="Bibliography"/>
                      <w:rPr>
                        <w:noProof/>
                      </w:rPr>
                    </w:pPr>
                    <w:r>
                      <w:rPr>
                        <w:noProof/>
                      </w:rPr>
                      <w:t xml:space="preserve">D. C. Shoup, The high cost of free parking, Planners Press, American Planning Association, 2011. </w:t>
                    </w:r>
                  </w:p>
                </w:tc>
              </w:tr>
              <w:tr w:rsidR="007D6AB9" w14:paraId="3DF9BCC6" w14:textId="77777777">
                <w:trPr>
                  <w:divId w:val="2001470011"/>
                  <w:tblCellSpacing w:w="15" w:type="dxa"/>
                </w:trPr>
                <w:tc>
                  <w:tcPr>
                    <w:tcW w:w="50" w:type="pct"/>
                    <w:hideMark/>
                  </w:tcPr>
                  <w:p w14:paraId="58B48BBD" w14:textId="77777777" w:rsidR="007D6AB9" w:rsidRDefault="007D6AB9">
                    <w:pPr>
                      <w:pStyle w:val="Bibliography"/>
                      <w:rPr>
                        <w:noProof/>
                      </w:rPr>
                    </w:pPr>
                    <w:r>
                      <w:rPr>
                        <w:noProof/>
                      </w:rPr>
                      <w:t xml:space="preserve">[4] </w:t>
                    </w:r>
                  </w:p>
                </w:tc>
                <w:tc>
                  <w:tcPr>
                    <w:tcW w:w="0" w:type="auto"/>
                    <w:hideMark/>
                  </w:tcPr>
                  <w:p w14:paraId="2161BF6F" w14:textId="77777777" w:rsidR="007D6AB9" w:rsidRDefault="007D6AB9">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D6AB9" w14:paraId="40319A5A" w14:textId="77777777">
                <w:trPr>
                  <w:divId w:val="2001470011"/>
                  <w:tblCellSpacing w:w="15" w:type="dxa"/>
                </w:trPr>
                <w:tc>
                  <w:tcPr>
                    <w:tcW w:w="50" w:type="pct"/>
                    <w:hideMark/>
                  </w:tcPr>
                  <w:p w14:paraId="30CBBB4B" w14:textId="77777777" w:rsidR="007D6AB9" w:rsidRDefault="007D6AB9">
                    <w:pPr>
                      <w:pStyle w:val="Bibliography"/>
                      <w:rPr>
                        <w:noProof/>
                      </w:rPr>
                    </w:pPr>
                    <w:r>
                      <w:rPr>
                        <w:noProof/>
                      </w:rPr>
                      <w:t xml:space="preserve">[5] </w:t>
                    </w:r>
                  </w:p>
                </w:tc>
                <w:tc>
                  <w:tcPr>
                    <w:tcW w:w="0" w:type="auto"/>
                    <w:hideMark/>
                  </w:tcPr>
                  <w:p w14:paraId="12DCEB0A" w14:textId="77777777" w:rsidR="007D6AB9" w:rsidRDefault="007D6AB9">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D6AB9" w14:paraId="79296C73" w14:textId="77777777">
                <w:trPr>
                  <w:divId w:val="2001470011"/>
                  <w:tblCellSpacing w:w="15" w:type="dxa"/>
                </w:trPr>
                <w:tc>
                  <w:tcPr>
                    <w:tcW w:w="50" w:type="pct"/>
                    <w:hideMark/>
                  </w:tcPr>
                  <w:p w14:paraId="49FB3F9E" w14:textId="77777777" w:rsidR="007D6AB9" w:rsidRDefault="007D6AB9">
                    <w:pPr>
                      <w:pStyle w:val="Bibliography"/>
                      <w:rPr>
                        <w:noProof/>
                      </w:rPr>
                    </w:pPr>
                    <w:r>
                      <w:rPr>
                        <w:noProof/>
                      </w:rPr>
                      <w:t xml:space="preserve">[6] </w:t>
                    </w:r>
                  </w:p>
                </w:tc>
                <w:tc>
                  <w:tcPr>
                    <w:tcW w:w="0" w:type="auto"/>
                    <w:hideMark/>
                  </w:tcPr>
                  <w:p w14:paraId="46C470D5" w14:textId="77777777" w:rsidR="007D6AB9" w:rsidRDefault="007D6AB9">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D6AB9" w14:paraId="52DA7DD7" w14:textId="77777777">
                <w:trPr>
                  <w:divId w:val="2001470011"/>
                  <w:tblCellSpacing w:w="15" w:type="dxa"/>
                </w:trPr>
                <w:tc>
                  <w:tcPr>
                    <w:tcW w:w="50" w:type="pct"/>
                    <w:hideMark/>
                  </w:tcPr>
                  <w:p w14:paraId="45326626" w14:textId="77777777" w:rsidR="007D6AB9" w:rsidRDefault="007D6AB9">
                    <w:pPr>
                      <w:pStyle w:val="Bibliography"/>
                      <w:rPr>
                        <w:noProof/>
                      </w:rPr>
                    </w:pPr>
                    <w:r>
                      <w:rPr>
                        <w:noProof/>
                      </w:rPr>
                      <w:t xml:space="preserve">[7] </w:t>
                    </w:r>
                  </w:p>
                </w:tc>
                <w:tc>
                  <w:tcPr>
                    <w:tcW w:w="0" w:type="auto"/>
                    <w:hideMark/>
                  </w:tcPr>
                  <w:p w14:paraId="398588B6" w14:textId="77777777" w:rsidR="007D6AB9" w:rsidRDefault="007D6AB9">
                    <w:pPr>
                      <w:pStyle w:val="Bibliography"/>
                      <w:rPr>
                        <w:noProof/>
                      </w:rPr>
                    </w:pPr>
                    <w:r>
                      <w:rPr>
                        <w:noProof/>
                      </w:rPr>
                      <w:t xml:space="preserve">R. Stock, “The share club,” </w:t>
                    </w:r>
                    <w:r>
                      <w:rPr>
                        <w:i/>
                        <w:iCs/>
                        <w:noProof/>
                      </w:rPr>
                      <w:t xml:space="preserve">Dominion Post, </w:t>
                    </w:r>
                    <w:r>
                      <w:rPr>
                        <w:noProof/>
                      </w:rPr>
                      <w:t xml:space="preserve">11 2017. </w:t>
                    </w:r>
                  </w:p>
                </w:tc>
              </w:tr>
              <w:tr w:rsidR="007D6AB9" w14:paraId="7C5A0002" w14:textId="77777777">
                <w:trPr>
                  <w:divId w:val="2001470011"/>
                  <w:tblCellSpacing w:w="15" w:type="dxa"/>
                </w:trPr>
                <w:tc>
                  <w:tcPr>
                    <w:tcW w:w="50" w:type="pct"/>
                    <w:hideMark/>
                  </w:tcPr>
                  <w:p w14:paraId="231A8523" w14:textId="77777777" w:rsidR="007D6AB9" w:rsidRDefault="007D6AB9">
                    <w:pPr>
                      <w:pStyle w:val="Bibliography"/>
                      <w:rPr>
                        <w:noProof/>
                      </w:rPr>
                    </w:pPr>
                    <w:r>
                      <w:rPr>
                        <w:noProof/>
                      </w:rPr>
                      <w:t xml:space="preserve">[8] </w:t>
                    </w:r>
                  </w:p>
                </w:tc>
                <w:tc>
                  <w:tcPr>
                    <w:tcW w:w="0" w:type="auto"/>
                    <w:hideMark/>
                  </w:tcPr>
                  <w:p w14:paraId="4B7255FF" w14:textId="77777777" w:rsidR="007D6AB9" w:rsidRDefault="007D6AB9">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D6AB9" w14:paraId="47F90A52" w14:textId="77777777">
                <w:trPr>
                  <w:divId w:val="2001470011"/>
                  <w:tblCellSpacing w:w="15" w:type="dxa"/>
                </w:trPr>
                <w:tc>
                  <w:tcPr>
                    <w:tcW w:w="50" w:type="pct"/>
                    <w:hideMark/>
                  </w:tcPr>
                  <w:p w14:paraId="23BF4DE8" w14:textId="77777777" w:rsidR="007D6AB9" w:rsidRDefault="007D6AB9">
                    <w:pPr>
                      <w:pStyle w:val="Bibliography"/>
                      <w:rPr>
                        <w:noProof/>
                      </w:rPr>
                    </w:pPr>
                    <w:r>
                      <w:rPr>
                        <w:noProof/>
                      </w:rPr>
                      <w:t xml:space="preserve">[9] </w:t>
                    </w:r>
                  </w:p>
                </w:tc>
                <w:tc>
                  <w:tcPr>
                    <w:tcW w:w="0" w:type="auto"/>
                    <w:hideMark/>
                  </w:tcPr>
                  <w:p w14:paraId="7D1C7673" w14:textId="77777777" w:rsidR="007D6AB9" w:rsidRDefault="007D6AB9">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D6AB9" w14:paraId="33772EE8" w14:textId="77777777">
                <w:trPr>
                  <w:divId w:val="2001470011"/>
                  <w:tblCellSpacing w:w="15" w:type="dxa"/>
                </w:trPr>
                <w:tc>
                  <w:tcPr>
                    <w:tcW w:w="50" w:type="pct"/>
                    <w:hideMark/>
                  </w:tcPr>
                  <w:p w14:paraId="380DBF09" w14:textId="77777777" w:rsidR="007D6AB9" w:rsidRDefault="007D6AB9">
                    <w:pPr>
                      <w:pStyle w:val="Bibliography"/>
                      <w:rPr>
                        <w:noProof/>
                      </w:rPr>
                    </w:pPr>
                    <w:r>
                      <w:rPr>
                        <w:noProof/>
                      </w:rPr>
                      <w:t xml:space="preserve">[10] </w:t>
                    </w:r>
                  </w:p>
                </w:tc>
                <w:tc>
                  <w:tcPr>
                    <w:tcW w:w="0" w:type="auto"/>
                    <w:hideMark/>
                  </w:tcPr>
                  <w:p w14:paraId="02668E8B" w14:textId="77777777" w:rsidR="007D6AB9" w:rsidRDefault="007D6AB9">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D6AB9" w14:paraId="33F79FBD" w14:textId="77777777">
                <w:trPr>
                  <w:divId w:val="2001470011"/>
                  <w:tblCellSpacing w:w="15" w:type="dxa"/>
                </w:trPr>
                <w:tc>
                  <w:tcPr>
                    <w:tcW w:w="50" w:type="pct"/>
                    <w:hideMark/>
                  </w:tcPr>
                  <w:p w14:paraId="7E4F4DE6" w14:textId="77777777" w:rsidR="007D6AB9" w:rsidRDefault="007D6AB9">
                    <w:pPr>
                      <w:pStyle w:val="Bibliography"/>
                      <w:rPr>
                        <w:noProof/>
                      </w:rPr>
                    </w:pPr>
                    <w:r>
                      <w:rPr>
                        <w:noProof/>
                      </w:rPr>
                      <w:t xml:space="preserve">[11] </w:t>
                    </w:r>
                  </w:p>
                </w:tc>
                <w:tc>
                  <w:tcPr>
                    <w:tcW w:w="0" w:type="auto"/>
                    <w:hideMark/>
                  </w:tcPr>
                  <w:p w14:paraId="436C7CAC" w14:textId="77777777" w:rsidR="007D6AB9" w:rsidRDefault="007D6AB9">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D6AB9" w14:paraId="1AF8CF29" w14:textId="77777777">
                <w:trPr>
                  <w:divId w:val="2001470011"/>
                  <w:tblCellSpacing w:w="15" w:type="dxa"/>
                </w:trPr>
                <w:tc>
                  <w:tcPr>
                    <w:tcW w:w="50" w:type="pct"/>
                    <w:hideMark/>
                  </w:tcPr>
                  <w:p w14:paraId="3DB7D38D" w14:textId="77777777" w:rsidR="007D6AB9" w:rsidRDefault="007D6AB9">
                    <w:pPr>
                      <w:pStyle w:val="Bibliography"/>
                      <w:rPr>
                        <w:noProof/>
                      </w:rPr>
                    </w:pPr>
                    <w:r>
                      <w:rPr>
                        <w:noProof/>
                      </w:rPr>
                      <w:t xml:space="preserve">[12] </w:t>
                    </w:r>
                  </w:p>
                </w:tc>
                <w:tc>
                  <w:tcPr>
                    <w:tcW w:w="0" w:type="auto"/>
                    <w:hideMark/>
                  </w:tcPr>
                  <w:p w14:paraId="503BA369" w14:textId="77777777" w:rsidR="007D6AB9" w:rsidRDefault="007D6AB9">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D6AB9" w14:paraId="60873267" w14:textId="77777777">
                <w:trPr>
                  <w:divId w:val="2001470011"/>
                  <w:tblCellSpacing w:w="15" w:type="dxa"/>
                </w:trPr>
                <w:tc>
                  <w:tcPr>
                    <w:tcW w:w="50" w:type="pct"/>
                    <w:hideMark/>
                  </w:tcPr>
                  <w:p w14:paraId="56300D78" w14:textId="77777777" w:rsidR="007D6AB9" w:rsidRDefault="007D6AB9">
                    <w:pPr>
                      <w:pStyle w:val="Bibliography"/>
                      <w:rPr>
                        <w:noProof/>
                      </w:rPr>
                    </w:pPr>
                    <w:r>
                      <w:rPr>
                        <w:noProof/>
                      </w:rPr>
                      <w:lastRenderedPageBreak/>
                      <w:t xml:space="preserve">[13] </w:t>
                    </w:r>
                  </w:p>
                </w:tc>
                <w:tc>
                  <w:tcPr>
                    <w:tcW w:w="0" w:type="auto"/>
                    <w:hideMark/>
                  </w:tcPr>
                  <w:p w14:paraId="0C818991" w14:textId="77777777" w:rsidR="007D6AB9" w:rsidRDefault="007D6AB9">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D6AB9" w14:paraId="34F19156" w14:textId="77777777">
                <w:trPr>
                  <w:divId w:val="2001470011"/>
                  <w:tblCellSpacing w:w="15" w:type="dxa"/>
                </w:trPr>
                <w:tc>
                  <w:tcPr>
                    <w:tcW w:w="50" w:type="pct"/>
                    <w:hideMark/>
                  </w:tcPr>
                  <w:p w14:paraId="3DA57222" w14:textId="77777777" w:rsidR="007D6AB9" w:rsidRDefault="007D6AB9">
                    <w:pPr>
                      <w:pStyle w:val="Bibliography"/>
                      <w:rPr>
                        <w:noProof/>
                      </w:rPr>
                    </w:pPr>
                    <w:r>
                      <w:rPr>
                        <w:noProof/>
                      </w:rPr>
                      <w:t xml:space="preserve">[14] </w:t>
                    </w:r>
                  </w:p>
                </w:tc>
                <w:tc>
                  <w:tcPr>
                    <w:tcW w:w="0" w:type="auto"/>
                    <w:hideMark/>
                  </w:tcPr>
                  <w:p w14:paraId="0F185E97" w14:textId="77777777" w:rsidR="007D6AB9" w:rsidRDefault="007D6AB9">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D6AB9" w14:paraId="4B0A3582" w14:textId="77777777">
                <w:trPr>
                  <w:divId w:val="2001470011"/>
                  <w:tblCellSpacing w:w="15" w:type="dxa"/>
                </w:trPr>
                <w:tc>
                  <w:tcPr>
                    <w:tcW w:w="50" w:type="pct"/>
                    <w:hideMark/>
                  </w:tcPr>
                  <w:p w14:paraId="326158D9" w14:textId="77777777" w:rsidR="007D6AB9" w:rsidRDefault="007D6AB9">
                    <w:pPr>
                      <w:pStyle w:val="Bibliography"/>
                      <w:rPr>
                        <w:noProof/>
                      </w:rPr>
                    </w:pPr>
                    <w:r>
                      <w:rPr>
                        <w:noProof/>
                      </w:rPr>
                      <w:t xml:space="preserve">[15] </w:t>
                    </w:r>
                  </w:p>
                </w:tc>
                <w:tc>
                  <w:tcPr>
                    <w:tcW w:w="0" w:type="auto"/>
                    <w:hideMark/>
                  </w:tcPr>
                  <w:p w14:paraId="5B9A570B" w14:textId="77777777" w:rsidR="007D6AB9" w:rsidRDefault="007D6AB9">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D6AB9" w14:paraId="6ED879F6" w14:textId="77777777">
                <w:trPr>
                  <w:divId w:val="2001470011"/>
                  <w:tblCellSpacing w:w="15" w:type="dxa"/>
                </w:trPr>
                <w:tc>
                  <w:tcPr>
                    <w:tcW w:w="50" w:type="pct"/>
                    <w:hideMark/>
                  </w:tcPr>
                  <w:p w14:paraId="61B3A75F" w14:textId="77777777" w:rsidR="007D6AB9" w:rsidRDefault="007D6AB9">
                    <w:pPr>
                      <w:pStyle w:val="Bibliography"/>
                      <w:rPr>
                        <w:noProof/>
                      </w:rPr>
                    </w:pPr>
                    <w:r>
                      <w:rPr>
                        <w:noProof/>
                      </w:rPr>
                      <w:t xml:space="preserve">[16] </w:t>
                    </w:r>
                  </w:p>
                </w:tc>
                <w:tc>
                  <w:tcPr>
                    <w:tcW w:w="0" w:type="auto"/>
                    <w:hideMark/>
                  </w:tcPr>
                  <w:p w14:paraId="4428DDF9" w14:textId="77777777" w:rsidR="007D6AB9" w:rsidRDefault="007D6AB9">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D6AB9" w14:paraId="57A99E01" w14:textId="77777777">
                <w:trPr>
                  <w:divId w:val="2001470011"/>
                  <w:tblCellSpacing w:w="15" w:type="dxa"/>
                </w:trPr>
                <w:tc>
                  <w:tcPr>
                    <w:tcW w:w="50" w:type="pct"/>
                    <w:hideMark/>
                  </w:tcPr>
                  <w:p w14:paraId="01CBD0C6" w14:textId="77777777" w:rsidR="007D6AB9" w:rsidRDefault="007D6AB9">
                    <w:pPr>
                      <w:pStyle w:val="Bibliography"/>
                      <w:rPr>
                        <w:noProof/>
                      </w:rPr>
                    </w:pPr>
                    <w:r>
                      <w:rPr>
                        <w:noProof/>
                      </w:rPr>
                      <w:t xml:space="preserve">[17] </w:t>
                    </w:r>
                  </w:p>
                </w:tc>
                <w:tc>
                  <w:tcPr>
                    <w:tcW w:w="0" w:type="auto"/>
                    <w:hideMark/>
                  </w:tcPr>
                  <w:p w14:paraId="0314FFE5" w14:textId="77777777" w:rsidR="007D6AB9" w:rsidRDefault="007D6AB9">
                    <w:pPr>
                      <w:pStyle w:val="Bibliography"/>
                      <w:rPr>
                        <w:noProof/>
                      </w:rPr>
                    </w:pPr>
                    <w:r>
                      <w:rPr>
                        <w:noProof/>
                      </w:rPr>
                      <w:t>Ionic, “Cross-Platform Mobile App Development,” Ionic Framework, [Online]. Available: https://ionicframework.com/. [Accessed 13 October 2021].</w:t>
                    </w:r>
                  </w:p>
                </w:tc>
              </w:tr>
              <w:tr w:rsidR="007D6AB9" w14:paraId="5B83BB9F" w14:textId="77777777">
                <w:trPr>
                  <w:divId w:val="2001470011"/>
                  <w:tblCellSpacing w:w="15" w:type="dxa"/>
                </w:trPr>
                <w:tc>
                  <w:tcPr>
                    <w:tcW w:w="50" w:type="pct"/>
                    <w:hideMark/>
                  </w:tcPr>
                  <w:p w14:paraId="211F647A" w14:textId="77777777" w:rsidR="007D6AB9" w:rsidRDefault="007D6AB9">
                    <w:pPr>
                      <w:pStyle w:val="Bibliography"/>
                      <w:rPr>
                        <w:noProof/>
                      </w:rPr>
                    </w:pPr>
                    <w:r>
                      <w:rPr>
                        <w:noProof/>
                      </w:rPr>
                      <w:t xml:space="preserve">[18] </w:t>
                    </w:r>
                  </w:p>
                </w:tc>
                <w:tc>
                  <w:tcPr>
                    <w:tcW w:w="0" w:type="auto"/>
                    <w:hideMark/>
                  </w:tcPr>
                  <w:p w14:paraId="4C5E5F88" w14:textId="77777777" w:rsidR="007D6AB9" w:rsidRDefault="007D6AB9">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7D6AB9" w14:paraId="5ADF33BC" w14:textId="77777777">
                <w:trPr>
                  <w:divId w:val="2001470011"/>
                  <w:tblCellSpacing w:w="15" w:type="dxa"/>
                </w:trPr>
                <w:tc>
                  <w:tcPr>
                    <w:tcW w:w="50" w:type="pct"/>
                    <w:hideMark/>
                  </w:tcPr>
                  <w:p w14:paraId="67C1AD15" w14:textId="77777777" w:rsidR="007D6AB9" w:rsidRDefault="007D6AB9">
                    <w:pPr>
                      <w:pStyle w:val="Bibliography"/>
                      <w:rPr>
                        <w:noProof/>
                      </w:rPr>
                    </w:pPr>
                    <w:r>
                      <w:rPr>
                        <w:noProof/>
                      </w:rPr>
                      <w:t xml:space="preserve">[19] </w:t>
                    </w:r>
                  </w:p>
                </w:tc>
                <w:tc>
                  <w:tcPr>
                    <w:tcW w:w="0" w:type="auto"/>
                    <w:hideMark/>
                  </w:tcPr>
                  <w:p w14:paraId="0C19F52B" w14:textId="77777777" w:rsidR="007D6AB9" w:rsidRDefault="007D6AB9">
                    <w:pPr>
                      <w:pStyle w:val="Bibliography"/>
                      <w:rPr>
                        <w:noProof/>
                      </w:rPr>
                    </w:pPr>
                    <w:r>
                      <w:rPr>
                        <w:noProof/>
                      </w:rPr>
                      <w:t>TypeScript, “Documentation - TypeScript for JavaScript Programmers,” [Online]. Available: https://www.typescriptlang.org/docs/handbook/typescript-in-5-minutes.html. [Accessed 14 October 2021].</w:t>
                    </w:r>
                  </w:p>
                </w:tc>
              </w:tr>
              <w:tr w:rsidR="007D6AB9" w14:paraId="5D2886FE" w14:textId="77777777">
                <w:trPr>
                  <w:divId w:val="2001470011"/>
                  <w:tblCellSpacing w:w="15" w:type="dxa"/>
                </w:trPr>
                <w:tc>
                  <w:tcPr>
                    <w:tcW w:w="50" w:type="pct"/>
                    <w:hideMark/>
                  </w:tcPr>
                  <w:p w14:paraId="3FD08738" w14:textId="77777777" w:rsidR="007D6AB9" w:rsidRDefault="007D6AB9">
                    <w:pPr>
                      <w:pStyle w:val="Bibliography"/>
                      <w:rPr>
                        <w:noProof/>
                      </w:rPr>
                    </w:pPr>
                    <w:r>
                      <w:rPr>
                        <w:noProof/>
                      </w:rPr>
                      <w:t xml:space="preserve">[20] </w:t>
                    </w:r>
                  </w:p>
                </w:tc>
                <w:tc>
                  <w:tcPr>
                    <w:tcW w:w="0" w:type="auto"/>
                    <w:hideMark/>
                  </w:tcPr>
                  <w:p w14:paraId="3DE0339B" w14:textId="77777777" w:rsidR="007D6AB9" w:rsidRDefault="007D6AB9">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D6AB9" w14:paraId="124FACCD" w14:textId="77777777">
                <w:trPr>
                  <w:divId w:val="2001470011"/>
                  <w:tblCellSpacing w:w="15" w:type="dxa"/>
                </w:trPr>
                <w:tc>
                  <w:tcPr>
                    <w:tcW w:w="50" w:type="pct"/>
                    <w:hideMark/>
                  </w:tcPr>
                  <w:p w14:paraId="76CF9543" w14:textId="77777777" w:rsidR="007D6AB9" w:rsidRDefault="007D6AB9">
                    <w:pPr>
                      <w:pStyle w:val="Bibliography"/>
                      <w:rPr>
                        <w:noProof/>
                      </w:rPr>
                    </w:pPr>
                    <w:r>
                      <w:rPr>
                        <w:noProof/>
                      </w:rPr>
                      <w:t xml:space="preserve">[21] </w:t>
                    </w:r>
                  </w:p>
                </w:tc>
                <w:tc>
                  <w:tcPr>
                    <w:tcW w:w="0" w:type="auto"/>
                    <w:hideMark/>
                  </w:tcPr>
                  <w:p w14:paraId="149E2720" w14:textId="77777777" w:rsidR="007D6AB9" w:rsidRDefault="007D6AB9">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7D6AB9" w14:paraId="50C92568" w14:textId="77777777">
                <w:trPr>
                  <w:divId w:val="2001470011"/>
                  <w:tblCellSpacing w:w="15" w:type="dxa"/>
                </w:trPr>
                <w:tc>
                  <w:tcPr>
                    <w:tcW w:w="50" w:type="pct"/>
                    <w:hideMark/>
                  </w:tcPr>
                  <w:p w14:paraId="15A4F477" w14:textId="77777777" w:rsidR="007D6AB9" w:rsidRDefault="007D6AB9">
                    <w:pPr>
                      <w:pStyle w:val="Bibliography"/>
                      <w:rPr>
                        <w:noProof/>
                      </w:rPr>
                    </w:pPr>
                    <w:r>
                      <w:rPr>
                        <w:noProof/>
                      </w:rPr>
                      <w:t xml:space="preserve">[22] </w:t>
                    </w:r>
                  </w:p>
                </w:tc>
                <w:tc>
                  <w:tcPr>
                    <w:tcW w:w="0" w:type="auto"/>
                    <w:hideMark/>
                  </w:tcPr>
                  <w:p w14:paraId="74433159" w14:textId="77777777" w:rsidR="007D6AB9" w:rsidRDefault="007D6AB9">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7D6AB9" w14:paraId="163CCA59" w14:textId="77777777">
                <w:trPr>
                  <w:divId w:val="2001470011"/>
                  <w:tblCellSpacing w:w="15" w:type="dxa"/>
                </w:trPr>
                <w:tc>
                  <w:tcPr>
                    <w:tcW w:w="50" w:type="pct"/>
                    <w:hideMark/>
                  </w:tcPr>
                  <w:p w14:paraId="4FACED35" w14:textId="77777777" w:rsidR="007D6AB9" w:rsidRDefault="007D6AB9">
                    <w:pPr>
                      <w:pStyle w:val="Bibliography"/>
                      <w:rPr>
                        <w:noProof/>
                      </w:rPr>
                    </w:pPr>
                    <w:r>
                      <w:rPr>
                        <w:noProof/>
                      </w:rPr>
                      <w:t xml:space="preserve">[23] </w:t>
                    </w:r>
                  </w:p>
                </w:tc>
                <w:tc>
                  <w:tcPr>
                    <w:tcW w:w="0" w:type="auto"/>
                    <w:hideMark/>
                  </w:tcPr>
                  <w:p w14:paraId="3814EFB5" w14:textId="77777777" w:rsidR="007D6AB9" w:rsidRDefault="007D6AB9">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7D6AB9" w14:paraId="238A947D" w14:textId="77777777">
                <w:trPr>
                  <w:divId w:val="2001470011"/>
                  <w:tblCellSpacing w:w="15" w:type="dxa"/>
                </w:trPr>
                <w:tc>
                  <w:tcPr>
                    <w:tcW w:w="50" w:type="pct"/>
                    <w:hideMark/>
                  </w:tcPr>
                  <w:p w14:paraId="352B78C5" w14:textId="77777777" w:rsidR="007D6AB9" w:rsidRDefault="007D6AB9">
                    <w:pPr>
                      <w:pStyle w:val="Bibliography"/>
                      <w:rPr>
                        <w:noProof/>
                      </w:rPr>
                    </w:pPr>
                    <w:r>
                      <w:rPr>
                        <w:noProof/>
                      </w:rPr>
                      <w:lastRenderedPageBreak/>
                      <w:t xml:space="preserve">[24] </w:t>
                    </w:r>
                  </w:p>
                </w:tc>
                <w:tc>
                  <w:tcPr>
                    <w:tcW w:w="0" w:type="auto"/>
                    <w:hideMark/>
                  </w:tcPr>
                  <w:p w14:paraId="5FC4FF7F" w14:textId="77777777" w:rsidR="007D6AB9" w:rsidRDefault="007D6AB9">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166F41B9" w14:textId="77777777" w:rsidR="007D6AB9" w:rsidRDefault="007D6AB9">
              <w:pPr>
                <w:divId w:val="2001470011"/>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FE118" w14:textId="77777777" w:rsidR="00C876D6" w:rsidRDefault="00C876D6">
      <w:r>
        <w:separator/>
      </w:r>
    </w:p>
  </w:endnote>
  <w:endnote w:type="continuationSeparator" w:id="0">
    <w:p w14:paraId="394755BA" w14:textId="77777777" w:rsidR="00C876D6" w:rsidRDefault="00C87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8820C" w14:textId="77777777" w:rsidR="00C876D6" w:rsidRDefault="00C876D6">
      <w:r>
        <w:separator/>
      </w:r>
    </w:p>
  </w:footnote>
  <w:footnote w:type="continuationSeparator" w:id="0">
    <w:p w14:paraId="6878B70C" w14:textId="77777777" w:rsidR="00C876D6" w:rsidRDefault="00C876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60965"/>
    <w:rsid w:val="00160FA6"/>
    <w:rsid w:val="00167056"/>
    <w:rsid w:val="00176F03"/>
    <w:rsid w:val="00180E81"/>
    <w:rsid w:val="001B7D2E"/>
    <w:rsid w:val="001C4E91"/>
    <w:rsid w:val="001C5890"/>
    <w:rsid w:val="001C712D"/>
    <w:rsid w:val="001D4D1D"/>
    <w:rsid w:val="001F3833"/>
    <w:rsid w:val="001F5079"/>
    <w:rsid w:val="001F5A7F"/>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3AEB"/>
    <w:rsid w:val="002C3B92"/>
    <w:rsid w:val="002C4E78"/>
    <w:rsid w:val="002D30BE"/>
    <w:rsid w:val="002D47F1"/>
    <w:rsid w:val="002E4827"/>
    <w:rsid w:val="002E5DE6"/>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D20C8"/>
    <w:rsid w:val="007D30AF"/>
    <w:rsid w:val="007D35CB"/>
    <w:rsid w:val="007D6AB9"/>
    <w:rsid w:val="007E507E"/>
    <w:rsid w:val="007E50BE"/>
    <w:rsid w:val="007F160C"/>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E18F7"/>
    <w:rsid w:val="009E5B17"/>
    <w:rsid w:val="009E7A5E"/>
    <w:rsid w:val="009F1AC2"/>
    <w:rsid w:val="00A0333D"/>
    <w:rsid w:val="00A06878"/>
    <w:rsid w:val="00A07F42"/>
    <w:rsid w:val="00A12A0C"/>
    <w:rsid w:val="00A14398"/>
    <w:rsid w:val="00A152EB"/>
    <w:rsid w:val="00A17044"/>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3CD9"/>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876D6"/>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24</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80AA130F-FCC4-42C5-B473-E8E0BD57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8057</TotalTime>
  <Pages>29</Pages>
  <Words>7377</Words>
  <Characters>42054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290</cp:revision>
  <cp:lastPrinted>2021-10-12T06:32:00Z</cp:lastPrinted>
  <dcterms:created xsi:type="dcterms:W3CDTF">2019-04-04T04:50:00Z</dcterms:created>
  <dcterms:modified xsi:type="dcterms:W3CDTF">2021-10-14T07:36:00Z</dcterms:modified>
</cp:coreProperties>
</file>