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2C96F4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p w14:paraId="43F4F5E6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p w14:paraId="732EB571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p w14:paraId="72D20B7C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p w14:paraId="636453B5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  <w:t>AI教学云平台（SaaS多租户）</w:t>
      </w:r>
    </w:p>
    <w:p w14:paraId="0E99465A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  <w:t>软件需求规格说明书</w:t>
      </w:r>
    </w:p>
    <w:p w14:paraId="20BDE51D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p w14:paraId="5E1227FC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p w14:paraId="4ABE2FE3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p w14:paraId="22DEDCB8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p w14:paraId="128358AF">
      <w:pPr>
        <w:jc w:val="both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p w14:paraId="6D7E162A">
      <w:pPr>
        <w:jc w:val="center"/>
        <w:rPr>
          <w:rFonts w:hint="eastAsia" w:ascii="微软雅黑" w:hAnsi="微软雅黑" w:eastAsia="微软雅黑" w:cs="微软雅黑"/>
          <w:b/>
          <w:bCs/>
          <w:color w:val="333333"/>
          <w:sz w:val="52"/>
          <w:szCs w:val="52"/>
        </w:rPr>
      </w:pPr>
    </w:p>
    <w:tbl>
      <w:tblPr>
        <w:tblStyle w:val="2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7737"/>
      </w:tblGrid>
      <w:tr w14:paraId="2EFC8B5C">
        <w:tc>
          <w:tcPr>
            <w:tcW w:w="1119" w:type="dxa"/>
            <w:vAlign w:val="top"/>
          </w:tcPr>
          <w:p w14:paraId="2E49848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文档名称</w:t>
            </w:r>
          </w:p>
        </w:tc>
        <w:tc>
          <w:tcPr>
            <w:tcW w:w="7737" w:type="dxa"/>
            <w:vAlign w:val="top"/>
          </w:tcPr>
          <w:p w14:paraId="45F4B30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AI教学云平台（SaaS多租户）软件需求规格说明书</w:t>
            </w:r>
          </w:p>
        </w:tc>
      </w:tr>
      <w:tr w14:paraId="160F9AB1">
        <w:tc>
          <w:tcPr>
            <w:tcW w:w="1119" w:type="dxa"/>
            <w:vAlign w:val="top"/>
          </w:tcPr>
          <w:p w14:paraId="0242855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文档版本</w:t>
            </w:r>
          </w:p>
        </w:tc>
        <w:tc>
          <w:tcPr>
            <w:tcW w:w="7737" w:type="dxa"/>
            <w:vAlign w:val="top"/>
          </w:tcPr>
          <w:p w14:paraId="486FC89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V1.0</w:t>
            </w:r>
          </w:p>
        </w:tc>
      </w:tr>
      <w:tr w14:paraId="6D68D77C">
        <w:tc>
          <w:tcPr>
            <w:tcW w:w="1119" w:type="dxa"/>
            <w:vAlign w:val="top"/>
          </w:tcPr>
          <w:p w14:paraId="5BB42C6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文档状态</w:t>
            </w:r>
          </w:p>
        </w:tc>
        <w:tc>
          <w:tcPr>
            <w:tcW w:w="7737" w:type="dxa"/>
            <w:vAlign w:val="top"/>
          </w:tcPr>
          <w:p w14:paraId="0550181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评审稿</w:t>
            </w:r>
          </w:p>
        </w:tc>
      </w:tr>
      <w:tr w14:paraId="5847E6B8">
        <w:tc>
          <w:tcPr>
            <w:tcW w:w="1119" w:type="dxa"/>
            <w:vAlign w:val="top"/>
          </w:tcPr>
          <w:p w14:paraId="15D5FF8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编写日期</w:t>
            </w:r>
          </w:p>
        </w:tc>
        <w:tc>
          <w:tcPr>
            <w:tcW w:w="7737" w:type="dxa"/>
            <w:vAlign w:val="top"/>
          </w:tcPr>
          <w:p w14:paraId="1E83253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2026-09-13</w:t>
            </w:r>
          </w:p>
        </w:tc>
      </w:tr>
      <w:tr w14:paraId="54EE95AB">
        <w:tc>
          <w:tcPr>
            <w:tcW w:w="1119" w:type="dxa"/>
            <w:vAlign w:val="top"/>
          </w:tcPr>
          <w:p w14:paraId="257CE84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适用标准</w:t>
            </w:r>
          </w:p>
        </w:tc>
        <w:tc>
          <w:tcPr>
            <w:tcW w:w="7737" w:type="dxa"/>
            <w:vAlign w:val="top"/>
          </w:tcPr>
          <w:p w14:paraId="2A30A7B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IEEE 830-1998、GB/T 8567-2006、ISO/IEC/IEEE 29148-2018</w:t>
            </w:r>
          </w:p>
        </w:tc>
      </w:tr>
      <w:tr w14:paraId="214F17D5">
        <w:tc>
          <w:tcPr>
            <w:tcW w:w="1119" w:type="dxa"/>
            <w:vAlign w:val="top"/>
          </w:tcPr>
          <w:p w14:paraId="19B5C79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b/>
                <w:bCs/>
                <w:color w:val="333333"/>
                <w:sz w:val="18"/>
                <w:szCs w:val="18"/>
              </w:rPr>
              <w:t>保密级别</w:t>
            </w:r>
          </w:p>
        </w:tc>
        <w:tc>
          <w:tcPr>
            <w:tcW w:w="7737" w:type="dxa"/>
            <w:vAlign w:val="top"/>
          </w:tcPr>
          <w:p w14:paraId="1299C34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  <w:vertAlign w:val="baseline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内部资料，仅限项目组使用</w:t>
            </w:r>
          </w:p>
        </w:tc>
      </w:tr>
    </w:tbl>
    <w:p w14:paraId="68D6FE3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</w:p>
    <w:p w14:paraId="45402252">
      <w:pPr>
        <w:pStyle w:val="2"/>
        <w:keepNext/>
        <w:keepLines/>
        <w:pageBreakBefore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</w:pPr>
      <w:bookmarkStart w:id="0" w:name="_Toc967681252"/>
      <w:bookmarkStart w:id="1" w:name="_Toc811845097"/>
      <w:bookmarkStart w:id="2" w:name="引言"/>
      <w:r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  <w:t>引言</w:t>
      </w:r>
      <w:bookmarkEnd w:id="0"/>
      <w:bookmarkEnd w:id="1"/>
    </w:p>
    <w:p w14:paraId="6D934A30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3" w:name="_Toc1716935888"/>
      <w:bookmarkStart w:id="4" w:name="_Toc925143633"/>
      <w:bookmarkStart w:id="5" w:name="编写目的"/>
      <w:r>
        <w:rPr>
          <w:rFonts w:hint="eastAsia" w:ascii="微软雅黑" w:hAnsi="微软雅黑" w:eastAsia="微软雅黑" w:cs="微软雅黑"/>
          <w:color w:val="366091" w:themeColor="accent1" w:themeShade="BF"/>
        </w:rPr>
        <w:t>编写目的</w:t>
      </w:r>
      <w:bookmarkEnd w:id="3"/>
      <w:bookmarkEnd w:id="4"/>
    </w:p>
    <w:p w14:paraId="61673272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本文档是「AI教学云平台（SaaS多租户）」的软件需求规格说明书（SRS），适用于 V1.0 版本。本文档完整定义系统的功能性需求与非功能性需求，作为产品设计、开发、测试、验收及后续迭代的唯一基准依据。</w:t>
      </w:r>
    </w:p>
    <w:p w14:paraId="6D28266F">
      <w:pPr>
        <w:pStyle w:val="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本文档的预期读者包括：</w:t>
      </w:r>
    </w:p>
    <w:p w14:paraId="40BDD51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产品经理：依据本文档进行产品规划与原型设计；</w:t>
      </w:r>
    </w:p>
    <w:p w14:paraId="0917BF42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架构师与开发工程师：依据第 2、3、5、6 章进行系统架构设计与编码实现；</w:t>
      </w:r>
    </w:p>
    <w:p w14:paraId="250368E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测试工程师：依据第 3、4、7 章编写测试用例并执行验收；</w:t>
      </w:r>
    </w:p>
    <w:p w14:paraId="51C686F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项目经理与实施人员：依据本文档进行排期、交付与培训。</w:t>
      </w:r>
    </w:p>
    <w:bookmarkEnd w:id="5"/>
    <w:p w14:paraId="63B82E23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6" w:name="_Toc1107435551"/>
      <w:bookmarkStart w:id="7" w:name="_Toc803704877"/>
      <w:bookmarkStart w:id="8" w:name="项目背景"/>
      <w:r>
        <w:rPr>
          <w:rFonts w:hint="eastAsia" w:ascii="微软雅黑" w:hAnsi="微软雅黑" w:eastAsia="微软雅黑" w:cs="微软雅黑"/>
          <w:color w:val="366091" w:themeColor="accent1" w:themeShade="BF"/>
        </w:rPr>
        <w:t>项目背景</w:t>
      </w:r>
      <w:bookmarkEnd w:id="6"/>
      <w:bookmarkEnd w:id="7"/>
    </w:p>
    <w:p w14:paraId="56F0C1B0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K12 及培训机构的教研工作长期面临题目录入效率低、题库建设成本高、组卷依赖个人经验、题目质量缺乏统一校验等痛点。随着大语言模型、多模态识别与 OCR 公式识别技术的成熟，以 AI 赋能”出题—录题—审核—组卷—沉淀”全链路成为可能。</w:t>
      </w:r>
    </w:p>
    <w:p w14:paraId="729F21D4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本项目定位为面向学校与培训机构的 SaaS 多租户 AI 教学云平台：平台方负责全局配置与运营管控，机构方在租户隔离环境下完成全部教学资源业务闭环，所有 AI 产出内容强制执行”多 AI 智能体并行检测 → 自动纠错 → 人工终审”的质量流水线。</w:t>
      </w:r>
    </w:p>
    <w:bookmarkEnd w:id="8"/>
    <w:p w14:paraId="3B523DB8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9" w:name="_Toc428537108"/>
      <w:bookmarkStart w:id="10" w:name="_Toc195728109"/>
      <w:bookmarkStart w:id="11" w:name="范围"/>
      <w:r>
        <w:rPr>
          <w:rFonts w:hint="eastAsia" w:ascii="微软雅黑" w:hAnsi="微软雅黑" w:eastAsia="微软雅黑" w:cs="微软雅黑"/>
          <w:color w:val="366091" w:themeColor="accent1" w:themeShade="BF"/>
        </w:rPr>
        <w:t>范围</w:t>
      </w:r>
      <w:bookmarkEnd w:id="9"/>
      <w:bookmarkEnd w:id="10"/>
    </w:p>
    <w:p w14:paraId="78B01817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2" w:name="_Toc1910505765"/>
      <w:bookmarkStart w:id="13" w:name="_Toc1804864406"/>
      <w:bookmarkStart w:id="14" w:name="本期包含in-scope"/>
      <w:r>
        <w:rPr>
          <w:rFonts w:hint="eastAsia" w:ascii="微软雅黑" w:hAnsi="微软雅黑" w:eastAsia="微软雅黑" w:cs="微软雅黑"/>
          <w:color w:val="366091" w:themeColor="accent1" w:themeShade="BF"/>
        </w:rPr>
        <w:t>本期包含（In-Scope）</w:t>
      </w:r>
      <w:bookmarkEnd w:id="12"/>
      <w:bookmarkEnd w:id="13"/>
    </w:p>
    <w:p w14:paraId="40AD742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超级管理端（Web）：租户管理、全局字典、AI 模型与智能体编排、平台资源只读总库、日志审计；</w:t>
      </w:r>
    </w:p>
    <w:p w14:paraId="72F1BB22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机构端（Web 后台）：机构工作台、题目管理中心、试卷管理中心、教辅材料 AI 管理、我的文件、公式配置中心、AI 提示词模板管理、知识广场、机构系统管理；</w:t>
      </w:r>
    </w:p>
    <w:p w14:paraId="4EF5FE8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机构端（移动端，微信小程序 + H5）：登录、工作台、拍照识题上传、题库/试卷只读查看、消息中心、个人中心；</w:t>
      </w:r>
    </w:p>
    <w:p w14:paraId="22C2F1E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通用基础模块：账号与入驻、消息中心、个人中心、全局搜索、回收站；</w:t>
      </w:r>
    </w:p>
    <w:p w14:paraId="6FD0B742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全链路 AI 质量流水线与双层审核体系。</w:t>
      </w:r>
    </w:p>
    <w:bookmarkEnd w:id="14"/>
    <w:p w14:paraId="55A813BC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5" w:name="_Toc1149557767"/>
      <w:bookmarkStart w:id="16" w:name="_Toc694902411"/>
      <w:bookmarkStart w:id="17" w:name="本期不包含out-of-scope"/>
      <w:r>
        <w:rPr>
          <w:rFonts w:hint="eastAsia" w:ascii="微软雅黑" w:hAnsi="微软雅黑" w:eastAsia="微软雅黑" w:cs="微软雅黑"/>
          <w:color w:val="366091" w:themeColor="accent1" w:themeShade="BF"/>
        </w:rPr>
        <w:t>本期不包含（Out-of-Scope）</w:t>
      </w:r>
      <w:bookmarkEnd w:id="15"/>
      <w:bookmarkEnd w:id="16"/>
    </w:p>
    <w:p w14:paraId="3A32F80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在线测评/考试中心、学生端、学情分析（本期仅在试卷表预留分发相关字段，后续版本扩展）；</w:t>
      </w:r>
    </w:p>
    <w:p w14:paraId="4031FCD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原生移动 App（iOS/Android）；</w:t>
      </w:r>
    </w:p>
    <w:p w14:paraId="4FFFC11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在线支付与订单系统（机构续费由平台线下商务流程配合后台配置完成）；</w:t>
      </w:r>
    </w:p>
    <w:p w14:paraId="5FA8A25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面向 C 端家长的任何功能。</w:t>
      </w:r>
    </w:p>
    <w:bookmarkEnd w:id="11"/>
    <w:bookmarkEnd w:id="17"/>
    <w:p w14:paraId="04F59131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8" w:name="_Toc1208749291"/>
      <w:bookmarkStart w:id="19" w:name="_Toc1854501557"/>
      <w:bookmarkStart w:id="20" w:name="术语和缩略语"/>
      <w:r>
        <w:rPr>
          <w:rFonts w:hint="eastAsia" w:ascii="微软雅黑" w:hAnsi="微软雅黑" w:eastAsia="微软雅黑" w:cs="微软雅黑"/>
          <w:color w:val="366091" w:themeColor="accent1" w:themeShade="BF"/>
        </w:rPr>
        <w:t>术语和缩略语</w:t>
      </w:r>
      <w:bookmarkEnd w:id="18"/>
      <w:bookmarkEnd w:id="19"/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36"/>
        <w:gridCol w:w="7620"/>
      </w:tblGrid>
      <w:tr w14:paraId="1C9CA117">
        <w:trPr>
          <w:tblHeader/>
        </w:trPr>
        <w:tc>
          <w:tcPr>
            <w:shd w:val="clear" w:color="auto" w:fill="DCE6F2" w:themeFill="accent1" w:themeFillTint="32"/>
          </w:tcPr>
          <w:p w14:paraId="5080C00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术语/缩略语</w:t>
            </w:r>
          </w:p>
        </w:tc>
        <w:tc>
          <w:tcPr>
            <w:shd w:val="clear" w:color="auto" w:fill="DCE6F2" w:themeFill="accent1" w:themeFillTint="32"/>
          </w:tcPr>
          <w:p w14:paraId="2C6E78D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定义</w:t>
            </w:r>
          </w:p>
        </w:tc>
      </w:tr>
      <w:tr w14:paraId="6F6F9DBC">
        <w:tc>
          <w:p w14:paraId="6D8D549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SaaS</w:t>
            </w:r>
          </w:p>
        </w:tc>
        <w:tc>
          <w:p w14:paraId="3D675A6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Software as a Service，软件即服务，多租户按需订阅的交付模式</w:t>
            </w:r>
          </w:p>
        </w:tc>
      </w:tr>
      <w:tr w14:paraId="7FDA520C">
        <w:tc>
          <w:p w14:paraId="74D4D23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租户</w:t>
            </w:r>
          </w:p>
        </w:tc>
        <w:tc>
          <w:p w14:paraId="2C54EA5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平台上的一个独立机构客户（学校/培训机构），数据彼此隔离</w:t>
            </w:r>
          </w:p>
        </w:tc>
      </w:tr>
      <w:tr w14:paraId="73F19AEE">
        <w:tc>
          <w:p w14:paraId="3003CBA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超管</w:t>
            </w:r>
          </w:p>
        </w:tc>
        <w:tc>
          <w:p w14:paraId="48C7F5F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超级管理员，平台运营方账号，仅具配置与只读审计权限</w:t>
            </w:r>
          </w:p>
        </w:tc>
      </w:tr>
      <w:tr w14:paraId="462F25A3">
        <w:tc>
          <w:p w14:paraId="5BD4C86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机管</w:t>
            </w:r>
          </w:p>
        </w:tc>
        <w:tc>
          <w:p w14:paraId="5239B84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机构管理员，机构内最高权限角色</w:t>
            </w:r>
          </w:p>
        </w:tc>
      </w:tr>
      <w:tr w14:paraId="5F006103">
        <w:tc>
          <w:p w14:paraId="06AF26A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审核员</w:t>
            </w:r>
          </w:p>
        </w:tc>
        <w:tc>
          <w:p w14:paraId="68F5E0F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机构内负责题目/试卷/文档识别内容终审的角色</w:t>
            </w:r>
          </w:p>
        </w:tc>
      </w:tr>
      <w:tr w14:paraId="2798E737">
        <w:tc>
          <w:p w14:paraId="20B9708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变式题</w:t>
            </w:r>
          </w:p>
        </w:tc>
        <w:tc>
          <w:p w14:paraId="14CC9FD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基于原题修改条件、数值、设问或图形生成的同源题目</w:t>
            </w:r>
          </w:p>
        </w:tc>
      </w:tr>
      <w:tr w14:paraId="73B2995B">
        <w:tc>
          <w:p w14:paraId="71C20A6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平行卷</w:t>
            </w:r>
          </w:p>
        </w:tc>
        <w:tc>
          <w:p w14:paraId="39D785D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与母卷保持知识点、难度、题型结构一致而题目不同的试卷</w:t>
            </w:r>
          </w:p>
        </w:tc>
      </w:tr>
      <w:tr w14:paraId="1AB82AF6">
        <w:tc>
          <w:p w14:paraId="5211754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双向细目表</w:t>
            </w:r>
          </w:p>
        </w:tc>
        <w:tc>
          <w:p w14:paraId="1AF361D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以”知识点 × 题型 × 难度”矩阵描述试卷结构并据此抽题的组卷工具</w:t>
            </w:r>
          </w:p>
        </w:tc>
      </w:tr>
      <w:tr w14:paraId="6C0FEFFB">
        <w:tc>
          <w:p w14:paraId="5C98D85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多智能体校验</w:t>
            </w:r>
          </w:p>
        </w:tc>
        <w:tc>
          <w:p w14:paraId="7B4C3D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多个专项 AI 智能体（语义、计算、公式、图形、知识点、难度、查重、结构）并行检测同一内容的机制</w:t>
            </w:r>
          </w:p>
        </w:tc>
      </w:tr>
      <w:tr w14:paraId="0BE8603F">
        <w:tc>
          <w:p w14:paraId="7DEC312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LaTeX</w:t>
            </w:r>
          </w:p>
        </w:tc>
        <w:tc>
          <w:p w14:paraId="183A8DF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国际通用的数学公式排版语言</w:t>
            </w:r>
          </w:p>
        </w:tc>
      </w:tr>
      <w:tr w14:paraId="204906F3">
        <w:tc>
          <w:p w14:paraId="0315F1A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SVG</w:t>
            </w:r>
          </w:p>
        </w:tc>
        <w:tc>
          <w:p w14:paraId="2045202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可缩放矢量图形格式</w:t>
            </w:r>
          </w:p>
        </w:tc>
      </w:tr>
      <w:tr w14:paraId="5D4CE2CB">
        <w:tc>
          <w:p w14:paraId="4F4CBFC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OCR</w:t>
            </w:r>
          </w:p>
        </w:tc>
        <w:tc>
          <w:p w14:paraId="3B85AD4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光学字符识别，本文特含印刷体识别与公式识别</w:t>
            </w:r>
          </w:p>
        </w:tc>
      </w:tr>
      <w:tr w14:paraId="7DBBCD93">
        <w:tc>
          <w:p w14:paraId="3884CA3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RBAC</w:t>
            </w:r>
          </w:p>
        </w:tc>
        <w:tc>
          <w:p w14:paraId="6A5EC1E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基于角色的访问控制模型</w:t>
            </w:r>
          </w:p>
        </w:tc>
      </w:tr>
      <w:tr w14:paraId="34DA4406">
        <w:tc>
          <w:p w14:paraId="7F324CA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OSS</w:t>
            </w:r>
          </w:p>
        </w:tc>
        <w:tc>
          <w:p w14:paraId="51AFE4F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对象存储服务，本文指阿里云 OSS</w:t>
            </w:r>
          </w:p>
        </w:tc>
      </w:tr>
      <w:tr w14:paraId="57D887A8">
        <w:tc>
          <w:p w14:paraId="749C8A7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QPS</w:t>
            </w:r>
          </w:p>
        </w:tc>
        <w:tc>
          <w:p w14:paraId="3073368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每秒查询率</w:t>
            </w:r>
          </w:p>
        </w:tc>
      </w:tr>
      <w:tr w14:paraId="7F30533F">
        <w:tc>
          <w:p w14:paraId="1EF8C62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RPO / RTO</w:t>
            </w:r>
          </w:p>
        </w:tc>
        <w:tc>
          <w:p w14:paraId="3520AF9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数据恢复点目标 / 恢复时间目标</w:t>
            </w:r>
          </w:p>
        </w:tc>
      </w:tr>
      <w:bookmarkEnd w:id="20"/>
    </w:tbl>
    <w:p w14:paraId="32AFBA61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1" w:name="_Toc254033217"/>
      <w:bookmarkStart w:id="22" w:name="_Toc30015941"/>
      <w:bookmarkStart w:id="23" w:name="参考资料"/>
      <w:r>
        <w:rPr>
          <w:rFonts w:hint="eastAsia" w:ascii="微软雅黑" w:hAnsi="微软雅黑" w:eastAsia="微软雅黑" w:cs="微软雅黑"/>
          <w:color w:val="366091" w:themeColor="accent1" w:themeShade="BF"/>
        </w:rPr>
        <w:t>参考资料</w:t>
      </w:r>
      <w:bookmarkEnd w:id="21"/>
      <w:bookmarkEnd w:id="22"/>
    </w:p>
    <w:tbl>
      <w:tblPr>
        <w:tblStyle w:val="32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5234"/>
        <w:gridCol w:w="1233"/>
        <w:gridCol w:w="1681"/>
      </w:tblGrid>
      <w:tr w14:paraId="747A49B2">
        <w:trPr>
          <w:tblHeader/>
        </w:trPr>
        <w:tc>
          <w:tcPr>
            <w:tcW w:w="398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  <w:shd w:val="clear" w:color="auto" w:fill="DCE6F2" w:themeFill="accent1" w:themeFillTint="32"/>
          </w:tcPr>
          <w:p w14:paraId="3D405B2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序号</w:t>
            </w:r>
          </w:p>
        </w:tc>
        <w:tc>
          <w:tcPr>
            <w:tcW w:w="2955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  <w:shd w:val="clear" w:color="auto" w:fill="DCE6F2" w:themeFill="accent1" w:themeFillTint="32"/>
          </w:tcPr>
          <w:p w14:paraId="23B7B8D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资料名称</w:t>
            </w:r>
          </w:p>
        </w:tc>
        <w:tc>
          <w:tcPr>
            <w:tcW w:w="696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  <w:shd w:val="clear" w:color="auto" w:fill="DCE6F2" w:themeFill="accent1" w:themeFillTint="32"/>
          </w:tcPr>
          <w:p w14:paraId="3203FAF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版本/编号</w:t>
            </w:r>
          </w:p>
        </w:tc>
        <w:tc>
          <w:tcPr>
            <w:tcW w:w="949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  <w:shd w:val="clear" w:color="auto" w:fill="DCE6F2" w:themeFill="accent1" w:themeFillTint="32"/>
          </w:tcPr>
          <w:p w14:paraId="5A9B24A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来源</w:t>
            </w:r>
          </w:p>
        </w:tc>
      </w:tr>
      <w:tr w14:paraId="14D9A56C">
        <w:tc>
          <w:tcPr>
            <w:tcW w:w="398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07EDE40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1</w:t>
            </w:r>
          </w:p>
        </w:tc>
        <w:tc>
          <w:tcPr>
            <w:tcW w:w="2955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5642AF7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AI教学云平台（SaaS多租户）最终版PRD文档</w:t>
            </w:r>
          </w:p>
        </w:tc>
        <w:tc>
          <w:tcPr>
            <w:tcW w:w="696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0BBEE90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最终版</w:t>
            </w:r>
          </w:p>
        </w:tc>
        <w:tc>
          <w:tcPr>
            <w:tcW w:w="949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69B3586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产品方</w:t>
            </w:r>
          </w:p>
        </w:tc>
      </w:tr>
      <w:tr w14:paraId="24BD3A90">
        <w:tc>
          <w:tcPr>
            <w:tcW w:w="398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60F4B2B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2</w:t>
            </w:r>
          </w:p>
        </w:tc>
        <w:tc>
          <w:tcPr>
            <w:tcW w:w="2955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485D907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IEEE 830-1998 软件需求规格说明书推荐实践</w:t>
            </w:r>
          </w:p>
        </w:tc>
        <w:tc>
          <w:tcPr>
            <w:tcW w:w="696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1A3DE35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1998</w:t>
            </w:r>
          </w:p>
        </w:tc>
        <w:tc>
          <w:tcPr>
            <w:tcW w:w="949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3A24CB7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IEEE</w:t>
            </w:r>
          </w:p>
        </w:tc>
      </w:tr>
      <w:tr w14:paraId="414C31F0">
        <w:tc>
          <w:tcPr>
            <w:tcW w:w="398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436D913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3</w:t>
            </w:r>
          </w:p>
        </w:tc>
        <w:tc>
          <w:tcPr>
            <w:tcW w:w="2955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79E2D3B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GB/T 8567-2006 计算机软件文档编制规范</w:t>
            </w:r>
          </w:p>
        </w:tc>
        <w:tc>
          <w:tcPr>
            <w:tcW w:w="696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6A41EE1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2006</w:t>
            </w:r>
          </w:p>
        </w:tc>
        <w:tc>
          <w:tcPr>
            <w:tcW w:w="949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1FBB49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国家标准</w:t>
            </w:r>
          </w:p>
        </w:tc>
      </w:tr>
      <w:tr w14:paraId="29B632A9">
        <w:tc>
          <w:tcPr>
            <w:tcW w:w="398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177EE96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4</w:t>
            </w:r>
          </w:p>
        </w:tc>
        <w:tc>
          <w:tcPr>
            <w:tcW w:w="2955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7CA2116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ISO/IEC/IEEE 29148-2018 需求工程</w:t>
            </w:r>
          </w:p>
        </w:tc>
        <w:tc>
          <w:tcPr>
            <w:tcW w:w="696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60CC55C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2018</w:t>
            </w:r>
          </w:p>
        </w:tc>
        <w:tc>
          <w:tcPr>
            <w:tcW w:w="949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726951B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ISO/IEC/IEEE</w:t>
            </w:r>
          </w:p>
        </w:tc>
      </w:tr>
      <w:tr w14:paraId="5506B663">
        <w:tc>
          <w:tcPr>
            <w:tcW w:w="398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51FCE7B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5</w:t>
            </w:r>
          </w:p>
        </w:tc>
        <w:tc>
          <w:tcPr>
            <w:tcW w:w="2955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6E31790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菁优网、教研云产品功能调研</w:t>
            </w:r>
          </w:p>
        </w:tc>
        <w:tc>
          <w:tcPr>
            <w:tcW w:w="696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3F2224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2026-09</w:t>
            </w:r>
          </w:p>
        </w:tc>
        <w:tc>
          <w:tcPr>
            <w:tcW w:w="949" w:type="pct"/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5CCC79A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竞品调研</w:t>
            </w:r>
          </w:p>
        </w:tc>
      </w:tr>
      <w:bookmarkEnd w:id="23"/>
    </w:tbl>
    <w:p w14:paraId="3016E695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4" w:name="_Toc338787883"/>
      <w:bookmarkStart w:id="25" w:name="_Toc1966746989"/>
      <w:bookmarkStart w:id="26" w:name="文档组织概述"/>
      <w:r>
        <w:rPr>
          <w:rFonts w:hint="eastAsia" w:ascii="微软雅黑" w:hAnsi="微软雅黑" w:eastAsia="微软雅黑" w:cs="微软雅黑"/>
          <w:color w:val="366091" w:themeColor="accent1" w:themeShade="BF"/>
        </w:rPr>
        <w:t>文档组织概述</w:t>
      </w:r>
      <w:bookmarkEnd w:id="24"/>
      <w:bookmarkEnd w:id="25"/>
    </w:p>
    <w:p w14:paraId="1CE996B2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本文档按”先总体后详细、先功能后非功能”组织：第 1 章引言；第 2 章总体描述（含技术架构要求）；第 3 章功能需求（按钮级交互与校验逻辑，开发重点阅读）；第 4 章非功能需求；第 5 章接口需求；第 6 章数据需求（含表结构设计）；第 7 章业务规则与合规；第 8 章附录。</w:t>
      </w:r>
    </w:p>
    <w:p w14:paraId="7EB8A9A7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bookmarkEnd w:id="26"/>
    <w:p w14:paraId="2B6DFE85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</w:pPr>
      <w:bookmarkStart w:id="27" w:name="_Toc1028801384"/>
      <w:bookmarkStart w:id="28" w:name="_Toc1048349499"/>
      <w:bookmarkStart w:id="29" w:name="总体描述"/>
      <w:r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  <w:t>总体描述</w:t>
      </w:r>
      <w:bookmarkEnd w:id="27"/>
      <w:bookmarkEnd w:id="28"/>
    </w:p>
    <w:p w14:paraId="4C783AE9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30" w:name="_Toc1674018891"/>
      <w:bookmarkStart w:id="31" w:name="_Toc1654189705"/>
      <w:bookmarkStart w:id="32" w:name="产品视角"/>
      <w:r>
        <w:rPr>
          <w:rFonts w:hint="eastAsia" w:ascii="微软雅黑" w:hAnsi="微软雅黑" w:eastAsia="微软雅黑" w:cs="微软雅黑"/>
          <w:color w:val="366091" w:themeColor="accent1" w:themeShade="BF"/>
        </w:rPr>
        <w:t>产品视角</w:t>
      </w:r>
      <w:bookmarkEnd w:id="30"/>
      <w:bookmarkEnd w:id="31"/>
    </w:p>
    <w:p w14:paraId="37A18668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本产品为独立的 SaaS 云平台，由三端构成：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超级管理端（Web）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、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机构端（Web 后台）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、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机构端（移动端：微信小程序 + H5）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。系统通过开放接口与外部系统交互：AI 大模型服务商（大语言模型、多模态模型、OCR 公式识别）、短信服务商、阿里云 OSS、微信公众平台（小程序授权与模板消息）。</w:t>
      </w:r>
    </w:p>
    <w:p w14:paraId="6ED20E0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核心权限铁律（全系统强制约束，见 BR-001）：</w:t>
      </w:r>
    </w:p>
    <w:p w14:paraId="4301EC0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超级管理端仅承担全局配置、字典管理、模型配置、数据统计、日志审计、公开资源只读查看，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不具备任何新增、编辑、审核、AI 生成、业务修改权限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；</w:t>
      </w:r>
    </w:p>
    <w:p w14:paraId="4234B6B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机构端承担全部业务闭环：题目、试卷、教辅、资源、AI 生成、AI 校验、人工终审、协同办公、文档识别入库。</w:t>
      </w:r>
    </w:p>
    <w:bookmarkEnd w:id="32"/>
    <w:p w14:paraId="09795427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33" w:name="_Toc1052241690"/>
      <w:bookmarkStart w:id="34" w:name="_Toc643077873"/>
      <w:bookmarkStart w:id="35" w:name="产品功能概述"/>
      <w:r>
        <w:rPr>
          <w:rFonts w:hint="eastAsia" w:ascii="微软雅黑" w:hAnsi="微软雅黑" w:eastAsia="微软雅黑" w:cs="微软雅黑"/>
          <w:color w:val="366091" w:themeColor="accent1" w:themeShade="BF"/>
        </w:rPr>
        <w:t>产品功能概述</w:t>
      </w:r>
      <w:bookmarkEnd w:id="33"/>
      <w:bookmarkEnd w:id="34"/>
    </w:p>
    <w:p w14:paraId="395ADBD3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多租户管理：机构入驻审核、开通、套餐权限、配额与数据隔离（详见 3.2）；</w:t>
      </w:r>
    </w:p>
    <w:p w14:paraId="45E5BDF2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全局基础字典：学科、学段、学期、教材版本、知识点树、题型、难度（详见 3.2.3）；</w:t>
      </w:r>
    </w:p>
    <w:p w14:paraId="6F2E2DA7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AI 模型编排：多模型接入、多智能体任务编排、全局提示词模板、调用审计（详见 3.2.4）；</w:t>
      </w:r>
    </w:p>
    <w:p w14:paraId="5C1EA702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题目管理中心：手动录题、AI 出题、AI 拍照识题、题目变式、双层审核、题库管理、批量导入导出与查重（详见 3.4）；</w:t>
      </w:r>
    </w:p>
    <w:p w14:paraId="012C4647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试卷管理中心：手动/AI/双向细目表组卷、平行卷、多人协同组卷、试卷双层审核、导出版本管理（详见 3.5）；</w:t>
      </w:r>
    </w:p>
    <w:p w14:paraId="116DE044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教辅材料 AI 管理：文档结构化识别、例题入库、多媒体资源管理（详见 3.6）；</w:t>
      </w:r>
    </w:p>
    <w:p w14:paraId="512EB4B9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我的文件：个人私有资源库、试卷文档 AI 识别入库（详见 3.7）；</w:t>
      </w:r>
    </w:p>
    <w:p w14:paraId="3B412CF4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公式配置中心：标准公式库、个人/机构共享公式、LaTeX 校验（详见 3.8）；</w:t>
      </w:r>
    </w:p>
    <w:p w14:paraId="56D55244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机构提示词管理：模板复制、自定义、测试、启停、版本回退（详见 3.9）；</w:t>
      </w:r>
    </w:p>
    <w:p w14:paraId="4AE3985F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知识广场：机构内部资源共享、收藏、下载、智能推荐（详见 3.10）；</w:t>
      </w:r>
    </w:p>
    <w:p w14:paraId="5A7963BE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机构系统管理：员工、角色权限、菜单、校区、日志、通知配置（详见 3.11）；</w:t>
      </w:r>
    </w:p>
    <w:p w14:paraId="12556E8D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移动端：拍照上传、待办与消息、题库试卷查看（详见 3.12）；</w:t>
      </w:r>
    </w:p>
    <w:p w14:paraId="5E3570C4">
      <w:pPr>
        <w:pStyle w:val="28"/>
        <w:pageBreakBefore w:val="0"/>
        <w:widowControl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通用基础模块：登录入驻、消息中心、个人中心、全局搜索、回收站（详见 3.1）。</w:t>
      </w:r>
    </w:p>
    <w:bookmarkEnd w:id="35"/>
    <w:p w14:paraId="2E1A7A42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36" w:name="_Toc2072099807"/>
      <w:bookmarkStart w:id="37" w:name="_Toc498250785"/>
      <w:bookmarkStart w:id="38" w:name="用户特征"/>
      <w:r>
        <w:rPr>
          <w:rFonts w:hint="eastAsia" w:ascii="微软雅黑" w:hAnsi="微软雅黑" w:eastAsia="微软雅黑" w:cs="微软雅黑"/>
          <w:color w:val="366091" w:themeColor="accent1" w:themeShade="BF"/>
        </w:rPr>
        <w:t>用户特征</w:t>
      </w:r>
      <w:bookmarkEnd w:id="36"/>
      <w:bookmarkEnd w:id="37"/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45"/>
        <w:gridCol w:w="1240"/>
        <w:gridCol w:w="835"/>
        <w:gridCol w:w="726"/>
        <w:gridCol w:w="2883"/>
        <w:gridCol w:w="1827"/>
      </w:tblGrid>
      <w:tr w14:paraId="58C2B486">
        <w:trPr>
          <w:tblHeader/>
        </w:trPr>
        <w:tc>
          <w:tcPr>
            <w:shd w:val="clear" w:color="auto" w:fill="DCE6F2" w:themeFill="accent1" w:themeFillTint="32"/>
          </w:tcPr>
          <w:p w14:paraId="78A350D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用户类</w:t>
            </w:r>
          </w:p>
        </w:tc>
        <w:tc>
          <w:tcPr>
            <w:shd w:val="clear" w:color="auto" w:fill="DCE6F2" w:themeFill="accent1" w:themeFillTint="32"/>
          </w:tcPr>
          <w:p w14:paraId="653FAEE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描述</w:t>
            </w:r>
          </w:p>
        </w:tc>
        <w:tc>
          <w:tcPr>
            <w:shd w:val="clear" w:color="auto" w:fill="DCE6F2" w:themeFill="accent1" w:themeFillTint="32"/>
          </w:tcPr>
          <w:p w14:paraId="3EDAF49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技术熟练度</w:t>
            </w:r>
          </w:p>
        </w:tc>
        <w:tc>
          <w:tcPr>
            <w:shd w:val="clear" w:color="auto" w:fill="DCE6F2" w:themeFill="accent1" w:themeFillTint="32"/>
          </w:tcPr>
          <w:p w14:paraId="5582032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使用频率</w:t>
            </w:r>
          </w:p>
        </w:tc>
        <w:tc>
          <w:tcPr>
            <w:shd w:val="clear" w:color="auto" w:fill="DCE6F2" w:themeFill="accent1" w:themeFillTint="32"/>
          </w:tcPr>
          <w:p w14:paraId="2F21F0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主要任务</w:t>
            </w:r>
          </w:p>
        </w:tc>
        <w:tc>
          <w:tcPr>
            <w:shd w:val="clear" w:color="auto" w:fill="DCE6F2" w:themeFill="accent1" w:themeFillTint="32"/>
          </w:tcPr>
          <w:p w14:paraId="14E8F81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权限级别</w:t>
            </w:r>
          </w:p>
        </w:tc>
      </w:tr>
      <w:tr w14:paraId="6D081B8A">
        <w:tc>
          <w:p w14:paraId="247A9F5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超级管理员</w:t>
            </w:r>
          </w:p>
        </w:tc>
        <w:tc>
          <w:p w14:paraId="7809DF4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平台运营方人员</w:t>
            </w:r>
          </w:p>
        </w:tc>
        <w:tc>
          <w:p w14:paraId="72C3505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高</w:t>
            </w:r>
          </w:p>
        </w:tc>
        <w:tc>
          <w:p w14:paraId="5D89E03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每天</w:t>
            </w:r>
          </w:p>
        </w:tc>
        <w:tc>
          <w:p w14:paraId="4B355C2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租户开通、全局字典、模型编排、审计</w:t>
            </w:r>
          </w:p>
        </w:tc>
        <w:tc>
          <w:p w14:paraId="5EFA76A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平台配置 + 全平台只读</w:t>
            </w:r>
          </w:p>
        </w:tc>
      </w:tr>
      <w:tr w14:paraId="531F89B4">
        <w:tc>
          <w:p w14:paraId="17960D1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机构管理员（机管）</w:t>
            </w:r>
          </w:p>
        </w:tc>
        <w:tc>
          <w:p w14:paraId="131AA44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 IT/教务负责人</w:t>
            </w:r>
          </w:p>
        </w:tc>
        <w:tc>
          <w:p w14:paraId="481AB01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中</w:t>
            </w:r>
          </w:p>
        </w:tc>
        <w:tc>
          <w:p w14:paraId="0F1F754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每天</w:t>
            </w:r>
          </w:p>
        </w:tc>
        <w:tc>
          <w:p w14:paraId="373AF2A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员工与权限管理、套餐关注、全机构资源管理、终审</w:t>
            </w:r>
          </w:p>
        </w:tc>
        <w:tc>
          <w:p w14:paraId="701CD4A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机构内最高</w:t>
            </w:r>
          </w:p>
        </w:tc>
      </w:tr>
      <w:tr w14:paraId="53B2F616">
        <w:tc>
          <w:p w14:paraId="3226628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审核员</w:t>
            </w:r>
          </w:p>
        </w:tc>
        <w:tc>
          <w:p w14:paraId="5782281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机构教研骨干</w:t>
            </w:r>
          </w:p>
        </w:tc>
        <w:tc>
          <w:p w14:paraId="736A2FA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中</w:t>
            </w:r>
          </w:p>
        </w:tc>
        <w:tc>
          <w:p w14:paraId="47388F3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每天</w:t>
            </w:r>
          </w:p>
        </w:tc>
        <w:tc>
          <w:p w14:paraId="0C6C36F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题目终审、试卷审核、文档识别校对</w:t>
            </w:r>
          </w:p>
        </w:tc>
        <w:tc>
          <w:p w14:paraId="4B962B8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 + 只读，无创作权限</w:t>
            </w:r>
          </w:p>
        </w:tc>
      </w:tr>
      <w:tr w14:paraId="15408A8C">
        <w:tc>
          <w:p w14:paraId="2648043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老师</w:t>
            </w:r>
          </w:p>
        </w:tc>
        <w:tc>
          <w:p w14:paraId="02D4AF9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一线教师</w:t>
            </w:r>
          </w:p>
        </w:tc>
        <w:tc>
          <w:p w14:paraId="03BE927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低-中</w:t>
            </w:r>
          </w:p>
        </w:tc>
        <w:tc>
          <w:p w14:paraId="09799AD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每天</w:t>
            </w:r>
          </w:p>
        </w:tc>
        <w:tc>
          <w:p w14:paraId="1A25529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录题、AI 出题、组卷、上传教辅、备课资源管理</w:t>
            </w:r>
          </w:p>
        </w:tc>
        <w:tc>
          <w:p w14:paraId="36CB7E1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创作类权限，无审核/配置权限</w:t>
            </w:r>
          </w:p>
        </w:tc>
      </w:tr>
      <w:bookmarkEnd w:id="38"/>
    </w:tbl>
    <w:p w14:paraId="33A297E4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39" w:name="_Toc1062203842"/>
      <w:bookmarkStart w:id="40" w:name="_Toc39152850"/>
      <w:bookmarkStart w:id="41" w:name="运行环境"/>
      <w:r>
        <w:rPr>
          <w:rFonts w:hint="eastAsia" w:ascii="微软雅黑" w:hAnsi="微软雅黑" w:eastAsia="微软雅黑" w:cs="微软雅黑"/>
          <w:color w:val="366091" w:themeColor="accent1" w:themeShade="BF"/>
        </w:rPr>
        <w:t>运行环境</w:t>
      </w:r>
      <w:bookmarkEnd w:id="39"/>
      <w:bookmarkEnd w:id="40"/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5"/>
        <w:gridCol w:w="7241"/>
      </w:tblGrid>
      <w:tr w14:paraId="4276AA00">
        <w:trPr>
          <w:tblHeader/>
        </w:trPr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  <w:shd w:val="clear" w:color="auto" w:fill="DCE6F2" w:themeFill="accent1" w:themeFillTint="32"/>
          </w:tcPr>
          <w:p w14:paraId="756FFCF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环境项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  <w:shd w:val="clear" w:color="auto" w:fill="DCE6F2" w:themeFill="accent1" w:themeFillTint="32"/>
          </w:tcPr>
          <w:p w14:paraId="0BA19E5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要求</w:t>
            </w:r>
          </w:p>
        </w:tc>
      </w:tr>
      <w:tr w14:paraId="2956AD05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7B46552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服务端 OS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EDAAAB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Linux（CentOS 7+ / Ubuntu 20.04+ 或国产化兼容发行版）</w:t>
            </w:r>
          </w:p>
        </w:tc>
      </w:tr>
      <w:tr w14:paraId="7190188D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6843555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JDK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4A9C8FB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OpenJDK 17</w:t>
            </w:r>
          </w:p>
        </w:tc>
      </w:tr>
      <w:tr w14:paraId="2A7325D7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0740E9F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数据库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79822A0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MySQL 8.0（InnoDB，utf8mb4）</w:t>
            </w:r>
          </w:p>
        </w:tc>
      </w:tr>
      <w:tr w14:paraId="5DE35CC9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12BC6C7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缓存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7ACE7E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Redis 6.2+（会话、热点字典、分布式锁、限流）</w:t>
            </w:r>
          </w:p>
        </w:tc>
      </w:tr>
      <w:tr w14:paraId="422DDDC4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57B2E07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消息队列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A84917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RocketMQ 5.x 或 Kafka 3.x（AI 异步任务、通知、日志）</w:t>
            </w:r>
          </w:p>
        </w:tc>
      </w:tr>
      <w:tr w14:paraId="4A0E16BF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8F5A6B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对象存储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3A3D1D0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阿里云 OSS（图片、文档、视频、导出文件；私有 Bucket + STS 临时凭证）</w:t>
            </w:r>
          </w:p>
        </w:tc>
      </w:tr>
      <w:tr w14:paraId="6F1B37F5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461BE94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搜索引擎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7FF928C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Elasticsearch 8.x（全局搜索、题库检索、查重候选召回）</w:t>
            </w:r>
          </w:p>
        </w:tc>
      </w:tr>
      <w:tr w14:paraId="62DFC846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4F2181D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Web 容器/网关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144480F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Nginx + Spring Cloud Gateway</w:t>
            </w:r>
          </w:p>
        </w:tc>
      </w:tr>
      <w:tr w14:paraId="3438AA46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54763BF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浏览器兼容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7A35283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Chrome 100+、Edge 100+、Firefox 100+、Safari 15+（不兼容 IE）</w:t>
            </w:r>
          </w:p>
        </w:tc>
      </w:tr>
      <w:tr w14:paraId="34D2AE82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1E97085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移动端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7ADCDD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微信小程序（基础库 2.30+）、移动 H5（微信内置浏览器、Safari、Chrome）</w:t>
            </w:r>
          </w:p>
        </w:tc>
      </w:tr>
      <w:tr w14:paraId="00925FCA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429AE41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网络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40FC8EF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HTTPS 全站加密；服务端带宽按并发评估，静态资源走 CDN</w:t>
            </w:r>
          </w:p>
        </w:tc>
      </w:tr>
      <w:bookmarkEnd w:id="41"/>
    </w:tbl>
    <w:p w14:paraId="29E1F7A3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42" w:name="_Toc911953968"/>
      <w:bookmarkStart w:id="43" w:name="_Toc428414983"/>
      <w:bookmarkStart w:id="44" w:name="技术架构要求"/>
      <w:r>
        <w:rPr>
          <w:rFonts w:hint="eastAsia" w:ascii="微软雅黑" w:hAnsi="微软雅黑" w:eastAsia="微软雅黑" w:cs="微软雅黑"/>
          <w:color w:val="366091" w:themeColor="accent1" w:themeShade="BF"/>
        </w:rPr>
        <w:t>技术架构要求</w:t>
      </w:r>
      <w:bookmarkEnd w:id="42"/>
      <w:bookmarkEnd w:id="43"/>
    </w:p>
    <w:p w14:paraId="6D2ABE79">
      <w:pPr>
        <w:pStyle w:val="27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[NFR-ARC-001] 前端技术栈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：系统应基于 Vue 3 + TypeScript + Vite 构建，组件库采用 Element Plus；公式编辑采用 WangEditor + KityFormula 并支持 LaTeX 源码双向编辑；公式渲染采用 KaTeX/MathJax；图表采用 ECharts；状态管理采用 Pinia；移动端 H5 与小程序可基于 uni-app（Vue3 + TS）实现双端复用。</w:t>
      </w:r>
    </w:p>
    <w:p w14:paraId="76C7CB33">
      <w:pPr>
        <w:pStyle w:val="3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[NFR-ARC-002] 后端技术栈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：系统应基于 Java 全家桶微服务架构：Spring Boot 3.x + Spring Cloud Alibaba（Nacos 注册配置中心、Sentinel 限流熔断、Seata 分布式事务）、Spring Cloud Gateway 网关、MyBatis-Plus 数据访问、XXL-Job 定时任务、MinIO/OSS SDK 文件服务。</w:t>
      </w:r>
    </w:p>
    <w:p w14:paraId="68EFE068">
      <w:pPr>
        <w:pStyle w:val="3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[NFR-ARC-003] 微服务划分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：建议拆分为网关服务、用户与权限服务、租户服务、字典服务、题库服务、试卷服务、资源服务（教辅/文件/媒体）、AI 编排服务（对接模型网关）、审核工作流服务、消息通知服务、日志审计服务、搜索服务。服务间同步调用采用 OpenFeign，异步采用消息队列。</w:t>
      </w:r>
    </w:p>
    <w:p w14:paraId="6D82A4C0">
      <w:pPr>
        <w:pStyle w:val="3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[NFR-ARC-004] SaaS 化部署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：系统应支持多租户 SaaS 部署，默认采用”共享数据库 + tenant_id 逻辑隔离”，并为大型机构预留”独立数据库”能力（见 6.1）；支持容器化（Docker + Kubernetes）部署与水平扩容；无状态服务多副本部署，会话存 Redis。</w:t>
      </w:r>
    </w:p>
    <w:p w14:paraId="227D8B1E">
      <w:pPr>
        <w:pStyle w:val="3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[NFR-ARC-005] 第三方服务接入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：短信服务商（验证码与通知，预留阿里云/腾讯云双通道可切换）；AI 服务商（大语言模型、多模态、OCR 公式识别，统一走平台 AI 模型网关，密钥由超管在后台配置，禁止硬编码）；阿里云 OSS；微信公众平台（小程序登录、模板消息）。</w:t>
      </w:r>
    </w:p>
    <w:p w14:paraId="1F034D16">
      <w:pPr>
        <w:pStyle w:val="3"/>
        <w:pageBreakBefore w:val="0"/>
        <w:widowControl/>
        <w:numPr>
          <w:ilvl w:val="0"/>
          <w:numId w:val="4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54" w:leftChars="0" w:hanging="454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[NFR-ARC-006] AI 任务架构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：所有 AI 生成与校验任务为异步架构——任务入队、worker 并行执行、状态机跟踪（排队/执行中/成功/失败/取消）、结果回调、失败重试（最多 3 次，指数退避）、全链路日志落库。</w:t>
      </w:r>
    </w:p>
    <w:bookmarkEnd w:id="44"/>
    <w:p w14:paraId="74DC54AB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45" w:name="_Toc2005434537"/>
      <w:bookmarkStart w:id="46" w:name="_Toc619551537"/>
      <w:bookmarkStart w:id="47" w:name="约束与假设"/>
      <w:r>
        <w:rPr>
          <w:rFonts w:hint="eastAsia" w:ascii="微软雅黑" w:hAnsi="微软雅黑" w:eastAsia="微软雅黑" w:cs="微软雅黑"/>
          <w:color w:val="366091" w:themeColor="accent1" w:themeShade="BF"/>
        </w:rPr>
        <w:t>约束与假设</w:t>
      </w:r>
      <w:bookmarkEnd w:id="45"/>
      <w:bookmarkEnd w:id="46"/>
    </w:p>
    <w:p w14:paraId="78A9609C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48" w:name="_Toc582423694"/>
      <w:bookmarkStart w:id="49" w:name="_Toc1801961703"/>
      <w:bookmarkStart w:id="50" w:name="约束"/>
      <w:r>
        <w:rPr>
          <w:rFonts w:hint="eastAsia" w:ascii="微软雅黑" w:hAnsi="微软雅黑" w:eastAsia="微软雅黑" w:cs="微软雅黑"/>
          <w:color w:val="366091" w:themeColor="accent1" w:themeShade="BF"/>
        </w:rPr>
        <w:t>约束</w:t>
      </w:r>
      <w:bookmarkEnd w:id="48"/>
      <w:bookmarkEnd w:id="49"/>
    </w:p>
    <w:p w14:paraId="535390B3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C-01：平台管理端零业务操作权限（BR-001），该约束不因任何后续需求变更而放开；</w:t>
      </w:r>
    </w:p>
    <w:p w14:paraId="2A3206E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C-02：所有 AI 产出内容必须经”多 AI 智能体并行检测 → 自动纠错 → 人工终审”后方可进入机构正式资源库（BR-003）；</w:t>
      </w:r>
    </w:p>
    <w:p w14:paraId="34E7146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C-03：全部数据表采用逻辑删除（is_deleted），核心业务数据禁止物理删除（回收站到期清理除外）；</w:t>
      </w:r>
    </w:p>
    <w:p w14:paraId="65AAD71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C-04：全站 HTTPS，敏感字段加密存储，密钥集中管理；</w:t>
      </w:r>
    </w:p>
    <w:p w14:paraId="243F5C0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C-05：文档识别入库内容必须永久保留出处元数据（源文件名、上传人、上传时间）。</w:t>
      </w:r>
    </w:p>
    <w:bookmarkEnd w:id="50"/>
    <w:p w14:paraId="6347ECF0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51" w:name="_Toc1755952327"/>
      <w:bookmarkStart w:id="52" w:name="_Toc564562032"/>
      <w:bookmarkStart w:id="53" w:name="假设"/>
      <w:r>
        <w:rPr>
          <w:rFonts w:hint="eastAsia" w:ascii="微软雅黑" w:hAnsi="微软雅黑" w:eastAsia="微软雅黑" w:cs="微软雅黑"/>
          <w:color w:val="366091" w:themeColor="accent1" w:themeShade="BF"/>
        </w:rPr>
        <w:t>假设</w:t>
      </w:r>
      <w:bookmarkEnd w:id="51"/>
      <w:bookmarkEnd w:id="52"/>
    </w:p>
    <w:p w14:paraId="614C84D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A-01：机构用户具备稳定的办公网络（≥10Mbps）；</w:t>
      </w:r>
    </w:p>
    <w:p w14:paraId="0FC80B4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A-02：AI 服务商接口可用性 ≥99.5%，平台侧对其故障做降级处理；</w:t>
      </w:r>
    </w:p>
    <w:p w14:paraId="0181B3C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A-03：机构上传的文档版权由机构自行负责（见 7.1）。</w:t>
      </w:r>
    </w:p>
    <w:bookmarkEnd w:id="53"/>
    <w:p w14:paraId="429A9980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54" w:name="_Toc1011319378"/>
      <w:bookmarkStart w:id="55" w:name="_Toc1570482815"/>
      <w:bookmarkStart w:id="56" w:name="依赖"/>
      <w:r>
        <w:rPr>
          <w:rFonts w:hint="eastAsia" w:ascii="微软雅黑" w:hAnsi="微软雅黑" w:eastAsia="微软雅黑" w:cs="微软雅黑"/>
          <w:color w:val="366091" w:themeColor="accent1" w:themeShade="BF"/>
        </w:rPr>
        <w:t>依赖</w:t>
      </w:r>
      <w:bookmarkEnd w:id="54"/>
      <w:bookmarkEnd w:id="55"/>
    </w:p>
    <w:p w14:paraId="22B21B7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D-01：阿里云 OSS、短信通道、AI 模型服务的商务与密钥在上线前就绪；</w:t>
      </w:r>
    </w:p>
    <w:p w14:paraId="03DD4CF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D-02：微信小程序需完成企业主体认证与类目审核。</w:t>
      </w:r>
    </w:p>
    <w:p w14:paraId="7BAD03B4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9"/>
    <w:bookmarkEnd w:id="47"/>
    <w:bookmarkEnd w:id="56"/>
    <w:p w14:paraId="65F09926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</w:pPr>
      <w:bookmarkStart w:id="57" w:name="_Toc2059203688"/>
      <w:bookmarkStart w:id="58" w:name="_Toc383166428"/>
      <w:bookmarkStart w:id="59" w:name="功能需求"/>
      <w:r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  <w:t>功能需求</w:t>
      </w:r>
      <w:bookmarkEnd w:id="57"/>
      <w:bookmarkEnd w:id="58"/>
    </w:p>
    <w:p w14:paraId="08B1A562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编号规则：FR-GN 通用基础、FR-PT 超级管理端、FR-WS 机构工作台、FR-TM 题目管理、FR-PP 试卷管理、FR-JC 教辅管理、FR-FL 我的文件、FR-FX 公式中心、FR-PM 提示词模板、FR-SQ 知识广场、FR-OS 机构系统管理、FR-MB 移动端。优先级：P0 核心必做、P1 重要、P2 增强。</w:t>
      </w:r>
    </w:p>
    <w:p w14:paraId="5EDEDE5C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60" w:name="_Toc1722181690"/>
      <w:bookmarkStart w:id="61" w:name="_Toc189929164"/>
      <w:bookmarkStart w:id="62" w:name="通用基础模块"/>
      <w:r>
        <w:rPr>
          <w:rFonts w:hint="eastAsia" w:ascii="微软雅黑" w:hAnsi="微软雅黑" w:eastAsia="微软雅黑" w:cs="微软雅黑"/>
          <w:color w:val="366091" w:themeColor="accent1" w:themeShade="BF"/>
        </w:rPr>
        <w:t>通用基础模块</w:t>
      </w:r>
      <w:bookmarkEnd w:id="60"/>
      <w:bookmarkEnd w:id="61"/>
    </w:p>
    <w:p w14:paraId="31FBEDA1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63" w:name="_Toc978759906"/>
      <w:bookmarkStart w:id="64" w:name="_Toc923069564"/>
      <w:bookmarkStart w:id="65" w:name="登录"/>
      <w:r>
        <w:rPr>
          <w:rFonts w:hint="eastAsia" w:ascii="微软雅黑" w:hAnsi="微软雅黑" w:eastAsia="微软雅黑" w:cs="微软雅黑"/>
          <w:color w:val="366091" w:themeColor="accent1" w:themeShade="BF"/>
        </w:rPr>
        <w:t>登录</w:t>
      </w:r>
      <w:bookmarkEnd w:id="63"/>
      <w:bookmarkEnd w:id="64"/>
    </w:p>
    <w:p w14:paraId="12B14B05">
      <w:pPr>
        <w:pStyle w:val="27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描述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：系统提供统一登录页，超管端与机构端共用入口，按账号归属自动跳转。</w:t>
      </w:r>
    </w:p>
    <w:p w14:paraId="4BCA4190">
      <w:pPr>
        <w:pStyle w:val="3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前置条件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：账号已存在且所属机构状态正常。</w:t>
      </w:r>
    </w:p>
    <w:p w14:paraId="137EDF2B">
      <w:pPr>
        <w:pStyle w:val="3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功能要求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</w:t>
      </w:r>
    </w:p>
    <w:p w14:paraId="02A2E9D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系统应提供”账号密码”与”手机验证码”两种登录方式 Tab。账号输入框必填，支持手机号/邮箱/账号名，失焦校验非空；密码框默认密文，提供明文切换图标。</w:t>
      </w:r>
    </w:p>
    <w:p w14:paraId="4198B4C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点击「登录」按钮时，系统应先执行前端非空校验（失败在对应输入框下方红字提示”请输入账号/密码”），通过后提交；提交期间按钮置 loading 并禁用，防止重复提交。</w:t>
      </w:r>
    </w:p>
    <w:p w14:paraId="7BA0044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账号或密码错误时，系统应提示”账号或密码错误”；连续错误 3 次后出现图形验证码；连续错误 5 次锁定账号 15 分钟，按钮禁用并显示倒计时。</w:t>
      </w:r>
    </w:p>
    <w:p w14:paraId="21BCA4D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登录成功后系统应按账号类型跳转：超管账号 → 平台工作台；机构账号 → 机构工作台。</w:t>
      </w:r>
    </w:p>
    <w:p w14:paraId="78FC616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机构已禁用时，系统应弹窗”机构已被停用，请联系平台客服”并禁止进入；机构已到期时进入只读模式并展示到期提醒页（机管可见「去续费」按钮，其他角色仅见提示文案）。</w:t>
      </w:r>
    </w:p>
    <w:p w14:paraId="5EA3290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[FR-GN-006]（P0）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勾选「记住我」时免登录有效期 7 天；不勾选则关闭浏览器即失效。</w:t>
      </w:r>
    </w:p>
    <w:p w14:paraId="67D7396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[FR-GN-007]（P0）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手机验证码登录：手机号须通过 11 位格式校验方可点击「获取验证码」；验证码 6 位数字、5 分钟有效、错误 3 次作废；「获取验证码」点击后 60 秒倒计时，同号每日上限 10 次，超限提示”今日获取次数已达上限”。</w:t>
      </w:r>
    </w:p>
    <w:p w14:paraId="28653BC2">
      <w:pPr>
        <w:pStyle w:val="3"/>
        <w:pageBreakBefore w:val="0"/>
        <w:widowControl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异常流程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：图形验证码错误 → 刷新验证码并提示；短信发送失败 → Toast”发送失败，请稍后重试”且不进入倒计时。</w:t>
      </w:r>
    </w:p>
    <w:bookmarkEnd w:id="65"/>
    <w:p w14:paraId="3C0E1B42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66" w:name="_Toc608296220"/>
      <w:bookmarkStart w:id="67" w:name="_Toc293004122"/>
      <w:bookmarkStart w:id="68" w:name="找回密码"/>
      <w:r>
        <w:rPr>
          <w:rFonts w:hint="eastAsia" w:ascii="微软雅黑" w:hAnsi="微软雅黑" w:eastAsia="微软雅黑" w:cs="微软雅黑"/>
          <w:color w:val="366091" w:themeColor="accent1" w:themeShade="BF"/>
        </w:rPr>
        <w:t>找回密码</w:t>
      </w:r>
      <w:bookmarkEnd w:id="66"/>
      <w:bookmarkEnd w:id="67"/>
    </w:p>
    <w:p w14:paraId="51A4E8A3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[FR-GN-008]（P0）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系统应提供三步找回密码流程（步骤条：①验证身份 → ②设置新密码 → ③完成）。</w:t>
      </w:r>
    </w:p>
    <w:p w14:paraId="77D2A4B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[FR-GN-009]（P0）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步骤①：手机号 + 图形验证码 + 短信验证码；手机号未注册时提示”该手机号未绑定任何账号”；短信验证码错误或超 5 分钟提示”验证码错误或已失效”。</w:t>
      </w:r>
    </w:p>
    <w:p w14:paraId="03F3DE1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步骤②：新密码规则为 8–20 位且须同时含字母和数字，不允许与账号名相同，输入时实时显示强度条（弱/中/强）；确认密码失焦校验两次一致。</w:t>
      </w:r>
    </w:p>
    <w:p w14:paraId="759D783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重置成功后，系统应强制该账号所有在线端会话下线。</w:t>
      </w:r>
    </w:p>
    <w:bookmarkEnd w:id="68"/>
    <w:p w14:paraId="397BCDB5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69" w:name="_Toc1612409820"/>
      <w:bookmarkStart w:id="70" w:name="_Toc340275883"/>
      <w:bookmarkStart w:id="71" w:name="机构入驻申请公开页"/>
      <w:r>
        <w:rPr>
          <w:rFonts w:hint="eastAsia" w:ascii="微软雅黑" w:hAnsi="微软雅黑" w:eastAsia="微软雅黑" w:cs="微软雅黑"/>
          <w:color w:val="366091" w:themeColor="accent1" w:themeShade="BF"/>
        </w:rPr>
        <w:t>机构入驻申请（公开页）</w:t>
      </w:r>
      <w:bookmarkEnd w:id="69"/>
      <w:bookmarkEnd w:id="70"/>
    </w:p>
    <w:p w14:paraId="1A1F3BAA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表单字段与校验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</w:t>
      </w:r>
    </w:p>
    <w:tbl>
      <w:tblPr>
        <w:tblStyle w:val="32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1"/>
        <w:gridCol w:w="625"/>
        <w:gridCol w:w="7020"/>
      </w:tblGrid>
      <w:tr w14:paraId="7D1517B5">
        <w:trPr>
          <w:tblHeader/>
        </w:trPr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  <w:shd w:val="clear" w:color="auto" w:fill="DCE6F2" w:themeFill="accent1" w:themeFillTint="32"/>
          </w:tcPr>
          <w:p w14:paraId="599399A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  <w:shd w:val="clear" w:color="auto" w:fill="DCE6F2" w:themeFill="accent1" w:themeFillTint="32"/>
          </w:tcPr>
          <w:p w14:paraId="55BAA80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  <w:shd w:val="clear" w:color="auto" w:fill="DCE6F2" w:themeFill="accent1" w:themeFillTint="32"/>
          </w:tcPr>
          <w:p w14:paraId="6B254E1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校验规则</w:t>
            </w:r>
          </w:p>
        </w:tc>
      </w:tr>
      <w:tr w14:paraId="29BC5B87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3D9C1EA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机构名称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53056AE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1F80F07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2–30 字；提交时全库查重，重复提示”该机构已入驻或正在审核中”</w:t>
            </w:r>
          </w:p>
        </w:tc>
      </w:tr>
      <w:tr w14:paraId="513615D4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0DB3FAC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机构类型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79874F7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09C8115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单选：公立学校/民办学校/培训机构/其他</w:t>
            </w:r>
          </w:p>
        </w:tc>
      </w:tr>
      <w:tr w14:paraId="2202D091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19CAF5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学段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36D56D3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1A1BCD8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多选：小学/初中/高中/中职，至少 1 项</w:t>
            </w:r>
          </w:p>
        </w:tc>
      </w:tr>
      <w:tr w14:paraId="332D9AAB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74D75DA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联系人姓名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6371CC3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6B64C9E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2–10 字，纯中文或英文</w:t>
            </w:r>
          </w:p>
        </w:tc>
      </w:tr>
      <w:tr w14:paraId="37663AF0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0AF4296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联系电话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09DB72E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1E2358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11 位手机号格式；已是机构管理员号码时提示”该号码已关联机构”</w:t>
            </w:r>
          </w:p>
        </w:tc>
      </w:tr>
      <w:tr w14:paraId="30041C4E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1D0B6B2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邮箱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68DF60A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10439BF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邮箱格式校验</w:t>
            </w:r>
          </w:p>
        </w:tc>
      </w:tr>
      <w:tr w14:paraId="75FDDE0A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5321E45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资质证明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477F8E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9C4265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jpg/png/pdf，单文件 ≤10MB，最多 3 个，超限提示”最多上传3个文件”</w:t>
            </w:r>
          </w:p>
        </w:tc>
      </w:tr>
      <w:tr w14:paraId="33411772"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5DA5BD2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机构简介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267740A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tcPr>
            <w:tcBorders>
              <w:top w:val="single" w:color="C7DAF1" w:sz="4" w:space="0"/>
              <w:left w:val="single" w:color="C7DAF1" w:sz="4" w:space="0"/>
              <w:bottom w:val="single" w:color="C7DAF1" w:sz="4" w:space="0"/>
              <w:right w:val="single" w:color="C7DAF1" w:sz="4" w:space="0"/>
            </w:tcBorders>
          </w:tcPr>
          <w:p w14:paraId="3E9B660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≤500 字，实时字数统计</w:t>
            </w:r>
          </w:p>
        </w:tc>
      </w:tr>
    </w:tbl>
    <w:p w14:paraId="2B12112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「提交申请」按钮在全部必填项通过校验后置亮；提交成功跳转”审核中”状态页，显示申请编号并支持一键复制。</w:t>
      </w:r>
    </w:p>
    <w:p w14:paraId="35F9F11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同一手机号 7 天内不可重复提交，重复提交提示”您已提交申请，审核中，请耐心等待”。</w:t>
      </w:r>
    </w:p>
    <w:p w14:paraId="77C1251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提交成功后系统应生成超管端入驻审核待办，并向联系人发送受理短信。</w:t>
      </w:r>
    </w:p>
    <w:bookmarkEnd w:id="71"/>
    <w:p w14:paraId="27E0AED0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72" w:name="_Toc267813620"/>
      <w:bookmarkStart w:id="73" w:name="_Toc675703247"/>
      <w:bookmarkStart w:id="74" w:name="消息中心"/>
      <w:r>
        <w:rPr>
          <w:rFonts w:hint="eastAsia" w:ascii="微软雅黑" w:hAnsi="微软雅黑" w:eastAsia="微软雅黑" w:cs="微软雅黑"/>
          <w:color w:val="366091" w:themeColor="accent1" w:themeShade="BF"/>
        </w:rPr>
        <w:t>消息中心</w:t>
      </w:r>
      <w:bookmarkEnd w:id="72"/>
      <w:bookmarkEnd w:id="73"/>
    </w:p>
    <w:p w14:paraId="11BCEA0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消息中心应提供分类 Tab：待办消息、审核通知、协同消息、系统通知；顶栏铃铛图标显示未读角标，&gt;99 显示 99+。</w:t>
      </w:r>
    </w:p>
    <w:p w14:paraId="30A18D1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列表字段：类型徽标、标题、摘要、来源模块、时间（今天显示时分，更早显示日期）、已读/未读（未读加粗+圆点）；支持已读状态与时间范围筛选。</w:t>
      </w:r>
    </w:p>
    <w:p w14:paraId="7D46591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[FR-GN-017]（P0）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点击消息行时系统应标记已读并跳转对应业务页面（待终审题目→题目审核工作台；协同邀请→协同编辑页；套餐到期→仅机管跳续费页）。</w:t>
      </w:r>
    </w:p>
    <w:p w14:paraId="2ADFB7C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[FR-GN-018]（P1）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行内「删除」按钮（hover 显示）应二次确认”删除后不可恢复”；顶部「全部已读」按钮应二次确认”将当前分类全部标记为已读？“。</w:t>
      </w:r>
    </w:p>
    <w:p w14:paraId="61C43C8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[FR-GN-019]（P0）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消息按角色定向下发：审核待办仅推送审核员与机管；老师仅接收协同消息与本人提交被驳回的待办。</w:t>
      </w:r>
    </w:p>
    <w:bookmarkEnd w:id="74"/>
    <w:p w14:paraId="36642C5B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75" w:name="_Toc17787228"/>
      <w:bookmarkStart w:id="76" w:name="_Toc650946993"/>
      <w:bookmarkStart w:id="77" w:name="个人中心"/>
      <w:r>
        <w:rPr>
          <w:rFonts w:hint="eastAsia" w:ascii="微软雅黑" w:hAnsi="微软雅黑" w:eastAsia="微软雅黑" w:cs="微软雅黑"/>
          <w:color w:val="366091" w:themeColor="accent1" w:themeShade="BF"/>
        </w:rPr>
        <w:t>个人中心</w:t>
      </w:r>
      <w:bookmarkEnd w:id="75"/>
      <w:bookmarkEnd w:id="76"/>
    </w:p>
    <w:p w14:paraId="42D1BCA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个人中心应包含五个 Tab：个人资料、账号安全、我的收藏、我的下载、操作记录。</w:t>
      </w:r>
    </w:p>
    <w:p w14:paraId="51A2018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个人资料：头像支持点击更换（jpg/png ≤2MB，裁剪弹窗，超限提示”图片不能超过2MB”）；姓名可改（2–10 字）；手机号/邮箱脱敏显示，「更换」须短信验证；所属机构、角色、所属校区只读；「保存」按钮仅有改动时置亮。</w:t>
      </w:r>
    </w:p>
    <w:p w14:paraId="20FE6A7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账号安全：修改密码须输入原密码（错误提示”原密码错误”），新密码规则同 FR-GN-010，成功后强制重新登录；登录设备管理列表展示设备类型/IP/最近活跃时间，行内「下线」按钮二次确认后强制该设备退出，当前设备置灰标”本机”。</w:t>
      </w:r>
    </w:p>
    <w:p w14:paraId="3478505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[FR-GN-023]（P1）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我的收藏：子 Tab（题目/试卷/教辅/资源），列表含标题、类型、来源、收藏时间；行内「查看」跳详情、「取消收藏」二次确认。</w:t>
      </w:r>
    </w:p>
    <w:p w14:paraId="7C410D5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[FR-GN-024]（P1）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我的下载：列表含文件名、类型、下载时间、链接有效期；下载链接 7 天有效，过期行置灰显示”已过期”并提供「重新生成」按钮。</w:t>
      </w:r>
    </w:p>
    <w:p w14:paraId="08FDA662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[FR-GN-025]（P1）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操作记录：列表含操作类型、操作对象、结果、时间、IP；支持时间/类型筛选；只读不可删，保留 180 天。</w:t>
      </w:r>
    </w:p>
    <w:bookmarkEnd w:id="77"/>
    <w:p w14:paraId="45201DFF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78" w:name="_Toc1184413533"/>
      <w:bookmarkStart w:id="79" w:name="_Toc449714063"/>
      <w:bookmarkStart w:id="80" w:name="全局搜索机构端-web"/>
      <w:r>
        <w:rPr>
          <w:rFonts w:hint="eastAsia" w:ascii="微软雅黑" w:hAnsi="微软雅黑" w:eastAsia="微软雅黑" w:cs="微软雅黑"/>
          <w:color w:val="366091" w:themeColor="accent1" w:themeShade="BF"/>
        </w:rPr>
        <w:t>全局搜索（机构端 Web）</w:t>
      </w:r>
      <w:bookmarkEnd w:id="78"/>
      <w:bookmarkEnd w:id="79"/>
    </w:p>
    <w:p w14:paraId="7C20802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[FR-GN-026]（P1）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顶栏搜索框 placeholder”搜索题目/试卷/教辅/文件”，输入防抖 500ms 展示下拉联想（按类型分组，每组最多 5 条），回车进入结果页。</w:t>
      </w:r>
    </w:p>
    <w:p w14:paraId="5916293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[FR-GN-027]（P1）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结果页提供 Tab（全部/题目/试卷/教辅/我的文件），列表展示标题（关键词高亮）、类型标签、知识点、更新时间。</w:t>
      </w:r>
    </w:p>
    <w:p w14:paraId="66D1199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搜索范围仅限本机构数据与平台公开资源；超管端不提供业务数据全局搜索（BR-001）。</w:t>
      </w:r>
    </w:p>
    <w:p w14:paraId="4CDA30A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[FR-GN-029]（P2）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无结果时展示空态插画与”未找到相关内容”，老师/机管额外展示「去AI出题」快捷按钮；下拉展示最近 10 条搜索历史，支持单条删除与「清空」。</w:t>
      </w:r>
    </w:p>
    <w:bookmarkEnd w:id="80"/>
    <w:p w14:paraId="2024514E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81" w:name="_Toc1349303048"/>
      <w:bookmarkStart w:id="82" w:name="_Toc1412325088"/>
      <w:bookmarkStart w:id="83" w:name="回收站"/>
      <w:r>
        <w:rPr>
          <w:rFonts w:hint="eastAsia" w:ascii="微软雅黑" w:hAnsi="微软雅黑" w:eastAsia="微软雅黑" w:cs="微软雅黑"/>
          <w:color w:val="366091" w:themeColor="accent1" w:themeShade="BF"/>
        </w:rPr>
        <w:t>回收站</w:t>
      </w:r>
      <w:bookmarkEnd w:id="81"/>
      <w:bookmarkEnd w:id="82"/>
    </w:p>
    <w:p w14:paraId="5C30941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[FR-GN-030]（P0）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回收站入口位于机构端侧边栏底部（仅 Web），Tab 分为题目/试卷/教辅/文件；列表字段：名称、类型、删除人、删除时间、剩余保留天数（30 天倒计时，到期系统自动物理删除）。</w:t>
      </w:r>
    </w:p>
    <w:p w14:paraId="608FD93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[FR-GN-031]（P0）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「还原」按钮：二次确认”还原后将回到原位置，确认还原？“；原分类已删除时还原到”未分类”并提示；存储配额已满时拦截提示”存储空间不足，请联系管理员”；还原成功写操作日志。</w:t>
      </w:r>
    </w:p>
    <w:p w14:paraId="2B77F55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[FR-GN-032]（P0）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「彻底删除」按钮仅机管可见，弹窗要求手动输入”确认删除”四字方可确认；物理删除并写日志。</w:t>
      </w:r>
    </w:p>
    <w:p w14:paraId="35AD4BC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[FR-GN-033]（P1）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勾选后顶部出现「批量还原」「批量彻底删除」（后者仅机管），单批最多 100 条。</w:t>
      </w:r>
    </w:p>
    <w:p w14:paraId="29EC24D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[FR-GN-034]（P0）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数据可见性：老师/审核员仅可见并还原本人删除的数据；机管可见全机构。</w:t>
      </w:r>
    </w:p>
    <w:bookmarkEnd w:id="62"/>
    <w:bookmarkEnd w:id="83"/>
    <w:p w14:paraId="56104734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84" w:name="_Toc811003725"/>
      <w:bookmarkStart w:id="85" w:name="_Toc309015416"/>
      <w:bookmarkStart w:id="86" w:name="超级管理端平台运营后台"/>
      <w:r>
        <w:rPr>
          <w:rFonts w:hint="eastAsia" w:ascii="微软雅黑" w:hAnsi="微软雅黑" w:eastAsia="微软雅黑" w:cs="微软雅黑"/>
          <w:color w:val="366091" w:themeColor="accent1" w:themeShade="BF"/>
        </w:rPr>
        <w:t>超级管理端（平台运营后台）</w:t>
      </w:r>
      <w:bookmarkEnd w:id="84"/>
      <w:bookmarkEnd w:id="85"/>
    </w:p>
    <w:p w14:paraId="64AECDAC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全局约束：本端所有业务数据只读，页面不出现任何”新增题目/审核/AI 生成”类业务按钮（BR-001）。</w:t>
      </w:r>
    </w:p>
    <w:p w14:paraId="691D5515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87" w:name="_Toc460898566"/>
      <w:bookmarkStart w:id="88" w:name="_Toc1006638266"/>
      <w:bookmarkStart w:id="89" w:name="平台工作台"/>
      <w:r>
        <w:rPr>
          <w:rFonts w:hint="eastAsia" w:ascii="微软雅黑" w:hAnsi="微软雅黑" w:eastAsia="微软雅黑" w:cs="微软雅黑"/>
          <w:color w:val="366091" w:themeColor="accent1" w:themeShade="BF"/>
        </w:rPr>
        <w:t>平台工作台</w:t>
      </w:r>
      <w:bookmarkEnd w:id="87"/>
      <w:bookmarkEnd w:id="88"/>
    </w:p>
    <w:p w14:paraId="7F67DE4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工作台为超管登录默认落地页，包含：指标卡（机构总数、试用中机构、30 天内到期预警数【橙色高亮】、本月 AI 调用总次数、今日新增机构），点击指标卡跳转机构列表并自动携带对应筛选条件。</w:t>
      </w:r>
    </w:p>
    <w:p w14:paraId="2696C7B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[FR-PT-002]（P1）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趋势图：近 30 天机构增长曲线与 AI 调用量曲线，支持 7/30/90 天切换，hover 显示数值。</w:t>
      </w:r>
    </w:p>
    <w:p w14:paraId="1748508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待办面板：入驻审核待办列表（机构名称、类型、提交时间、已等待时长，超 48 小时标红”超时”），行内「去处理」按钮跳转审核详情。</w:t>
      </w:r>
    </w:p>
    <w:p w14:paraId="49F7044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[FR-PT-004]（P1）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到期预警面板：机构名称、套餐、到期时间、剩余天数（≤7 天红色），行内「查看」跳机构详情。</w:t>
      </w:r>
    </w:p>
    <w:bookmarkEnd w:id="89"/>
    <w:p w14:paraId="7F77E813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90" w:name="_Toc693165596"/>
      <w:bookmarkStart w:id="91" w:name="_Toc348684033"/>
      <w:bookmarkStart w:id="92" w:name="租户机构管理"/>
      <w:r>
        <w:rPr>
          <w:rFonts w:hint="eastAsia" w:ascii="微软雅黑" w:hAnsi="微软雅黑" w:eastAsia="微软雅黑" w:cs="微软雅黑"/>
          <w:color w:val="366091" w:themeColor="accent1" w:themeShade="BF"/>
        </w:rPr>
        <w:t>租户/机构管理</w:t>
      </w:r>
      <w:bookmarkEnd w:id="90"/>
      <w:bookmarkEnd w:id="91"/>
    </w:p>
    <w:p w14:paraId="22F95404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/>
        <w:textAlignment w:val="auto"/>
        <w:rPr>
          <w:rFonts w:hint="eastAsia" w:ascii="微软雅黑" w:hAnsi="微软雅黑" w:eastAsia="微软雅黑" w:cs="微软雅黑"/>
          <w:b/>
          <w:bCs/>
          <w:color w:val="333333"/>
        </w:rPr>
      </w:pPr>
      <w:bookmarkStart w:id="93" w:name="a.-入驻审核"/>
      <w:r>
        <w:rPr>
          <w:rFonts w:hint="eastAsia" w:ascii="微软雅黑" w:hAnsi="微软雅黑" w:eastAsia="微软雅黑" w:cs="微软雅黑"/>
          <w:b/>
          <w:bCs/>
          <w:color w:val="333333"/>
        </w:rPr>
        <w:t>入驻审核</w:t>
      </w:r>
    </w:p>
    <w:p w14:paraId="1345C35E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：申请编号、机构名称、机构类型、学段、联系人、联系电话、提交时间、状态（待审核/已通过/已驳回）、操作。 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筛选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：状态、机构类型、提交时间范围；搜索（机构名称/申请编号）。</w:t>
      </w:r>
    </w:p>
    <w:p w14:paraId="5B4A755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「查看」按钮打开审核详情抽屉：全部申请资料 + 资质文件在线预览（图片可缩放、PDF 翻页）。</w:t>
      </w:r>
    </w:p>
    <w:p w14:paraId="33D0B30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[FR-PT-006]（P0）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「通过」按钮弹窗配置开通参数：试用天数（默认 14 天，1–90 可调）、初始套餐（套餐模板下拉）、初始管理员账号（默认联系人手机号）；「确认开通」后系统自动创建租户空间、生成初始密码并短信发送联系人，列表状态变”已通过”。</w:t>
      </w:r>
    </w:p>
    <w:p w14:paraId="37EFA9E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[FR-PT-007]（P0）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「驳回」按钮弹窗必填驳回原因（5–200 字，为空禁用确认键）；确认后短信通知联系人（含原因），该手机号立即可重新提交申请。</w:t>
      </w:r>
    </w:p>
    <w:bookmarkEnd w:id="93"/>
    <w:p w14:paraId="27C30E6A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/>
        <w:textAlignment w:val="auto"/>
        <w:rPr>
          <w:rFonts w:hint="eastAsia" w:ascii="微软雅黑" w:hAnsi="微软雅黑" w:eastAsia="微软雅黑" w:cs="微软雅黑"/>
          <w:b/>
          <w:bCs/>
          <w:color w:val="333333"/>
        </w:rPr>
      </w:pPr>
      <w:bookmarkStart w:id="94" w:name="b.-机构列表"/>
      <w:r>
        <w:rPr>
          <w:rFonts w:hint="eastAsia" w:ascii="微软雅黑" w:hAnsi="微软雅黑" w:eastAsia="微软雅黑" w:cs="微软雅黑"/>
          <w:b/>
          <w:bCs/>
          <w:color w:val="333333"/>
        </w:rPr>
        <w:t>机构列表</w:t>
      </w:r>
    </w:p>
    <w:p w14:paraId="6872B160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：机构名称、Logo、机构编号、类型、当前套餐、状态（试用/正式/已到期/已禁用）、到期时间、AI 用量（本月已用/总额度，≥80% 橙色、100% 红色）、创建时间、操作。 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筛选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：状态、套餐、类型、到期时间范围；搜索（名称/编号）。</w:t>
      </w:r>
    </w:p>
    <w:p w14:paraId="43DCEF8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[FR-PT-008]（P0）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「禁用」按钮：二次确认”禁用后该机构所有账号将立即无法登录，确认禁用？“+ 必填禁用原因；确认后全端会话踢出。「启用」：二次确认后恢复登录。</w:t>
      </w:r>
    </w:p>
    <w:p w14:paraId="7BD5182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[FR-PT-009]（P0）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「续费」按钮：弹窗选择续费套餐与时长（月/季/年），展示金额合计；确认后到期时间顺延并记录续费流水；已到期机构续费后立即恢复全功能。</w:t>
      </w:r>
    </w:p>
    <w:p w14:paraId="077CFBF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「试用配置」按钮（仅试用中机构可见）：延长试用天数（1–90）或「转正式」（选择套餐立即生效）。</w:t>
      </w:r>
    </w:p>
    <w:bookmarkEnd w:id="94"/>
    <w:p w14:paraId="2D68DB71">
      <w:pPr>
        <w:keepNext w:val="0"/>
        <w:keepLines w:val="0"/>
        <w:pageBreakBefore w:val="0"/>
        <w:widowControl/>
        <w:numPr>
          <w:ilvl w:val="0"/>
          <w:numId w:val="6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/>
        <w:textAlignment w:val="auto"/>
        <w:rPr>
          <w:rFonts w:hint="eastAsia" w:ascii="微软雅黑" w:hAnsi="微软雅黑" w:eastAsia="微软雅黑" w:cs="微软雅黑"/>
          <w:b/>
          <w:bCs/>
          <w:color w:val="333333"/>
        </w:rPr>
      </w:pPr>
      <w:bookmarkStart w:id="95" w:name="c.-机构详情tab-结构"/>
      <w:r>
        <w:rPr>
          <w:rFonts w:hint="eastAsia" w:ascii="微软雅黑" w:hAnsi="微软雅黑" w:eastAsia="微软雅黑" w:cs="微软雅黑"/>
          <w:b/>
          <w:bCs/>
          <w:color w:val="333333"/>
        </w:rPr>
        <w:t>机构详情（Tab 结构）</w:t>
      </w:r>
    </w:p>
    <w:p w14:paraId="1884143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Tab 1 基础信息：名称、Logo（可代传，jpg/png ≤2MB）、联系方式、地址、学段、简介；「保存」按钮改动才置亮。</w:t>
      </w:r>
    </w:p>
    <w:p w14:paraId="0CBC9EB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Tab 2 套餐权限：当前套餐卡 +「变更套餐」（弹窗选套餐、预览差异项、二次确认生效）；功能开关列表（AI 出题、AI 变式、AI 拍照识题、文档识别入库、协同组卷、自定义提示词）逐项 Switch，关闭即机构端对应菜单隐藏，切换即时生效并写日志；配额配置：AI 月度调用额度（正整数）、存储空间 GB、并发数、最大员工账号数，均为正整数校验，非法输入红字。</w:t>
      </w:r>
    </w:p>
    <w:p w14:paraId="612E58E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[FR-PT-013]（P1）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Tab 3 数据隔离：隔离策略单选（标准隔离/专属数据库）、存储区域；仅创建后 24 小时内可改，之后置灰并提示”联系平台技术支持变更”。</w:t>
      </w:r>
    </w:p>
    <w:p w14:paraId="56808BD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[FR-PT-014]（P1）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Tab 4 数据统计（只读）：题目数、试卷数、教辅数、员工数、近 6 个月 AI 用量柱状图；「导出报表」按钮导出 Excel。</w:t>
      </w:r>
    </w:p>
    <w:bookmarkEnd w:id="92"/>
    <w:bookmarkEnd w:id="95"/>
    <w:p w14:paraId="5EBA35F3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96" w:name="_Toc2082870644"/>
      <w:bookmarkStart w:id="97" w:name="_Toc1997153615"/>
      <w:bookmarkStart w:id="98" w:name="全局基础字典配置"/>
      <w:r>
        <w:rPr>
          <w:rFonts w:hint="eastAsia" w:ascii="微软雅黑" w:hAnsi="微软雅黑" w:eastAsia="微软雅黑" w:cs="微软雅黑"/>
          <w:color w:val="366091" w:themeColor="accent1" w:themeShade="BF"/>
        </w:rPr>
        <w:t>全局基础字典配置</w:t>
      </w:r>
      <w:bookmarkEnd w:id="96"/>
      <w:bookmarkEnd w:id="97"/>
    </w:p>
    <w:p w14:paraId="01C84746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页面结构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：左侧字典类型树 + 右侧数据维护区。</w:t>
      </w:r>
    </w:p>
    <w:p w14:paraId="3C919A1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字典通用规则：支持拖拽排序、启停用；被机构引用的字典项禁止删除，删除时校验并提示”已被 N 个机构引用，仅可停用”；同级下重名校验；编码类字段唯一且创建后不可改。</w:t>
      </w:r>
    </w:p>
    <w:p w14:paraId="0817C87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通用按钮：「新增」（弹窗表单按字段校验）、「编辑」（编码字段置灰）、「停用/启用」Switch（即时生效，机构端对应下拉项即隐藏/恢复）、「删除」（引用校验 + 二次确认）、「批量导入/导出」（Excel 模板下载 → 填写 → 上传 → 逐行校验，错误行下载含行号与原因的错误报告，正确行入库）。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3"/>
        <w:gridCol w:w="2726"/>
        <w:gridCol w:w="5207"/>
      </w:tblGrid>
      <w:tr w14:paraId="643F28F9">
        <w:trPr>
          <w:tblHeader/>
        </w:trPr>
        <w:tc>
          <w:tcPr>
            <w:shd w:val="clear" w:color="auto" w:fill="DCE6F2" w:themeFill="accent1" w:themeFillTint="32"/>
          </w:tcPr>
          <w:p w14:paraId="48378AC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字典</w:t>
            </w:r>
          </w:p>
        </w:tc>
        <w:tc>
          <w:tcPr>
            <w:shd w:val="clear" w:color="auto" w:fill="DCE6F2" w:themeFill="accent1" w:themeFillTint="32"/>
          </w:tcPr>
          <w:p w14:paraId="48D83B1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</w:t>
            </w:r>
          </w:p>
        </w:tc>
        <w:tc>
          <w:tcPr>
            <w:shd w:val="clear" w:color="auto" w:fill="DCE6F2" w:themeFill="accent1" w:themeFillTint="32"/>
          </w:tcPr>
          <w:p w14:paraId="79BD7CF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特殊校验规则</w:t>
            </w:r>
          </w:p>
        </w:tc>
      </w:tr>
      <w:tr w14:paraId="48AD1AAE">
        <w:tc>
          <w:p w14:paraId="0D72308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学科</w:t>
            </w:r>
          </w:p>
        </w:tc>
        <w:tc>
          <w:p w14:paraId="5729ECC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名称、编码、排序、状态</w:t>
            </w:r>
          </w:p>
        </w:tc>
        <w:tc>
          <w:p w14:paraId="1216490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编码唯一，创建后不可改</w:t>
            </w:r>
          </w:p>
        </w:tc>
      </w:tr>
      <w:tr w14:paraId="32161A62">
        <w:tc>
          <w:p w14:paraId="7E6C57A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年级/学段</w:t>
            </w:r>
          </w:p>
        </w:tc>
        <w:tc>
          <w:p w14:paraId="686DA41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学段、年级名称、排序</w:t>
            </w:r>
          </w:p>
        </w:tc>
        <w:tc>
          <w:p w14:paraId="220F4E1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年级挂在学段下</w:t>
            </w:r>
          </w:p>
        </w:tc>
      </w:tr>
      <w:tr w14:paraId="317B3F1B">
        <w:tc>
          <w:p w14:paraId="051D186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学期</w:t>
            </w:r>
          </w:p>
        </w:tc>
        <w:tc>
          <w:p w14:paraId="596413A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学年、学期（上/下）、起止日期</w:t>
            </w:r>
          </w:p>
        </w:tc>
        <w:tc>
          <w:p w14:paraId="4C5AD21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起止日期必填且不可交叉重叠，重叠红字提示</w:t>
            </w:r>
          </w:p>
        </w:tc>
      </w:tr>
      <w:tr w14:paraId="177D5C79">
        <w:tc>
          <w:p w14:paraId="5DABBB7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教材版本</w:t>
            </w:r>
          </w:p>
        </w:tc>
        <w:tc>
          <w:p w14:paraId="2D4684D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学科、版本名称、出版社、封面</w:t>
            </w:r>
          </w:p>
        </w:tc>
        <w:tc>
          <w:p w14:paraId="3B11346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版本与学科联动</w:t>
            </w:r>
          </w:p>
        </w:tc>
      </w:tr>
      <w:tr w14:paraId="52916F02">
        <w:tc>
          <w:p w14:paraId="6D3AD53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知识点/考点树</w:t>
            </w:r>
          </w:p>
        </w:tc>
        <w:tc>
          <w:p w14:paraId="2716C35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多级树（最多 6 级）、名称、所属学科/年级</w:t>
            </w:r>
          </w:p>
        </w:tc>
        <w:tc>
          <w:p w14:paraId="7F61839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移动节点时校验不可挂到自身子节点下；支持整棵子树启停用；提供「展开全部/收起全部」与节点搜索定位高亮</w:t>
            </w:r>
          </w:p>
        </w:tc>
      </w:tr>
      <w:tr w14:paraId="377E5EAB">
        <w:tc>
          <w:p w14:paraId="020ADE8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题型</w:t>
            </w:r>
          </w:p>
        </w:tc>
        <w:tc>
          <w:p w14:paraId="7DDBE5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名称、作答类型（选择/填空/解答等）、排序</w:t>
            </w:r>
          </w:p>
        </w:tc>
        <w:tc>
          <w:p w14:paraId="07CE82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已被题目使用的题型不可修改作答类型</w:t>
            </w:r>
          </w:p>
        </w:tc>
      </w:tr>
      <w:tr w14:paraId="5E8380E5">
        <w:tc>
          <w:p w14:paraId="024AA3C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难度等级</w:t>
            </w:r>
          </w:p>
        </w:tc>
        <w:tc>
          <w:p w14:paraId="30F89F4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名称、系数（0.1–1.0）、排序</w:t>
            </w:r>
          </w:p>
        </w:tc>
        <w:tc>
          <w:p w14:paraId="5708271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系数保留 1 位小数且不可重复</w:t>
            </w:r>
          </w:p>
        </w:tc>
      </w:tr>
      <w:bookmarkEnd w:id="98"/>
    </w:tbl>
    <w:p w14:paraId="133C15E8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99" w:name="_Toc675983961"/>
      <w:bookmarkStart w:id="100" w:name="_Toc991404695"/>
      <w:bookmarkStart w:id="101" w:name="ai-全局模型与智能体配置"/>
      <w:r>
        <w:rPr>
          <w:rFonts w:hint="eastAsia" w:ascii="微软雅黑" w:hAnsi="微软雅黑" w:eastAsia="微软雅黑" w:cs="微软雅黑"/>
          <w:color w:val="366091" w:themeColor="accent1" w:themeShade="BF"/>
        </w:rPr>
        <w:t>AI 全局模型与智能体配置</w:t>
      </w:r>
      <w:bookmarkEnd w:id="99"/>
      <w:bookmarkEnd w:id="100"/>
    </w:p>
    <w:p w14:paraId="383DF442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/>
        <w:textAlignment w:val="auto"/>
        <w:rPr>
          <w:rFonts w:hint="eastAsia" w:ascii="微软雅黑" w:hAnsi="微软雅黑" w:eastAsia="微软雅黑" w:cs="微软雅黑"/>
          <w:b/>
          <w:bCs/>
          <w:color w:val="333333"/>
        </w:rPr>
      </w:pPr>
      <w:bookmarkStart w:id="102" w:name="a.-模型接入管理"/>
      <w:r>
        <w:rPr>
          <w:rFonts w:hint="eastAsia" w:ascii="微软雅黑" w:hAnsi="微软雅黑" w:eastAsia="微软雅黑" w:cs="微软雅黑"/>
          <w:b/>
          <w:bCs/>
          <w:color w:val="333333"/>
        </w:rPr>
        <w:t>模型接入管理</w:t>
      </w:r>
    </w:p>
    <w:p w14:paraId="28106043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：模型名称、类型（大语言模型/多模态/OCR 公式识别）、提供方、状态、限流 QPS、本月调用量、本月费用、最近健康检测结果、操作。</w:t>
      </w:r>
    </w:p>
    <w:p w14:paraId="0057F11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[FR-PT-017]（P0）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「新增模型」表单：名称（必填 2–20 字）、类型（必选）、API 地址（必填，URL 格式校验）、API Key（必填，密文存储 + 脱敏显示）、限流 QPS（正整数）、计费单价（元/千 tokens，非负，最多 4 位小数）。</w:t>
      </w:r>
    </w:p>
    <w:p w14:paraId="2C11CB0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表单内「测试连接」按钮：调用该模型发测试请求，成功显示”连接正常（耗时 xx ms）“，失败红色显示错误信息；测试不通过禁止保存。</w:t>
      </w:r>
    </w:p>
    <w:p w14:paraId="45439D9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[FR-PT-019]（P0）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「启用/停用」Switch：停用二次确认”停用后所有机构涉及该模型的 AI 功能将走备用模型/降级，确认停用？“；无备用模型时阻断并提示。「健康检测」按钮手动触发检测并写入列表。「编辑」时 API Key 不回显，留空表示不修改。</w:t>
      </w:r>
    </w:p>
    <w:bookmarkEnd w:id="102"/>
    <w:p w14:paraId="796F70D4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/>
        <w:textAlignment w:val="auto"/>
        <w:rPr>
          <w:rFonts w:hint="eastAsia" w:ascii="微软雅黑" w:hAnsi="微软雅黑" w:eastAsia="微软雅黑" w:cs="微软雅黑"/>
          <w:b/>
          <w:bCs/>
          <w:color w:val="333333"/>
        </w:rPr>
      </w:pPr>
      <w:bookmarkStart w:id="103" w:name="b.-多智能体任务编排"/>
      <w:r>
        <w:rPr>
          <w:rFonts w:hint="eastAsia" w:ascii="微软雅黑" w:hAnsi="微软雅黑" w:eastAsia="微软雅黑" w:cs="微软雅黑"/>
          <w:b/>
          <w:bCs/>
          <w:color w:val="333333"/>
        </w:rPr>
        <w:t>多智能体任务编排</w:t>
      </w:r>
    </w:p>
    <w:p w14:paraId="1C660F0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检测项列表（语义完整性、计算验算、LaTeX 公式、图形描述、知识点匹配、难度匹配、查重、试卷结构共 8 项），每项配置：启用 Switch、绑定模型下拉（仅显示已启用模型，OCR 类检测项仅可选多模态/OCR 模型）、权重（0–100）、超时时间（秒）。</w:t>
      </w:r>
    </w:p>
    <w:p w14:paraId="5201D15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自动纠错规则区：可修复错误类型勾选（格式错误/语法错误/数值笔误）+「自动修复置信度阈值」滑块（0–100%，默认 90%），低于阈值的修复不自动执行、转人工。</w:t>
      </w:r>
    </w:p>
    <w:p w14:paraId="04618E3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人工终审触发阈值：默认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  <w:lang w:eastAsia="zh-CN"/>
        </w:rPr>
        <w:t>“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任一检测项不通过即触发”（锁定不可改），可追加条件（置信度 &lt; X%、查重相似度 &gt; Y%，Y 为 0–100 整数校验）。</w:t>
      </w:r>
    </w:p>
    <w:p w14:paraId="2D49A74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「保存编排」：整体校验（启用项必须绑定模型，否则红字定位）；保存后仅对新任务生效，不影响进行中任务；生成配置版本日志，支持「查看历史版本」与「回滚到该版本」。</w:t>
      </w:r>
    </w:p>
    <w:bookmarkEnd w:id="103"/>
    <w:p w14:paraId="6BBB36C8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/>
        <w:textAlignment w:val="auto"/>
        <w:rPr>
          <w:rFonts w:hint="eastAsia" w:ascii="微软雅黑" w:hAnsi="微软雅黑" w:eastAsia="微软雅黑" w:cs="微软雅黑"/>
          <w:b/>
          <w:bCs/>
          <w:color w:val="333333"/>
        </w:rPr>
      </w:pPr>
      <w:bookmarkStart w:id="104" w:name="c.-全局-prompt-模板管理"/>
      <w:r>
        <w:rPr>
          <w:rFonts w:hint="eastAsia" w:ascii="微软雅黑" w:hAnsi="微软雅黑" w:eastAsia="微软雅黑" w:cs="微软雅黑"/>
          <w:b/>
          <w:bCs/>
          <w:color w:val="333333"/>
        </w:rPr>
        <w:t>全局 Prompt 模板管理</w:t>
      </w:r>
    </w:p>
    <w:p w14:paraId="43AA74DD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：模板名称、适用场景（出题/变式/组卷/审核/文档识别/校验）、版本号、状态、更新时间、操作。</w:t>
      </w:r>
    </w:p>
    <w:p w14:paraId="2CD0877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「新增模板」：名称（必填）、场景（必选）、模板正文（支持 {{变量}} 占位符，编辑器右侧显示可用变量清单并支持点击插入；保存时校验占位符合法性，未知变量红字标注拦截）。</w:t>
      </w:r>
    </w:p>
    <w:p w14:paraId="666EABF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[FR-PT-025]（P1）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「测试」按钮：弹窗填入变量值 → 调模型试运行 → 展示输出、耗时、tokens 消耗。</w:t>
      </w:r>
    </w:p>
    <w:p w14:paraId="5888F1C3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「发布/停用」：发布后机构端可见可引用；同一场景仅允许一个”默认模板”，设默认时自动取消原默认（二次确认）。</w:t>
      </w:r>
    </w:p>
    <w:p w14:paraId="633AEEB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[FR-PT-027]（P1）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版本管理：每次保存生成新版本；「版本历史」提供左右 diff 高亮对比与「回滚」按钮（回滚生成新版本，不物理覆盖）。</w:t>
      </w:r>
    </w:p>
    <w:bookmarkEnd w:id="104"/>
    <w:p w14:paraId="33A0A49B">
      <w:pPr>
        <w:keepNext w:val="0"/>
        <w:keepLines w:val="0"/>
        <w:pageBreakBefore w:val="0"/>
        <w:widowControl/>
        <w:numPr>
          <w:ilvl w:val="0"/>
          <w:numId w:val="7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120" w:after="120"/>
        <w:textAlignment w:val="auto"/>
        <w:rPr>
          <w:rFonts w:hint="eastAsia" w:ascii="微软雅黑" w:hAnsi="微软雅黑" w:eastAsia="微软雅黑" w:cs="微软雅黑"/>
          <w:b/>
          <w:bCs/>
          <w:color w:val="333333"/>
        </w:rPr>
      </w:pPr>
      <w:bookmarkStart w:id="105" w:name="d.-ai-调用日志与用量审计只读"/>
      <w:r>
        <w:rPr>
          <w:rFonts w:hint="eastAsia" w:ascii="微软雅黑" w:hAnsi="微软雅黑" w:eastAsia="微软雅黑" w:cs="微软雅黑"/>
          <w:b/>
          <w:bCs/>
          <w:color w:val="333333"/>
        </w:rPr>
        <w:t>AI 调用日志与用量审计（只读）</w:t>
      </w:r>
    </w:p>
    <w:p w14:paraId="785990F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列表字段：时间、机构、调用人、场景、模型、输入/输出 tokens、耗时、结果（失败行红色，可展开错误信息）；筛选：机构、场景、模型、结果、时间范围；「导出」Excel（单次最多 10 万条，超限提示缩小时间范围）；顶部统计条展示筛选条件下总调用量、成功率、总费用。</w:t>
      </w:r>
    </w:p>
    <w:bookmarkEnd w:id="101"/>
    <w:bookmarkEnd w:id="105"/>
    <w:p w14:paraId="0C99C16C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06" w:name="_Toc213091792"/>
      <w:bookmarkStart w:id="107" w:name="_Toc1073939897"/>
      <w:bookmarkStart w:id="108" w:name="平台资源总库只读"/>
      <w:r>
        <w:rPr>
          <w:rFonts w:hint="eastAsia" w:ascii="微软雅黑" w:hAnsi="微软雅黑" w:eastAsia="微软雅黑" w:cs="微软雅黑"/>
          <w:color w:val="366091" w:themeColor="accent1" w:themeShade="BF"/>
        </w:rPr>
        <w:t>平台资源总库（只读）</w:t>
      </w:r>
      <w:bookmarkEnd w:id="106"/>
      <w:bookmarkEnd w:id="107"/>
    </w:p>
    <w:p w14:paraId="001F3FA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[FR-PT-029]（P0）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三个 Tab：公开题库、公开试卷、审核记录审计；所有 Tab 仅提供筛选、查看、导出，不出现编辑/删除/审核/AI 触发按钮。</w:t>
      </w:r>
    </w:p>
    <w:p w14:paraId="022338C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[FR-PT-030]（P0）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公开题库列表：题干摘要、学科、知识点、题型、难度、来源机构（脱敏显示”机构 A”）、变式数、AI 校验状态、入库时间；「查看」打开题目只读详情（题干/选项/答案/解析/AI 校验报告，无任何编辑按钮）；点击”变式数”打开抽屉展示原题↔变式关联图谱。</w:t>
      </w:r>
    </w:p>
    <w:p w14:paraId="0059E1E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[FR-PT-031]（P0）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公开试卷列表：试卷名、学科、总分、题量、平行卷数、来源机构、入库时间；「查看」按正式试卷版式全真渲染；点击”平行卷数”展示平行卷组列表。</w:t>
      </w:r>
    </w:p>
    <w:p w14:paraId="0D17EE0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[FR-PT-032]（P0）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审核记录审计列表：对象类型、对象名称、各智能体结论、自动修复项数、人工终审人、终审结论、终审时间；「查看」展示全链路日志详情（每个 AI 输出、差异对比、自动修改前后、人工意见逐条）。</w:t>
      </w:r>
    </w:p>
    <w:bookmarkEnd w:id="108"/>
    <w:p w14:paraId="6B50F46F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09" w:name="_Toc107795844"/>
      <w:bookmarkStart w:id="110" w:name="_Toc1578508595"/>
      <w:bookmarkStart w:id="111" w:name="平台系统与日志管理"/>
      <w:r>
        <w:rPr>
          <w:rFonts w:hint="eastAsia" w:ascii="微软雅黑" w:hAnsi="微软雅黑" w:eastAsia="微软雅黑" w:cs="微软雅黑"/>
          <w:color w:val="366091" w:themeColor="accent1" w:themeShade="BF"/>
        </w:rPr>
        <w:t>平台系统与日志管理</w:t>
      </w:r>
      <w:bookmarkEnd w:id="109"/>
      <w:bookmarkEnd w:id="110"/>
    </w:p>
    <w:p w14:paraId="62F9A97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[FR-PT-033]（P0）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平台管理员账号：列表（账号、姓名、角色【超级管理员/运营专员】、状态、最近登录、操作）；「新增管理员」表单（账号唯一校验、姓名、初始密码、角色；运营专员仅可见工作台 + 租户管理）；行内「重置密码」（二次确认后短信/邮件发送新密码）、「禁用/启用」；最后一个超级管理员禁止禁用（拦截提示）。</w:t>
      </w:r>
    </w:p>
    <w:p w14:paraId="1237F862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[FR-PT-034]（P0）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机构端菜单权限控制：机构端全量菜单树（到二级）逐项 Switch；关闭后新开通机构默认无此菜单，存量机构不变（弹窗提示并可勾选”同步关闭所有存量机构该项”）。</w:t>
      </w:r>
    </w:p>
    <w:p w14:paraId="4AD6713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[FR-PT-035]（P0）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日志审计：子 Tab（登录日志：账号/IP/设备/结果/时间；操作日志：账号/模块/操作/对象/结果/时间；异常日志：级别/堆栈摘要/时间，「查看详情」弹完整堆栈）；多条件筛选 + 时间范围 +「导出」Excel；操作日志保留 180 天，登录/异常日志保留 90 天；日志只读无删除按钮。</w:t>
      </w:r>
    </w:p>
    <w:bookmarkEnd w:id="86"/>
    <w:bookmarkEnd w:id="111"/>
    <w:p w14:paraId="24DD71E5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12" w:name="_Toc2128464774"/>
      <w:bookmarkStart w:id="113" w:name="_Toc1396035687"/>
      <w:bookmarkStart w:id="114" w:name="机构工作台"/>
      <w:r>
        <w:rPr>
          <w:rFonts w:hint="eastAsia" w:ascii="微软雅黑" w:hAnsi="微软雅黑" w:eastAsia="微软雅黑" w:cs="微软雅黑"/>
          <w:color w:val="366091" w:themeColor="accent1" w:themeShade="BF"/>
        </w:rPr>
        <w:t>机构工作台</w:t>
      </w:r>
      <w:bookmarkEnd w:id="112"/>
      <w:bookmarkEnd w:id="113"/>
    </w:p>
    <w:p w14:paraId="7247E70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[FR-WS-001]（P0）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工作台为机构端登录默认落地页，内容按角色裁剪。数据看板含 5 张指标卡：题目总数、试卷总数、教辅数、文件数、AI 用量（本月已用/额度进度条，≥80% 橙色、100% 红色）；点击卡片跳转对应管理模块；AI 用量卡点击进用量明细页（按场景/人员拆分表格 + 时间筛选 +「导出」）。权限：老师仅看”我创建的 + 机构公共”统计；审核员/机管看全机构。</w:t>
      </w:r>
    </w:p>
    <w:p w14:paraId="5B97180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[FR-WS-002]（P0）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快捷操作区 5 个大按钮：手动录题、AI 出题、AI 变式、新建试卷、上传文档。权限：老师/机管全亮；审核员创作类按钮全部置灰（hover 提示”审核员无创作权限”）。点击 AI 类按钮前校验额度：额度为 0 弹窗”本月 AI 额度已用完，请联系机构管理员”；对应功能被超管关闭时按钮不渲染。</w:t>
      </w:r>
    </w:p>
    <w:p w14:paraId="1BE7A13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[FR-WS-003]（P0）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分类待办中心 Tab：全部/题目终审/试卷审核/文档识别/协同消息；列表字段：类型徽标、标题、提交人、提交时间、已等待时长（&gt;48h 标红）；行内「去处理」按钮直达对应审核/处理页；分派规则：题目终审、试卷审核、文档识别待办仅推审核员与机管，老师仅见协同消息与本人被驳回待办；空态展示插画 + “暂无待办，一切就绪”。</w:t>
      </w:r>
    </w:p>
    <w:p w14:paraId="5662243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[FR-WS-004]（P1）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业务趋势图：近 30 天新增题目数与新增试卷数双折线，支持 7/30/90 天切换，hover 显示当日数值。</w:t>
      </w:r>
    </w:p>
    <w:bookmarkEnd w:id="114"/>
    <w:p w14:paraId="1A11A6CC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15" w:name="_Toc1912947934"/>
      <w:bookmarkStart w:id="116" w:name="_Toc324864892"/>
      <w:bookmarkStart w:id="117" w:name="题目管理中心"/>
      <w:r>
        <w:rPr>
          <w:rFonts w:hint="eastAsia" w:ascii="微软雅黑" w:hAnsi="微软雅黑" w:eastAsia="微软雅黑" w:cs="微软雅黑"/>
          <w:color w:val="366091" w:themeColor="accent1" w:themeShade="BF"/>
        </w:rPr>
        <w:t>题目管理中心</w:t>
      </w:r>
      <w:bookmarkEnd w:id="115"/>
      <w:bookmarkEnd w:id="116"/>
    </w:p>
    <w:p w14:paraId="73197C48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页面结构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：顶部一级 Tab（题库管理/手动录题/AI 出题/拍照识题/题目审核中心），题目审核中心 Tab 仅审核员/机管可见。</w:t>
      </w:r>
    </w:p>
    <w:p w14:paraId="7CF650EA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18" w:name="_Toc938247501"/>
      <w:bookmarkStart w:id="119" w:name="_Toc1100809170"/>
      <w:bookmarkStart w:id="120" w:name="题库管理"/>
      <w:r>
        <w:rPr>
          <w:rFonts w:hint="eastAsia" w:ascii="微软雅黑" w:hAnsi="微软雅黑" w:eastAsia="微软雅黑" w:cs="微软雅黑"/>
          <w:color w:val="366091" w:themeColor="accent1" w:themeShade="BF"/>
        </w:rPr>
        <w:t>题库管理</w:t>
      </w:r>
      <w:bookmarkEnd w:id="118"/>
      <w:bookmarkEnd w:id="119"/>
    </w:p>
    <w:p w14:paraId="4CA4182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左侧分类树含个人题库、机构公共题库、错题库三大根节点，各支持多级自定义分类；hover 节点显示「+新增子分类」「重命名」「删除」；删除校验——分类下有题目时禁止删除（提示先移出题目）；个人题库分类仅本人可操作；提供「全部展开/收起」与节点搜索定位高亮。</w:t>
      </w:r>
    </w:p>
    <w:p w14:paraId="4AEDCE7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题目列表字段：题干摘要（含公式渲染缩略）、题号 ID、题型、难度（星级/系数）、知识点（最多显 3 个，hover 全显）、来源（手动/AI 出题/拍照识别/文档导入/变式）、状态（草稿/校验中/待终审/已入库/已驳回）、创建人、更新时间、操作。筛选：学科、年级、题型、难度、知识点（弹树选择器）、来源、状态、创建人、题干关键词。排序默认更新时间倒序，可切难度/使用次数。</w:t>
      </w:r>
    </w:p>
    <w:p w14:paraId="7995E7E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行内操作：</w:t>
      </w:r>
    </w:p>
    <w:p w14:paraId="054E4031">
      <w:pPr>
        <w:pStyle w:val="28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「查看」→ 题目详情抽屉（完整渲染题干/选项/答案/解析 + AI 校验报告 + 变式关联 + 操作历史）；</w:t>
      </w:r>
    </w:p>
    <w:p w14:paraId="39A6F404">
      <w:pPr>
        <w:pStyle w:val="28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「编辑」→ 录题编辑页；权限为本人题目或机管；“校验中”状态锁定置灰（提示”AI 校验中，暂不可编辑”）；已入库题目编辑后状态回退”待终审”重走终审；</w:t>
      </w:r>
    </w:p>
    <w:p w14:paraId="501F0AEB">
      <w:pPr>
        <w:pStyle w:val="28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「AI 变式」→ 变式弹窗（见 3.4.4）；「删除」→ 二次确认后进回收站；「移动分类」→ 弹分类树选择器；</w:t>
      </w:r>
    </w:p>
    <w:p w14:paraId="3201FA95">
      <w:pPr>
        <w:pStyle w:val="28"/>
        <w:pageBreakBefore w:val="0"/>
        <w:widowControl/>
        <w:numPr>
          <w:ilvl w:val="0"/>
          <w:numId w:val="8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「提交审核」（仅草稿/已驳回可见）→ 触发 AI 多智能体校验，状态→校验中。</w:t>
      </w:r>
    </w:p>
    <w:p w14:paraId="1998D07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批量操作（勾选后出现）：批量移动分类、批量删除、批量导出（Word/Excel，公式可编辑）、批量提交审核（仅勾选草稿/已驳回可用）；单批 ≤200 条，超限 Toast 提示。</w:t>
      </w:r>
    </w:p>
    <w:p w14:paraId="1A04BC6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「批量导入」：下载模板（Word/Excel 两种）→ 上传 → 解析预览（逐题列出，错误行红标原因）→「确认导入」仅导入正确行 → 导入结果报告（成功 N 题/失败 M 题，失败可下载错误明细）；导入题目一律先入”草稿”。</w:t>
      </w:r>
    </w:p>
    <w:p w14:paraId="05BB68C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[FR-TM-006]（P1）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「查重」：对当前筛选范围异步执行，完成后消息中心通知；结果页按相似度分组展示（≥85% 标红），每组可选「保留此题、删除其余」或「合并变式关联」。</w:t>
      </w:r>
    </w:p>
    <w:p w14:paraId="25BEF8F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[FR-TM-007]（P1）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「导出」：按当前筛选异步生成，完成后消息中心给下载链接（7 天有效）。</w:t>
      </w:r>
    </w:p>
    <w:bookmarkEnd w:id="120"/>
    <w:p w14:paraId="06106F7A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21" w:name="_Toc153329386"/>
      <w:bookmarkStart w:id="122" w:name="_Toc728101285"/>
      <w:bookmarkStart w:id="123" w:name="手动录题"/>
      <w:r>
        <w:rPr>
          <w:rFonts w:hint="eastAsia" w:ascii="微软雅黑" w:hAnsi="微软雅黑" w:eastAsia="微软雅黑" w:cs="微软雅黑"/>
          <w:color w:val="366091" w:themeColor="accent1" w:themeShade="BF"/>
        </w:rPr>
        <w:t>手动录题</w:t>
      </w:r>
      <w:bookmarkEnd w:id="121"/>
      <w:bookmarkEnd w:id="122"/>
    </w:p>
    <w:p w14:paraId="4FFC331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[FR-TM-008]（P0）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属性条字段与校验：学科（必选，选后联动年级/知识点/题型）、年级（必选）、题型（必选，切换题型时若已填内容弹确认”切换题型将清空选项结构”）、难度（必选）、知识点（必选，弹树多选，最多 5 个）、教材版本（选填）、来源备注（选填 ≤100 字）。</w:t>
      </w:r>
    </w:p>
    <w:p w14:paraId="0634C15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[FR-TM-009]（P0）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题干编辑器：WangEditor 富文本 + KityFormula 公式插入（可视化编辑与 LaTeX 源码双向切换）、图片上传（jpg/png ≤5MB，可拖拽插入）、SVG 矢量图插入；必填，去空格后为空则拦截提交。</w:t>
      </w:r>
    </w:p>
    <w:p w14:paraId="2B6B357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选项区（选择/判断题）：A–F 动态增删（「+ 添加选项」，2–6 个，每项必填）；正确答案标记（单选 1 个、多选 ≥2 个），未标记拦截”请设置正确答案”。答案区（填空/解答题）：填空支持多空，每空独立答案 + 等价答案（多个可接受写法）；解答题答案区为富文本 + 公式。解析：富文本 + 公式 + 图片，选填，但提交审核时为空给出警告（仍可提交）。</w:t>
      </w:r>
    </w:p>
    <w:p w14:paraId="696481C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公式输入实时 LaTeX 语法校验：语法错误即时红框 + 行号提示。</w:t>
      </w:r>
    </w:p>
    <w:p w14:paraId="4BF32E93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底部操作栏：「保存草稿」（仅校验必填属性，内容可不全）；「保存并提交审核」（全量校验：题干非空、选项完整、答案已设，不通过逐项红字定位；通过后触发 AI 校验，状态→校验中并跳回列表）；「预览」（按学生视角全真渲染整题）；「取消」（有未保存改动二次确认）。</w:t>
      </w:r>
    </w:p>
    <w:bookmarkEnd w:id="123"/>
    <w:p w14:paraId="1DF3F3B1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24" w:name="_Toc26614102"/>
      <w:bookmarkStart w:id="125" w:name="_Toc836476389"/>
      <w:bookmarkStart w:id="126" w:name="ai-智能出题"/>
      <w:r>
        <w:rPr>
          <w:rFonts w:hint="eastAsia" w:ascii="微软雅黑" w:hAnsi="微软雅黑" w:eastAsia="微软雅黑" w:cs="微软雅黑"/>
          <w:color w:val="366091" w:themeColor="accent1" w:themeShade="BF"/>
        </w:rPr>
        <w:t>AI 智能出题</w:t>
      </w:r>
      <w:bookmarkEnd w:id="124"/>
      <w:bookmarkEnd w:id="125"/>
    </w:p>
    <w:p w14:paraId="4B38EF0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表单：学科（必选）、年级（必选）、知识点（必选多选）、题型（必选）、难度（必选）、生成数量（1–50，数字校验）、附加要求（选填 ≤500 字）、Prompt 模板选择（平台默认/机构自定义）。</w:t>
      </w:r>
    </w:p>
    <w:p w14:paraId="67788D3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「开始生成」：先校验并展示额度预估”本次约消耗 X 次额度，剩余 Y”，额度不足拦截；确认后进生成进度页逐题流式展示，可「停止生成」（已生成部分保留）。</w:t>
      </w:r>
    </w:p>
    <w:p w14:paraId="65758C8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生成结果区每题一卡（完整渲染），卡片操作：「采纳」（触发 AI 校验，状态校验中）、「重新生成此题」（同参数重生替换当前卡，消耗 1 次额度，二次确认）、「编辑后采纳」（带内容跳手动录题编辑页）、「丢弃」。底部「全部采纳」二次确认”将提交 N 题进入 AI 校验”后批量入校验流程。</w:t>
      </w:r>
    </w:p>
    <w:p w14:paraId="6FDE709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权限：老师/机管；额度按机构总量扣减，明细记到操作人。</w:t>
      </w:r>
    </w:p>
    <w:bookmarkEnd w:id="126"/>
    <w:p w14:paraId="1A74D71D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27" w:name="_Toc626613738"/>
      <w:bookmarkStart w:id="128" w:name="_Toc1230716661"/>
      <w:bookmarkStart w:id="129" w:name="题目变式手动-ai"/>
      <w:r>
        <w:rPr>
          <w:rFonts w:hint="eastAsia" w:ascii="微软雅黑" w:hAnsi="微软雅黑" w:eastAsia="微软雅黑" w:cs="微软雅黑"/>
          <w:color w:val="366091" w:themeColor="accent1" w:themeShade="BF"/>
        </w:rPr>
        <w:t>题目变式（手动 + AI）</w:t>
      </w:r>
      <w:bookmarkEnd w:id="127"/>
      <w:bookmarkEnd w:id="128"/>
    </w:p>
    <w:p w14:paraId="731D6AF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[FR-TM-017]（P0）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手动变式：题目详情/列表「手动变式」按钮 → 复制原题全部内容进入录题编辑页，人工修改条件、数值、图形后保存；系统永久建立原题-变式关联。</w:t>
      </w:r>
    </w:p>
    <w:p w14:paraId="25F6A05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AI 变式弹窗：变式策略多选（改数值/改设问/改条件/替换配图描述）、生成数量（1–10，数字校验）；额度预估展示，确认后批量生成；结果卡片操作同 FR-TM-015（采纳/重新生成/编辑后采纳/丢弃）。</w:t>
      </w:r>
    </w:p>
    <w:p w14:paraId="79E31DC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[FR-TM-019]（P0）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原题-变式关联关系永久存档，题目详情页展示关联图谱并可互跳；变式题入正式题库同样须经 AI 校验 + 人工终审（BR-003）。</w:t>
      </w:r>
    </w:p>
    <w:bookmarkEnd w:id="129"/>
    <w:p w14:paraId="2B419585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30" w:name="_Toc92433523"/>
      <w:bookmarkStart w:id="131" w:name="_Toc237289678"/>
      <w:bookmarkStart w:id="132" w:name="ai-拍照识题"/>
      <w:r>
        <w:rPr>
          <w:rFonts w:hint="eastAsia" w:ascii="微软雅黑" w:hAnsi="微软雅黑" w:eastAsia="微软雅黑" w:cs="微软雅黑"/>
          <w:color w:val="366091" w:themeColor="accent1" w:themeShade="BF"/>
        </w:rPr>
        <w:t>AI 拍照识题</w:t>
      </w:r>
      <w:bookmarkEnd w:id="130"/>
      <w:bookmarkEnd w:id="131"/>
    </w:p>
    <w:p w14:paraId="3466C82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[FR-TM-020]（P0）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Web 端上传区：拖拽/点击上传（jpg/png，单张 ≤10MB，一次最多 20 张，支持整页试卷照片）；移动端拍照上传的照片实时同步出现在此列表（同账号联动）。</w:t>
      </w:r>
    </w:p>
    <w:p w14:paraId="5A4953A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[FR-TM-021]（P0）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「开始识别」：逐张进度（识别中/待确认/完成/失败）；失败卡片显示原因（模糊/无题目内容）并提供「重新上传」。</w:t>
      </w:r>
    </w:p>
    <w:p w14:paraId="4F146FC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[FR-TM-022]（P0）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识别结果确认页（逐题）：左原图、右结构化结果（题干/选项/答案/解析，公式已转 LaTeX），全部字段可编辑修正；AI 自动生成知识点与难度（可改）。每题操作：「确认入库」（走 AI 校验流程）、「存草稿」、「丢弃」；支持「全部确认」（二次确认）。</w:t>
      </w:r>
    </w:p>
    <w:p w14:paraId="57842E4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[FR-TM-023]（P0）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图片来源元数据（上传人/时间/原始图）随题永久存档，详情页可查。</w:t>
      </w:r>
    </w:p>
    <w:bookmarkEnd w:id="132"/>
    <w:p w14:paraId="2A6D473D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33" w:name="_Toc250485667"/>
      <w:bookmarkStart w:id="134" w:name="_Toc899544280"/>
      <w:bookmarkStart w:id="135" w:name="题目审核中心审核员机管专属"/>
      <w:r>
        <w:rPr>
          <w:rFonts w:hint="eastAsia" w:ascii="微软雅黑" w:hAnsi="微软雅黑" w:eastAsia="微软雅黑" w:cs="微软雅黑"/>
          <w:color w:val="366091" w:themeColor="accent1" w:themeShade="BF"/>
        </w:rPr>
        <w:t>题目审核中心（审核员/机管专属）</w:t>
      </w:r>
      <w:bookmarkEnd w:id="133"/>
      <w:bookmarkEnd w:id="134"/>
    </w:p>
    <w:p w14:paraId="072B9853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：题目摘要、题型、难度、来源、提交人、提交时间、AI 校验综合结论（通过/已自动修复/有疑点）、疑点数量、状态（待终审/已通过/已驳回）、操作。默认按提交时间正序。</w:t>
      </w:r>
    </w:p>
    <w:p w14:paraId="4F336B4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[FR-TM-024]（P0）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「审核」按钮进入三栏审核工作台：</w:t>
      </w:r>
    </w:p>
    <w:p w14:paraId="4482C6D0">
      <w:pPr>
        <w:pStyle w:val="28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左栏：题目完整渲染（当前版本）；</w:t>
      </w:r>
    </w:p>
    <w:p w14:paraId="4299522C">
      <w:pPr>
        <w:pStyle w:val="28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中栏：AI 校验报告——8 个智能体逐项结论（✓通过/⚠疑点/✗不通过），每项可展开详细输出；自动修复项做改前 vs 改后高亮 diff 对比；</w:t>
      </w:r>
    </w:p>
    <w:p w14:paraId="2AAC1B12">
      <w:pPr>
        <w:pStyle w:val="28"/>
        <w:pageBreakBefore w:val="0"/>
        <w:widowControl/>
        <w:numPr>
          <w:ilvl w:val="0"/>
          <w:numId w:val="9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右栏：疑点清单（逐条疑点描述 + 定位字段）+ 编辑区（审核员可直接改题，编辑后 AI 对改动字段即时复检）+ 审核意见输入框。</w:t>
      </w:r>
    </w:p>
    <w:p w14:paraId="341ADCC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[FR-TM-025]（P0）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「通过」：意见选填，确认后题目入正式题库（状态已入库），消息通知提交人。</w:t>
      </w:r>
    </w:p>
    <w:p w14:paraId="5B2F5E7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[FR-TM-026]（P0）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「驳回」：意见必填（5–500 字，为空禁用按钮），状态回”已驳回”并消息通知提交人附意见；提交人可修改后重新提交。</w:t>
      </w:r>
    </w:p>
    <w:p w14:paraId="6E65F02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[FR-TM-027]（P1）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「转交」：选人弹窗转给其他审核员，待办同步转移。</w:t>
      </w:r>
    </w:p>
    <w:p w14:paraId="19822B9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[FR-TM-028]（P0）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全流程日志（AI 输出、自动修复 diff、人工意见、修改记录）永久留存，详情页「流转记录」可溯。</w:t>
      </w:r>
    </w:p>
    <w:bookmarkEnd w:id="117"/>
    <w:bookmarkEnd w:id="135"/>
    <w:p w14:paraId="5239ABF4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36" w:name="_Toc844657149"/>
      <w:bookmarkStart w:id="137" w:name="_Toc355839080"/>
      <w:bookmarkStart w:id="138" w:name="试卷管理中心"/>
      <w:r>
        <w:rPr>
          <w:rFonts w:hint="eastAsia" w:ascii="微软雅黑" w:hAnsi="微软雅黑" w:eastAsia="微软雅黑" w:cs="微软雅黑"/>
          <w:color w:val="366091" w:themeColor="accent1" w:themeShade="BF"/>
        </w:rPr>
        <w:t>试卷管理中心</w:t>
      </w:r>
      <w:bookmarkEnd w:id="136"/>
      <w:bookmarkEnd w:id="137"/>
    </w:p>
    <w:p w14:paraId="715CC931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页面结构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：顶部一级 Tab（试卷库/新建试卷/协同组卷/试卷审核中心），试卷审核中心 Tab 仅审核员/机管可见。</w:t>
      </w:r>
    </w:p>
    <w:p w14:paraId="7DFD018F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39" w:name="_Toc1285796573"/>
      <w:bookmarkStart w:id="140" w:name="_Toc1992944312"/>
      <w:bookmarkStart w:id="141" w:name="试卷库"/>
      <w:r>
        <w:rPr>
          <w:rFonts w:hint="eastAsia" w:ascii="微软雅黑" w:hAnsi="微软雅黑" w:eastAsia="微软雅黑" w:cs="微软雅黑"/>
          <w:color w:val="366091" w:themeColor="accent1" w:themeShade="BF"/>
        </w:rPr>
        <w:t>试卷库</w:t>
      </w:r>
      <w:bookmarkEnd w:id="139"/>
      <w:bookmarkEnd w:id="140"/>
    </w:p>
    <w:p w14:paraId="0E05BE26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：试卷名称、学科、年级、总分、题量、组卷方式（手动/AI 智能/细目表/平行卷）、状态（草稿/审核中/已入库/已驳回）、创建人、协作者头像组、更新时间、操作。 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筛选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：学科、年级、状态、组卷方式、创建人；卷名关键词搜索。</w:t>
      </w:r>
    </w:p>
    <w:p w14:paraId="4866A10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行内操作：</w:t>
      </w:r>
    </w:p>
    <w:p w14:paraId="25720BDB">
      <w:pPr>
        <w:pStyle w:val="28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「查看/预览」→ 试卷预览页（全真版式渲染：卷头、密封线、大题分区、公式/图全真渲染）；</w:t>
      </w:r>
    </w:p>
    <w:p w14:paraId="5BA489B5">
      <w:pPr>
        <w:pStyle w:val="28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「编辑」→ 组卷编辑页；“审核中”状态锁定置灰（提示”审核中，不可编辑”）；已入库试卷编辑后生成新版本并回退”待审核”；</w:t>
      </w:r>
    </w:p>
    <w:p w14:paraId="5885712F">
      <w:pPr>
        <w:pStyle w:val="28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「平行卷」→ 平行卷子页（见 3.5.5）；</w:t>
      </w:r>
    </w:p>
    <w:p w14:paraId="46935391">
      <w:pPr>
        <w:pStyle w:val="28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「导出」→ 导出弹窗：格式（Word/PDF）、版本（学生版无答案/教师版含答案解析/答题卡版）、公式可编辑开关（Word 下默认开）；异步任务，完成后消息中心给链接（7 天有效）；</w:t>
      </w:r>
    </w:p>
    <w:p w14:paraId="01EA61C7">
      <w:pPr>
        <w:pStyle w:val="28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「版本管理」→ 版本列表（版本号、创建人、时间、变更摘要）；操作：「查看」「回滚到该版本」（生成新版本）「版本对比」（双栏 diff，题目增删改高亮）；</w:t>
      </w:r>
    </w:p>
    <w:p w14:paraId="658B153E">
      <w:pPr>
        <w:pStyle w:val="28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「复用」→ 复制为新草稿（名称自动加”-副本”，可改）；</w:t>
      </w:r>
    </w:p>
    <w:p w14:paraId="7C6AC699">
      <w:pPr>
        <w:pStyle w:val="28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「删除」→ 二次确认进回收站；已入库试卷仅机管可删；</w:t>
      </w:r>
    </w:p>
    <w:p w14:paraId="24B669F4">
      <w:pPr>
        <w:pStyle w:val="28"/>
        <w:pageBreakBefore w:val="0"/>
        <w:widowControl/>
        <w:numPr>
          <w:ilvl w:val="0"/>
          <w:numId w:val="1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845" w:leftChars="0" w:hanging="425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「提交审核」（草稿/已驳回可见）→ 触发双层审核流程（见 3.5.7）。</w:t>
      </w:r>
    </w:p>
    <w:p w14:paraId="2AD333F3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顶部按钮：「新建试卷」（下拉：手动自由组卷/AI 智能组卷/双向细目表组卷）、「批量导出」、「批量删除」（仅机管）。</w:t>
      </w:r>
    </w:p>
    <w:bookmarkEnd w:id="141"/>
    <w:p w14:paraId="7DFDD7AD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42" w:name="_Toc1112609525"/>
      <w:bookmarkStart w:id="143" w:name="_Toc255062650"/>
      <w:bookmarkStart w:id="144" w:name="手动自由组卷"/>
      <w:r>
        <w:rPr>
          <w:rFonts w:hint="eastAsia" w:ascii="微软雅黑" w:hAnsi="微软雅黑" w:eastAsia="微软雅黑" w:cs="微软雅黑"/>
          <w:color w:val="366091" w:themeColor="accent1" w:themeShade="BF"/>
        </w:rPr>
        <w:t>手动自由组卷</w:t>
      </w:r>
      <w:bookmarkEnd w:id="142"/>
      <w:bookmarkEnd w:id="143"/>
    </w:p>
    <w:p w14:paraId="769C2F0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双栏布局：左栏选题区（筛选条：学科【默认当前卷学科并锁定】、年级、题型、难度、知识点树、来源【个人/公共/错题库】、关键词；题目卡片展示题干摘要渲染、题型、难度、知识点，每卡「+ 加入试卷」与「预览」）；右栏试卷结构区。</w:t>
      </w:r>
    </w:p>
    <w:p w14:paraId="2D66A6B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加入即查重：与卷内已有题重复或互为变式时，弹窗警告”与原卷第 N 题重复/同源变式，确认仍要加入？“（可强制加入，但 AI 审核必报疑点）；已加入的题按钮变”已加入”置灰。</w:t>
      </w:r>
    </w:p>
    <w:p w14:paraId="2968E7A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卷头设置：试卷名称（必填，2–50 字）、总分（自动按各题分值累加；可锁定后手动改，改后按比例分摊各题分值需确认）、考试时长（分钟，正整数）、适用年级。</w:t>
      </w:r>
    </w:p>
    <w:p w14:paraId="64664D7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[FR-PP-006]（P0）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大题分区：「+ 添加大题」（如”一、选择题”）；大题内题目拖拽排序（支持跨大题拖入）；大题可折叠、重命名、删除（有题时二次确认）；每题行内分值输入框（必填，0.5–100，0.5 步进，非法值红字）、「移除」；序号自动重排。底部统计条实时显示总题数/总分/题型分布/难度分布饼图（hover 明细）。</w:t>
      </w:r>
    </w:p>
    <w:p w14:paraId="2B0BBA1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[FR-PP-007]（P0）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底部操作栏：「保存草稿」（仅卷名必填）；「保存并提交审核」（全量校验：卷名、至少 1 题、每题分值已填、总分=各题之和，不等红字”总分与各题分值之和不符”）；「预览」；「邀请协作」（见 3.5.6）；「取消」（有改动二次确认）。</w:t>
      </w:r>
    </w:p>
    <w:bookmarkEnd w:id="144"/>
    <w:p w14:paraId="3A66BCE0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45" w:name="_Toc1488172246"/>
      <w:bookmarkStart w:id="146" w:name="_Toc460599138"/>
      <w:bookmarkStart w:id="147" w:name="ai-智能组卷"/>
      <w:r>
        <w:rPr>
          <w:rFonts w:hint="eastAsia" w:ascii="微软雅黑" w:hAnsi="微软雅黑" w:eastAsia="微软雅黑" w:cs="微软雅黑"/>
          <w:color w:val="366091" w:themeColor="accent1" w:themeShade="BF"/>
        </w:rPr>
        <w:t>AI 智能组卷</w:t>
      </w:r>
      <w:bookmarkEnd w:id="145"/>
      <w:bookmarkEnd w:id="146"/>
    </w:p>
    <w:p w14:paraId="378D43A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[FR-PP-008]（P0）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表单：学科、年级、知识点（多选）、题型结构配置（每种题型一行：题型 + 题量 + 单题分值，「+ 添加题型」动态行）、难度配比滑块（易/中/难百分比，三者和必须 = 100%，不等时确认键禁用）、总分（自动计算只读）、附加要求（≤500 字）、Prompt 模板选择。</w:t>
      </w:r>
    </w:p>
    <w:p w14:paraId="4296CAC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[FR-PP-009]（P0）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「开始组卷」：额度预估弹窗确认 → 生成中页（进度 + 可「取消」）→ 完成后直接落地为可编辑试卷并跳组卷编辑页；AI 选中的题目标记”AI 选题”徽标；行内「换一题」（AI 按同知识点/题型/难度替换，消耗额度，二次确认，优先取变式池）；「整卷重出」（二次确认”将丢弃当前卷重新生成？“，同参数重跑）。</w:t>
      </w:r>
    </w:p>
    <w:bookmarkEnd w:id="147"/>
    <w:p w14:paraId="01A41F0F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48" w:name="_Toc2116385560"/>
      <w:bookmarkStart w:id="149" w:name="_Toc1758648578"/>
      <w:bookmarkStart w:id="150" w:name="双向细目表组卷"/>
      <w:r>
        <w:rPr>
          <w:rFonts w:hint="eastAsia" w:ascii="微软雅黑" w:hAnsi="微软雅黑" w:eastAsia="微软雅黑" w:cs="微软雅黑"/>
          <w:color w:val="366091" w:themeColor="accent1" w:themeShade="BF"/>
        </w:rPr>
        <w:t>双向细目表组卷</w:t>
      </w:r>
      <w:bookmarkEnd w:id="148"/>
      <w:bookmarkEnd w:id="149"/>
    </w:p>
    <w:p w14:paraId="5CA2A7F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页面：上方参数条（学科、年级、试卷名称、总分、考试时长）+ 细目表矩阵（行＝知识点，列＝题型，单元格＝题量与分值）；「+ 添加知识点行」（树选择器多选）、「+ 添加题型列」；单元格点击编辑（题量 0–20 整数、每题分值）；行末/列末自动小计；右下角总计实时校验＝卷面总分，不等时总览区红色提示差额；每行可设难度要求（易/中/难/不限）。</w:t>
      </w:r>
    </w:p>
    <w:p w14:paraId="6DCAF23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「按细目表抽题」：抽题范围选择（机构公共题库/个人题库/允许 AI 补题，AI 补题消耗额度）；抽题后落地为可编辑试卷，每格抽中的题可「换一题」；缺口提示——某单元格题库无足够题目时该格标橙”缺 N 题”，提供「AI 补题」与「放宽难度」两个快捷处理按钮。</w:t>
      </w:r>
    </w:p>
    <w:p w14:paraId="41E0BF6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[FR-PP-012]（P1）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「细目表导出」：细目表本身可导出 Excel（教研存档用）。</w:t>
      </w:r>
    </w:p>
    <w:bookmarkEnd w:id="150"/>
    <w:p w14:paraId="5ACEDCBB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51" w:name="_Toc1789216785"/>
      <w:bookmarkStart w:id="152" w:name="_Toc1320461659"/>
      <w:bookmarkStart w:id="153" w:name="平行卷"/>
      <w:r>
        <w:rPr>
          <w:rFonts w:hint="eastAsia" w:ascii="微软雅黑" w:hAnsi="微软雅黑" w:eastAsia="微软雅黑" w:cs="微软雅黑"/>
          <w:color w:val="366091" w:themeColor="accent1" w:themeShade="BF"/>
        </w:rPr>
        <w:t>平行卷</w:t>
      </w:r>
      <w:bookmarkEnd w:id="151"/>
      <w:bookmarkEnd w:id="152"/>
    </w:p>
    <w:p w14:paraId="4FBA29B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入口为试卷库行内「平行卷」；子页展示母卷信息卡 + 平行卷列表（A/B/…卷，字段：名称、状态、生成方式、创建人、时间、操作）。</w:t>
      </w:r>
    </w:p>
    <w:p w14:paraId="0259DD8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手动创建平行卷」：打开与母卷同结构的编辑页（题序、题型、分值锁定不可改，锁定图标提示）；每题位提供「从题库换题」（同知识点/题型/难度筛选）与「选用变式」（该题有变式时下拉直接选）；平行卷独立走双层审核。</w:t>
      </w:r>
    </w:p>
    <w:p w14:paraId="0FF950B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「AI 生成平行卷」弹窗：生成套数（1–5，数字校验）、替换策略（优先变式题/优先题库同构题/允许 AI 新出）、额度预估；确认后异步生成，完成后消息通知。生成结果每套一卡：「查看」「提交审核」「重新生成」（二次确认 + 消耗额度）「删除」。</w:t>
      </w:r>
    </w:p>
    <w:p w14:paraId="0150A58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结构一致性硬校验：平行卷提交审核时校验与母卷”知识点覆盖、题型结构、难度分布”一致，偏差项在 AI 审核报告中单列；母卷与全部平行卷永久关联可互跳。</w:t>
      </w:r>
    </w:p>
    <w:bookmarkEnd w:id="153"/>
    <w:p w14:paraId="52F6FFE0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54" w:name="_Toc903094715"/>
      <w:bookmarkStart w:id="155" w:name="_Toc152996554"/>
      <w:bookmarkStart w:id="156" w:name="多人协同组卷"/>
      <w:r>
        <w:rPr>
          <w:rFonts w:hint="eastAsia" w:ascii="微软雅黑" w:hAnsi="微软雅黑" w:eastAsia="微软雅黑" w:cs="微软雅黑"/>
          <w:color w:val="366091" w:themeColor="accent1" w:themeShade="BF"/>
        </w:rPr>
        <w:t>多人协同组卷</w:t>
      </w:r>
      <w:bookmarkEnd w:id="154"/>
      <w:bookmarkEnd w:id="155"/>
    </w:p>
    <w:p w14:paraId="76EB936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[FR-PP-017]（P0）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组卷编辑页「邀请协作」弹窗：选人（机构内员工多选，支持按校区/角色筛选）+ 逐人细粒度权限勾选（只读/选题/改分值/改卷面描述/提交审核，至少一项，全不选禁用确认）；确认后被邀请人收消息通知，点击直达协同页。</w:t>
      </w:r>
    </w:p>
    <w:p w14:paraId="08A06AE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协同编辑页：顶部显示在线协作者头像（绿点在线，hover 显示姓名与权限）；大题分区级行锁——他人正在编辑的大题显示其头像锁标，其他人点击进入只读并 Toast”XXX 正在编辑该部分”；锁 5 分钟无操作自动释放。</w:t>
      </w:r>
    </w:p>
    <w:p w14:paraId="0E7B6AC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[FR-PP-019]（P0）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冲突保护：两人先后改同一题分值时，后提交者弹窗”该题刚被 XXX 修改为 N 分，覆盖/放弃？“。</w:t>
      </w:r>
    </w:p>
    <w:p w14:paraId="2C9FFFF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[FR-PP-020]（P0）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操作留痕：右侧「动态」抽屉实时滚动显示”谁在何时做了什么”（增题/换题/改分/改描述），可按人筛选。</w:t>
      </w:r>
    </w:p>
    <w:p w14:paraId="2684C95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[FR-PP-021]（P0）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权限落地：无”改分值”权限者分值框只读；无”提交审核”权限者该按钮不渲染；创建人/机管可「移除协作者」（二次确认，其未保存改动丢弃并通知本人）。</w:t>
      </w:r>
    </w:p>
    <w:bookmarkEnd w:id="156"/>
    <w:p w14:paraId="24AA1910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57" w:name="_Toc875157619"/>
      <w:bookmarkStart w:id="158" w:name="_Toc2045941656"/>
      <w:bookmarkStart w:id="159" w:name="试卷双层审核审核员机管"/>
      <w:r>
        <w:rPr>
          <w:rFonts w:hint="eastAsia" w:ascii="微软雅黑" w:hAnsi="微软雅黑" w:eastAsia="微软雅黑" w:cs="微软雅黑"/>
          <w:color w:val="366091" w:themeColor="accent1" w:themeShade="BF"/>
        </w:rPr>
        <w:t>试卷双层审核（审核员/机管）</w:t>
      </w:r>
      <w:bookmarkEnd w:id="157"/>
      <w:bookmarkEnd w:id="158"/>
    </w:p>
    <w:p w14:paraId="6041602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[FR-PP-022]（P0）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提交后自动进入第一阶段”AI 审核中”，列表锁定；AI 多智能体并行检测 9 项：试卷结构、总分题量、题型分布、单题完整性、公式批量、答案验算、难度均衡、知识点覆盖、卷内查重；可修复错误自动修复并记录 diff；完成后生成试卷检测报告 + 疑点清单，状态→“待人工审核”，推送审核待办。</w:t>
      </w:r>
    </w:p>
    <w:p w14:paraId="03498D3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[FR-PP-023]（P0）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审核中心列表：试卷名、学科、总分/题量、提交人、AI 结论（通过/已修复 N 项/疑点 N 项）、提交时间、操作（「审核」）。</w:t>
      </w:r>
    </w:p>
    <w:p w14:paraId="7C13525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[FR-PP-024]（P0）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审核工作台三栏：左——试卷全真预览（可切学生版/教师版视图）；中——AI 检测报告（9 项逐项 ✓/⚠/✗ + 展开明细 + 自动修复 diff + 疑点清单，点击疑点左栏自动滚动高亮对应题）；右——审核意见框 + 可疑题直接编辑（改后 AI 对该题即时复检）。</w:t>
      </w:r>
    </w:p>
    <w:p w14:paraId="7A576B7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[FR-PP-025]（P0）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底部操作：「通过入库」（意见选填 → 入公开试卷库，通知创建人）；「驳回」（意见必填 → 退回创建人，通知附意见与疑点清单，修改后重新提交须重走完整双层流程）；「转交」（同题目审核）。</w:t>
      </w:r>
    </w:p>
    <w:p w14:paraId="304D562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[FR-PP-026]（P0）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全流程日志永久留存：各 AI 输出、自动修复 diff、人工意见、修改记录，「流转记录」可溯（BR-004）。</w:t>
      </w:r>
    </w:p>
    <w:bookmarkEnd w:id="138"/>
    <w:bookmarkEnd w:id="159"/>
    <w:p w14:paraId="2D61DFFD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60" w:name="_Toc658604230"/>
      <w:bookmarkStart w:id="161" w:name="_Toc633256628"/>
      <w:bookmarkStart w:id="162" w:name="教辅材料-ai-智能管理"/>
      <w:r>
        <w:rPr>
          <w:rFonts w:hint="eastAsia" w:ascii="微软雅黑" w:hAnsi="微软雅黑" w:eastAsia="微软雅黑" w:cs="微软雅黑"/>
          <w:color w:val="366091" w:themeColor="accent1" w:themeShade="BF"/>
        </w:rPr>
        <w:t>教辅材料 AI 智能管理</w:t>
      </w:r>
      <w:bookmarkEnd w:id="160"/>
      <w:bookmarkEnd w:id="161"/>
    </w:p>
    <w:p w14:paraId="74C9B29D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63" w:name="_Toc215192264"/>
      <w:bookmarkStart w:id="164" w:name="_Toc1030576972"/>
      <w:bookmarkStart w:id="165" w:name="教辅资料"/>
      <w:r>
        <w:rPr>
          <w:rFonts w:hint="eastAsia" w:ascii="微软雅黑" w:hAnsi="微软雅黑" w:eastAsia="微软雅黑" w:cs="微软雅黑"/>
          <w:color w:val="366091" w:themeColor="accent1" w:themeShade="BF"/>
        </w:rPr>
        <w:t>教辅资料</w:t>
      </w:r>
      <w:bookmarkEnd w:id="163"/>
      <w:bookmarkEnd w:id="164"/>
    </w:p>
    <w:p w14:paraId="7D9277EC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：封面缩略图、教辅名称、类型（讲义/学案/资料）、学科、绑定知识点、识别状态（未识别/识别中/待校对/已完成/失败）、例题提取数、上传人、上传时间、操作。</w:t>
      </w:r>
    </w:p>
    <w:p w14:paraId="73B622B3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[FR-JC-001]（P0）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「上传教辅」弹窗：拖拽上传（PDF/Word，单文件 ≤100MB，一次最多 5 个）+ 表单（名称必填 2–50 字、类型必选、学科必选、绑定知识点弹树多选可后补）；「确认上传」后列表出现”识别中”行，AI 结构化识别为异步任务，完成/失败均消息通知。</w:t>
      </w:r>
    </w:p>
    <w:p w14:paraId="4026A45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[FR-JC-002]（P0）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「校对」按钮（“待校对”状态可点）进入三栏校对页：左——原文档逐页渲染；中——AI 结构化结果（章节 → 知识点 → 例题树形展示，点击节点双栏联动定位高亮，例题已拆出题干/答案/解析，公式已转 LaTeX）；右——编辑区（所有字段可改）。例题卡片操作：「一键入题库」（触发题目 AI 校验流程，来源标记”教辅导入”）、「编辑后入库」、「忽略」；知识点绑定可增删。</w:t>
      </w:r>
    </w:p>
    <w:p w14:paraId="76207B5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[FR-JC-003]（P0）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底部「完成校对」：存在未处理例题时弹窗”仍有 N 道例题未处理，确认完成？“；完成后状态→”已完成”，未处理例题永久丢弃（二次确认文案明示）。</w:t>
      </w:r>
    </w:p>
    <w:p w14:paraId="56D6343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[FR-JC-004]（P1）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行内「重新识别」（失败/已完成均可）：二次确认”将清空当前识别结果重新识别？“，消耗 AI 额度；「查看」（已完成后只读浏览，分页 + 知识点导航目录）；「删除」（二次确认进回收站，已入库例题不受影响，提示文案说明）；顶部「批量删除」「批量导出」（原始文件打包 zip）。</w:t>
      </w:r>
    </w:p>
    <w:bookmarkEnd w:id="165"/>
    <w:p w14:paraId="57C78107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66" w:name="_Toc1451555349"/>
      <w:bookmarkStart w:id="167" w:name="_Toc373919500"/>
      <w:bookmarkStart w:id="168" w:name="多媒体资源"/>
      <w:r>
        <w:rPr>
          <w:rFonts w:hint="eastAsia" w:ascii="微软雅黑" w:hAnsi="微软雅黑" w:eastAsia="微软雅黑" w:cs="微软雅黑"/>
          <w:color w:val="366091" w:themeColor="accent1" w:themeShade="BF"/>
        </w:rPr>
        <w:t>多媒体资源</w:t>
      </w:r>
      <w:bookmarkEnd w:id="166"/>
      <w:bookmarkEnd w:id="167"/>
    </w:p>
    <w:p w14:paraId="0F8C593D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：缩略图、名称、类型（动画/教学视频/教学图片）、时长/大小、绑定知识点、关联内容（关联题目数/试卷数）、上传人、时间、操作。</w:t>
      </w:r>
    </w:p>
    <w:p w14:paraId="0A645A1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[FR-JC-005]（P0）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「上传资源」：动画（mp4/gif，≤200MB）、视频（mp4，≤500MB，上传后显示转码进度）、图片（jpg/png/svg，≤10MB）；表单：名称必填、类型必填、绑定知识点必选（至少 1 个）。</w:t>
      </w:r>
    </w:p>
    <w:p w14:paraId="36ECF6D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[FR-JC-006]（P0）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行内操作：「预览」（弹窗播放/查看，视频支持倍速）；「关联」（弹窗搜索本机构题目/试卷勾选关联，关联后题目详情页可见该资源入口）；「编辑」（改名称/知识点绑定）；「删除」（进回收站，被关联时提示”已被 N 个题目/试卷引用，删除后引用失效”）。</w:t>
      </w:r>
    </w:p>
    <w:bookmarkEnd w:id="162"/>
    <w:bookmarkEnd w:id="168"/>
    <w:p w14:paraId="4F0E0300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69" w:name="_Toc927885378"/>
      <w:bookmarkStart w:id="170" w:name="_Toc876520723"/>
      <w:bookmarkStart w:id="171" w:name="我的文件个人私有资源库"/>
      <w:r>
        <w:rPr>
          <w:rFonts w:hint="eastAsia" w:ascii="微软雅黑" w:hAnsi="微软雅黑" w:eastAsia="微软雅黑" w:cs="微软雅黑"/>
          <w:color w:val="366091" w:themeColor="accent1" w:themeShade="BF"/>
        </w:rPr>
        <w:t>我的文件（个人私有资源库）</w:t>
      </w:r>
      <w:bookmarkEnd w:id="169"/>
      <w:bookmarkEnd w:id="170"/>
    </w:p>
    <w:p w14:paraId="5AB0740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[FR-FL-001]（P0）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左侧文件夹树：「+ 新建文件夹」（同级重名校验）、重命名、删除（非空文件夹二次确认”内含 N 个文件，将一并移入回收站”）、拖拽移动。</w:t>
      </w:r>
    </w:p>
    <w:p w14:paraId="561F4EC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[FR-FL-002]（P0）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文件列表字段：类型图标、文件名、大小、类型、识别状态（仅试卷类文档显示）、上传时间、操作。「上传文件」：多选（PDF/Word/图片/PPT/zip，单文件 ≤100MB），逐文件进度条；超出存储配额拦截”存储空间不足（已用 X/Y GB）“。</w:t>
      </w:r>
    </w:p>
    <w:p w14:paraId="1B38467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[FR-FL-003]（P0）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行内操作：「预览」（PDF/Word/图片在线预览，zip 展开列表）、「下载」、「重命名」（重名校验）、「移动到」、「删除」（进回收站）。</w:t>
      </w:r>
    </w:p>
    <w:p w14:paraId="1085647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[FR-FL-004]（P0）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「识别入库」按钮（仅 PDF/Word 显示）→ 确认弹窗（说明将拆分题目并消耗额度，展示预估次数）→「确认识别」：异步任务，AI 拆分题干/选项/答案/解析/图片，公式转 LaTeX，题图提取；自动写入出处元数据（源文件名、上传人、上传时间，永久保留不可改，BR-005）。</w:t>
      </w:r>
    </w:p>
    <w:p w14:paraId="3026EAB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[FR-FL-005]（P0）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识别完成后进入识别结果确认页（结构同 3.6.1 校对页）：逐题人工校对 →「确认提交」→ 走”AI 校验 + 人工终审”；终审通过后双入库——逐题拆入题库（来源＝文档导入）+ 按原文档顺序生成完整试卷入试卷库（草稿态，卷名默认＝文件名可改）；识别失败显示原因（扫描件无文字层/排版无法解析等）+「重新识别」。</w:t>
      </w:r>
    </w:p>
    <w:bookmarkEnd w:id="171"/>
    <w:p w14:paraId="471F613E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72" w:name="_Toc2090787179"/>
      <w:bookmarkStart w:id="173" w:name="_Toc2093456688"/>
      <w:bookmarkStart w:id="174" w:name="公式配置中心"/>
      <w:r>
        <w:rPr>
          <w:rFonts w:hint="eastAsia" w:ascii="微软雅黑" w:hAnsi="微软雅黑" w:eastAsia="微软雅黑" w:cs="微软雅黑"/>
          <w:color w:val="366091" w:themeColor="accent1" w:themeShade="BF"/>
        </w:rPr>
        <w:t>公式配置中心</w:t>
      </w:r>
      <w:bookmarkEnd w:id="172"/>
      <w:bookmarkEnd w:id="173"/>
    </w:p>
    <w:p w14:paraId="6BD0C71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[FR-FX-001]（P0）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标准公式库（只读）：左侧分类树（数学/物理/化学 → 章节），右侧公式卡片（渲染图 + 名称 + LaTeX 源码）；卡片操作：「插入到编辑器」（录题/编辑场景侧边栏打开时可用）、「收藏」（进我的公式-收藏分组）、「复制 LaTeX」；化学方程式单独子分类（含反应条件标注）。</w:t>
      </w:r>
    </w:p>
    <w:p w14:paraId="5B6CC30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[FR-FX-002]（P0）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我的公式：「+ 新建公式」弹窗（名称必填 2–20 字、分类下拉、LaTeX 编辑框实时渲染预览 + 语法校验，错误红字行号提示，语法不通过禁止保存）；列表操作：「编辑」「删除」（二次确认）「分享到机构」。</w:t>
      </w:r>
    </w:p>
    <w:p w14:paraId="155C4E0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[FR-FX-003]（P0）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机构共享公式：全员只读可用；老师分享的公式须机管在”待审核”分组点「通过/拒绝」后上架；机管可「下架」（二次确认）。</w:t>
      </w:r>
    </w:p>
    <w:p w14:paraId="5A662F8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[FR-FX-004]（P0）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所有编辑器侧边栏可呼出公式中心面板，点卡片即插入光标处。</w:t>
      </w:r>
    </w:p>
    <w:bookmarkEnd w:id="174"/>
    <w:p w14:paraId="56D55A19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75" w:name="_Toc354482768"/>
      <w:bookmarkStart w:id="176" w:name="_Toc585201592"/>
      <w:bookmarkStart w:id="177" w:name="ai-提示词模板管理机构端"/>
      <w:r>
        <w:rPr>
          <w:rFonts w:hint="eastAsia" w:ascii="微软雅黑" w:hAnsi="微软雅黑" w:eastAsia="微软雅黑" w:cs="微软雅黑"/>
          <w:color w:val="366091" w:themeColor="accent1" w:themeShade="BF"/>
        </w:rPr>
        <w:t>AI 提示词模板管理（机构端）</w:t>
      </w:r>
      <w:bookmarkEnd w:id="175"/>
      <w:bookmarkEnd w:id="176"/>
    </w:p>
    <w:p w14:paraId="4685FBA0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：模板名称、适用场景、类型（平台标准/机构自定义）、版本、状态、最近测试时间、操作。筛选：场景、类型、状态。</w:t>
      </w:r>
    </w:p>
    <w:p w14:paraId="0AF6347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[FR-PM-001]（P0）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平台标准模板仅提供「查看」（正文 + 变量说明只读）与「复制为机构模板」。</w:t>
      </w:r>
    </w:p>
    <w:p w14:paraId="4326D8B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[FR-PM-002]（P0）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「复制为机构模板」进入编辑页：名称（必填，机构内唯一校验）、正文（可改，{{变量}} 占位符合法性校验，未知变量红字拦截）、备注。</w:t>
      </w:r>
    </w:p>
    <w:p w14:paraId="4F0D8A0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[FR-PM-003]（P1）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「测试」按钮：弹窗填变量值 → 试运行 → 展示输出、耗时、预估额度消耗；测试消耗计入机构额度（文案明示）。</w:t>
      </w:r>
    </w:p>
    <w:p w14:paraId="3CF7D57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[FR-PM-004]（P0）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「启用/停用」Switch：停用确认”停用后使用此模板的 AI 功能将回退平台默认模板”；机构内同场景仅一个”默认启用”，启用新的自动停用旧的（提示）。</w:t>
      </w:r>
    </w:p>
    <w:p w14:paraId="33D74DC9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[FR-PM-005]（P1）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「版本历史」：版本列表 + diff 对比 +「回滚」（生成新版本）；「删除」仅机构自定义模板可删（二次确认），被引用中的模板拦截”正在使用中，请先停用”。</w:t>
      </w:r>
    </w:p>
    <w:p w14:paraId="1DC4E60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[FR-PM-006]（P0）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权限：老师可查看 + 测试；新建/编辑/启停/删除仅机管，且需超管端”自定义提示词”开关开启，关闭时整个 Tab 隐藏。</w:t>
      </w:r>
    </w:p>
    <w:bookmarkEnd w:id="177"/>
    <w:p w14:paraId="13A8C3DC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78" w:name="_Toc8053484"/>
      <w:bookmarkStart w:id="179" w:name="_Toc672244998"/>
      <w:bookmarkStart w:id="180" w:name="知识广场机构内部共享社区"/>
      <w:r>
        <w:rPr>
          <w:rFonts w:hint="eastAsia" w:ascii="微软雅黑" w:hAnsi="微软雅黑" w:eastAsia="微软雅黑" w:cs="微软雅黑"/>
          <w:color w:val="366091" w:themeColor="accent1" w:themeShade="BF"/>
        </w:rPr>
        <w:t>知识广场（机构内部共享社区）</w:t>
      </w:r>
      <w:bookmarkEnd w:id="178"/>
      <w:bookmarkEnd w:id="179"/>
    </w:p>
    <w:p w14:paraId="3B14EF0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[FR-SQ-001]（P0）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页面：顶部搜索 + 分类导航（题目/试卷/教辅/音视频/动画）+ 资源卡片流；资源卡展示标题、类型徽标、学科、知识点、分享人、收藏数、下载数、缩略预览；点击进详情页（完整渲染 + 元信息）。</w:t>
      </w:r>
    </w:p>
    <w:p w14:paraId="1D4A732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[FR-SQ-002]（P0）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详情页操作：「收藏/已收藏」切换（进个人中心-我的收藏）；「下载/引用」——试卷可导出或”复制到我的试卷库”（生成草稿）、题目”收藏到我的题库”、教辅/多媒体下载原文件，均记下载日志；「相关推荐」展示同知识点/同学科资源横滑卡片区。</w:t>
      </w:r>
    </w:p>
    <w:p w14:paraId="072519D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[FR-SQ-003]（P1）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智能推荐：首页”为你推荐”区（按本人学科、近期录题/组卷知识点推送），「换一批」按钮刷新。</w:t>
      </w:r>
    </w:p>
    <w:p w14:paraId="777D091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[FR-SQ-004]（P0）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上架来源：题目/试卷终审通过时可勾选”共享到知识广场”；教辅/多媒体上传时勾选；机管拥有「下架」权（二次确认，入口位于机构系统管理 → 内容管理）。</w:t>
      </w:r>
    </w:p>
    <w:p w14:paraId="7358F26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[FR-SQ-005]（P0）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权限：全员可浏览/收藏/下载；下架仅机管。</w:t>
      </w:r>
    </w:p>
    <w:bookmarkEnd w:id="180"/>
    <w:p w14:paraId="00752363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81" w:name="_Toc63435827"/>
      <w:bookmarkStart w:id="182" w:name="_Toc510214519"/>
      <w:bookmarkStart w:id="183" w:name="机构系统管理机管专属"/>
      <w:r>
        <w:rPr>
          <w:rFonts w:hint="eastAsia" w:ascii="微软雅黑" w:hAnsi="微软雅黑" w:eastAsia="微软雅黑" w:cs="微软雅黑"/>
          <w:color w:val="366091" w:themeColor="accent1" w:themeShade="BF"/>
        </w:rPr>
        <w:t>机构系统管理（机管专属）</w:t>
      </w:r>
      <w:bookmarkEnd w:id="181"/>
      <w:bookmarkEnd w:id="182"/>
    </w:p>
    <w:p w14:paraId="79DDB091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页面 Tab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：员工账号、角色权限、菜单权限、校区管理、日志管理、通知配置。其他角色侧边栏不显示本模块。</w:t>
      </w:r>
    </w:p>
    <w:p w14:paraId="17FE3223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84" w:name="_Toc1014055477"/>
      <w:bookmarkStart w:id="185" w:name="_Toc273218362"/>
      <w:bookmarkStart w:id="186" w:name="员工账号"/>
      <w:r>
        <w:rPr>
          <w:rFonts w:hint="eastAsia" w:ascii="微软雅黑" w:hAnsi="微软雅黑" w:eastAsia="微软雅黑" w:cs="微软雅黑"/>
          <w:color w:val="366091" w:themeColor="accent1" w:themeShade="BF"/>
        </w:rPr>
        <w:t>员工账号</w:t>
      </w:r>
      <w:bookmarkEnd w:id="184"/>
      <w:bookmarkEnd w:id="185"/>
    </w:p>
    <w:p w14:paraId="521D9E7F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列表字段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：姓名、账号（手机号）、角色、所属校区、状态、最近登录、创建时间、操作。筛选：角色、校区、状态；搜索（姓名/手机号）。</w:t>
      </w:r>
    </w:p>
    <w:p w14:paraId="05C48112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「新增员工」：姓名（必填 2–10 字）、手机号（必填，11 位格式 + 机构内唯一校验，重复红字”该手机号已存在”）、角色（必选下拉：管理员/审核员/老师/自定义角色）、所属校区（必选）、初始密码（默认随机生成可手改，规则同全局密码策略）；确认后短信发送账号凭证。</w:t>
      </w:r>
    </w:p>
    <w:p w14:paraId="35836A7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[FR-OS-002]（P1）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「批量导入」：下载 Excel 模板 → 上传 → 逐行校验预览（错误行红标原因）→ 确认导入正确行 → 结果报告。</w:t>
      </w:r>
    </w:p>
    <w:p w14:paraId="3320A1F2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行内操作：「编辑」（改姓名/角色/校区，改角色二次确认”变更后其权限立即按新角色生效”）；「重置密码」（二次确认 → 生成新密码短信下发，该账号全端强制重登）；「停用/启用」（停用即踢出会话；最后一个管理员账号禁止停用，拦截提示）；「删除」（二次确认；名下有未处理审核任务时禁止删除并提示先转交；删除后其创建的资源保留，署名改”已注销用户”）。</w:t>
      </w:r>
    </w:p>
    <w:p w14:paraId="03B6866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员工数上限受套餐配额约束，达上限「新增员工」置灰并提示升级套餐。</w:t>
      </w:r>
    </w:p>
    <w:bookmarkEnd w:id="186"/>
    <w:p w14:paraId="263D113D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87" w:name="_Toc660972848"/>
      <w:bookmarkStart w:id="188" w:name="_Toc800179347"/>
      <w:bookmarkStart w:id="189" w:name="角色权限"/>
      <w:r>
        <w:rPr>
          <w:rFonts w:hint="eastAsia" w:ascii="微软雅黑" w:hAnsi="微软雅黑" w:eastAsia="微软雅黑" w:cs="微软雅黑"/>
          <w:color w:val="366091" w:themeColor="accent1" w:themeShade="BF"/>
        </w:rPr>
        <w:t>角色权限</w:t>
      </w:r>
      <w:bookmarkEnd w:id="187"/>
      <w:bookmarkEnd w:id="188"/>
    </w:p>
    <w:p w14:paraId="31A5CD1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页面：左侧角色列表（管理员/审核员/老师为预置角色，支持「+ 新增自定义角色」），右侧权限矩阵勾选区（模块 → 功能点 → 操作级权限：查看/新增/编辑/删除/审核/导出，逐项 Checkbox）。</w:t>
      </w:r>
    </w:p>
    <w:p w14:paraId="573167B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[FR-OS-006]（P0）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预置角色默认配置：管理员——全模块全部权限；审核员——题目/试卷/文档识别审核权限 + 各库查看权限，无任何创作、删除、配置权限；老师——题目/试卷/教辅/文件的创建编辑、AI 功能使用、知识广场全部，无审核、无系统管理。</w:t>
      </w:r>
    </w:p>
    <w:p w14:paraId="58D8137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[FR-OS-007]（P0）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「保存」按钮改动才置亮；保存后对该角色所有账号即时生效（在线用户下次操作即校验），写日志。</w:t>
      </w:r>
    </w:p>
    <w:p w14:paraId="39FE57F3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[FR-OS-008]（P0）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自定义角色：「新增角色」（名称机构内唯一 + 可复制预置角色再调整）；「删除角色」校验——名下有账号禁止删除；预置角色不可删除，权限可微调；管理员角色锁定不可改（防自锁）。</w:t>
      </w:r>
    </w:p>
    <w:bookmarkEnd w:id="189"/>
    <w:p w14:paraId="26F1D9B2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90" w:name="_Toc1071687515"/>
      <w:bookmarkStart w:id="191" w:name="_Toc37750405"/>
      <w:bookmarkStart w:id="192" w:name="菜单权限"/>
      <w:r>
        <w:rPr>
          <w:rFonts w:hint="eastAsia" w:ascii="微软雅黑" w:hAnsi="微软雅黑" w:eastAsia="微软雅黑" w:cs="微软雅黑"/>
          <w:color w:val="366091" w:themeColor="accent1" w:themeShade="BF"/>
        </w:rPr>
        <w:t>菜单权限</w:t>
      </w:r>
      <w:bookmarkEnd w:id="190"/>
      <w:bookmarkEnd w:id="191"/>
    </w:p>
    <w:p w14:paraId="37D8C4E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[FR-OS-009]（P0）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机构端菜单树（到二级）逐项 Switch，关闭即该菜单对全机构隐藏；受超管端套餐开关约束——超管已关的功能此处不渲染；切换即时生效并写日志。</w:t>
      </w:r>
    </w:p>
    <w:bookmarkEnd w:id="192"/>
    <w:p w14:paraId="4512BE34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93" w:name="_Toc906717216"/>
      <w:bookmarkStart w:id="194" w:name="_Toc963380970"/>
      <w:bookmarkStart w:id="195" w:name="校区管理"/>
      <w:r>
        <w:rPr>
          <w:rFonts w:hint="eastAsia" w:ascii="微软雅黑" w:hAnsi="微软雅黑" w:eastAsia="微软雅黑" w:cs="微软雅黑"/>
          <w:color w:val="366091" w:themeColor="accent1" w:themeShade="BF"/>
        </w:rPr>
        <w:t>校区管理</w:t>
      </w:r>
      <w:bookmarkEnd w:id="193"/>
      <w:bookmarkEnd w:id="194"/>
    </w:p>
    <w:p w14:paraId="6A56D76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[FR-OS-010]（P1）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列表字段：校区名称、编码、地址、负责人、员工数、状态、操作。「新增校区」：名称（必填，机构内唯一）、编码（必填唯一，创建后不可改）、地址、负责人（下拉本机构员工）；「编辑」「停用/启用」（停用不影响其员工登录，仅组织架构归档）；「删除」校验——名下有员工拦截”请先转移员工”。</w:t>
      </w:r>
    </w:p>
    <w:bookmarkEnd w:id="195"/>
    <w:p w14:paraId="55269AB0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96" w:name="_Toc652290200"/>
      <w:bookmarkStart w:id="197" w:name="_Toc1664748057"/>
      <w:bookmarkStart w:id="198" w:name="日志管理"/>
      <w:r>
        <w:rPr>
          <w:rFonts w:hint="eastAsia" w:ascii="微软雅黑" w:hAnsi="微软雅黑" w:eastAsia="微软雅黑" w:cs="微软雅黑"/>
          <w:color w:val="366091" w:themeColor="accent1" w:themeShade="BF"/>
        </w:rPr>
        <w:t>日志管理</w:t>
      </w:r>
      <w:bookmarkEnd w:id="196"/>
      <w:bookmarkEnd w:id="197"/>
    </w:p>
    <w:p w14:paraId="4240CB2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[FR-OS-011]（P0）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子 Tab：登录日志、操作日志（字段同超管端，范围仅本机构）；多条件筛选 +「导出」Excel；只读无删除。</w:t>
      </w:r>
    </w:p>
    <w:bookmarkEnd w:id="198"/>
    <w:p w14:paraId="2110193F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199" w:name="_Toc137373465"/>
      <w:bookmarkStart w:id="200" w:name="_Toc2003640883"/>
      <w:bookmarkStart w:id="201" w:name="通知配置"/>
      <w:r>
        <w:rPr>
          <w:rFonts w:hint="eastAsia" w:ascii="微软雅黑" w:hAnsi="微软雅黑" w:eastAsia="微软雅黑" w:cs="微软雅黑"/>
          <w:color w:val="366091" w:themeColor="accent1" w:themeShade="BF"/>
        </w:rPr>
        <w:t>通知配置</w:t>
      </w:r>
      <w:bookmarkEnd w:id="199"/>
      <w:bookmarkEnd w:id="200"/>
    </w:p>
    <w:p w14:paraId="6A9B474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[FR-OS-012]（P1）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通知类型矩阵（行＝通知类型：审核待办/审核结果/协同邀请/AI 任务完成/系统公告；列＝渠道：站内信/短信/邮件），逐项 Switch；短信/邮件为付费渠道，开启时弹窗提示计费规则；套餐不含短信包时该列置灰；「保存」即时生效。</w:t>
      </w:r>
    </w:p>
    <w:bookmarkEnd w:id="183"/>
    <w:bookmarkEnd w:id="201"/>
    <w:p w14:paraId="29EE4331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02" w:name="_Toc501251974"/>
      <w:bookmarkStart w:id="203" w:name="_Toc290905730"/>
      <w:bookmarkStart w:id="204" w:name="机构端移动端微信小程序-h5"/>
      <w:r>
        <w:rPr>
          <w:rFonts w:hint="eastAsia" w:ascii="微软雅黑" w:hAnsi="微软雅黑" w:eastAsia="微软雅黑" w:cs="微软雅黑"/>
          <w:color w:val="366091" w:themeColor="accent1" w:themeShade="BF"/>
        </w:rPr>
        <w:t>机构端移动端（微信小程序 + H5）</w:t>
      </w:r>
      <w:bookmarkEnd w:id="202"/>
      <w:bookmarkEnd w:id="203"/>
    </w:p>
    <w:p w14:paraId="3252B095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全局约束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：底部 Tab（工作台/拍照/消息/我的）；所有编辑与审核操作不做移动端，统一引导”请前往 Web 端处理”。</w:t>
      </w:r>
    </w:p>
    <w:p w14:paraId="16318A3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[FR-MB-001]（P0）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登录：默认手机验证码登录（手机号 + 6 位验证码 +「获取验证码」60 秒倒计时，每日上限 10 次），可切账号密码登录；机构禁用/到期逻辑同 Web 端（FR-GN-005）；成功进工作台。</w:t>
      </w:r>
    </w:p>
    <w:p w14:paraId="08C23F1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[FR-MB-002]（P0）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工作台：待办卡片区（待终审题目数/待审核试卷数/待校对文档数，仅审核员/机管显示；老师显示”我的草稿数/被驳回数”），点击卡片进对应只读列表 + 底部固定按钮「前往 Web 端处理」（点击复制 Web 端链接并 Toast）；数据速览（我创建的题目/试卷数、本月 AI 用量进度条）；最近动态消息流，点击跳详情。</w:t>
      </w:r>
    </w:p>
    <w:p w14:paraId="5674ECB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[FR-MB-003]（P0）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拍照页：大按钮「拍照识题」调起相机（可切相册多选，最多 20 张）；拍摄页支持单题模式/整页模式切换、闪光灯、重拍；「确认上传」逐张压缩（&gt;10MB 自动压缩并提示）→ 上传进度 → 成功 Toast”已上传，AI 识别中，结果将通知您”；上传记录列表（缩略图、状态、时间），点击「查看识别结果」进只读结果页（题干/答案/解析渲染），底部引导按钮「前往 Web 端确认入库」；与 Web 端拍照识题列表实时联动。</w:t>
      </w:r>
    </w:p>
    <w:p w14:paraId="2A562F8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[FR-MB-004]（P0）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题库/试卷查看：题库支持搜索框 + 学科/题型筛选，题目卡片 → 详情（完整公式渲染，只读，无编辑按钮）；试卷列表 → 预览（分页渲染，支持学生版/教师版切换，教师版仅审核员/机管可见）；「分享」生成带水印预览海报图（含水印姓名 + 机构）；不提供本地下载（仅 Web 端导出）。</w:t>
      </w:r>
    </w:p>
    <w:p w14:paraId="1D1376B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[FR-MB-005]（P0）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消息页：分类 Tab（待办/审核/协同/系统）+ 列表 + 点击跳对应查看页 +「全部已读」；不支持删除。</w:t>
      </w:r>
    </w:p>
    <w:p w14:paraId="74746A8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[FR-MB-006]（P0）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我的：头像/姓名/角色/所属机构展示；「修改密码」（短信验证 + 全局密码规则）；「清理缓存」（显示缓存大小，确认清除）；「关于」（版本号、用户协议、隐私政策）；「退出登录」（二次确认）。</w:t>
      </w:r>
    </w:p>
    <w:bookmarkEnd w:id="204"/>
    <w:p w14:paraId="0A9C5496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05" w:name="_Toc2111063484"/>
      <w:bookmarkStart w:id="206" w:name="_Toc1579823538"/>
      <w:bookmarkStart w:id="207" w:name="角色权限矩阵"/>
      <w:r>
        <w:rPr>
          <w:rFonts w:hint="eastAsia" w:ascii="微软雅黑" w:hAnsi="微软雅黑" w:eastAsia="微软雅黑" w:cs="微软雅黑"/>
          <w:color w:val="366091" w:themeColor="accent1" w:themeShade="BF"/>
        </w:rPr>
        <w:t>角色权限矩阵</w:t>
      </w:r>
      <w:bookmarkEnd w:id="205"/>
      <w:bookmarkEnd w:id="206"/>
    </w:p>
    <w:tbl>
      <w:tblPr>
        <w:tblStyle w:val="32"/>
        <w:tblW w:w="0" w:type="auto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45"/>
        <w:gridCol w:w="1744"/>
        <w:gridCol w:w="1160"/>
        <w:gridCol w:w="1338"/>
        <w:gridCol w:w="1469"/>
      </w:tblGrid>
      <w:tr w14:paraId="76D2C8AC">
        <w:trPr>
          <w:tblHeader/>
        </w:trPr>
        <w:tc>
          <w:tcPr>
            <w:shd w:val="clear" w:color="auto" w:fill="DCE6F2" w:themeFill="accent1" w:themeFillTint="32"/>
          </w:tcPr>
          <w:p w14:paraId="64FD61D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功能模块</w:t>
            </w:r>
          </w:p>
        </w:tc>
        <w:tc>
          <w:tcPr>
            <w:shd w:val="clear" w:color="auto" w:fill="DCE6F2" w:themeFill="accent1" w:themeFillTint="32"/>
          </w:tcPr>
          <w:p w14:paraId="4976EFD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老师</w:t>
            </w:r>
          </w:p>
        </w:tc>
        <w:tc>
          <w:tcPr>
            <w:shd w:val="clear" w:color="auto" w:fill="DCE6F2" w:themeFill="accent1" w:themeFillTint="32"/>
          </w:tcPr>
          <w:p w14:paraId="22C35F7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审核员</w:t>
            </w:r>
          </w:p>
        </w:tc>
        <w:tc>
          <w:tcPr>
            <w:shd w:val="clear" w:color="auto" w:fill="DCE6F2" w:themeFill="accent1" w:themeFillTint="32"/>
          </w:tcPr>
          <w:p w14:paraId="7CDAE11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机管</w:t>
            </w:r>
          </w:p>
        </w:tc>
        <w:tc>
          <w:tcPr>
            <w:shd w:val="clear" w:color="auto" w:fill="DCE6F2" w:themeFill="accent1" w:themeFillTint="32"/>
          </w:tcPr>
          <w:p w14:paraId="37C7BCE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超管</w:t>
            </w:r>
          </w:p>
        </w:tc>
      </w:tr>
      <w:tr w14:paraId="29E94330">
        <w:tc>
          <w:p w14:paraId="0333400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手动录题 / AI 出题 / 拍照识题 / 变式</w:t>
            </w:r>
          </w:p>
        </w:tc>
        <w:tc>
          <w:p w14:paraId="7ABF956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 全部</w:t>
            </w:r>
          </w:p>
        </w:tc>
        <w:tc>
          <w:p w14:paraId="23FDD25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只读查看</w:t>
            </w:r>
          </w:p>
        </w:tc>
        <w:tc>
          <w:p w14:paraId="0611F89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  <w:tc>
          <w:p w14:paraId="76F1CE7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</w:tr>
      <w:tr w14:paraId="07FBBBA1">
        <w:tc>
          <w:p w14:paraId="4B83119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题目终审 / 试卷审核 / 文档校对终审</w:t>
            </w:r>
          </w:p>
        </w:tc>
        <w:tc>
          <w:p w14:paraId="4CCC996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  <w:tc>
          <w:p w14:paraId="771EB9C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  <w:tc>
          <w:p w14:paraId="0DC74AB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  <w:tc>
          <w:p w14:paraId="4604EFD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❌（只读审计）</w:t>
            </w:r>
          </w:p>
        </w:tc>
      </w:tr>
      <w:tr w14:paraId="1C722B7E">
        <w:tc>
          <w:p w14:paraId="08B1B47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题库/试卷库删除、批量管理</w:t>
            </w:r>
          </w:p>
        </w:tc>
        <w:tc>
          <w:p w14:paraId="4B73879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仅本人</w:t>
            </w:r>
          </w:p>
        </w:tc>
        <w:tc>
          <w:p w14:paraId="5E209A8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  <w:tc>
          <w:p w14:paraId="102F51D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  <w:tc>
          <w:p w14:paraId="436A838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</w:tr>
      <w:tr w14:paraId="29255D0D">
        <w:tc>
          <w:p w14:paraId="279FA9C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教辅/多媒体/我的文件管理</w:t>
            </w:r>
          </w:p>
        </w:tc>
        <w:tc>
          <w:p w14:paraId="54E546B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 本人范围</w:t>
            </w:r>
          </w:p>
        </w:tc>
        <w:tc>
          <w:p w14:paraId="473B0EE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只读</w:t>
            </w:r>
          </w:p>
        </w:tc>
        <w:tc>
          <w:p w14:paraId="3E72B93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 全机构</w:t>
            </w:r>
          </w:p>
        </w:tc>
        <w:tc>
          <w:p w14:paraId="181B34D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</w:tr>
      <w:tr w14:paraId="1E6E5B80">
        <w:tc>
          <w:p w14:paraId="6BB5DF1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公式中心</w:t>
            </w:r>
          </w:p>
        </w:tc>
        <w:tc>
          <w:p w14:paraId="7A02106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使用 + 新建 + 分享</w:t>
            </w:r>
          </w:p>
        </w:tc>
        <w:tc>
          <w:p w14:paraId="7268A80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使用</w:t>
            </w:r>
          </w:p>
        </w:tc>
        <w:tc>
          <w:p w14:paraId="462FE5C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 + 共享审核</w:t>
            </w:r>
          </w:p>
        </w:tc>
        <w:tc>
          <w:p w14:paraId="3FD3DFF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</w:tr>
      <w:tr w14:paraId="41A8583A">
        <w:tc>
          <w:p w14:paraId="7B850C1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提示词模板</w:t>
            </w:r>
          </w:p>
        </w:tc>
        <w:tc>
          <w:p w14:paraId="1B55ED3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查看 + 测试</w:t>
            </w:r>
          </w:p>
        </w:tc>
        <w:tc>
          <w:p w14:paraId="3A7F7DD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查看</w:t>
            </w:r>
          </w:p>
        </w:tc>
        <w:tc>
          <w:p w14:paraId="373FF89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 管理</w:t>
            </w:r>
          </w:p>
        </w:tc>
        <w:tc>
          <w:p w14:paraId="6D4A28C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 全局模板</w:t>
            </w:r>
          </w:p>
        </w:tc>
      </w:tr>
      <w:tr w14:paraId="4EF9A40E">
        <w:tc>
          <w:p w14:paraId="0DC870B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知识广场</w:t>
            </w:r>
          </w:p>
        </w:tc>
        <w:tc>
          <w:p w14:paraId="6F5791B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浏览/收藏/下载</w:t>
            </w:r>
          </w:p>
        </w:tc>
        <w:tc>
          <w:p w14:paraId="10D7730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同左</w:t>
            </w:r>
          </w:p>
        </w:tc>
        <w:tc>
          <w:p w14:paraId="4732E54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 + 下架</w:t>
            </w:r>
          </w:p>
        </w:tc>
        <w:tc>
          <w:p w14:paraId="4563E46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只读总库</w:t>
            </w:r>
          </w:p>
        </w:tc>
      </w:tr>
      <w:tr w14:paraId="091B4D7C">
        <w:tc>
          <w:p w14:paraId="56D2046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员工/角色/菜单/校区/日志/通知配置</w:t>
            </w:r>
          </w:p>
        </w:tc>
        <w:tc>
          <w:p w14:paraId="57A78CF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  <w:tc>
          <w:p w14:paraId="3485622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  <w:tc>
          <w:p w14:paraId="4666B89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  <w:tc>
          <w:p w14:paraId="0A0B1CA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</w:tr>
      <w:tr w14:paraId="17D72817">
        <w:tc>
          <w:p w14:paraId="29336B8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租户/字典/模型编排/平台日志</w:t>
            </w:r>
          </w:p>
        </w:tc>
        <w:tc>
          <w:p w14:paraId="2FCB923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  <w:tc>
          <w:p w14:paraId="55C4F27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  <w:tc>
          <w:p w14:paraId="40C6CD0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❌</w:t>
            </w:r>
          </w:p>
        </w:tc>
        <w:tc>
          <w:p w14:paraId="369A2E7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✅</w:t>
            </w:r>
          </w:p>
        </w:tc>
      </w:tr>
      <w:tr w14:paraId="1253B367">
        <w:tc>
          <w:p w14:paraId="4471DED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移动端</w:t>
            </w:r>
          </w:p>
        </w:tc>
        <w:tc>
          <w:p w14:paraId="15DD7B7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查看 + 拍照</w:t>
            </w:r>
          </w:p>
        </w:tc>
        <w:tc>
          <w:p w14:paraId="7E78334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查看 + 待办</w:t>
            </w:r>
          </w:p>
        </w:tc>
        <w:tc>
          <w:p w14:paraId="07EE336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全部查看</w:t>
            </w:r>
          </w:p>
        </w:tc>
        <w:tc>
          <w:p w14:paraId="1D51A26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无移动端</w:t>
            </w:r>
          </w:p>
        </w:tc>
      </w:tr>
    </w:tbl>
    <w:p w14:paraId="7DF03434">
      <w:pPr>
        <w:pStyle w:val="13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0" w:leftChars="0" w:right="482"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操作级权限（查看/新增/编辑/删除/审核/导出）由机构管理员在”角色权限”（FR-OS-005）中逐项自定义，本矩阵为出厂默认配置。</w:t>
      </w:r>
    </w:p>
    <w:bookmarkEnd w:id="207"/>
    <w:p w14:paraId="27F6CF94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08" w:name="_Toc606391658"/>
      <w:bookmarkStart w:id="209" w:name="_Toc2066643501"/>
      <w:bookmarkStart w:id="210" w:name="ai-质量流水线全局规则"/>
      <w:r>
        <w:rPr>
          <w:rFonts w:hint="eastAsia" w:ascii="微软雅黑" w:hAnsi="微软雅黑" w:eastAsia="微软雅黑" w:cs="微软雅黑"/>
          <w:color w:val="366091" w:themeColor="accent1" w:themeShade="BF"/>
        </w:rPr>
        <w:t>AI 质量流水线（全局规则）</w:t>
      </w:r>
      <w:bookmarkEnd w:id="208"/>
      <w:bookmarkEnd w:id="209"/>
    </w:p>
    <w:p w14:paraId="4850398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[FR-AI-001]（P0）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所有 AI 生成或识别内容（AI 出题、AI 变式、AI 拍照识题、PDF/Word 识别题目、AI 平行卷、教辅 AI 识别、试卷 AI 审核）必须依次经过：多 AI 智能体并行检测 → 自动纠错 → 人工终审，方可进入机构正式资源库（BR-003）。</w:t>
      </w:r>
    </w:p>
    <w:p w14:paraId="666D3AC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[FR-AI-002]（P0）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多智能体分工并行校验项：语义完整性、计算验算、LaTeX 公式、图形描述、知识点匹配、难度匹配、查重、试卷结构（8 项，由超管编排，见 FR-PT-020）。</w:t>
      </w:r>
    </w:p>
    <w:p w14:paraId="09B0CF0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[FR-AI-003]（P0）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系统自动修复低级错误（格式、语法、数值笔误），修复置信度低于阈值的转人工（FR-PT-021）；全部修复动作记录改前/改后 diff。</w:t>
      </w:r>
    </w:p>
    <w:p w14:paraId="3FC4F48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[FR-AI-004]（P0）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可疑问题生成疑点报告并强制人工终审；人工终审为入库前的最后一道关卡。</w:t>
      </w:r>
    </w:p>
    <w:p w14:paraId="389CEF2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[FR-AI-005]（P0）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全链路日志留存：每一个 AI 输出、差异对比、自动修改、人工审核记录永久可追溯（BR-004）。</w:t>
      </w:r>
    </w:p>
    <w:p w14:paraId="6355686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[FR-AI-006]（P0）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AI 任务为异步状态机（排队/执行中/成功/失败/取消），支持失败重试（最多 3 次，指数退避）与「停止生成」；任务完成/失败通过消息中心通知发起人。</w:t>
      </w:r>
    </w:p>
    <w:p w14:paraId="40083CB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210"/>
    <w:p w14:paraId="1BFD9A20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</w:pPr>
      <w:bookmarkStart w:id="211" w:name="_Toc1814690991"/>
      <w:bookmarkStart w:id="212" w:name="_Toc676814729"/>
      <w:bookmarkStart w:id="213" w:name="非功能需求"/>
      <w:r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  <w:t>非功能需求</w:t>
      </w:r>
      <w:bookmarkEnd w:id="211"/>
      <w:bookmarkEnd w:id="212"/>
    </w:p>
    <w:p w14:paraId="430E0A3C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14" w:name="_Toc4272144"/>
      <w:bookmarkStart w:id="215" w:name="_Toc948731043"/>
      <w:bookmarkStart w:id="216" w:name="性能需求"/>
      <w:r>
        <w:rPr>
          <w:rFonts w:hint="eastAsia" w:ascii="微软雅黑" w:hAnsi="微软雅黑" w:eastAsia="微软雅黑" w:cs="微软雅黑"/>
          <w:color w:val="366091" w:themeColor="accent1" w:themeShade="BF"/>
        </w:rPr>
        <w:t>性能需求</w:t>
      </w:r>
      <w:bookmarkEnd w:id="214"/>
      <w:bookmarkEnd w:id="215"/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1"/>
        <w:gridCol w:w="2983"/>
        <w:gridCol w:w="2680"/>
        <w:gridCol w:w="1892"/>
      </w:tblGrid>
      <w:tr w14:paraId="6F11D7C2">
        <w:trPr>
          <w:tblHeader/>
        </w:trPr>
        <w:tc>
          <w:tcPr>
            <w:tcW w:w="735" w:type="pct"/>
            <w:shd w:val="clear" w:color="auto" w:fill="DCE6F2" w:themeFill="accent1" w:themeFillTint="32"/>
          </w:tcPr>
          <w:p w14:paraId="32C50A5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编号</w:t>
            </w:r>
          </w:p>
        </w:tc>
        <w:tc>
          <w:tcPr>
            <w:tcW w:w="1684" w:type="pct"/>
            <w:shd w:val="clear" w:color="auto" w:fill="DCE6F2" w:themeFill="accent1" w:themeFillTint="32"/>
          </w:tcPr>
          <w:p w14:paraId="72166D0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指标名称</w:t>
            </w:r>
          </w:p>
        </w:tc>
        <w:tc>
          <w:tcPr>
            <w:tcW w:w="1513" w:type="pct"/>
            <w:shd w:val="clear" w:color="auto" w:fill="DCE6F2" w:themeFill="accent1" w:themeFillTint="32"/>
          </w:tcPr>
          <w:p w14:paraId="37A0966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目标值</w:t>
            </w:r>
          </w:p>
        </w:tc>
        <w:tc>
          <w:tcPr>
            <w:shd w:val="clear" w:color="auto" w:fill="DCE6F2" w:themeFill="accent1" w:themeFillTint="32"/>
          </w:tcPr>
          <w:p w14:paraId="6F56A78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测试条件</w:t>
            </w:r>
          </w:p>
        </w:tc>
      </w:tr>
      <w:tr w14:paraId="6CA5C8DF">
        <w:tc>
          <w:tcPr>
            <w:tcW w:w="735" w:type="pct"/>
          </w:tcPr>
          <w:p w14:paraId="559554B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NFR-P-001</w:t>
            </w:r>
          </w:p>
        </w:tc>
        <w:tc>
          <w:tcPr>
            <w:tcW w:w="1684" w:type="pct"/>
          </w:tcPr>
          <w:p w14:paraId="7EA60D5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常规页面加载时间</w:t>
            </w:r>
          </w:p>
        </w:tc>
        <w:tc>
          <w:tcPr>
            <w:tcW w:w="1513" w:type="pct"/>
          </w:tcPr>
          <w:p w14:paraId="65C16C8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≤2 秒</w:t>
            </w:r>
          </w:p>
        </w:tc>
        <w:tc>
          <w:p w14:paraId="0B0BD86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首屏，100 并发，正常网络</w:t>
            </w:r>
          </w:p>
        </w:tc>
      </w:tr>
      <w:tr w14:paraId="1A444376">
        <w:tc>
          <w:tcPr>
            <w:tcW w:w="735" w:type="pct"/>
          </w:tcPr>
          <w:p w14:paraId="1EAC9D1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NFR-P-002</w:t>
            </w:r>
          </w:p>
        </w:tc>
        <w:tc>
          <w:tcPr>
            <w:tcW w:w="1684" w:type="pct"/>
          </w:tcPr>
          <w:p w14:paraId="4D4E7F7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列表查询/筛选响应</w:t>
            </w:r>
          </w:p>
        </w:tc>
        <w:tc>
          <w:tcPr>
            <w:tcW w:w="1513" w:type="pct"/>
          </w:tcPr>
          <w:p w14:paraId="2BBAA9B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≤1 秒</w:t>
            </w:r>
          </w:p>
        </w:tc>
        <w:tc>
          <w:p w14:paraId="0C79F58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单机构题库 50 万题量级</w:t>
            </w:r>
          </w:p>
        </w:tc>
      </w:tr>
      <w:tr w14:paraId="4D867686">
        <w:tc>
          <w:tcPr>
            <w:tcW w:w="735" w:type="pct"/>
          </w:tcPr>
          <w:p w14:paraId="5571463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NFR-P-003</w:t>
            </w:r>
          </w:p>
        </w:tc>
        <w:tc>
          <w:tcPr>
            <w:tcW w:w="1684" w:type="pct"/>
          </w:tcPr>
          <w:p w14:paraId="0E52FF0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全局搜索响应</w:t>
            </w:r>
          </w:p>
        </w:tc>
        <w:tc>
          <w:tcPr>
            <w:tcW w:w="1513" w:type="pct"/>
          </w:tcPr>
          <w:p w14:paraId="4CD9B9C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≤1.5 秒</w:t>
            </w:r>
          </w:p>
        </w:tc>
        <w:tc>
          <w:p w14:paraId="384449E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关键词检索，ES 集群</w:t>
            </w:r>
          </w:p>
        </w:tc>
      </w:tr>
      <w:tr w14:paraId="08A3AEE0">
        <w:tc>
          <w:tcPr>
            <w:tcW w:w="735" w:type="pct"/>
          </w:tcPr>
          <w:p w14:paraId="579125B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NFR-P-004</w:t>
            </w:r>
          </w:p>
        </w:tc>
        <w:tc>
          <w:tcPr>
            <w:tcW w:w="1684" w:type="pct"/>
          </w:tcPr>
          <w:p w14:paraId="363D748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公式实时渲染/语法校验</w:t>
            </w:r>
          </w:p>
        </w:tc>
        <w:tc>
          <w:tcPr>
            <w:tcW w:w="1513" w:type="pct"/>
          </w:tcPr>
          <w:p w14:paraId="73BFC1A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≤300ms</w:t>
            </w:r>
          </w:p>
        </w:tc>
        <w:tc>
          <w:p w14:paraId="041D3FA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编辑器内单公式</w:t>
            </w:r>
          </w:p>
        </w:tc>
      </w:tr>
      <w:tr w14:paraId="2B2D056B">
        <w:tc>
          <w:tcPr>
            <w:tcW w:w="735" w:type="pct"/>
          </w:tcPr>
          <w:p w14:paraId="2A63B44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NFR-P-005</w:t>
            </w:r>
          </w:p>
        </w:tc>
        <w:tc>
          <w:tcPr>
            <w:tcW w:w="1684" w:type="pct"/>
          </w:tcPr>
          <w:p w14:paraId="0AB00CA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单题生成</w:t>
            </w:r>
          </w:p>
        </w:tc>
        <w:tc>
          <w:tcPr>
            <w:tcW w:w="1513" w:type="pct"/>
          </w:tcPr>
          <w:p w14:paraId="4A7B229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≤30 秒（流式首字 ≤3 秒）</w:t>
            </w:r>
          </w:p>
        </w:tc>
        <w:tc>
          <w:p w14:paraId="23C326F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依赖模型服务正常</w:t>
            </w:r>
          </w:p>
        </w:tc>
      </w:tr>
      <w:tr w14:paraId="0ADF387E">
        <w:tc>
          <w:tcPr>
            <w:tcW w:w="735" w:type="pct"/>
          </w:tcPr>
          <w:p w14:paraId="19FB4A7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NFR-P-006</w:t>
            </w:r>
          </w:p>
        </w:tc>
        <w:tc>
          <w:tcPr>
            <w:tcW w:w="1684" w:type="pct"/>
          </w:tcPr>
          <w:p w14:paraId="2BAB475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拍照识题单张</w:t>
            </w:r>
          </w:p>
        </w:tc>
        <w:tc>
          <w:tcPr>
            <w:tcW w:w="1513" w:type="pct"/>
          </w:tcPr>
          <w:p w14:paraId="1720771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≤60 秒</w:t>
            </w:r>
          </w:p>
        </w:tc>
        <w:tc>
          <w:p w14:paraId="4829356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含 OCR + 公式识别 + 结构化</w:t>
            </w:r>
          </w:p>
        </w:tc>
      </w:tr>
      <w:tr w14:paraId="6FD5931A">
        <w:tc>
          <w:tcPr>
            <w:tcW w:w="735" w:type="pct"/>
          </w:tcPr>
          <w:p w14:paraId="590963C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NFR-P-007</w:t>
            </w:r>
          </w:p>
        </w:tc>
        <w:tc>
          <w:tcPr>
            <w:tcW w:w="1684" w:type="pct"/>
          </w:tcPr>
          <w:p w14:paraId="4341B13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试卷 AI 审核（100 题以内）</w:t>
            </w:r>
          </w:p>
        </w:tc>
        <w:tc>
          <w:tcPr>
            <w:tcW w:w="1513" w:type="pct"/>
          </w:tcPr>
          <w:p w14:paraId="599167E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≤5 分钟</w:t>
            </w:r>
          </w:p>
        </w:tc>
        <w:tc>
          <w:p w14:paraId="3E973BE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9 项智能体并行</w:t>
            </w:r>
          </w:p>
        </w:tc>
      </w:tr>
      <w:tr w14:paraId="1469E45E">
        <w:tc>
          <w:tcPr>
            <w:tcW w:w="735" w:type="pct"/>
          </w:tcPr>
          <w:p w14:paraId="59D6108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NFR-P-008</w:t>
            </w:r>
          </w:p>
        </w:tc>
        <w:tc>
          <w:tcPr>
            <w:tcW w:w="1684" w:type="pct"/>
          </w:tcPr>
          <w:p w14:paraId="6DE7CEA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试卷导出（Word/PDF，100 题）</w:t>
            </w:r>
          </w:p>
        </w:tc>
        <w:tc>
          <w:tcPr>
            <w:tcW w:w="1513" w:type="pct"/>
          </w:tcPr>
          <w:p w14:paraId="5450C6F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≤60 秒（异步）</w:t>
            </w:r>
          </w:p>
        </w:tc>
        <w:tc>
          <w:p w14:paraId="7EA59E9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含公式与图片</w:t>
            </w:r>
          </w:p>
        </w:tc>
      </w:tr>
      <w:tr w14:paraId="4804F241">
        <w:tc>
          <w:tcPr>
            <w:tcW w:w="735" w:type="pct"/>
          </w:tcPr>
          <w:p w14:paraId="28630E7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NFR-P-009</w:t>
            </w:r>
          </w:p>
        </w:tc>
        <w:tc>
          <w:tcPr>
            <w:tcW w:w="1684" w:type="pct"/>
          </w:tcPr>
          <w:p w14:paraId="2499D98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并发能力</w:t>
            </w:r>
          </w:p>
        </w:tc>
        <w:tc>
          <w:tcPr>
            <w:tcW w:w="1513" w:type="pct"/>
          </w:tcPr>
          <w:p w14:paraId="4B31EE3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单机构 ≥200 并发在线；平台整体支持水平扩容</w:t>
            </w:r>
          </w:p>
        </w:tc>
        <w:tc>
          <w:p w14:paraId="21F0D7E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压测</w:t>
            </w:r>
          </w:p>
        </w:tc>
      </w:tr>
      <w:tr w14:paraId="160D47C5">
        <w:tc>
          <w:tcPr>
            <w:tcW w:w="735" w:type="pct"/>
          </w:tcPr>
          <w:p w14:paraId="169A155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NFR-P-010</w:t>
            </w:r>
          </w:p>
        </w:tc>
        <w:tc>
          <w:tcPr>
            <w:tcW w:w="1684" w:type="pct"/>
          </w:tcPr>
          <w:p w14:paraId="2B922C4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协同组卷操作同步延迟</w:t>
            </w:r>
          </w:p>
        </w:tc>
        <w:tc>
          <w:tcPr>
            <w:tcW w:w="1513" w:type="pct"/>
          </w:tcPr>
          <w:p w14:paraId="757C927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≤1 秒</w:t>
            </w:r>
          </w:p>
        </w:tc>
        <w:tc>
          <w:p w14:paraId="4DBFBB2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同卷 10 人在线</w:t>
            </w:r>
          </w:p>
        </w:tc>
      </w:tr>
      <w:tr w14:paraId="24A569BA">
        <w:tc>
          <w:tcPr>
            <w:tcW w:w="735" w:type="pct"/>
          </w:tcPr>
          <w:p w14:paraId="3CBB84C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NFR-P-011</w:t>
            </w:r>
          </w:p>
        </w:tc>
        <w:tc>
          <w:tcPr>
            <w:tcW w:w="1684" w:type="pct"/>
          </w:tcPr>
          <w:p w14:paraId="1F69726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文件上传</w:t>
            </w:r>
          </w:p>
        </w:tc>
        <w:tc>
          <w:tcPr>
            <w:tcW w:w="1513" w:type="pct"/>
          </w:tcPr>
          <w:p w14:paraId="14D4AD5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单文件 ≤100MB（教辅 ≤500MB 视频），支持断点续传</w:t>
            </w:r>
          </w:p>
        </w:tc>
        <w:tc>
          <w:p w14:paraId="3D4603B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—</w:t>
            </w:r>
          </w:p>
        </w:tc>
      </w:tr>
      <w:bookmarkEnd w:id="216"/>
    </w:tbl>
    <w:p w14:paraId="069D55B9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17" w:name="_Toc256560726"/>
      <w:bookmarkStart w:id="218" w:name="_Toc934963857"/>
      <w:bookmarkStart w:id="219" w:name="安全性需求"/>
      <w:r>
        <w:rPr>
          <w:rFonts w:hint="eastAsia" w:ascii="微软雅黑" w:hAnsi="微软雅黑" w:eastAsia="微软雅黑" w:cs="微软雅黑"/>
          <w:color w:val="366091" w:themeColor="accent1" w:themeShade="BF"/>
        </w:rPr>
        <w:t>安全性需求</w:t>
      </w:r>
      <w:bookmarkEnd w:id="217"/>
      <w:bookmarkEnd w:id="218"/>
    </w:p>
    <w:p w14:paraId="687B938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[SEC-001] 身份认证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：密码 BCrypt 加密存储；登录失败锁定策略（FR-GN-003）；会话 Token（JWT + Redis 会话管理，有效期与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  <w:lang w:eastAsia="zh-CN"/>
        </w:rPr>
        <w:t>”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记住我”联动）；支持强制下线。</w:t>
      </w:r>
    </w:p>
    <w:p w14:paraId="6DAB2BA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[SEC-002] 访问控制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：RBAC 模型，功能权限到按钮级（前端隐藏 + 后端接口双重校验）；数据权限按 tenant_id 强制隔离，任何接口禁止跨租户访问；越权访问返回 403 并记安全日志。</w:t>
      </w:r>
    </w:p>
    <w:p w14:paraId="1A3688E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[SEC-003] 数据保护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：传输全站 HTTPS/TLS 1.2+；敏感字段（手机号、邮箱、API Key）加密存储 + 脱敏展示；OSS 私有 Bucket + STS 临时凭证，下载链接 7 天过期；移动端分享海报强制带水印（姓名 + 机构）。</w:t>
      </w:r>
    </w:p>
    <w:p w14:paraId="6F5F45B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[SEC-004] 审计日志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：登录、操作、异常日志分类留存（保留策略见 6.3）；审核全链路日志永久留存（BR-004）；日志只读，任何角色不可删改。</w:t>
      </w:r>
    </w:p>
    <w:p w14:paraId="5A9512E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[SEC-005] 漏洞防护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：覆盖 OWASP Top 10——参数化查询防 SQL 注入、输出编码防 XSS、CSRF Token、上传文件类型/大小白名单校验与病毒扫描、接口限流（Sentinel）、防重放（时间戳 + 签名）。</w:t>
      </w:r>
    </w:p>
    <w:p w14:paraId="290F3C9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[SEC-006] 密码策略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：8–20 位须含字母与数字，不允许与账号名相同；重置/修改后强制全端重登。</w:t>
      </w:r>
    </w:p>
    <w:p w14:paraId="15B7F4F3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[SEC-007] 密钥管理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：AI 模型密钥、短信密钥等由超管后台配置，密文存储、脱敏展示，禁止硬编码与前端明文传输。</w:t>
      </w:r>
    </w:p>
    <w:bookmarkEnd w:id="219"/>
    <w:p w14:paraId="0D71D309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20" w:name="_Toc799699500"/>
      <w:bookmarkStart w:id="221" w:name="_Toc2016442353"/>
      <w:bookmarkStart w:id="222" w:name="可靠性需求"/>
      <w:r>
        <w:rPr>
          <w:rFonts w:hint="eastAsia" w:ascii="微软雅黑" w:hAnsi="微软雅黑" w:eastAsia="微软雅黑" w:cs="微软雅黑"/>
          <w:color w:val="366091" w:themeColor="accent1" w:themeShade="BF"/>
        </w:rPr>
        <w:t>可靠性需求</w:t>
      </w:r>
      <w:bookmarkEnd w:id="220"/>
      <w:bookmarkEnd w:id="221"/>
    </w:p>
    <w:p w14:paraId="5FBEB57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[NFR-R-001]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系统可用性 ≥99.9%（全年累计不可用时间 ≤8.76 小时）；计划内维护安排在 00:00–06:00 并提前 48 小时站内公告。</w:t>
      </w:r>
    </w:p>
    <w:p w14:paraId="236988C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[NFR-R-002]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AI 服务商故障降级：主模型不可用时自动切换备用模型；全部不可用且未配置备用时，AI 功能入口给出明确降级提示，已提交任务挂起并恢复后重试。</w:t>
      </w:r>
    </w:p>
    <w:p w14:paraId="53A8B50D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[NFR-R-003]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数据备份：MySQL 每日全量 + 实时 binlog，RPO ≤5 分钟，RTO ≤30 分钟；OSS 跨区域容灾备份。</w:t>
      </w:r>
    </w:p>
    <w:p w14:paraId="243449D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[NFR-R-004]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编辑类页面每 30 秒自动保存草稿，浏览器异常关闭后可恢复；异步任务（识别/生成/导出/查重）页面刷新或断网后可断点查看状态。</w:t>
      </w:r>
    </w:p>
    <w:p w14:paraId="0A402252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[NFR-R-005]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错误处理：统一错误码与友好提示文案，禁止向前端暴露堆栈；异常全部落异常日志。</w:t>
      </w:r>
    </w:p>
    <w:bookmarkEnd w:id="222"/>
    <w:p w14:paraId="190591DE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23" w:name="_Toc1596833574"/>
      <w:bookmarkStart w:id="224" w:name="_Toc907193564"/>
      <w:bookmarkStart w:id="225" w:name="可用性需求"/>
      <w:r>
        <w:rPr>
          <w:rFonts w:hint="eastAsia" w:ascii="微软雅黑" w:hAnsi="微软雅黑" w:eastAsia="微软雅黑" w:cs="微软雅黑"/>
          <w:color w:val="366091" w:themeColor="accent1" w:themeShade="BF"/>
        </w:rPr>
        <w:t>可用性需求</w:t>
      </w:r>
      <w:bookmarkEnd w:id="223"/>
      <w:bookmarkEnd w:id="224"/>
    </w:p>
    <w:p w14:paraId="2F7710A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[NFR-U-001]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新用户（老师角色）在 30 分钟引导内可独立完成”录题 → 提交审核 → 组卷”主流程；提供新手引导与关键页面帮助提示。</w:t>
      </w:r>
    </w:p>
    <w:p w14:paraId="375F0E7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[NFR-U-002]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常用任务操作路径 ≤3 步可达（工作台快捷入口直达）；所有危险操作（删除、彻底删除、驳回、停用）必须二次确认。</w:t>
      </w:r>
    </w:p>
    <w:p w14:paraId="455E269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[NFR-U-003]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全站 UI 遵循统一设计规范：术语一致（如”终审”不混用”审核通过”）、按钮位置一致、空态/加载态/失败态全覆盖。</w:t>
      </w:r>
    </w:p>
    <w:p w14:paraId="1FFB7A08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[NFR-U-004]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表单校验即时反馈（失焦校验 + 提交整校），错误信息定位到具体字段。</w:t>
      </w:r>
    </w:p>
    <w:bookmarkEnd w:id="225"/>
    <w:p w14:paraId="6EBC0DC6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26" w:name="_Toc878741659"/>
      <w:bookmarkStart w:id="227" w:name="_Toc68336448"/>
      <w:bookmarkStart w:id="228" w:name="可维护性需求"/>
      <w:r>
        <w:rPr>
          <w:rFonts w:hint="eastAsia" w:ascii="微软雅黑" w:hAnsi="微软雅黑" w:eastAsia="微软雅黑" w:cs="微软雅黑"/>
          <w:color w:val="366091" w:themeColor="accent1" w:themeShade="BF"/>
        </w:rPr>
        <w:t>可维护性需求</w:t>
      </w:r>
      <w:bookmarkEnd w:id="226"/>
      <w:bookmarkEnd w:id="227"/>
    </w:p>
    <w:p w14:paraId="462FA7C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[NFR-M-001]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业务参数配置化：字典、模型、提示词、审核阈值、通知渠道均后台可配，无需发版。</w:t>
      </w:r>
    </w:p>
    <w:p w14:paraId="7CCBF5B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[NFR-M-002]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微服务模块独立部署、独立扩缩容；接口遵循 RESTful 规范并提供 OpenAPI 文档；API 版本化（/v1/）。</w:t>
      </w:r>
    </w:p>
    <w:p w14:paraId="776F1EF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[NFR-M-003]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代码规范：后端遵循阿里巴巴 Java 开发手册；前端 ESLint + Prettier；核心服务单元测试覆盖率 ≥70%，CI 流水线强制卡点。</w:t>
      </w:r>
    </w:p>
    <w:bookmarkEnd w:id="228"/>
    <w:p w14:paraId="24B303FA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29" w:name="_Toc1774414038"/>
      <w:bookmarkStart w:id="230" w:name="_Toc766022394"/>
      <w:bookmarkStart w:id="231" w:name="可移植性与部署"/>
      <w:r>
        <w:rPr>
          <w:rFonts w:hint="eastAsia" w:ascii="微软雅黑" w:hAnsi="微软雅黑" w:eastAsia="微软雅黑" w:cs="微软雅黑"/>
          <w:color w:val="366091" w:themeColor="accent1" w:themeShade="BF"/>
        </w:rPr>
        <w:t>可移植性与部署</w:t>
      </w:r>
      <w:bookmarkEnd w:id="229"/>
      <w:bookmarkEnd w:id="230"/>
    </w:p>
    <w:p w14:paraId="796B74BF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[NFR-T-001]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支持公有云 SaaS 部署与大型机构私有化部署（同一套交付物，配置切换）；全容器化交付（Docker Compose / K8s Helm Chart）。</w:t>
      </w:r>
    </w:p>
    <w:p w14:paraId="4A6DFF24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[NFR-T-002]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支持不停机滚动升级；数据库变更脚本版本化管理（Flyway/Liquibase）。</w:t>
      </w:r>
    </w:p>
    <w:bookmarkEnd w:id="231"/>
    <w:p w14:paraId="1290592D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32" w:name="_Toc373912193"/>
      <w:bookmarkStart w:id="233" w:name="_Toc471330777"/>
      <w:bookmarkStart w:id="234" w:name="兼容性需求"/>
      <w:r>
        <w:rPr>
          <w:rFonts w:hint="eastAsia" w:ascii="微软雅黑" w:hAnsi="微软雅黑" w:eastAsia="微软雅黑" w:cs="微软雅黑"/>
          <w:color w:val="366091" w:themeColor="accent1" w:themeShade="BF"/>
        </w:rPr>
        <w:t>兼容性需求</w:t>
      </w:r>
      <w:bookmarkEnd w:id="232"/>
      <w:bookmarkEnd w:id="233"/>
    </w:p>
    <w:p w14:paraId="42E259A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[NFR-C-001]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浏览器兼容范围见 2.4；移动端兼容微信小程序基础库 2.30+ 与主流移动浏览器。</w:t>
      </w:r>
    </w:p>
    <w:p w14:paraId="72F292F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[NFR-C-002]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文档格式兼容：导入支持 docx/doc/pdf/jpg/png；导出 Word（公式可编辑，OMML）、PDF（版式锁定）、Excel（题库/细目表/报表）。</w:t>
      </w:r>
    </w:p>
    <w:p w14:paraId="5D3D13A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[NFR-C-003]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数据向后兼容：版本升级不得破坏既有题目、试卷、审核记录数据结构与关联关系。</w:t>
      </w:r>
    </w:p>
    <w:bookmarkEnd w:id="234"/>
    <w:p w14:paraId="22680784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35" w:name="_Toc805076629"/>
      <w:bookmarkStart w:id="236" w:name="_Toc1736678903"/>
      <w:bookmarkStart w:id="237" w:name="国际化与本地化"/>
      <w:r>
        <w:rPr>
          <w:rFonts w:hint="eastAsia" w:ascii="微软雅黑" w:hAnsi="微软雅黑" w:eastAsia="微软雅黑" w:cs="微软雅黑"/>
          <w:color w:val="366091" w:themeColor="accent1" w:themeShade="BF"/>
        </w:rPr>
        <w:t>国际化与本地化</w:t>
      </w:r>
      <w:bookmarkEnd w:id="235"/>
      <w:bookmarkEnd w:id="236"/>
    </w:p>
    <w:p w14:paraId="0ACDFCB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[NFR-I-001]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本期仅简体中文；全站 UTF-8；前端文案统一走 i18n 资源文件，为后续多语言预留。</w:t>
      </w:r>
    </w:p>
    <w:p w14:paraId="2627DC8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[NFR-I-002]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时间格式 YYYY-MM-DD HH:mm:ss；时区 Asia/Shanghai。</w:t>
      </w:r>
    </w:p>
    <w:p w14:paraId="62E6AEB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13"/>
    <w:bookmarkEnd w:id="237"/>
    <w:p w14:paraId="6D4FBC5B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</w:pPr>
      <w:bookmarkStart w:id="238" w:name="_Toc1775927503"/>
      <w:bookmarkStart w:id="239" w:name="_Toc1912076344"/>
      <w:bookmarkStart w:id="240" w:name="接口需求"/>
      <w:r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  <w:t>接口需求</w:t>
      </w:r>
      <w:bookmarkEnd w:id="238"/>
      <w:bookmarkEnd w:id="239"/>
    </w:p>
    <w:p w14:paraId="339CAE24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41" w:name="_Toc1321819900"/>
      <w:bookmarkStart w:id="242" w:name="_Toc138333268"/>
      <w:bookmarkStart w:id="243" w:name="用户接口"/>
      <w:r>
        <w:rPr>
          <w:rFonts w:hint="eastAsia" w:ascii="微软雅黑" w:hAnsi="微软雅黑" w:eastAsia="微软雅黑" w:cs="微软雅黑"/>
          <w:color w:val="366091" w:themeColor="accent1" w:themeShade="BF"/>
        </w:rPr>
        <w:t>用户接口</w:t>
      </w:r>
      <w:bookmarkEnd w:id="241"/>
      <w:bookmarkEnd w:id="242"/>
    </w:p>
    <w:p w14:paraId="5CCD3AA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Web 端：响应式布局，最小支持 1366×768，最佳 1920×1080；管理后台统一左侧导航 + 顶部栏框架。</w:t>
      </w:r>
    </w:p>
    <w:p w14:paraId="41F1E1F2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移动端：微信小程序 + H5，适配主流机型（iOS 13+ / Android 9+），底部 Tab 导航。</w:t>
      </w:r>
    </w:p>
    <w:p w14:paraId="2F684CA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主要界面清单与第 3 章各功能点一一对应（登录页、入驻申请页、工作台、题库管理、录题编辑器、AI 出题、拍照识题、题目审核工作台、试卷库、组卷编辑器、细目表矩阵、协同编辑页、试卷审核工作台、教辅校对页、我的文件、公式中心、提示词模板、知识广场、机构系统管理、回收站、消息中心、个人中心）。</w:t>
      </w:r>
    </w:p>
    <w:bookmarkEnd w:id="243"/>
    <w:p w14:paraId="3640BCAF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44" w:name="_Toc108731085"/>
      <w:bookmarkStart w:id="245" w:name="_Toc1389929222"/>
      <w:bookmarkStart w:id="246" w:name="硬件接口"/>
      <w:r>
        <w:rPr>
          <w:rFonts w:hint="eastAsia" w:ascii="微软雅黑" w:hAnsi="微软雅黑" w:eastAsia="微软雅黑" w:cs="微软雅黑"/>
          <w:color w:val="366091" w:themeColor="accent1" w:themeShade="BF"/>
        </w:rPr>
        <w:t>硬件接口</w:t>
      </w:r>
      <w:bookmarkEnd w:id="244"/>
      <w:bookmarkEnd w:id="245"/>
    </w:p>
    <w:p w14:paraId="5B81B790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无专用硬件依赖。移动端调起设备相机/相册（系统能力）；打印功能复用浏览器打印能力。</w:t>
      </w:r>
    </w:p>
    <w:bookmarkEnd w:id="246"/>
    <w:p w14:paraId="3F7B6674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47" w:name="_Toc213322088"/>
      <w:bookmarkStart w:id="248" w:name="_Toc2082245645"/>
      <w:bookmarkStart w:id="249" w:name="软件接口"/>
      <w:r>
        <w:rPr>
          <w:rFonts w:hint="eastAsia" w:ascii="微软雅黑" w:hAnsi="微软雅黑" w:eastAsia="微软雅黑" w:cs="微软雅黑"/>
          <w:color w:val="366091" w:themeColor="accent1" w:themeShade="BF"/>
        </w:rPr>
        <w:t>软件接口</w:t>
      </w:r>
      <w:bookmarkEnd w:id="247"/>
      <w:bookmarkEnd w:id="248"/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8"/>
        <w:gridCol w:w="1538"/>
        <w:gridCol w:w="1567"/>
        <w:gridCol w:w="2098"/>
        <w:gridCol w:w="2025"/>
      </w:tblGrid>
      <w:tr w14:paraId="17D8CE82">
        <w:trPr>
          <w:tblHeader/>
        </w:trPr>
        <w:tc>
          <w:tcPr>
            <w:shd w:val="clear" w:color="auto" w:fill="DCE6F2" w:themeFill="accent1" w:themeFillTint="32"/>
          </w:tcPr>
          <w:p w14:paraId="2E977E3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外部系统</w:t>
            </w:r>
          </w:p>
        </w:tc>
        <w:tc>
          <w:tcPr>
            <w:shd w:val="clear" w:color="auto" w:fill="DCE6F2" w:themeFill="accent1" w:themeFillTint="32"/>
          </w:tcPr>
          <w:p w14:paraId="5421E7C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协议</w:t>
            </w:r>
          </w:p>
        </w:tc>
        <w:tc>
          <w:tcPr>
            <w:shd w:val="clear" w:color="auto" w:fill="DCE6F2" w:themeFill="accent1" w:themeFillTint="32"/>
          </w:tcPr>
          <w:p w14:paraId="70FC4F7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认证</w:t>
            </w:r>
          </w:p>
        </w:tc>
        <w:tc>
          <w:tcPr>
            <w:shd w:val="clear" w:color="auto" w:fill="DCE6F2" w:themeFill="accent1" w:themeFillTint="32"/>
          </w:tcPr>
          <w:p w14:paraId="36EA1A4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关键操作</w:t>
            </w:r>
          </w:p>
        </w:tc>
        <w:tc>
          <w:tcPr>
            <w:shd w:val="clear" w:color="auto" w:fill="DCE6F2" w:themeFill="accent1" w:themeFillTint="32"/>
          </w:tcPr>
          <w:p w14:paraId="4B0A0C0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数据格式</w:t>
            </w:r>
          </w:p>
        </w:tc>
      </w:tr>
      <w:tr w14:paraId="72A0F951">
        <w:tc>
          <w:p w14:paraId="0E9E1E0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大语言模型服务</w:t>
            </w:r>
          </w:p>
        </w:tc>
        <w:tc>
          <w:p w14:paraId="62D1FDD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HTTPS REST / SSE 流式</w:t>
            </w:r>
          </w:p>
        </w:tc>
        <w:tc>
          <w:p w14:paraId="07F8DD7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API Key（后台配置）</w:t>
            </w:r>
          </w:p>
        </w:tc>
        <w:tc>
          <w:p w14:paraId="450C547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出题、变式、组卷、审核、识别、校验</w:t>
            </w:r>
          </w:p>
        </w:tc>
        <w:tc>
          <w:p w14:paraId="7B53216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JSON</w:t>
            </w:r>
          </w:p>
        </w:tc>
      </w:tr>
      <w:tr w14:paraId="007DEBE3">
        <w:tc>
          <w:p w14:paraId="58020E3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多模态/OCR 公式识别服务</w:t>
            </w:r>
          </w:p>
        </w:tc>
        <w:tc>
          <w:p w14:paraId="178BB02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HTTPS REST</w:t>
            </w:r>
          </w:p>
        </w:tc>
        <w:tc>
          <w:p w14:paraId="2413E20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API Key</w:t>
            </w:r>
          </w:p>
        </w:tc>
        <w:tc>
          <w:p w14:paraId="4552226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拍照识题、公式转 LaTeX、图形提取</w:t>
            </w:r>
          </w:p>
        </w:tc>
        <w:tc>
          <w:p w14:paraId="2F2EFD4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JSON（图片 Base64/URL）</w:t>
            </w:r>
          </w:p>
        </w:tc>
      </w:tr>
      <w:tr w14:paraId="4D20C200">
        <w:tc>
          <w:p w14:paraId="58E76D5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短信服务商（预留双通道）</w:t>
            </w:r>
          </w:p>
        </w:tc>
        <w:tc>
          <w:p w14:paraId="622A32F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HTTPS API</w:t>
            </w:r>
          </w:p>
        </w:tc>
        <w:tc>
          <w:p w14:paraId="3769547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AccessKey</w:t>
            </w:r>
          </w:p>
        </w:tc>
        <w:tc>
          <w:p w14:paraId="40CC498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验证码、入驻通知、审核结果通知</w:t>
            </w:r>
          </w:p>
        </w:tc>
        <w:tc>
          <w:p w14:paraId="2AB3AF3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JSON</w:t>
            </w:r>
          </w:p>
        </w:tc>
      </w:tr>
      <w:tr w14:paraId="149D6BB0">
        <w:tc>
          <w:p w14:paraId="120704F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阿里云 OSS</w:t>
            </w:r>
          </w:p>
        </w:tc>
        <w:tc>
          <w:p w14:paraId="363AB4D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HTTPS SDK</w:t>
            </w:r>
          </w:p>
        </w:tc>
        <w:tc>
          <w:p w14:paraId="308EC5B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STS 临时凭证</w:t>
            </w:r>
          </w:p>
        </w:tc>
        <w:tc>
          <w:p w14:paraId="79D01E4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文件上传/下载、图片处理、视频转码</w:t>
            </w:r>
          </w:p>
        </w:tc>
        <w:tc>
          <w:p w14:paraId="4D3664B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二进制/JSON</w:t>
            </w:r>
          </w:p>
        </w:tc>
      </w:tr>
      <w:tr w14:paraId="0B71A594">
        <w:tc>
          <w:p w14:paraId="0EE51C6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微信公众平台</w:t>
            </w:r>
          </w:p>
        </w:tc>
        <w:tc>
          <w:p w14:paraId="1847949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HTTPS API</w:t>
            </w:r>
          </w:p>
        </w:tc>
        <w:tc>
          <w:p w14:paraId="6F784E9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AppID + AppSecret</w:t>
            </w:r>
          </w:p>
        </w:tc>
        <w:tc>
          <w:p w14:paraId="2F96945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小程序登录、模板消息推送</w:t>
            </w:r>
          </w:p>
        </w:tc>
        <w:tc>
          <w:p w14:paraId="0DD109F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JSON</w:t>
            </w:r>
          </w:p>
        </w:tc>
      </w:tr>
      <w:tr w14:paraId="398DA79B">
        <w:tc>
          <w:p w14:paraId="4053491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</w:p>
        </w:tc>
        <w:tc>
          <w:p w14:paraId="591FB8F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</w:p>
        </w:tc>
        <w:tc>
          <w:p w14:paraId="1A36679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</w:p>
        </w:tc>
        <w:tc>
          <w:p w14:paraId="6EC8FC1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</w:p>
        </w:tc>
        <w:tc>
          <w:p w14:paraId="38F7DF7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</w:p>
        </w:tc>
      </w:tr>
    </w:tbl>
    <w:p w14:paraId="05C8E3B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[INT-001]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AI 调用统一经由平台 AI 模型网关：密钥管理、限流、计费、降级、日志在网关层收口。</w:t>
      </w:r>
    </w:p>
    <w:p w14:paraId="63AED7C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[INT-002]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所有外部调用设置超时（默认 30s，AI 生成类 120s）与重试策略（幂等接口最多 3 次，指数退避）；第三方故障降级方案见 NFR-R-002。</w:t>
      </w:r>
    </w:p>
    <w:bookmarkEnd w:id="249"/>
    <w:p w14:paraId="3F747F6F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50" w:name="_Toc1154126173"/>
      <w:bookmarkStart w:id="251" w:name="_Toc909044003"/>
      <w:bookmarkStart w:id="252" w:name="通信接口"/>
      <w:r>
        <w:rPr>
          <w:rFonts w:hint="eastAsia" w:ascii="微软雅黑" w:hAnsi="微软雅黑" w:eastAsia="微软雅黑" w:cs="微软雅黑"/>
          <w:color w:val="366091" w:themeColor="accent1" w:themeShade="BF"/>
        </w:rPr>
        <w:t>通信接口</w:t>
      </w:r>
      <w:bookmarkEnd w:id="250"/>
      <w:bookmarkEnd w:id="251"/>
    </w:p>
    <w:p w14:paraId="27715290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[INT-003]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前后端通信：HTTPS + RESTful JSON；实时场景（协同组卷同步、AI 生成流式输出、消息推送）采用 WebSocket / SSE。</w:t>
      </w:r>
    </w:p>
    <w:p w14:paraId="18E0556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[INT-004]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文件上传采用分片上传（&gt;10MB 自动分片）+ 断点续传；大文件导出为异步任务 + 消息通知。</w:t>
      </w:r>
    </w:p>
    <w:p w14:paraId="755898A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[INT-005]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接口限流：登录/验证码接口按 IP + 账号双维度限流；AI 接口按机构配额 + 模型 QPS 双重限流。</w:t>
      </w:r>
    </w:p>
    <w:p w14:paraId="37ED200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40"/>
    <w:bookmarkEnd w:id="252"/>
    <w:p w14:paraId="524B540B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</w:pPr>
      <w:bookmarkStart w:id="253" w:name="_Toc1103893663"/>
      <w:bookmarkStart w:id="254" w:name="_Toc1326289907"/>
      <w:bookmarkStart w:id="255" w:name="数据需求"/>
      <w:r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  <w:t>数据需求</w:t>
      </w:r>
      <w:bookmarkEnd w:id="253"/>
      <w:bookmarkEnd w:id="254"/>
    </w:p>
    <w:p w14:paraId="394F1493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56" w:name="_Toc1029567608"/>
      <w:bookmarkStart w:id="257" w:name="_Toc74211089"/>
      <w:bookmarkStart w:id="258" w:name="数据模型概述"/>
      <w:r>
        <w:rPr>
          <w:rFonts w:hint="eastAsia" w:ascii="微软雅黑" w:hAnsi="微软雅黑" w:eastAsia="微软雅黑" w:cs="微软雅黑"/>
          <w:color w:val="366091" w:themeColor="accent1" w:themeShade="BF"/>
        </w:rPr>
        <w:t>数据模型概述</w:t>
      </w:r>
      <w:bookmarkEnd w:id="256"/>
      <w:bookmarkEnd w:id="257"/>
    </w:p>
    <w:p w14:paraId="605E396F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系统数据划分为六个域：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平台域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（租户、套餐、平台管理员、字典）、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权限域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（用户、角色、菜单、校区）、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AI 域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（模型配置、智能体编排、提示词模板、调用日志、用量统计）、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资源域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（题目、变式、试卷、教辅、多媒体、文件、公式）、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流程域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（审核记录、协同、识别任务、回收站）、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消息与日志域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（消息、登录/操作日志）。</w:t>
      </w:r>
    </w:p>
    <w:p w14:paraId="516BE307">
      <w:pPr>
        <w:pStyle w:val="27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firstLine="360" w:firstLineChars="20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多租户隔离策略：业务表统一携带 </w:t>
      </w:r>
      <w:r>
        <w:rPr>
          <w:rStyle w:val="39"/>
          <w:rFonts w:hint="eastAsia" w:ascii="微软雅黑" w:hAnsi="微软雅黑" w:eastAsia="微软雅黑" w:cs="微软雅黑"/>
          <w:color w:val="333333"/>
          <w:sz w:val="18"/>
          <w:szCs w:val="18"/>
        </w:rPr>
        <w:t>tenant_id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字段做逻辑隔离（默认方案）；大型机构可选独立数据库（专属部署时表结构不变，仅拆分数据源）。字典与平台配置类表为全局数据，不带 tenant_id。</w:t>
      </w:r>
    </w:p>
    <w:p w14:paraId="5083D0ED">
      <w:pPr>
        <w:pStyle w:val="5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bookmarkStart w:id="259" w:name="_Toc1725257563"/>
      <w:bookmarkStart w:id="260" w:name="_Toc1667043777"/>
      <w:bookmarkStart w:id="261" w:name="公共字段约定"/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公共字段约定</w:t>
      </w:r>
      <w:bookmarkEnd w:id="259"/>
      <w:bookmarkEnd w:id="260"/>
    </w:p>
    <w:p w14:paraId="2DF557CD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[DATA-COMMON]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除日志类与关联中间表外，所有数据表必须包含以下公共字段，后续各表不再重复列出，描述统一为”含公共字段”：</w:t>
      </w:r>
    </w:p>
    <w:tbl>
      <w:tblPr>
        <w:tblStyle w:val="32"/>
        <w:tblW w:w="4999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79"/>
        <w:gridCol w:w="1483"/>
        <w:gridCol w:w="751"/>
        <w:gridCol w:w="4941"/>
      </w:tblGrid>
      <w:tr w14:paraId="4FBF1F74">
        <w:trPr>
          <w:tblHeader/>
        </w:trPr>
        <w:tc>
          <w:tcPr>
            <w:tcW w:w="948" w:type="pct"/>
            <w:shd w:val="clear" w:color="auto" w:fill="DCE6F2" w:themeFill="accent1" w:themeFillTint="32"/>
          </w:tcPr>
          <w:p w14:paraId="27001A4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tcW w:w="837" w:type="pct"/>
            <w:shd w:val="clear" w:color="auto" w:fill="DCE6F2" w:themeFill="accent1" w:themeFillTint="32"/>
          </w:tcPr>
          <w:p w14:paraId="339A4C8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tcW w:w="424" w:type="pct"/>
            <w:shd w:val="clear" w:color="auto" w:fill="DCE6F2" w:themeFill="accent1" w:themeFillTint="32"/>
          </w:tcPr>
          <w:p w14:paraId="13CB108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tcW w:w="2789" w:type="pct"/>
            <w:shd w:val="clear" w:color="auto" w:fill="DCE6F2" w:themeFill="accent1" w:themeFillTint="32"/>
          </w:tcPr>
          <w:p w14:paraId="56AC5F0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1A1432EA">
        <w:tc>
          <w:tcPr>
            <w:tcW w:w="948" w:type="pct"/>
          </w:tcPr>
          <w:p w14:paraId="38866E4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id</w:t>
            </w:r>
          </w:p>
        </w:tc>
        <w:tc>
          <w:tcPr>
            <w:tcW w:w="837" w:type="pct"/>
          </w:tcPr>
          <w:p w14:paraId="33DAC73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tcPr>
            <w:tcW w:w="424" w:type="pct"/>
          </w:tcPr>
          <w:p w14:paraId="4E1724B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789" w:type="pct"/>
          </w:tcPr>
          <w:p w14:paraId="6F42CF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主键，雪花算法生成</w:t>
            </w:r>
          </w:p>
        </w:tc>
      </w:tr>
      <w:tr w14:paraId="2C9C52C4">
        <w:tc>
          <w:tcPr>
            <w:tcW w:w="948" w:type="pct"/>
          </w:tcPr>
          <w:p w14:paraId="306F088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create_by</w:t>
            </w:r>
          </w:p>
        </w:tc>
        <w:tc>
          <w:tcPr>
            <w:tcW w:w="837" w:type="pct"/>
          </w:tcPr>
          <w:p w14:paraId="2FCD6B9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tcPr>
            <w:tcW w:w="424" w:type="pct"/>
          </w:tcPr>
          <w:p w14:paraId="0C64DB4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789" w:type="pct"/>
          </w:tcPr>
          <w:p w14:paraId="2122385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创建人（用户 ID）</w:t>
            </w:r>
          </w:p>
        </w:tc>
      </w:tr>
      <w:tr w14:paraId="4DAB44D3">
        <w:tc>
          <w:tcPr>
            <w:tcW w:w="948" w:type="pct"/>
          </w:tcPr>
          <w:p w14:paraId="4121867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create_time</w:t>
            </w:r>
          </w:p>
        </w:tc>
        <w:tc>
          <w:tcPr>
            <w:tcW w:w="837" w:type="pct"/>
          </w:tcPr>
          <w:p w14:paraId="7F96053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424" w:type="pct"/>
          </w:tcPr>
          <w:p w14:paraId="531235D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789" w:type="pct"/>
          </w:tcPr>
          <w:p w14:paraId="51339DD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创建时间</w:t>
            </w:r>
          </w:p>
        </w:tc>
      </w:tr>
      <w:tr w14:paraId="524CDE31">
        <w:tc>
          <w:tcPr>
            <w:tcW w:w="948" w:type="pct"/>
          </w:tcPr>
          <w:p w14:paraId="59386BE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update_by</w:t>
            </w:r>
          </w:p>
        </w:tc>
        <w:tc>
          <w:tcPr>
            <w:tcW w:w="837" w:type="pct"/>
          </w:tcPr>
          <w:p w14:paraId="215C019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tcPr>
            <w:tcW w:w="424" w:type="pct"/>
          </w:tcPr>
          <w:p w14:paraId="0B76C5D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tcPr>
            <w:tcW w:w="2789" w:type="pct"/>
          </w:tcPr>
          <w:p w14:paraId="4893CEC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修改人（用户 ID）</w:t>
            </w:r>
          </w:p>
        </w:tc>
      </w:tr>
      <w:tr w14:paraId="15CB2CEA">
        <w:tc>
          <w:tcPr>
            <w:tcW w:w="948" w:type="pct"/>
          </w:tcPr>
          <w:p w14:paraId="0704C2C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update_time</w:t>
            </w:r>
          </w:p>
        </w:tc>
        <w:tc>
          <w:tcPr>
            <w:tcW w:w="837" w:type="pct"/>
          </w:tcPr>
          <w:p w14:paraId="4306135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424" w:type="pct"/>
          </w:tcPr>
          <w:p w14:paraId="28D10EA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tcPr>
            <w:tcW w:w="2789" w:type="pct"/>
          </w:tcPr>
          <w:p w14:paraId="026C0AF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修改时间</w:t>
            </w:r>
          </w:p>
        </w:tc>
      </w:tr>
      <w:tr w14:paraId="2DAEA135">
        <w:tc>
          <w:tcPr>
            <w:tcW w:w="948" w:type="pct"/>
          </w:tcPr>
          <w:p w14:paraId="5884234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is_deleted</w:t>
            </w:r>
          </w:p>
        </w:tc>
        <w:tc>
          <w:tcPr>
            <w:tcW w:w="837" w:type="pct"/>
          </w:tcPr>
          <w:p w14:paraId="42F8D2C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tcPr>
            <w:tcW w:w="424" w:type="pct"/>
          </w:tcPr>
          <w:p w14:paraId="5D477E6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789" w:type="pct"/>
          </w:tcPr>
          <w:p w14:paraId="7C51472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是否删除：0 否，1 是（逻辑删除，默认 0）</w:t>
            </w:r>
          </w:p>
        </w:tc>
      </w:tr>
    </w:tbl>
    <w:p w14:paraId="3D1E89DF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租户业务表额外统一携带：</w:t>
      </w:r>
      <w:r>
        <w:rPr>
          <w:rStyle w:val="39"/>
          <w:rFonts w:hint="eastAsia" w:ascii="微软雅黑" w:hAnsi="微软雅黑" w:eastAsia="微软雅黑" w:cs="微软雅黑"/>
          <w:color w:val="333333"/>
          <w:sz w:val="18"/>
          <w:szCs w:val="18"/>
        </w:rPr>
        <w:t>tenant_id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BIGINT（必填，租户 ID）。</w:t>
      </w:r>
    </w:p>
    <w:bookmarkEnd w:id="258"/>
    <w:bookmarkEnd w:id="261"/>
    <w:p w14:paraId="5A332891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62" w:name="_Toc1933101277"/>
      <w:bookmarkStart w:id="263" w:name="_Toc1079659547"/>
      <w:bookmarkStart w:id="264" w:name="数据字典表结构设计"/>
      <w:r>
        <w:rPr>
          <w:rFonts w:hint="eastAsia" w:ascii="微软雅黑" w:hAnsi="微软雅黑" w:eastAsia="微软雅黑" w:cs="微软雅黑"/>
          <w:color w:val="366091" w:themeColor="accent1" w:themeShade="BF"/>
        </w:rPr>
        <w:t>数据字典（表结构设计）</w:t>
      </w:r>
      <w:bookmarkEnd w:id="262"/>
      <w:bookmarkEnd w:id="263"/>
    </w:p>
    <w:p w14:paraId="7DFCCDDF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65" w:name="_Toc353067076"/>
      <w:bookmarkStart w:id="266" w:name="_Toc1748672926"/>
      <w:bookmarkStart w:id="267" w:name="平台域"/>
      <w:r>
        <w:rPr>
          <w:rFonts w:hint="eastAsia" w:ascii="微软雅黑" w:hAnsi="微软雅黑" w:eastAsia="微软雅黑" w:cs="微软雅黑"/>
          <w:color w:val="366091" w:themeColor="accent1" w:themeShade="BF"/>
        </w:rPr>
        <w:t>平台域</w:t>
      </w:r>
      <w:bookmarkEnd w:id="265"/>
      <w:bookmarkEnd w:id="266"/>
    </w:p>
    <w:p w14:paraId="1A2E908D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sys_tenant 租户/机构表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2"/>
        <w:gridCol w:w="1676"/>
        <w:gridCol w:w="619"/>
        <w:gridCol w:w="4829"/>
      </w:tblGrid>
      <w:tr w14:paraId="0A86BED8">
        <w:trPr>
          <w:tblHeader/>
        </w:trPr>
        <w:tc>
          <w:tcPr>
            <w:shd w:val="clear" w:color="auto" w:fill="DCE6F2" w:themeFill="accent1" w:themeFillTint="32"/>
          </w:tcPr>
          <w:p w14:paraId="5F1834B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shd w:val="clear" w:color="auto" w:fill="DCE6F2" w:themeFill="accent1" w:themeFillTint="32"/>
          </w:tcPr>
          <w:p w14:paraId="3954758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shd w:val="clear" w:color="auto" w:fill="DCE6F2" w:themeFill="accent1" w:themeFillTint="32"/>
          </w:tcPr>
          <w:p w14:paraId="27E49CB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shd w:val="clear" w:color="auto" w:fill="DCE6F2" w:themeFill="accent1" w:themeFillTint="32"/>
          </w:tcPr>
          <w:p w14:paraId="3E16DE7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076EA0A7">
        <w:tc>
          <w:p w14:paraId="10B11AA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tenant_id</w:t>
            </w:r>
          </w:p>
        </w:tc>
        <w:tc>
          <w:p w14:paraId="0F1E864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242EE86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8D705E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租户编号（业务唯一）</w:t>
            </w:r>
          </w:p>
        </w:tc>
      </w:tr>
      <w:tr w14:paraId="493476DE">
        <w:tc>
          <w:p w14:paraId="370B654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name</w:t>
            </w:r>
          </w:p>
        </w:tc>
        <w:tc>
          <w:p w14:paraId="238D02F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p w14:paraId="2613F5A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4629C53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机构名称，全库唯一</w:t>
            </w:r>
          </w:p>
        </w:tc>
      </w:tr>
      <w:tr w14:paraId="6CF41058">
        <w:tc>
          <w:p w14:paraId="1840AEA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logo</w:t>
            </w:r>
          </w:p>
        </w:tc>
        <w:tc>
          <w:p w14:paraId="6896047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VARCHAR(255)</w:t>
            </w:r>
          </w:p>
        </w:tc>
        <w:tc>
          <w:p w14:paraId="16A0EDD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263D20F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Logo OSS 地址</w:t>
            </w:r>
          </w:p>
        </w:tc>
      </w:tr>
      <w:tr w14:paraId="20F02B83">
        <w:tc>
          <w:p w14:paraId="166A3E0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org_type</w:t>
            </w:r>
          </w:p>
        </w:tc>
        <w:tc>
          <w:p w14:paraId="31D6389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4BA6913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BE9510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机构类型：1 公立学校 2 民办学校 3 培训机构 4 其他</w:t>
            </w:r>
          </w:p>
        </w:tc>
      </w:tr>
      <w:tr w14:paraId="0A5D3D98">
        <w:tc>
          <w:p w14:paraId="706BAEF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school_stages</w:t>
            </w:r>
          </w:p>
        </w:tc>
        <w:tc>
          <w:p w14:paraId="3655656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p w14:paraId="433E793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1E14900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学段，多选 JSON 数组</w:t>
            </w:r>
          </w:p>
        </w:tc>
      </w:tr>
      <w:tr w14:paraId="59372DC8">
        <w:tc>
          <w:p w14:paraId="39EB845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contact_name</w:t>
            </w:r>
          </w:p>
        </w:tc>
        <w:tc>
          <w:p w14:paraId="2E71C75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VARCHAR(20)</w:t>
            </w:r>
          </w:p>
        </w:tc>
        <w:tc>
          <w:p w14:paraId="49D83E3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04E0865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联系人姓名</w:t>
            </w:r>
          </w:p>
        </w:tc>
      </w:tr>
      <w:tr w14:paraId="59F70DA9">
        <w:tc>
          <w:p w14:paraId="2F1F82D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contact_phone</w:t>
            </w:r>
          </w:p>
        </w:tc>
        <w:tc>
          <w:p w14:paraId="727287F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VARCHAR(11)</w:t>
            </w:r>
          </w:p>
        </w:tc>
        <w:tc>
          <w:p w14:paraId="3F41675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101EA7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联系电话</w:t>
            </w:r>
          </w:p>
        </w:tc>
      </w:tr>
      <w:tr w14:paraId="340EFFDD">
        <w:tc>
          <w:p w14:paraId="08808E3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email</w:t>
            </w:r>
          </w:p>
        </w:tc>
        <w:tc>
          <w:p w14:paraId="0B9EF81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VARCHAR(100)</w:t>
            </w:r>
          </w:p>
        </w:tc>
        <w:tc>
          <w:p w14:paraId="3696A11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6D465F2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邮箱</w:t>
            </w:r>
          </w:p>
        </w:tc>
      </w:tr>
      <w:tr w14:paraId="1DA30B5A">
        <w:tc>
          <w:p w14:paraId="235577B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intro</w:t>
            </w:r>
          </w:p>
        </w:tc>
        <w:tc>
          <w:p w14:paraId="5365C63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VARCHAR(500)</w:t>
            </w:r>
          </w:p>
        </w:tc>
        <w:tc>
          <w:p w14:paraId="4A606B6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0CC70C2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机构简介</w:t>
            </w:r>
          </w:p>
        </w:tc>
      </w:tr>
      <w:tr w14:paraId="7D722433">
        <w:tc>
          <w:p w14:paraId="70F422A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package_id</w:t>
            </w:r>
          </w:p>
        </w:tc>
        <w:tc>
          <w:p w14:paraId="49FA061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02C3D4D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0C8E7B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当前套餐 ID</w:t>
            </w:r>
          </w:p>
        </w:tc>
      </w:tr>
      <w:tr w14:paraId="72FF408D">
        <w:tc>
          <w:p w14:paraId="1CA4B76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status</w:t>
            </w:r>
          </w:p>
        </w:tc>
        <w:tc>
          <w:p w14:paraId="19127AD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35B6270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0E0DAC6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状态：1 试用 2 正式 3 已到期 4 已禁用</w:t>
            </w:r>
          </w:p>
        </w:tc>
      </w:tr>
      <w:tr w14:paraId="525ADE12">
        <w:tc>
          <w:p w14:paraId="2D50ECD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trial_end_time</w:t>
            </w:r>
          </w:p>
        </w:tc>
        <w:tc>
          <w:p w14:paraId="3AFCEDC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p w14:paraId="6026504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4DDDB1E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试用到期时间</w:t>
            </w:r>
          </w:p>
        </w:tc>
      </w:tr>
      <w:tr w14:paraId="22CBB567">
        <w:tc>
          <w:p w14:paraId="468BC1D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expire_time</w:t>
            </w:r>
          </w:p>
        </w:tc>
        <w:tc>
          <w:p w14:paraId="5F7BF73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p w14:paraId="419E15D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3BDE4E8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套餐到期时间</w:t>
            </w:r>
          </w:p>
        </w:tc>
      </w:tr>
      <w:tr w14:paraId="09BE07D1">
        <w:tc>
          <w:p w14:paraId="5624755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isolation_type</w:t>
            </w:r>
          </w:p>
        </w:tc>
        <w:tc>
          <w:p w14:paraId="2690980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4C5E367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1ACFA2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隔离策略：1 标准隔离 2 专属数据库</w:t>
            </w:r>
          </w:p>
        </w:tc>
      </w:tr>
      <w:tr w14:paraId="3A10FD8B">
        <w:tc>
          <w:p w14:paraId="4D70E82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ai_quota</w:t>
            </w:r>
          </w:p>
        </w:tc>
        <w:tc>
          <w:p w14:paraId="5775B96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06D99D4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7F94DFC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月度调用额度</w:t>
            </w:r>
          </w:p>
        </w:tc>
      </w:tr>
      <w:tr w14:paraId="5B45F560">
        <w:tc>
          <w:p w14:paraId="79500D5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storage_quota</w:t>
            </w:r>
          </w:p>
        </w:tc>
        <w:tc>
          <w:p w14:paraId="5DE7E2D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52E9330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D2491C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存储空间配额（GB）</w:t>
            </w:r>
          </w:p>
        </w:tc>
      </w:tr>
      <w:tr w14:paraId="79DD369E">
        <w:tc>
          <w:p w14:paraId="26D717B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max_staff</w:t>
            </w:r>
          </w:p>
        </w:tc>
        <w:tc>
          <w:p w14:paraId="1E51628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4327257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A782A1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最大员工账号数</w:t>
            </w:r>
          </w:p>
        </w:tc>
      </w:tr>
      <w:tr w14:paraId="17700923">
        <w:tc>
          <w:p w14:paraId="1F7C805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max_concurrent</w:t>
            </w:r>
          </w:p>
        </w:tc>
        <w:tc>
          <w:p w14:paraId="539B90A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45C537F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4658B24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并发权限上限</w:t>
            </w:r>
          </w:p>
        </w:tc>
      </w:tr>
      <w:tr w14:paraId="4C85F300">
        <w:tc>
          <w:p w14:paraId="2485FD0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disable_reason</w:t>
            </w:r>
          </w:p>
        </w:tc>
        <w:tc>
          <w:p w14:paraId="52B31D4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VARCHAR(200)</w:t>
            </w:r>
          </w:p>
        </w:tc>
        <w:tc>
          <w:p w14:paraId="3154A4B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4C8D098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禁用原因</w:t>
            </w:r>
          </w:p>
        </w:tc>
      </w:tr>
    </w:tbl>
    <w:p w14:paraId="2AF0155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sys_tenant_apply 机构入驻申请表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5"/>
        <w:gridCol w:w="2000"/>
        <w:gridCol w:w="689"/>
        <w:gridCol w:w="4372"/>
      </w:tblGrid>
      <w:tr w14:paraId="6CEBDC0A">
        <w:trPr>
          <w:tblHeader/>
        </w:trPr>
        <w:tc>
          <w:tcPr>
            <w:shd w:val="clear" w:color="auto" w:fill="DCE6F2" w:themeFill="accent1" w:themeFillTint="32"/>
          </w:tcPr>
          <w:p w14:paraId="644D796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shd w:val="clear" w:color="auto" w:fill="DCE6F2" w:themeFill="accent1" w:themeFillTint="32"/>
          </w:tcPr>
          <w:p w14:paraId="6687B9D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shd w:val="clear" w:color="auto" w:fill="DCE6F2" w:themeFill="accent1" w:themeFillTint="32"/>
          </w:tcPr>
          <w:p w14:paraId="143A2FD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shd w:val="clear" w:color="auto" w:fill="DCE6F2" w:themeFill="accent1" w:themeFillTint="32"/>
          </w:tcPr>
          <w:p w14:paraId="53179E2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2C72FC91">
        <w:tc>
          <w:p w14:paraId="4549D29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apply_no</w:t>
            </w:r>
          </w:p>
        </w:tc>
        <w:tc>
          <w:p w14:paraId="1DA5EF0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VARCHAR(32)</w:t>
            </w:r>
          </w:p>
        </w:tc>
        <w:tc>
          <w:p w14:paraId="0E0D5D8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149AAC8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申请编号，唯一</w:t>
            </w:r>
          </w:p>
        </w:tc>
      </w:tr>
      <w:tr w14:paraId="57AC714D">
        <w:tc>
          <w:p w14:paraId="0F37370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name</w:t>
            </w:r>
          </w:p>
        </w:tc>
        <w:tc>
          <w:p w14:paraId="1F1B135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p w14:paraId="3FA834B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4C5F376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机构名称</w:t>
            </w:r>
          </w:p>
        </w:tc>
      </w:tr>
      <w:tr w14:paraId="551202EE">
        <w:tc>
          <w:p w14:paraId="66ACEA3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org_type</w:t>
            </w:r>
          </w:p>
        </w:tc>
        <w:tc>
          <w:p w14:paraId="0AB1A14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1967C81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4346B9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机构类型</w:t>
            </w:r>
          </w:p>
        </w:tc>
      </w:tr>
      <w:tr w14:paraId="4CD014DF">
        <w:tc>
          <w:p w14:paraId="5E3824E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school_stages</w:t>
            </w:r>
          </w:p>
        </w:tc>
        <w:tc>
          <w:p w14:paraId="320CD6A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p w14:paraId="69A2448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4DE4460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学段 JSON 数组</w:t>
            </w:r>
          </w:p>
        </w:tc>
      </w:tr>
      <w:tr w14:paraId="034D63AA">
        <w:tc>
          <w:p w14:paraId="6536127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contact_name</w:t>
            </w:r>
          </w:p>
        </w:tc>
        <w:tc>
          <w:p w14:paraId="017A503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VARCHAR(20)</w:t>
            </w:r>
          </w:p>
        </w:tc>
        <w:tc>
          <w:p w14:paraId="16E1F6B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4EFC751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联系人姓名</w:t>
            </w:r>
          </w:p>
        </w:tc>
      </w:tr>
      <w:tr w14:paraId="7983E4FD">
        <w:tc>
          <w:p w14:paraId="7E060CA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contact_phone</w:t>
            </w:r>
          </w:p>
        </w:tc>
        <w:tc>
          <w:p w14:paraId="0E8CB1A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VARCHAR(11)</w:t>
            </w:r>
          </w:p>
        </w:tc>
        <w:tc>
          <w:p w14:paraId="5030035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451A238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联系电话</w:t>
            </w:r>
          </w:p>
        </w:tc>
      </w:tr>
      <w:tr w14:paraId="2DE78AF0">
        <w:tc>
          <w:p w14:paraId="0CBD282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email</w:t>
            </w:r>
          </w:p>
        </w:tc>
        <w:tc>
          <w:p w14:paraId="4610318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VARCHAR(100)</w:t>
            </w:r>
          </w:p>
        </w:tc>
        <w:tc>
          <w:p w14:paraId="7B71384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5C59B0F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邮箱</w:t>
            </w:r>
          </w:p>
        </w:tc>
      </w:tr>
      <w:tr w14:paraId="735ACE6C">
        <w:tc>
          <w:p w14:paraId="7B93CFA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cert_files</w:t>
            </w:r>
          </w:p>
        </w:tc>
        <w:tc>
          <w:p w14:paraId="55CF9E6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VARCHAR(1000)</w:t>
            </w:r>
          </w:p>
        </w:tc>
        <w:tc>
          <w:p w14:paraId="4DC42D3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AF48F8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资质证明 OSS 地址 JSON 数组（≤3 个）</w:t>
            </w:r>
          </w:p>
        </w:tc>
      </w:tr>
      <w:tr w14:paraId="1D4ECEDB">
        <w:tc>
          <w:p w14:paraId="162D6F1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intro</w:t>
            </w:r>
          </w:p>
        </w:tc>
        <w:tc>
          <w:p w14:paraId="3ADA49A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VARCHAR(500)</w:t>
            </w:r>
          </w:p>
        </w:tc>
        <w:tc>
          <w:p w14:paraId="0C713C7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2EE1C68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机构简介</w:t>
            </w:r>
          </w:p>
        </w:tc>
      </w:tr>
      <w:tr w14:paraId="429F5E82">
        <w:tc>
          <w:p w14:paraId="4382550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status</w:t>
            </w:r>
          </w:p>
        </w:tc>
        <w:tc>
          <w:p w14:paraId="6993D0A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69FE10E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037D7F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状态：1 待审核 2 已通过 3 已驳回</w:t>
            </w:r>
          </w:p>
        </w:tc>
      </w:tr>
      <w:tr w14:paraId="39E40087">
        <w:tc>
          <w:p w14:paraId="3D013F1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reject_reason</w:t>
            </w:r>
          </w:p>
        </w:tc>
        <w:tc>
          <w:p w14:paraId="6B78ED7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VARCHAR(200)</w:t>
            </w:r>
          </w:p>
        </w:tc>
        <w:tc>
          <w:p w14:paraId="6F3A843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1AE2FAF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驳回原因</w:t>
            </w:r>
          </w:p>
        </w:tc>
      </w:tr>
      <w:tr w14:paraId="67F10D76">
        <w:tc>
          <w:p w14:paraId="68F811E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audit_by</w:t>
            </w:r>
          </w:p>
        </w:tc>
        <w:tc>
          <w:p w14:paraId="07ADAB3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622DCB9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73ACF50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审核人</w:t>
            </w:r>
          </w:p>
        </w:tc>
      </w:tr>
      <w:tr w14:paraId="175B9310">
        <w:tc>
          <w:p w14:paraId="2FC8DF3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audit_time</w:t>
            </w:r>
          </w:p>
        </w:tc>
        <w:tc>
          <w:p w14:paraId="31DFFC9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p w14:paraId="6A6DB6D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49EB20F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审核时间</w:t>
            </w:r>
          </w:p>
        </w:tc>
      </w:tr>
    </w:tbl>
    <w:p w14:paraId="3DE856A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sys_package SaaS 套餐表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1673"/>
        <w:gridCol w:w="691"/>
        <w:gridCol w:w="4368"/>
      </w:tblGrid>
      <w:tr w14:paraId="060ABD62">
        <w:trPr>
          <w:tblHeader/>
        </w:trPr>
        <w:tc>
          <w:p w14:paraId="3BBBBCD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p w14:paraId="159BC54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tcW w:w="390" w:type="pct"/>
          </w:tcPr>
          <w:p w14:paraId="6FCE2C9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tcW w:w="2466" w:type="pct"/>
          </w:tcPr>
          <w:p w14:paraId="56C8170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0943CE48">
        <w:tc>
          <w:p w14:paraId="6168821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package_name</w:t>
            </w:r>
          </w:p>
        </w:tc>
        <w:tc>
          <w:p w14:paraId="4605D90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390" w:type="pct"/>
          </w:tcPr>
          <w:p w14:paraId="2FC32B7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66" w:type="pct"/>
          </w:tcPr>
          <w:p w14:paraId="6D06B6E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套餐名称</w:t>
            </w:r>
          </w:p>
        </w:tc>
      </w:tr>
      <w:tr w14:paraId="36309052">
        <w:tc>
          <w:p w14:paraId="01D550D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ai_quota</w:t>
            </w:r>
          </w:p>
        </w:tc>
        <w:tc>
          <w:p w14:paraId="05A7181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390" w:type="pct"/>
          </w:tcPr>
          <w:p w14:paraId="623C4A1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66" w:type="pct"/>
          </w:tcPr>
          <w:p w14:paraId="30A7239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月度额度</w:t>
            </w:r>
          </w:p>
        </w:tc>
      </w:tr>
      <w:tr w14:paraId="696B6428">
        <w:tc>
          <w:p w14:paraId="0F5C0AC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storage_quota</w:t>
            </w:r>
          </w:p>
        </w:tc>
        <w:tc>
          <w:p w14:paraId="096CD02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390" w:type="pct"/>
          </w:tcPr>
          <w:p w14:paraId="155D034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66" w:type="pct"/>
          </w:tcPr>
          <w:p w14:paraId="7C88B22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存储空间（GB）</w:t>
            </w:r>
          </w:p>
        </w:tc>
      </w:tr>
      <w:tr w14:paraId="4419E9C5">
        <w:tc>
          <w:p w14:paraId="4885902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max_staff</w:t>
            </w:r>
          </w:p>
        </w:tc>
        <w:tc>
          <w:p w14:paraId="29C9C29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390" w:type="pct"/>
          </w:tcPr>
          <w:p w14:paraId="557DC92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66" w:type="pct"/>
          </w:tcPr>
          <w:p w14:paraId="2DF47C3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最大员工数</w:t>
            </w:r>
          </w:p>
        </w:tc>
      </w:tr>
      <w:tr w14:paraId="4A16E1EA">
        <w:tc>
          <w:p w14:paraId="3394CCB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max_concurrent</w:t>
            </w:r>
          </w:p>
        </w:tc>
        <w:tc>
          <w:p w14:paraId="18FF2DE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390" w:type="pct"/>
          </w:tcPr>
          <w:p w14:paraId="6336058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66" w:type="pct"/>
          </w:tcPr>
          <w:p w14:paraId="6C01B2C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并发上限</w:t>
            </w:r>
          </w:p>
        </w:tc>
      </w:tr>
      <w:tr w14:paraId="4215BC35">
        <w:tc>
          <w:p w14:paraId="67DB96F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feature_switches</w:t>
            </w:r>
          </w:p>
        </w:tc>
        <w:tc>
          <w:p w14:paraId="77C96F4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VARCHAR(1000)</w:t>
            </w:r>
          </w:p>
        </w:tc>
        <w:tc>
          <w:tcPr>
            <w:tcW w:w="390" w:type="pct"/>
          </w:tcPr>
          <w:p w14:paraId="41C22CF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66" w:type="pct"/>
          </w:tcPr>
          <w:p w14:paraId="2F37440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功能开关 JSON（AI 出题/变式/拍照/文档识别/协同/自定义提示词）</w:t>
            </w:r>
          </w:p>
        </w:tc>
      </w:tr>
      <w:tr w14:paraId="72CCDDA1">
        <w:tc>
          <w:p w14:paraId="59598A3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allow_custom_prompt</w:t>
            </w:r>
          </w:p>
        </w:tc>
        <w:tc>
          <w:p w14:paraId="7E1BB34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tcPr>
            <w:tcW w:w="390" w:type="pct"/>
          </w:tcPr>
          <w:p w14:paraId="5FA4F44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66" w:type="pct"/>
          </w:tcPr>
          <w:p w14:paraId="4C39CAD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自定义提示词权限：0 否 1 是</w:t>
            </w:r>
          </w:p>
        </w:tc>
      </w:tr>
      <w:tr w14:paraId="423953DB">
        <w:tc>
          <w:p w14:paraId="2ADFCB6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sms_enabled</w:t>
            </w:r>
          </w:p>
        </w:tc>
        <w:tc>
          <w:p w14:paraId="46BFF72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tcPr>
            <w:tcW w:w="390" w:type="pct"/>
          </w:tcPr>
          <w:p w14:paraId="6BCBAEE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66" w:type="pct"/>
          </w:tcPr>
          <w:p w14:paraId="30CF23E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短信渠道：0 否 1 是</w:t>
            </w:r>
          </w:p>
        </w:tc>
      </w:tr>
    </w:tbl>
    <w:p w14:paraId="460D88E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sys_tenant_renew_log 续费流水表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</w:t>
      </w:r>
    </w:p>
    <w:tbl>
      <w:tblPr>
        <w:tblStyle w:val="32"/>
        <w:tblW w:w="4997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3"/>
        <w:gridCol w:w="1687"/>
        <w:gridCol w:w="687"/>
        <w:gridCol w:w="4354"/>
      </w:tblGrid>
      <w:tr w14:paraId="434BD7E0">
        <w:trPr>
          <w:tblHeader/>
        </w:trPr>
        <w:tc>
          <w:tcPr>
            <w:tcW w:w="1199" w:type="pct"/>
            <w:shd w:val="clear" w:color="auto" w:fill="DCE6F2" w:themeFill="accent1" w:themeFillTint="32"/>
          </w:tcPr>
          <w:p w14:paraId="6E3C8BB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tcW w:w="953" w:type="pct"/>
            <w:shd w:val="clear" w:color="auto" w:fill="DCE6F2" w:themeFill="accent1" w:themeFillTint="32"/>
          </w:tcPr>
          <w:p w14:paraId="38E1646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tcW w:w="388" w:type="pct"/>
            <w:shd w:val="clear" w:color="auto" w:fill="DCE6F2" w:themeFill="accent1" w:themeFillTint="32"/>
          </w:tcPr>
          <w:p w14:paraId="791E7CC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tcW w:w="2459" w:type="pct"/>
            <w:shd w:val="clear" w:color="auto" w:fill="DCE6F2" w:themeFill="accent1" w:themeFillTint="32"/>
          </w:tcPr>
          <w:p w14:paraId="6F6E16D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1F2A589C">
        <w:tc>
          <w:tcPr>
            <w:tcW w:w="1199" w:type="pct"/>
          </w:tcPr>
          <w:p w14:paraId="0CF12F0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tenant_id</w:t>
            </w:r>
          </w:p>
        </w:tc>
        <w:tc>
          <w:tcPr>
            <w:tcW w:w="953" w:type="pct"/>
          </w:tcPr>
          <w:p w14:paraId="24039A6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tcPr>
            <w:tcW w:w="388" w:type="pct"/>
          </w:tcPr>
          <w:p w14:paraId="2E32207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59" w:type="pct"/>
          </w:tcPr>
          <w:p w14:paraId="5053C61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租户 ID</w:t>
            </w:r>
          </w:p>
        </w:tc>
      </w:tr>
      <w:tr w14:paraId="587AEBD3">
        <w:tc>
          <w:tcPr>
            <w:tcW w:w="1199" w:type="pct"/>
          </w:tcPr>
          <w:p w14:paraId="359D111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package_id</w:t>
            </w:r>
          </w:p>
        </w:tc>
        <w:tc>
          <w:tcPr>
            <w:tcW w:w="953" w:type="pct"/>
          </w:tcPr>
          <w:p w14:paraId="4BD36B5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tcPr>
            <w:tcW w:w="388" w:type="pct"/>
          </w:tcPr>
          <w:p w14:paraId="1816BD7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59" w:type="pct"/>
          </w:tcPr>
          <w:p w14:paraId="1F32A8F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套餐 ID</w:t>
            </w:r>
          </w:p>
        </w:tc>
      </w:tr>
      <w:tr w14:paraId="1BA0DDE1">
        <w:tc>
          <w:tcPr>
            <w:tcW w:w="1199" w:type="pct"/>
          </w:tcPr>
          <w:p w14:paraId="45D4ADC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duration_type</w:t>
            </w:r>
          </w:p>
        </w:tc>
        <w:tc>
          <w:tcPr>
            <w:tcW w:w="953" w:type="pct"/>
          </w:tcPr>
          <w:p w14:paraId="7CD9E9A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tcPr>
            <w:tcW w:w="388" w:type="pct"/>
          </w:tcPr>
          <w:p w14:paraId="485A735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59" w:type="pct"/>
          </w:tcPr>
          <w:p w14:paraId="7DD3656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时长类型：1 月 2 季 3 年</w:t>
            </w:r>
          </w:p>
        </w:tc>
      </w:tr>
      <w:tr w14:paraId="6F487947">
        <w:tc>
          <w:tcPr>
            <w:tcW w:w="1199" w:type="pct"/>
          </w:tcPr>
          <w:p w14:paraId="68F495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amount</w:t>
            </w:r>
          </w:p>
        </w:tc>
        <w:tc>
          <w:tcPr>
            <w:tcW w:w="953" w:type="pct"/>
          </w:tcPr>
          <w:p w14:paraId="26D2345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DECIMAL(10,2)</w:t>
            </w:r>
          </w:p>
        </w:tc>
        <w:tc>
          <w:tcPr>
            <w:tcW w:w="388" w:type="pct"/>
          </w:tcPr>
          <w:p w14:paraId="7F1767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59" w:type="pct"/>
          </w:tcPr>
          <w:p w14:paraId="282FEE6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金额</w:t>
            </w:r>
          </w:p>
        </w:tc>
      </w:tr>
      <w:tr w14:paraId="1AD2AAE2">
        <w:tc>
          <w:tcPr>
            <w:tcW w:w="1199" w:type="pct"/>
          </w:tcPr>
          <w:p w14:paraId="4C7E1FA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old_expire_time</w:t>
            </w:r>
          </w:p>
        </w:tc>
        <w:tc>
          <w:tcPr>
            <w:tcW w:w="953" w:type="pct"/>
          </w:tcPr>
          <w:p w14:paraId="468A6AD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388" w:type="pct"/>
          </w:tcPr>
          <w:p w14:paraId="27AF40B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59" w:type="pct"/>
          </w:tcPr>
          <w:p w14:paraId="45197DA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原到期时间</w:t>
            </w:r>
          </w:p>
        </w:tc>
      </w:tr>
      <w:tr w14:paraId="08321CC1">
        <w:tc>
          <w:tcPr>
            <w:tcW w:w="1199" w:type="pct"/>
          </w:tcPr>
          <w:p w14:paraId="4392190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new_expire_time</w:t>
            </w:r>
          </w:p>
        </w:tc>
        <w:tc>
          <w:tcPr>
            <w:tcW w:w="953" w:type="pct"/>
          </w:tcPr>
          <w:p w14:paraId="5A53AD0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388" w:type="pct"/>
          </w:tcPr>
          <w:p w14:paraId="552D9E1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59" w:type="pct"/>
          </w:tcPr>
          <w:p w14:paraId="636CD36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新到期时间</w:t>
            </w:r>
          </w:p>
        </w:tc>
      </w:tr>
      <w:tr w14:paraId="61E56AD0">
        <w:tc>
          <w:tcPr>
            <w:tcW w:w="1199" w:type="pct"/>
          </w:tcPr>
          <w:p w14:paraId="6C774BC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operator</w:t>
            </w:r>
          </w:p>
        </w:tc>
        <w:tc>
          <w:tcPr>
            <w:tcW w:w="953" w:type="pct"/>
          </w:tcPr>
          <w:p w14:paraId="76166D9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tcPr>
            <w:tcW w:w="388" w:type="pct"/>
          </w:tcPr>
          <w:p w14:paraId="65329BC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459" w:type="pct"/>
          </w:tcPr>
          <w:p w14:paraId="0133568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操作人（超管）</w:t>
            </w:r>
          </w:p>
        </w:tc>
      </w:tr>
      <w:bookmarkEnd w:id="267"/>
    </w:tbl>
    <w:p w14:paraId="2D3A4368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68" w:name="_Toc1632158087"/>
      <w:bookmarkStart w:id="269" w:name="_Toc501029671"/>
      <w:bookmarkStart w:id="270" w:name="权限域"/>
      <w:r>
        <w:rPr>
          <w:rFonts w:hint="eastAsia" w:ascii="微软雅黑" w:hAnsi="微软雅黑" w:eastAsia="微软雅黑" w:cs="微软雅黑"/>
          <w:color w:val="366091" w:themeColor="accent1" w:themeShade="BF"/>
        </w:rPr>
        <w:t>权限域</w:t>
      </w:r>
      <w:bookmarkEnd w:id="268"/>
      <w:bookmarkEnd w:id="269"/>
    </w:p>
    <w:p w14:paraId="77FB25CC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sys_user 用户表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（含公共字段；平台管理员 tenant_id 为 0）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657"/>
        <w:gridCol w:w="611"/>
        <w:gridCol w:w="4967"/>
      </w:tblGrid>
      <w:tr w14:paraId="476EF236">
        <w:trPr>
          <w:tblHeader/>
        </w:trPr>
        <w:tc>
          <w:tcPr>
            <w:tcW w:w="915" w:type="pct"/>
            <w:shd w:val="clear" w:color="auto" w:fill="DCE6F2" w:themeFill="accent1" w:themeFillTint="32"/>
          </w:tcPr>
          <w:p w14:paraId="447341D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tcW w:w="935" w:type="pct"/>
            <w:shd w:val="clear" w:color="auto" w:fill="DCE6F2" w:themeFill="accent1" w:themeFillTint="32"/>
          </w:tcPr>
          <w:p w14:paraId="004F596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tcW w:w="345" w:type="pct"/>
            <w:shd w:val="clear" w:color="auto" w:fill="DCE6F2" w:themeFill="accent1" w:themeFillTint="32"/>
          </w:tcPr>
          <w:p w14:paraId="1C9082B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tcW w:w="2803" w:type="pct"/>
            <w:shd w:val="clear" w:color="auto" w:fill="DCE6F2" w:themeFill="accent1" w:themeFillTint="32"/>
          </w:tcPr>
          <w:p w14:paraId="16EDC5D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1B1040F8">
        <w:tc>
          <w:tcPr>
            <w:tcW w:w="915" w:type="pct"/>
          </w:tcPr>
          <w:p w14:paraId="7E20E9F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tenant_id</w:t>
            </w:r>
          </w:p>
        </w:tc>
        <w:tc>
          <w:tcPr>
            <w:tcW w:w="935" w:type="pct"/>
          </w:tcPr>
          <w:p w14:paraId="036DDE9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tcPr>
            <w:tcW w:w="345" w:type="pct"/>
          </w:tcPr>
          <w:p w14:paraId="79951ED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803" w:type="pct"/>
          </w:tcPr>
          <w:p w14:paraId="5A5C014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租户 ID，0＝平台账号</w:t>
            </w:r>
          </w:p>
        </w:tc>
      </w:tr>
      <w:tr w14:paraId="28FCE0B9">
        <w:tc>
          <w:tcPr>
            <w:tcW w:w="915" w:type="pct"/>
          </w:tcPr>
          <w:p w14:paraId="00E0029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account</w:t>
            </w:r>
          </w:p>
        </w:tc>
        <w:tc>
          <w:tcPr>
            <w:tcW w:w="935" w:type="pct"/>
          </w:tcPr>
          <w:p w14:paraId="45A4ED2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tcPr>
            <w:tcW w:w="345" w:type="pct"/>
          </w:tcPr>
          <w:p w14:paraId="6B2C8BC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803" w:type="pct"/>
          </w:tcPr>
          <w:p w14:paraId="43259C4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登录账号（手机号/账号名），全局唯一</w:t>
            </w:r>
          </w:p>
        </w:tc>
      </w:tr>
      <w:tr w14:paraId="4ED75756">
        <w:tc>
          <w:tcPr>
            <w:tcW w:w="915" w:type="pct"/>
          </w:tcPr>
          <w:p w14:paraId="5B4113B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password</w:t>
            </w:r>
          </w:p>
        </w:tc>
        <w:tc>
          <w:tcPr>
            <w:tcW w:w="935" w:type="pct"/>
          </w:tcPr>
          <w:p w14:paraId="64CBD1B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345" w:type="pct"/>
          </w:tcPr>
          <w:p w14:paraId="5237B4D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803" w:type="pct"/>
          </w:tcPr>
          <w:p w14:paraId="7013B43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密码（BCrypt）</w:t>
            </w:r>
          </w:p>
        </w:tc>
      </w:tr>
      <w:tr w14:paraId="15DE59A5">
        <w:tc>
          <w:tcPr>
            <w:tcW w:w="915" w:type="pct"/>
          </w:tcPr>
          <w:p w14:paraId="0832F6D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name</w:t>
            </w:r>
          </w:p>
        </w:tc>
        <w:tc>
          <w:tcPr>
            <w:tcW w:w="935" w:type="pct"/>
          </w:tcPr>
          <w:p w14:paraId="5E85B8F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VARCHAR(20)</w:t>
            </w:r>
          </w:p>
        </w:tc>
        <w:tc>
          <w:tcPr>
            <w:tcW w:w="345" w:type="pct"/>
          </w:tcPr>
          <w:p w14:paraId="499E112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803" w:type="pct"/>
          </w:tcPr>
          <w:p w14:paraId="660D757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姓名</w:t>
            </w:r>
          </w:p>
        </w:tc>
      </w:tr>
      <w:tr w14:paraId="1A852284">
        <w:tc>
          <w:tcPr>
            <w:tcW w:w="915" w:type="pct"/>
          </w:tcPr>
          <w:p w14:paraId="444ACFB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avatar</w:t>
            </w:r>
          </w:p>
        </w:tc>
        <w:tc>
          <w:tcPr>
            <w:tcW w:w="935" w:type="pct"/>
          </w:tcPr>
          <w:p w14:paraId="3D3F075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VARCHAR(255)</w:t>
            </w:r>
          </w:p>
        </w:tc>
        <w:tc>
          <w:tcPr>
            <w:tcW w:w="345" w:type="pct"/>
          </w:tcPr>
          <w:p w14:paraId="1D91083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tcPr>
            <w:tcW w:w="2803" w:type="pct"/>
          </w:tcPr>
          <w:p w14:paraId="7DDDE05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头像 OSS 地址</w:t>
            </w:r>
          </w:p>
        </w:tc>
      </w:tr>
      <w:tr w14:paraId="74AEDDCE">
        <w:tc>
          <w:tcPr>
            <w:tcW w:w="915" w:type="pct"/>
          </w:tcPr>
          <w:p w14:paraId="275D77F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phone</w:t>
            </w:r>
          </w:p>
        </w:tc>
        <w:tc>
          <w:tcPr>
            <w:tcW w:w="935" w:type="pct"/>
          </w:tcPr>
          <w:p w14:paraId="50F8C85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VARCHAR(11)</w:t>
            </w:r>
          </w:p>
        </w:tc>
        <w:tc>
          <w:tcPr>
            <w:tcW w:w="345" w:type="pct"/>
          </w:tcPr>
          <w:p w14:paraId="59EF784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803" w:type="pct"/>
          </w:tcPr>
          <w:p w14:paraId="7781435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手机号（加密存储）</w:t>
            </w:r>
          </w:p>
        </w:tc>
      </w:tr>
      <w:tr w14:paraId="583E4DFF">
        <w:tc>
          <w:tcPr>
            <w:tcW w:w="915" w:type="pct"/>
          </w:tcPr>
          <w:p w14:paraId="0944851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email</w:t>
            </w:r>
          </w:p>
        </w:tc>
        <w:tc>
          <w:tcPr>
            <w:tcW w:w="935" w:type="pct"/>
          </w:tcPr>
          <w:p w14:paraId="105A23E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VARCHAR(100)</w:t>
            </w:r>
          </w:p>
        </w:tc>
        <w:tc>
          <w:tcPr>
            <w:tcW w:w="345" w:type="pct"/>
          </w:tcPr>
          <w:p w14:paraId="5732ACB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tcPr>
            <w:tcW w:w="2803" w:type="pct"/>
          </w:tcPr>
          <w:p w14:paraId="369C0E3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邮箱（加密存储）</w:t>
            </w:r>
          </w:p>
        </w:tc>
      </w:tr>
      <w:tr w14:paraId="19A5797B">
        <w:tc>
          <w:tcPr>
            <w:tcW w:w="915" w:type="pct"/>
          </w:tcPr>
          <w:p w14:paraId="5235B15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campus_id</w:t>
            </w:r>
          </w:p>
        </w:tc>
        <w:tc>
          <w:tcPr>
            <w:tcW w:w="935" w:type="pct"/>
          </w:tcPr>
          <w:p w14:paraId="7108647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tcPr>
            <w:tcW w:w="345" w:type="pct"/>
          </w:tcPr>
          <w:p w14:paraId="39FCE46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tcPr>
            <w:tcW w:w="2803" w:type="pct"/>
          </w:tcPr>
          <w:p w14:paraId="0013EAC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所属校区 ID</w:t>
            </w:r>
          </w:p>
        </w:tc>
      </w:tr>
      <w:tr w14:paraId="64574BFF">
        <w:tc>
          <w:tcPr>
            <w:tcW w:w="915" w:type="pct"/>
          </w:tcPr>
          <w:p w14:paraId="689B27D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user_type</w:t>
            </w:r>
          </w:p>
        </w:tc>
        <w:tc>
          <w:tcPr>
            <w:tcW w:w="935" w:type="pct"/>
          </w:tcPr>
          <w:p w14:paraId="01FA827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tcPr>
            <w:tcW w:w="345" w:type="pct"/>
          </w:tcPr>
          <w:p w14:paraId="4A26AE0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803" w:type="pct"/>
          </w:tcPr>
          <w:p w14:paraId="550AB70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用户类型：0 平台管理员 1 机构管理员 2 审核员 3 老师</w:t>
            </w:r>
          </w:p>
        </w:tc>
      </w:tr>
      <w:tr w14:paraId="59DEFE13">
        <w:tc>
          <w:tcPr>
            <w:tcW w:w="915" w:type="pct"/>
          </w:tcPr>
          <w:p w14:paraId="47A25A2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status</w:t>
            </w:r>
          </w:p>
        </w:tc>
        <w:tc>
          <w:tcPr>
            <w:tcW w:w="935" w:type="pct"/>
          </w:tcPr>
          <w:p w14:paraId="2AC5D51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tcPr>
            <w:tcW w:w="345" w:type="pct"/>
          </w:tcPr>
          <w:p w14:paraId="6B4C36F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803" w:type="pct"/>
          </w:tcPr>
          <w:p w14:paraId="065FABD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状态：1 启用 2 停用</w:t>
            </w:r>
          </w:p>
        </w:tc>
      </w:tr>
      <w:tr w14:paraId="73F87920">
        <w:tc>
          <w:tcPr>
            <w:tcW w:w="915" w:type="pct"/>
          </w:tcPr>
          <w:p w14:paraId="2A93BBF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pwd_fail_count</w:t>
            </w:r>
          </w:p>
        </w:tc>
        <w:tc>
          <w:tcPr>
            <w:tcW w:w="935" w:type="pct"/>
          </w:tcPr>
          <w:p w14:paraId="180CFD4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345" w:type="pct"/>
          </w:tcPr>
          <w:p w14:paraId="3C1B3CB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tcPr>
            <w:tcW w:w="2803" w:type="pct"/>
          </w:tcPr>
          <w:p w14:paraId="2ECD629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连续密码错误次数，默认 0</w:t>
            </w:r>
          </w:p>
        </w:tc>
      </w:tr>
      <w:tr w14:paraId="62E3BC2D">
        <w:tc>
          <w:tcPr>
            <w:tcW w:w="915" w:type="pct"/>
          </w:tcPr>
          <w:p w14:paraId="1A1B4CC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lock_time</w:t>
            </w:r>
          </w:p>
        </w:tc>
        <w:tc>
          <w:tcPr>
            <w:tcW w:w="935" w:type="pct"/>
          </w:tcPr>
          <w:p w14:paraId="015FB5B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345" w:type="pct"/>
          </w:tcPr>
          <w:p w14:paraId="3677A11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tcPr>
            <w:tcW w:w="2803" w:type="pct"/>
          </w:tcPr>
          <w:p w14:paraId="585027A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锁定截止时间</w:t>
            </w:r>
          </w:p>
        </w:tc>
      </w:tr>
      <w:tr w14:paraId="2827C24A">
        <w:tc>
          <w:tcPr>
            <w:tcW w:w="915" w:type="pct"/>
          </w:tcPr>
          <w:p w14:paraId="2BA6D4C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last_login_time</w:t>
            </w:r>
          </w:p>
        </w:tc>
        <w:tc>
          <w:tcPr>
            <w:tcW w:w="935" w:type="pct"/>
          </w:tcPr>
          <w:p w14:paraId="27C0096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tcPr>
            <w:tcW w:w="345" w:type="pct"/>
          </w:tcPr>
          <w:p w14:paraId="255085B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tcPr>
            <w:tcW w:w="2803" w:type="pct"/>
          </w:tcPr>
          <w:p w14:paraId="342F6A4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最近登录时间</w:t>
            </w:r>
          </w:p>
        </w:tc>
      </w:tr>
    </w:tbl>
    <w:p w14:paraId="6CD1075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sys_role 角色表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2"/>
        <w:gridCol w:w="1720"/>
        <w:gridCol w:w="684"/>
        <w:gridCol w:w="4550"/>
      </w:tblGrid>
      <w:tr w14:paraId="48DC082C">
        <w:trPr>
          <w:tblHeader/>
        </w:trPr>
        <w:tc>
          <w:tcPr>
            <w:shd w:val="clear" w:color="auto" w:fill="DCE6F2" w:themeFill="accent1" w:themeFillTint="32"/>
          </w:tcPr>
          <w:p w14:paraId="3168CE8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shd w:val="clear" w:color="auto" w:fill="DCE6F2" w:themeFill="accent1" w:themeFillTint="32"/>
          </w:tcPr>
          <w:p w14:paraId="4B840D3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shd w:val="clear" w:color="auto" w:fill="DCE6F2" w:themeFill="accent1" w:themeFillTint="32"/>
          </w:tcPr>
          <w:p w14:paraId="2D8B5DB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shd w:val="clear" w:color="auto" w:fill="DCE6F2" w:themeFill="accent1" w:themeFillTint="32"/>
          </w:tcPr>
          <w:p w14:paraId="137B162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7221CCB2">
        <w:tc>
          <w:p w14:paraId="70A4625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tenant_id</w:t>
            </w:r>
          </w:p>
        </w:tc>
        <w:tc>
          <w:p w14:paraId="034A6C5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5CBDFF0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D77076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租户 ID，0＝平台预置角色</w:t>
            </w:r>
          </w:p>
        </w:tc>
      </w:tr>
      <w:tr w14:paraId="1B333372">
        <w:tc>
          <w:p w14:paraId="42E0183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role_name</w:t>
            </w:r>
          </w:p>
        </w:tc>
        <w:tc>
          <w:p w14:paraId="031B0EB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p w14:paraId="19200D1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435D97A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角色名称，机构内唯一</w:t>
            </w:r>
          </w:p>
        </w:tc>
      </w:tr>
      <w:tr w14:paraId="08CD1392">
        <w:tc>
          <w:p w14:paraId="1E31CD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role_code</w:t>
            </w:r>
          </w:p>
        </w:tc>
        <w:tc>
          <w:p w14:paraId="46FB502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p w14:paraId="55B1A9B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D9567F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角色编码（admin/auditor/teacher/自定义）</w:t>
            </w:r>
          </w:p>
        </w:tc>
      </w:tr>
      <w:tr w14:paraId="4F602405">
        <w:tc>
          <w:p w14:paraId="46C37C5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is_preset</w:t>
            </w:r>
          </w:p>
        </w:tc>
        <w:tc>
          <w:p w14:paraId="7FD5F89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1530AF3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73CF937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是否预置角色：0 否 1 是</w:t>
            </w:r>
          </w:p>
        </w:tc>
      </w:tr>
      <w:tr w14:paraId="22CE0CB5">
        <w:tc>
          <w:p w14:paraId="153B711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permission_json</w:t>
            </w:r>
          </w:p>
        </w:tc>
        <w:tc>
          <w:p w14:paraId="0752CCE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TEXT</w:t>
            </w:r>
          </w:p>
        </w:tc>
        <w:tc>
          <w:p w14:paraId="163F6CB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0D1263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操作级权限矩阵 JSON（模块-功能点-操作）</w:t>
            </w:r>
          </w:p>
        </w:tc>
      </w:tr>
    </w:tbl>
    <w:p w14:paraId="5E261BDD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sys_user_role 用户角色关联表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：id（主键）、tenant_id、user_id、role_id、create_by、create_time（联合唯一索引 user_id+role_id）。</w:t>
      </w:r>
    </w:p>
    <w:p w14:paraId="6DA2BEC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sys_menu 菜单权限表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（含公共字段）：menu_name、parent_id、menu_type（1 目录 2 菜单 3 按钮）、path、icon、sort、platform_scope（1 超管端 2 机构端 3 移动端）、status。</w:t>
      </w:r>
    </w:p>
    <w:p w14:paraId="49DF455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sys_role_menu 角色菜单关联表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：id、tenant_id、role_id、menu_id、create_by、create_time。</w:t>
      </w:r>
    </w:p>
    <w:p w14:paraId="71944D9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sys_campus 校区表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（含公共字段）：tenant_id、campus_name（机构内唯一）、campus_code（唯一，创建后不可改）、address、principal_id（负责人）、status。</w:t>
      </w:r>
    </w:p>
    <w:bookmarkEnd w:id="270"/>
    <w:p w14:paraId="2DA4A493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71" w:name="_Toc1872345078"/>
      <w:bookmarkStart w:id="272" w:name="_Toc522300610"/>
      <w:bookmarkStart w:id="273" w:name="字典域全局数据无-tenant_id"/>
      <w:r>
        <w:rPr>
          <w:rFonts w:hint="eastAsia" w:ascii="微软雅黑" w:hAnsi="微软雅黑" w:eastAsia="微软雅黑" w:cs="微软雅黑"/>
          <w:color w:val="366091" w:themeColor="accent1" w:themeShade="BF"/>
        </w:rPr>
        <w:t>字典域（全局数据，无 tenant_id）</w:t>
      </w:r>
      <w:bookmarkEnd w:id="271"/>
      <w:bookmarkEnd w:id="272"/>
    </w:p>
    <w:p w14:paraId="505AE656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dict_base 基础字典表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（含公共字段）：dict_type（学科/学段/年级/学期/题型/难度）、parent_id（年级挂学段）、item_name、item_code（唯一）、extra_json（扩展：学期起止日期、题型作答类型、难度系数、教材版本出版社等）、sort、status。</w:t>
      </w:r>
    </w:p>
    <w:p w14:paraId="01CCC5A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dict_knowledge_point 知识点树表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（含公共字段）：subject_id、grade_id、parent_id、point_name、level（1–6 级）、path（物化路径，如 /1/23/156/）、sort、status。</w:t>
      </w:r>
    </w:p>
    <w:p w14:paraId="6E2AC42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dict_textbook_version 教材版本表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（含公共字段）：subject_id、version_name、publisher、cover、sort、status。</w:t>
      </w:r>
    </w:p>
    <w:bookmarkEnd w:id="273"/>
    <w:p w14:paraId="7A50927F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74" w:name="_Toc1425846455"/>
      <w:bookmarkStart w:id="275" w:name="_Toc1540686981"/>
      <w:bookmarkStart w:id="276" w:name="ai-域"/>
      <w:r>
        <w:rPr>
          <w:rFonts w:hint="eastAsia" w:ascii="微软雅黑" w:hAnsi="微软雅黑" w:eastAsia="微软雅黑" w:cs="微软雅黑"/>
          <w:color w:val="366091" w:themeColor="accent1" w:themeShade="BF"/>
        </w:rPr>
        <w:t>AI 域</w:t>
      </w:r>
      <w:bookmarkEnd w:id="274"/>
      <w:bookmarkEnd w:id="275"/>
    </w:p>
    <w:p w14:paraId="184B9850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ai_model_config 模型配置表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08"/>
        <w:gridCol w:w="1844"/>
        <w:gridCol w:w="681"/>
        <w:gridCol w:w="4723"/>
      </w:tblGrid>
      <w:tr w14:paraId="7C6B6399">
        <w:trPr>
          <w:tblHeader/>
        </w:trPr>
        <w:tc>
          <w:tcPr>
            <w:shd w:val="clear" w:color="auto" w:fill="DCE6F2" w:themeFill="accent1" w:themeFillTint="32"/>
          </w:tcPr>
          <w:p w14:paraId="7A0BA7C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shd w:val="clear" w:color="auto" w:fill="DCE6F2" w:themeFill="accent1" w:themeFillTint="32"/>
          </w:tcPr>
          <w:p w14:paraId="17DE358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shd w:val="clear" w:color="auto" w:fill="DCE6F2" w:themeFill="accent1" w:themeFillTint="32"/>
          </w:tcPr>
          <w:p w14:paraId="5A7EF46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shd w:val="clear" w:color="auto" w:fill="DCE6F2" w:themeFill="accent1" w:themeFillTint="32"/>
          </w:tcPr>
          <w:p w14:paraId="06783C8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6A51E603">
        <w:tc>
          <w:p w14:paraId="6B1EED3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model_name</w:t>
            </w:r>
          </w:p>
        </w:tc>
        <w:tc>
          <w:p w14:paraId="6E389E5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VARCHAR(20)</w:t>
            </w:r>
          </w:p>
        </w:tc>
        <w:tc>
          <w:p w14:paraId="13C37D3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D1E7AF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模型名称</w:t>
            </w:r>
          </w:p>
        </w:tc>
      </w:tr>
      <w:tr w14:paraId="10A0C315">
        <w:tc>
          <w:p w14:paraId="72E7AFD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model_type</w:t>
            </w:r>
          </w:p>
        </w:tc>
        <w:tc>
          <w:p w14:paraId="3829D88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44FDB1D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8E7AA7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类型：1 大语言模型 2 多模态 3 OCR 公式识别</w:t>
            </w:r>
          </w:p>
        </w:tc>
      </w:tr>
      <w:tr w14:paraId="7B10D4C1">
        <w:tc>
          <w:p w14:paraId="459D26C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provider</w:t>
            </w:r>
          </w:p>
        </w:tc>
        <w:tc>
          <w:p w14:paraId="612E7E6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p w14:paraId="3DA5001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7E887F6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提供方</w:t>
            </w:r>
          </w:p>
        </w:tc>
      </w:tr>
      <w:tr w14:paraId="081BBDB3">
        <w:tc>
          <w:p w14:paraId="5271C72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api_url</w:t>
            </w:r>
          </w:p>
        </w:tc>
        <w:tc>
          <w:p w14:paraId="5311000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VARCHAR(255)</w:t>
            </w:r>
          </w:p>
        </w:tc>
        <w:tc>
          <w:p w14:paraId="0BC5D0D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6A4386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API 地址</w:t>
            </w:r>
          </w:p>
        </w:tc>
      </w:tr>
      <w:tr w14:paraId="7118E244">
        <w:tc>
          <w:p w14:paraId="68F9D53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api_key</w:t>
            </w:r>
          </w:p>
        </w:tc>
        <w:tc>
          <w:p w14:paraId="35560D9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VARCHAR(255)</w:t>
            </w:r>
          </w:p>
        </w:tc>
        <w:tc>
          <w:p w14:paraId="2FAB17F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57A6A4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密钥（加密存储，脱敏展示）</w:t>
            </w:r>
          </w:p>
        </w:tc>
      </w:tr>
      <w:tr w14:paraId="2B04B8F9">
        <w:tc>
          <w:p w14:paraId="7163D25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qps_limit</w:t>
            </w:r>
          </w:p>
        </w:tc>
        <w:tc>
          <w:p w14:paraId="1FE6F63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5D2FECF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D8A756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限流 QPS</w:t>
            </w:r>
          </w:p>
        </w:tc>
      </w:tr>
      <w:tr w14:paraId="4637E019">
        <w:tc>
          <w:p w14:paraId="227ADB2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price_per_1k</w:t>
            </w:r>
          </w:p>
        </w:tc>
        <w:tc>
          <w:p w14:paraId="6A5FAD0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DECIMAL(10,4)</w:t>
            </w:r>
          </w:p>
        </w:tc>
        <w:tc>
          <w:p w14:paraId="781D3F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67D97C5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单价（元/千 tokens）</w:t>
            </w:r>
          </w:p>
        </w:tc>
      </w:tr>
      <w:tr w14:paraId="66A579AA">
        <w:tc>
          <w:p w14:paraId="5D04A9D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is_backup</w:t>
            </w:r>
          </w:p>
        </w:tc>
        <w:tc>
          <w:p w14:paraId="764A38A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49C936F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6348BF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是否备用模型：0 否 1 是</w:t>
            </w:r>
          </w:p>
        </w:tc>
      </w:tr>
      <w:tr w14:paraId="175F46D9">
        <w:tc>
          <w:p w14:paraId="54FDD3D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status</w:t>
            </w:r>
          </w:p>
        </w:tc>
        <w:tc>
          <w:p w14:paraId="5ED5222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58FDE78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706D8AF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1 启用 2 停用</w:t>
            </w:r>
          </w:p>
        </w:tc>
      </w:tr>
      <w:tr w14:paraId="2D495384">
        <w:tc>
          <w:p w14:paraId="4E14320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health_status</w:t>
            </w:r>
          </w:p>
        </w:tc>
        <w:tc>
          <w:p w14:paraId="66BEC52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VARCHAR(100)</w:t>
            </w:r>
          </w:p>
        </w:tc>
        <w:tc>
          <w:p w14:paraId="31E9C02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4C4A021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最近健康检测结果</w:t>
            </w:r>
          </w:p>
        </w:tc>
      </w:tr>
    </w:tbl>
    <w:p w14:paraId="01F8F83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ai_agent_task 智能体编排表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（含公共字段）：agent_type（8 类检测项编码）、agent_name、model_id（绑定模型）、weight、timeout_sec、enabled、version（编排版本号）、effective_status（是否当前生效版本）。</w:t>
      </w:r>
    </w:p>
    <w:p w14:paraId="4281424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ai_agent_rule 自动纠错与终审阈值表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（含公共字段）：rule_version、auto_fix_types（JSON）、auto_fix_confidence（默认 90）、extra_trigger_json（附加终审条件）、effective_status。</w:t>
      </w:r>
    </w:p>
    <w:p w14:paraId="7DCF2C5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ai_prompt_template 提示词模板表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2"/>
        <w:gridCol w:w="1504"/>
        <w:gridCol w:w="598"/>
        <w:gridCol w:w="4772"/>
      </w:tblGrid>
      <w:tr w14:paraId="4E6E66EF">
        <w:trPr>
          <w:tblHeader/>
        </w:trPr>
        <w:tc>
          <w:tcPr>
            <w:shd w:val="clear" w:color="auto" w:fill="DCE6F2" w:themeFill="accent1" w:themeFillTint="32"/>
          </w:tcPr>
          <w:p w14:paraId="27BDAA3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shd w:val="clear" w:color="auto" w:fill="DCE6F2" w:themeFill="accent1" w:themeFillTint="32"/>
          </w:tcPr>
          <w:p w14:paraId="455606F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shd w:val="clear" w:color="auto" w:fill="DCE6F2" w:themeFill="accent1" w:themeFillTint="32"/>
          </w:tcPr>
          <w:p w14:paraId="5B3745D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shd w:val="clear" w:color="auto" w:fill="DCE6F2" w:themeFill="accent1" w:themeFillTint="32"/>
          </w:tcPr>
          <w:p w14:paraId="67C6CA4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1533700D">
        <w:tc>
          <w:p w14:paraId="2600766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tenant_id</w:t>
            </w:r>
          </w:p>
        </w:tc>
        <w:tc>
          <w:p w14:paraId="7FE1D54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5A6FEE7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76CB2A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0＝平台全局模板，否则机构私有</w:t>
            </w:r>
          </w:p>
        </w:tc>
      </w:tr>
      <w:tr w14:paraId="7E2FE467">
        <w:tc>
          <w:p w14:paraId="5CBD3F4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template_name</w:t>
            </w:r>
          </w:p>
        </w:tc>
        <w:tc>
          <w:p w14:paraId="4209104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p w14:paraId="363D6E4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6BC7C7E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模板名称（同租户同场景唯一）</w:t>
            </w:r>
          </w:p>
        </w:tc>
      </w:tr>
      <w:tr w14:paraId="5C0BF89D">
        <w:tc>
          <w:p w14:paraId="070D4E5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scene</w:t>
            </w:r>
          </w:p>
        </w:tc>
        <w:tc>
          <w:p w14:paraId="5D1F8B1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0918510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1037C21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场景：1 出题 2 变式 3 组卷 4 审核 5 文档识别 6 校验</w:t>
            </w:r>
          </w:p>
        </w:tc>
      </w:tr>
      <w:tr w14:paraId="147DCE1C">
        <w:tc>
          <w:p w14:paraId="764EE0C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content</w:t>
            </w:r>
          </w:p>
        </w:tc>
        <w:tc>
          <w:p w14:paraId="5DF40F3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TEXT</w:t>
            </w:r>
          </w:p>
        </w:tc>
        <w:tc>
          <w:p w14:paraId="55451CA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15AB4A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模板正文（含 {{变量}} 占位符）</w:t>
            </w:r>
          </w:p>
        </w:tc>
      </w:tr>
      <w:tr w14:paraId="7D6A5F0E">
        <w:tc>
          <w:p w14:paraId="559A2BB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version</w:t>
            </w:r>
          </w:p>
        </w:tc>
        <w:tc>
          <w:p w14:paraId="008BBBE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2C3FF7C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C5F3C4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版本号（同模板自增）</w:t>
            </w:r>
          </w:p>
        </w:tc>
      </w:tr>
      <w:tr w14:paraId="21D6AEA8">
        <w:tc>
          <w:p w14:paraId="0D70B5D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is_default</w:t>
            </w:r>
          </w:p>
        </w:tc>
        <w:tc>
          <w:p w14:paraId="71BCEBA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26091DB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884A82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是否默认模板：0 否 1 是</w:t>
            </w:r>
          </w:p>
        </w:tc>
      </w:tr>
      <w:tr w14:paraId="2E233C60">
        <w:tc>
          <w:p w14:paraId="618DDA1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status</w:t>
            </w:r>
          </w:p>
        </w:tc>
        <w:tc>
          <w:p w14:paraId="0598D37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424920C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FE203F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1 启用 2 停用</w:t>
            </w:r>
          </w:p>
        </w:tc>
      </w:tr>
      <w:tr w14:paraId="2B7CB924">
        <w:tc>
          <w:p w14:paraId="0BAC971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source_template_id</w:t>
            </w:r>
          </w:p>
        </w:tc>
        <w:tc>
          <w:p w14:paraId="4B3F1F9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2B35F93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134D9BB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复制来源模板 ID</w:t>
            </w:r>
          </w:p>
        </w:tc>
      </w:tr>
    </w:tbl>
    <w:p w14:paraId="01F54AF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ai_call_log AI 调用日志表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（仅 id/create_time，无逻辑删除）：tenant_id、user_id、scene、model_id、agent_type、input_tokens、output_tokens、cost、duration_ms、status（成功/失败）、error_msg、task_id。</w:t>
      </w:r>
    </w:p>
    <w:p w14:paraId="65098245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ai_usage_stat AI 用量统计表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（含公共字段）：tenant_id、stat_month（YYYY-MM）、scene、total_calls、success_calls、total_tokens、total_cost；联合唯一索引 tenant_id+stat_month+scene。</w:t>
      </w:r>
    </w:p>
    <w:p w14:paraId="5D362ED4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ai_task AI 异步任务表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（含公共字段）：tenant_id、task_type（出题/变式/识题/组卷/平行卷/文档识别/试卷审核/查重/导出）、params_json、status（排队/执行中/成功/失败/取消）、progress、result_json、retry_count、fail_reason。</w:t>
      </w:r>
    </w:p>
    <w:bookmarkEnd w:id="276"/>
    <w:p w14:paraId="17F695F4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77" w:name="_Toc431352312"/>
      <w:bookmarkStart w:id="278" w:name="_Toc2115757788"/>
      <w:bookmarkStart w:id="279" w:name="资源域"/>
      <w:r>
        <w:rPr>
          <w:rFonts w:hint="eastAsia" w:ascii="微软雅黑" w:hAnsi="微软雅黑" w:eastAsia="微软雅黑" w:cs="微软雅黑"/>
          <w:color w:val="366091" w:themeColor="accent1" w:themeShade="BF"/>
        </w:rPr>
        <w:t>资源域</w:t>
      </w:r>
      <w:bookmarkEnd w:id="277"/>
      <w:bookmarkEnd w:id="278"/>
    </w:p>
    <w:p w14:paraId="3F7A1BC6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res_question 题目表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5"/>
        <w:gridCol w:w="1643"/>
        <w:gridCol w:w="607"/>
        <w:gridCol w:w="4841"/>
      </w:tblGrid>
      <w:tr w14:paraId="4A7FA85D">
        <w:trPr>
          <w:tblHeader/>
        </w:trPr>
        <w:tc>
          <w:tcPr>
            <w:shd w:val="clear" w:color="auto" w:fill="DCE6F2" w:themeFill="accent1" w:themeFillTint="32"/>
          </w:tcPr>
          <w:p w14:paraId="4B9F243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shd w:val="clear" w:color="auto" w:fill="DCE6F2" w:themeFill="accent1" w:themeFillTint="32"/>
          </w:tcPr>
          <w:p w14:paraId="604E74B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shd w:val="clear" w:color="auto" w:fill="DCE6F2" w:themeFill="accent1" w:themeFillTint="32"/>
          </w:tcPr>
          <w:p w14:paraId="2AE0CEA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shd w:val="clear" w:color="auto" w:fill="DCE6F2" w:themeFill="accent1" w:themeFillTint="32"/>
          </w:tcPr>
          <w:p w14:paraId="6E4B3DD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7BD85E00">
        <w:tc>
          <w:p w14:paraId="7F9DEAB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question_no</w:t>
            </w:r>
          </w:p>
        </w:tc>
        <w:tc>
          <w:p w14:paraId="74BE30F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VARCHAR(32)</w:t>
            </w:r>
          </w:p>
        </w:tc>
        <w:tc>
          <w:p w14:paraId="7B632EC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29F458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题号 ID，租户内唯一</w:t>
            </w:r>
          </w:p>
        </w:tc>
      </w:tr>
      <w:tr w14:paraId="276D0964">
        <w:tc>
          <w:p w14:paraId="5EB6B26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subject_id</w:t>
            </w:r>
          </w:p>
        </w:tc>
        <w:tc>
          <w:p w14:paraId="6338AA6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2A38904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6950F6A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学科</w:t>
            </w:r>
          </w:p>
        </w:tc>
      </w:tr>
      <w:tr w14:paraId="4B704240">
        <w:tc>
          <w:p w14:paraId="6A88CAB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grade_id</w:t>
            </w:r>
          </w:p>
        </w:tc>
        <w:tc>
          <w:p w14:paraId="31186D2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73BE1D5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756BE40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年级</w:t>
            </w:r>
          </w:p>
        </w:tc>
      </w:tr>
      <w:tr w14:paraId="7D1EB633">
        <w:tc>
          <w:p w14:paraId="7FEFB86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question_type_id</w:t>
            </w:r>
          </w:p>
        </w:tc>
        <w:tc>
          <w:p w14:paraId="5EC53EC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377844B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0C83920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题型</w:t>
            </w:r>
          </w:p>
        </w:tc>
      </w:tr>
      <w:tr w14:paraId="5ACAE3A2">
        <w:tc>
          <w:p w14:paraId="5A2231A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difficulty_id</w:t>
            </w:r>
          </w:p>
        </w:tc>
        <w:tc>
          <w:p w14:paraId="3FFD600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4CA59BA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75C466F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难度</w:t>
            </w:r>
          </w:p>
        </w:tc>
      </w:tr>
      <w:tr w14:paraId="4234A75F">
        <w:tc>
          <w:p w14:paraId="4AFDB15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knowledge_ids</w:t>
            </w:r>
          </w:p>
        </w:tc>
        <w:tc>
          <w:p w14:paraId="6D644C3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VARCHAR(500)</w:t>
            </w:r>
          </w:p>
        </w:tc>
        <w:tc>
          <w:p w14:paraId="2EAA9CF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25C724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知识点 ID 数组（≤5 个）</w:t>
            </w:r>
          </w:p>
        </w:tc>
      </w:tr>
      <w:tr w14:paraId="70D3FBBF">
        <w:tc>
          <w:p w14:paraId="37D7D2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textbook_id</w:t>
            </w:r>
          </w:p>
        </w:tc>
        <w:tc>
          <w:p w14:paraId="56706CD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27175A6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2F6A51A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教材版本</w:t>
            </w:r>
          </w:p>
        </w:tc>
      </w:tr>
      <w:tr w14:paraId="08DA3764">
        <w:tc>
          <w:p w14:paraId="4DD2FB2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stem</w:t>
            </w:r>
          </w:p>
        </w:tc>
        <w:tc>
          <w:p w14:paraId="75366A2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MEDIUMTEXT</w:t>
            </w:r>
          </w:p>
        </w:tc>
        <w:tc>
          <w:p w14:paraId="0B9DBE4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161A8BD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题干（HTML + LaTeX + SVG）</w:t>
            </w:r>
          </w:p>
        </w:tc>
      </w:tr>
      <w:tr w14:paraId="3588E311">
        <w:tc>
          <w:p w14:paraId="06B0EB8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options_json</w:t>
            </w:r>
          </w:p>
        </w:tc>
        <w:tc>
          <w:p w14:paraId="7945CDB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TEXT</w:t>
            </w:r>
          </w:p>
        </w:tc>
        <w:tc>
          <w:p w14:paraId="3F7D159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43EC9B2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选项 JSON 数组（选择/判断题）</w:t>
            </w:r>
          </w:p>
        </w:tc>
      </w:tr>
      <w:tr w14:paraId="66868A1C">
        <w:tc>
          <w:p w14:paraId="18A949B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answer</w:t>
            </w:r>
          </w:p>
        </w:tc>
        <w:tc>
          <w:p w14:paraId="440C056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TEXT</w:t>
            </w:r>
          </w:p>
        </w:tc>
        <w:tc>
          <w:p w14:paraId="2ED1242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EA75C8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答案（含填空多空与等价答案 JSON）</w:t>
            </w:r>
          </w:p>
        </w:tc>
      </w:tr>
      <w:tr w14:paraId="49C093D7">
        <w:tc>
          <w:p w14:paraId="3767CDB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analysis</w:t>
            </w:r>
          </w:p>
        </w:tc>
        <w:tc>
          <w:p w14:paraId="58EF185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TEXT</w:t>
            </w:r>
          </w:p>
        </w:tc>
        <w:tc>
          <w:p w14:paraId="65B25B1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533C5C9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解析</w:t>
            </w:r>
          </w:p>
        </w:tc>
      </w:tr>
      <w:tr w14:paraId="35F7B84F">
        <w:tc>
          <w:p w14:paraId="4CDF757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source_type</w:t>
            </w:r>
          </w:p>
        </w:tc>
        <w:tc>
          <w:p w14:paraId="137D982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22B15F4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6F492E6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来源：1 手动 2 AI 出题 3 拍照识别 4 文档导入 5 变式</w:t>
            </w:r>
          </w:p>
        </w:tc>
      </w:tr>
      <w:tr w14:paraId="076F91A4">
        <w:tc>
          <w:p w14:paraId="16501AE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source_file_id</w:t>
            </w:r>
          </w:p>
        </w:tc>
        <w:tc>
          <w:p w14:paraId="0593D73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365F535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7BDFDB0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来源文件 ID（文档导入/拍照识题）</w:t>
            </w:r>
          </w:p>
        </w:tc>
      </w:tr>
      <w:tr w14:paraId="00D3CFF6">
        <w:tc>
          <w:p w14:paraId="00F1699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source_meta</w:t>
            </w:r>
          </w:p>
        </w:tc>
        <w:tc>
          <w:p w14:paraId="5508424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VARCHAR(500)</w:t>
            </w:r>
          </w:p>
        </w:tc>
        <w:tc>
          <w:p w14:paraId="37F1282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48B9525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出处元数据（文件名/上传人/时间），永久保留</w:t>
            </w:r>
          </w:p>
        </w:tc>
      </w:tr>
      <w:tr w14:paraId="0D7DAB9E">
        <w:tc>
          <w:p w14:paraId="0745095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status</w:t>
            </w:r>
          </w:p>
        </w:tc>
        <w:tc>
          <w:p w14:paraId="0F70C2D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7D1BC9D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0929AE6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1 草稿 2 校验中 3 待终审 4 已入库 5 已驳回</w:t>
            </w:r>
          </w:p>
        </w:tc>
      </w:tr>
      <w:tr w14:paraId="63A2C78F">
        <w:tc>
          <w:p w14:paraId="4DC3B58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pool_type</w:t>
            </w:r>
          </w:p>
        </w:tc>
        <w:tc>
          <w:p w14:paraId="0E4CB30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443F382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EA4A42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所属库：1 个人 2 公共 3 错题库</w:t>
            </w:r>
          </w:p>
        </w:tc>
      </w:tr>
      <w:tr w14:paraId="45543401">
        <w:tc>
          <w:p w14:paraId="0BA265E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category_id</w:t>
            </w:r>
          </w:p>
        </w:tc>
        <w:tc>
          <w:p w14:paraId="18F1979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205A140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1540512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分类 ID</w:t>
            </w:r>
          </w:p>
        </w:tc>
      </w:tr>
      <w:tr w14:paraId="2C79C38C">
        <w:tc>
          <w:p w14:paraId="391BC31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is_shared</w:t>
            </w:r>
          </w:p>
        </w:tc>
        <w:tc>
          <w:p w14:paraId="375F75A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70491E1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7FF308C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是否共享到知识广场：0 否 1 是</w:t>
            </w:r>
          </w:p>
        </w:tc>
      </w:tr>
      <w:tr w14:paraId="38D9E545">
        <w:tc>
          <w:p w14:paraId="1883CEE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use_count</w:t>
            </w:r>
          </w:p>
        </w:tc>
        <w:tc>
          <w:p w14:paraId="3E04C92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7B0310A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143118A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被引用次数，默认 0</w:t>
            </w:r>
          </w:p>
        </w:tc>
      </w:tr>
    </w:tbl>
    <w:p w14:paraId="5F99E5F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res_question_variant 变式关联表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tenant_id）：origin_question_id（原题）、variant_question_id（变式题）、variant_type（1 手动 2 AI）、variant_strategy（JSON：改数值/改设问/改条件/替换配图）；联合唯一索引 origin+variant。</w:t>
      </w:r>
    </w:p>
    <w:p w14:paraId="72ED3659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res_paper 试卷表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0"/>
        <w:gridCol w:w="1678"/>
        <w:gridCol w:w="619"/>
        <w:gridCol w:w="4749"/>
      </w:tblGrid>
      <w:tr w14:paraId="2BC876D9">
        <w:trPr>
          <w:trHeight w:val="343" w:hRule="atLeast"/>
          <w:tblHeader/>
        </w:trPr>
        <w:tc>
          <w:tcPr>
            <w:shd w:val="clear" w:color="auto" w:fill="DCE6F2" w:themeFill="accent1" w:themeFillTint="32"/>
          </w:tcPr>
          <w:p w14:paraId="6D1A663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shd w:val="clear" w:color="auto" w:fill="DCE6F2" w:themeFill="accent1" w:themeFillTint="32"/>
          </w:tcPr>
          <w:p w14:paraId="6678547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shd w:val="clear" w:color="auto" w:fill="DCE6F2" w:themeFill="accent1" w:themeFillTint="32"/>
          </w:tcPr>
          <w:p w14:paraId="1755635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shd w:val="clear" w:color="auto" w:fill="DCE6F2" w:themeFill="accent1" w:themeFillTint="32"/>
          </w:tcPr>
          <w:p w14:paraId="243796C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3D14B533">
        <w:tc>
          <w:p w14:paraId="75D37D7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paper_name</w:t>
            </w:r>
          </w:p>
        </w:tc>
        <w:tc>
          <w:p w14:paraId="794B1C2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VARCHAR(50)</w:t>
            </w:r>
          </w:p>
        </w:tc>
        <w:tc>
          <w:p w14:paraId="78FFC87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02C0FA9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试卷名称</w:t>
            </w:r>
          </w:p>
        </w:tc>
      </w:tr>
      <w:tr w14:paraId="46DE54CF">
        <w:tc>
          <w:p w14:paraId="3882C80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subject_id</w:t>
            </w:r>
          </w:p>
        </w:tc>
        <w:tc>
          <w:p w14:paraId="514795C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5AD1341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4CFFA73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学科</w:t>
            </w:r>
          </w:p>
        </w:tc>
      </w:tr>
      <w:tr w14:paraId="7D30FFE7">
        <w:tc>
          <w:p w14:paraId="5AC748D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grade_id</w:t>
            </w:r>
          </w:p>
        </w:tc>
        <w:tc>
          <w:p w14:paraId="6713B28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4C1F18E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3DAC138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年级</w:t>
            </w:r>
          </w:p>
        </w:tc>
      </w:tr>
      <w:tr w14:paraId="0FCCD107">
        <w:tc>
          <w:p w14:paraId="088B1C6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total_score</w:t>
            </w:r>
          </w:p>
        </w:tc>
        <w:tc>
          <w:p w14:paraId="1A4824C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DECIMAL(6,1)</w:t>
            </w:r>
          </w:p>
        </w:tc>
        <w:tc>
          <w:p w14:paraId="7C97703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EE829C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总分</w:t>
            </w:r>
          </w:p>
        </w:tc>
      </w:tr>
      <w:tr w14:paraId="5CAC5142">
        <w:tc>
          <w:p w14:paraId="72FD63F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duration_min</w:t>
            </w:r>
          </w:p>
        </w:tc>
        <w:tc>
          <w:p w14:paraId="377D2EE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11A3BC4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212F731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考试时长（分钟）</w:t>
            </w:r>
          </w:p>
        </w:tc>
      </w:tr>
      <w:tr w14:paraId="4AF1845B">
        <w:tc>
          <w:p w14:paraId="1BAFEF8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build_type</w:t>
            </w:r>
          </w:p>
        </w:tc>
        <w:tc>
          <w:p w14:paraId="5599F2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37E09D0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6DFCF05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组卷方式：1 手动 2 AI 智能 3 细目表 4 平行卷</w:t>
            </w:r>
          </w:p>
        </w:tc>
      </w:tr>
      <w:tr w14:paraId="7251C421">
        <w:tc>
          <w:p w14:paraId="4D2729B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mother_paper_id</w:t>
            </w:r>
          </w:p>
        </w:tc>
        <w:tc>
          <w:p w14:paraId="448C748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3268B34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6A0737D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母卷 ID（平行卷时必填）</w:t>
            </w:r>
          </w:p>
        </w:tc>
      </w:tr>
      <w:tr w14:paraId="433F61AD">
        <w:tc>
          <w:p w14:paraId="7839664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spec_json</w:t>
            </w:r>
          </w:p>
        </w:tc>
        <w:tc>
          <w:p w14:paraId="1284C3A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TEXT</w:t>
            </w:r>
          </w:p>
        </w:tc>
        <w:tc>
          <w:p w14:paraId="5777657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04A2EFD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双向细目表 JSON（细目表组卷时必填）</w:t>
            </w:r>
          </w:p>
        </w:tc>
      </w:tr>
      <w:tr w14:paraId="521CC563">
        <w:tc>
          <w:p w14:paraId="7F0EE8A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status</w:t>
            </w:r>
          </w:p>
        </w:tc>
        <w:tc>
          <w:p w14:paraId="60192CE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19A2C2D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64588AA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1 草稿 2 AI 审核中 3 待人工审核 4 已入库 5 已驳回</w:t>
            </w:r>
          </w:p>
        </w:tc>
      </w:tr>
      <w:tr w14:paraId="1532CD29">
        <w:tc>
          <w:p w14:paraId="793E501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version</w:t>
            </w:r>
          </w:p>
        </w:tc>
        <w:tc>
          <w:p w14:paraId="40C2835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2783C7B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525B38C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版本号，默认 1</w:t>
            </w:r>
          </w:p>
        </w:tc>
      </w:tr>
      <w:tr w14:paraId="56ADECA0">
        <w:tc>
          <w:p w14:paraId="1325227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is_shared</w:t>
            </w:r>
          </w:p>
        </w:tc>
        <w:tc>
          <w:p w14:paraId="5640433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291158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157B1F4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是否共享到知识广场</w:t>
            </w:r>
          </w:p>
        </w:tc>
      </w:tr>
      <w:tr w14:paraId="3A1F9BF4">
        <w:tc>
          <w:p w14:paraId="7661E54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distribute_meta</w:t>
            </w:r>
          </w:p>
        </w:tc>
        <w:tc>
          <w:p w14:paraId="5118B0B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VARCHAR(500)</w:t>
            </w:r>
          </w:p>
        </w:tc>
        <w:tc>
          <w:p w14:paraId="214FDDB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4544A07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分发预留字段（后续测评扩展用）</w:t>
            </w:r>
          </w:p>
        </w:tc>
      </w:tr>
    </w:tbl>
    <w:p w14:paraId="1CDB3A5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res_paper_question 试卷题目关联表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：id、tenant_id、paper_id、question_id、section_name（大题名）、section_no（大题序号）、question_no_in_paper（卷内题号）、score（分值，0.5 步进）、is_ai_pick（是否 AI 选题）、create_by、create_time；联合唯一索引 paper_id+question_id。</w:t>
      </w:r>
    </w:p>
    <w:p w14:paraId="1BEAD74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res_paper_version 试卷版本表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（含公共字段）：paper_id、version、snapshot_json（整卷快照）、change_summary、operator。</w:t>
      </w:r>
    </w:p>
    <w:p w14:paraId="29CCA7C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res_paper_collaborator 协同组卷成员表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（含公共字段）：paper_id、user_id、perm_json（只读/选题/改分值/改描述/提交审核）、invited_by、status（1 生效 2 已移除）。</w:t>
      </w:r>
    </w:p>
    <w:p w14:paraId="44E018E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res_paper_op_log 协同操作留痕表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：id、tenant_id、paper_id、user_id、op_type（增题/换题/改分/改描述）、op_detail_json、create_time。</w:t>
      </w:r>
    </w:p>
    <w:p w14:paraId="0CE5A91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res_material 教辅材料表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tenant_id）：material_name、material_type（讲义/学案/资料）、subject_id、knowledge_ids、file_url、cover、recognize_status（未识别/识别中/待校对/已完成/失败）、structure_json（章节-知识点-例题树）、example_count、status、is_shared。</w:t>
      </w:r>
    </w:p>
    <w:p w14:paraId="41E2AEC7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res_media 多媒体资源表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tenant_id）：media_name、media_type（动画/视频/图片）、file_url、duration_sec、file_size、knowledge_ids、relate_json（关联题目/试卷 ID 数组）、transcode_status、is_shared。</w:t>
      </w:r>
    </w:p>
    <w:p w14:paraId="0F04B92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res_user_file 用户文件表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tenant_id）：folder_id、file_name、file_type、file_size、file_url、owner_id、recognize_status（仅试卷类文档使用）。</w:t>
      </w:r>
    </w:p>
    <w:p w14:paraId="2787D92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res_folder 文件夹表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tenant_id）：owner_id、parent_id、folder_name（同级唯一）、folder_type（1 我的文件 2 题库分类 3 回收站关联分类）。</w:t>
      </w:r>
    </w:p>
    <w:p w14:paraId="694F5E0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res_formula 公式表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（含公共字段）：tenant_id（0＝平台标准库）、formula_name、subject_id、category_id、latex_content、share_status（0 个人 1 待审核 2 机构共享）、audit_by、audit_time。</w:t>
      </w:r>
    </w:p>
    <w:p w14:paraId="56F8EA6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res_favorite 收藏表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tenant_id）：user_id、biz_type（题目/试卷/教辅/资源）、biz_id；联合唯一索引 user_id+biz_type+biz_id。</w:t>
      </w:r>
    </w:p>
    <w:p w14:paraId="700BFE96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res_download_log 下载记录表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：id、tenant_id、user_id、biz_type、biz_id、file_url（临时链接）、expire_time（7 天）、create_time。</w:t>
      </w:r>
    </w:p>
    <w:bookmarkEnd w:id="279"/>
    <w:p w14:paraId="07B487CA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80" w:name="_Toc1980999159"/>
      <w:bookmarkStart w:id="281" w:name="_Toc1506915890"/>
      <w:bookmarkStart w:id="282" w:name="流程域"/>
      <w:r>
        <w:rPr>
          <w:rFonts w:hint="eastAsia" w:ascii="微软雅黑" w:hAnsi="微软雅黑" w:eastAsia="微软雅黑" w:cs="微软雅黑"/>
          <w:color w:val="366091" w:themeColor="accent1" w:themeShade="BF"/>
        </w:rPr>
        <w:t>流程域</w:t>
      </w:r>
      <w:bookmarkEnd w:id="280"/>
      <w:bookmarkEnd w:id="281"/>
    </w:p>
    <w:p w14:paraId="4FD107C2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flow_review_record 审核记录表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（题目/试卷/文档通用，含公共字段）</w:t>
      </w:r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3"/>
        <w:gridCol w:w="1692"/>
        <w:gridCol w:w="625"/>
        <w:gridCol w:w="4876"/>
      </w:tblGrid>
      <w:tr w14:paraId="0D23DC3E">
        <w:trPr>
          <w:tblHeader/>
        </w:trPr>
        <w:tc>
          <w:tcPr>
            <w:shd w:val="clear" w:color="auto" w:fill="DCE6F2" w:themeFill="accent1" w:themeFillTint="32"/>
          </w:tcPr>
          <w:p w14:paraId="7DFA249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字段名</w:t>
            </w:r>
          </w:p>
        </w:tc>
        <w:tc>
          <w:tcPr>
            <w:shd w:val="clear" w:color="auto" w:fill="DCE6F2" w:themeFill="accent1" w:themeFillTint="32"/>
          </w:tcPr>
          <w:p w14:paraId="7663C43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类型</w:t>
            </w:r>
          </w:p>
        </w:tc>
        <w:tc>
          <w:tcPr>
            <w:shd w:val="clear" w:color="auto" w:fill="DCE6F2" w:themeFill="accent1" w:themeFillTint="32"/>
          </w:tcPr>
          <w:p w14:paraId="75A4638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必填</w:t>
            </w:r>
          </w:p>
        </w:tc>
        <w:tc>
          <w:tcPr>
            <w:shd w:val="clear" w:color="auto" w:fill="DCE6F2" w:themeFill="accent1" w:themeFillTint="32"/>
          </w:tcPr>
          <w:p w14:paraId="2AAB5B1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说明</w:t>
            </w:r>
          </w:p>
        </w:tc>
      </w:tr>
      <w:tr w14:paraId="67C19A24">
        <w:tc>
          <w:p w14:paraId="4BDED1B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tenant_id</w:t>
            </w:r>
          </w:p>
        </w:tc>
        <w:tc>
          <w:p w14:paraId="52BFC16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5E6FA9C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A86569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租户 ID</w:t>
            </w:r>
          </w:p>
        </w:tc>
      </w:tr>
      <w:tr w14:paraId="1420AC69">
        <w:tc>
          <w:p w14:paraId="08D5ABD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biz_type</w:t>
            </w:r>
          </w:p>
        </w:tc>
        <w:tc>
          <w:p w14:paraId="02F9A04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1221DF4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704A3A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对象类型：1 题目 2 试卷 3 教辅导入题 4 文档识别题</w:t>
            </w:r>
          </w:p>
        </w:tc>
      </w:tr>
      <w:tr w14:paraId="7382DF46">
        <w:tc>
          <w:p w14:paraId="6E59E15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biz_id</w:t>
            </w:r>
          </w:p>
        </w:tc>
        <w:tc>
          <w:p w14:paraId="2ACB50D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1523908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161D6E1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对象 ID</w:t>
            </w:r>
          </w:p>
        </w:tc>
      </w:tr>
      <w:tr w14:paraId="27C85C98">
        <w:tc>
          <w:p w14:paraId="06EDB83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ai_result</w:t>
            </w:r>
          </w:p>
        </w:tc>
        <w:tc>
          <w:p w14:paraId="35C93BF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458AE1C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439F13D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综合结论：1 通过 2 已自动修复 3 有疑点</w:t>
            </w:r>
          </w:p>
        </w:tc>
      </w:tr>
      <w:tr w14:paraId="2A2EA551">
        <w:tc>
          <w:p w14:paraId="4B18C4F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doubt_count</w:t>
            </w:r>
          </w:p>
        </w:tc>
        <w:tc>
          <w:p w14:paraId="656A00E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6A9CE11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2666C85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疑点数量</w:t>
            </w:r>
          </w:p>
        </w:tc>
      </w:tr>
      <w:tr w14:paraId="66309AF7">
        <w:tc>
          <w:p w14:paraId="304E601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auto_fix_count</w:t>
            </w:r>
          </w:p>
        </w:tc>
        <w:tc>
          <w:p w14:paraId="165BEAD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6D1DE01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03ED64E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自动修复项数</w:t>
            </w:r>
          </w:p>
        </w:tc>
      </w:tr>
      <w:tr w14:paraId="2456F778">
        <w:tc>
          <w:p w14:paraId="1340D8F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human_auditor</w:t>
            </w:r>
          </w:p>
        </w:tc>
        <w:tc>
          <w:p w14:paraId="6704B39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BIGINT</w:t>
            </w:r>
          </w:p>
        </w:tc>
        <w:tc>
          <w:p w14:paraId="6F4DAFF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01ED52E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人工终审人</w:t>
            </w:r>
          </w:p>
        </w:tc>
      </w:tr>
      <w:tr w14:paraId="274B6906">
        <w:tc>
          <w:p w14:paraId="6DA2F4A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human_result</w:t>
            </w:r>
          </w:p>
        </w:tc>
        <w:tc>
          <w:p w14:paraId="52B4254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TINYINT</w:t>
            </w:r>
          </w:p>
        </w:tc>
        <w:tc>
          <w:p w14:paraId="4DFA637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5592678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终审结论：1 通过 2 驳回</w:t>
            </w:r>
          </w:p>
        </w:tc>
      </w:tr>
      <w:tr w14:paraId="7F7969C5">
        <w:tc>
          <w:p w14:paraId="33F3C1D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human_opinion</w:t>
            </w:r>
          </w:p>
        </w:tc>
        <w:tc>
          <w:p w14:paraId="5E44729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VARCHAR(500)</w:t>
            </w:r>
          </w:p>
        </w:tc>
        <w:tc>
          <w:p w14:paraId="3D6BD55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1B58C8C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审核意见（驳回必填）</w:t>
            </w:r>
          </w:p>
        </w:tc>
      </w:tr>
      <w:tr w14:paraId="7DEAA5F4">
        <w:tc>
          <w:p w14:paraId="37F84DE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audit_time</w:t>
            </w:r>
          </w:p>
        </w:tc>
        <w:tc>
          <w:p w14:paraId="62CBDBC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DATETIME</w:t>
            </w:r>
          </w:p>
        </w:tc>
        <w:tc>
          <w:p w14:paraId="04C1A8E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否</w:t>
            </w:r>
          </w:p>
        </w:tc>
        <w:tc>
          <w:p w14:paraId="78440E9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终审时间</w:t>
            </w:r>
          </w:p>
        </w:tc>
      </w:tr>
      <w:tr w14:paraId="02C23AC0">
        <w:tc>
          <w:p w14:paraId="122083F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round</w:t>
            </w:r>
          </w:p>
        </w:tc>
        <w:tc>
          <w:p w14:paraId="39DBF5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INT</w:t>
            </w:r>
          </w:p>
        </w:tc>
        <w:tc>
          <w:p w14:paraId="15FFE63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是</w:t>
            </w:r>
          </w:p>
        </w:tc>
        <w:tc>
          <w:p w14:paraId="0270919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审核轮次（驳回重审自增）</w:t>
            </w:r>
          </w:p>
        </w:tc>
      </w:tr>
    </w:tbl>
    <w:p w14:paraId="23F0F491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flow_review_detail 审核明细表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（含公共字段）：review_id（关联审核记录）、agent_type（8/9 项检测编码）、conclusion（✓/⚠/✗）、detail_json（智能体详细输出）、auto_fix_json（改前/改后 diff）、doubt_json（疑点定位与描述）。</w:t>
      </w:r>
    </w:p>
    <w:p w14:paraId="04F84D92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flow_doc_task 文档识别任务表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tenant_id）：file_id、biz_scene（1 教辅 2 我的文件试卷）、status（识别中/待确认/待校对/已完成/失败）、split_result_json（拆题结果）、source_meta（出处元数据 JSON：文件名/上传人/时间）、fail_reason。</w:t>
      </w:r>
    </w:p>
    <w:p w14:paraId="0CFF5A10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sys_recycle_bin 回收站表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tenant_id）：biz_type（题目/试卷/教辅/文件）、biz_id、snapshot_json（删除前快照）、delete_by、delete_time、expire_time（删除时间 +30 天）、status（0 待清理 1 已还原 2 已物理删除）。</w:t>
      </w:r>
    </w:p>
    <w:bookmarkEnd w:id="282"/>
    <w:p w14:paraId="788DDA98">
      <w:pPr>
        <w:pStyle w:val="5"/>
        <w:numPr>
          <w:ilvl w:val="2"/>
          <w:numId w:val="1"/>
        </w:numPr>
        <w:bidi w:val="0"/>
        <w:ind w:left="709" w:leftChars="0" w:hanging="709" w:firstLineChars="0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83" w:name="_Toc66402225"/>
      <w:bookmarkStart w:id="284" w:name="_Toc1460714159"/>
      <w:bookmarkStart w:id="285" w:name="消息与日志域"/>
      <w:r>
        <w:rPr>
          <w:rFonts w:hint="eastAsia" w:ascii="微软雅黑" w:hAnsi="微软雅黑" w:eastAsia="微软雅黑" w:cs="微软雅黑"/>
          <w:color w:val="366091" w:themeColor="accent1" w:themeShade="BF"/>
        </w:rPr>
        <w:t>消息与日志域</w:t>
      </w:r>
      <w:bookmarkEnd w:id="283"/>
      <w:bookmarkEnd w:id="284"/>
    </w:p>
    <w:p w14:paraId="41E1A4C3">
      <w:pPr>
        <w:pStyle w:val="27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msg_message 消息表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（含公共字段 + tenant_id）：msg_type（待办/审核/协同/系统）、title、summary、biz_type、biz_id（跳转定位）、receiver_id、is_read、read_time、send_channels（站内信/短信/邮件 JSON）。</w:t>
      </w:r>
    </w:p>
    <w:p w14:paraId="353F4A2E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sys_login_log 登录日志表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：id、tenant_id、user_id、login_ip、device_info、login_channel（Web/小程序/H5）、result、fail_reason、create_time。</w:t>
      </w:r>
    </w:p>
    <w:p w14:paraId="1F4AACDB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sys_operation_log 操作日志表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：id、tenant_id、user_id、module、op_type、op_object、op_result、op_ip、detail_json、create_time。</w:t>
      </w:r>
    </w:p>
    <w:p w14:paraId="3D37611A">
      <w:pPr>
        <w:pStyle w:val="3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sys_error_log 异常日志表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：id、tenant_id、level、service_name、error_msg、stack_trace、create_time。</w:t>
      </w:r>
    </w:p>
    <w:bookmarkEnd w:id="264"/>
    <w:bookmarkEnd w:id="285"/>
    <w:p w14:paraId="2B85CA2B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86" w:name="_Toc1478182782"/>
      <w:bookmarkStart w:id="287" w:name="_Toc189817809"/>
      <w:bookmarkStart w:id="288" w:name="数据存储与保留"/>
      <w:r>
        <w:rPr>
          <w:rFonts w:hint="eastAsia" w:ascii="微软雅黑" w:hAnsi="微软雅黑" w:eastAsia="微软雅黑" w:cs="微软雅黑"/>
          <w:color w:val="366091" w:themeColor="accent1" w:themeShade="BF"/>
        </w:rPr>
        <w:t>数据存储与保留</w:t>
      </w:r>
      <w:bookmarkEnd w:id="286"/>
      <w:bookmarkEnd w:id="287"/>
    </w:p>
    <w:p w14:paraId="3F5724D7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[DATA-001]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存储介质：结构化数据存 MySQL 8.0；文件（图片/文档/视频/导出件）存阿里云 OSS；热点数据（字典、会话、菜单权限）缓存 Redis；题库检索与全局搜索索引存 Elasticsearch。</w:t>
      </w:r>
    </w:p>
    <w:p w14:paraId="2EA02E6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[DATA-002]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删除策略：全库逻辑删除（is_deleted=1）；业务删除一律进回收站，30 天后由定时任务物理删除并清理 OSS 文件。</w:t>
      </w:r>
    </w:p>
    <w:p w14:paraId="6A1A511B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[DATA-003]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保留策略：审核全链路日志、AI 调用日志、变式关联、文档出处元数据</w:t>
      </w: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永久保留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；操作日志 180 天；登录/异常日志 90 天；个人操作记录 180 天；下载链接 7 天。</w:t>
      </w:r>
    </w:p>
    <w:p w14:paraId="72FF766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[DATA-004]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备份策略：MySQL 每日全量备份 + 实时 binlog（保留 30 天），RPO ≤5 分钟，RTO ≤30 分钟；OSS 跨区域容灾。</w:t>
      </w:r>
    </w:p>
    <w:p w14:paraId="60160DFE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[DATA-005]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数据迁移：版本升级使用 Flyway 管理 DDL/DML 变更脚本，升级前强制全量备份。</w:t>
      </w:r>
    </w:p>
    <w:p w14:paraId="4AFC346B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55"/>
    <w:bookmarkEnd w:id="288"/>
    <w:p w14:paraId="0129D1B4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</w:pPr>
      <w:bookmarkStart w:id="289" w:name="_Toc1727188578"/>
      <w:bookmarkStart w:id="290" w:name="_Toc1254700068"/>
      <w:bookmarkStart w:id="291" w:name="其他需求"/>
      <w:r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  <w:t>其他需求</w:t>
      </w:r>
      <w:bookmarkEnd w:id="289"/>
      <w:bookmarkEnd w:id="290"/>
    </w:p>
    <w:p w14:paraId="69043C25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92" w:name="_Toc1602112983"/>
      <w:bookmarkStart w:id="293" w:name="_Toc1321973947"/>
      <w:bookmarkStart w:id="294" w:name="法律与合规需求"/>
      <w:r>
        <w:rPr>
          <w:rFonts w:hint="eastAsia" w:ascii="微软雅黑" w:hAnsi="微软雅黑" w:eastAsia="微软雅黑" w:cs="微软雅黑"/>
          <w:color w:val="366091" w:themeColor="accent1" w:themeShade="BF"/>
        </w:rPr>
        <w:t>法律与合规需求</w:t>
      </w:r>
      <w:bookmarkEnd w:id="292"/>
      <w:bookmarkEnd w:id="293"/>
    </w:p>
    <w:p w14:paraId="5EEE26A6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[COMP-001]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遵守《中华人民共和国网络安全法》《数据安全法》《个人信息保护法》：用户手机号、邮箱等个人信息加密存储、脱敏展示；提供隐私政策与用户协议并在登录/入驻页明示。</w:t>
      </w:r>
    </w:p>
    <w:p w14:paraId="09A350A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[COMP-002]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机构上传的文档、图片、视频等内容的版权与合规性由上传机构负责；用户协议中须明确该条款及平台的内容删除权。</w:t>
      </w:r>
    </w:p>
    <w:p w14:paraId="6B22379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[COMP-003]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AI 生成内容须符合《生成式人工智能服务管理暂行办法》：平台侧保留 AI 生成标识与生成记录，支持监管溯源。</w:t>
      </w:r>
    </w:p>
    <w:p w14:paraId="00139F9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[COMP-004]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 xml:space="preserve"> 微信小程序须通过微信平台类目审核与内容安全规范；分享海报强制水印（SEC-003）。</w:t>
      </w:r>
    </w:p>
    <w:bookmarkEnd w:id="294"/>
    <w:p w14:paraId="099A4AB7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95" w:name="_Toc550315367"/>
      <w:bookmarkStart w:id="296" w:name="_Toc1562939195"/>
      <w:bookmarkStart w:id="297" w:name="业务规则"/>
      <w:r>
        <w:rPr>
          <w:rFonts w:hint="eastAsia" w:ascii="微软雅黑" w:hAnsi="微软雅黑" w:eastAsia="微软雅黑" w:cs="微软雅黑"/>
          <w:color w:val="366091" w:themeColor="accent1" w:themeShade="BF"/>
        </w:rPr>
        <w:t>业务规则</w:t>
      </w:r>
      <w:bookmarkEnd w:id="295"/>
      <w:bookmarkEnd w:id="296"/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0"/>
        <w:gridCol w:w="5398"/>
        <w:gridCol w:w="2428"/>
      </w:tblGrid>
      <w:tr w14:paraId="4ECC4349">
        <w:trPr>
          <w:tblHeader/>
        </w:trPr>
        <w:tc>
          <w:tcPr>
            <w:tcW w:w="582" w:type="pct"/>
            <w:shd w:val="clear" w:color="auto" w:fill="DCE6F2" w:themeFill="accent1" w:themeFillTint="32"/>
          </w:tcPr>
          <w:p w14:paraId="531B440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规则编号</w:t>
            </w:r>
          </w:p>
        </w:tc>
        <w:tc>
          <w:tcPr>
            <w:tcW w:w="3046" w:type="pct"/>
            <w:shd w:val="clear" w:color="auto" w:fill="DCE6F2" w:themeFill="accent1" w:themeFillTint="32"/>
          </w:tcPr>
          <w:p w14:paraId="2ADE2B5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规则描述</w:t>
            </w:r>
          </w:p>
        </w:tc>
        <w:tc>
          <w:tcPr>
            <w:tcW w:w="1370" w:type="pct"/>
            <w:shd w:val="clear" w:color="auto" w:fill="DCE6F2" w:themeFill="accent1" w:themeFillTint="32"/>
          </w:tcPr>
          <w:p w14:paraId="11161E0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关联需求</w:t>
            </w:r>
          </w:p>
        </w:tc>
      </w:tr>
      <w:tr w14:paraId="0939E098">
        <w:tc>
          <w:tcPr>
            <w:tcW w:w="582" w:type="pct"/>
          </w:tcPr>
          <w:p w14:paraId="3F2B551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BR-001</w:t>
            </w:r>
          </w:p>
        </w:tc>
        <w:tc>
          <w:tcPr>
            <w:tcW w:w="3046" w:type="pct"/>
          </w:tcPr>
          <w:p w14:paraId="0858238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平台管理端零业务操作权限，仅配置与只读审计，任何需求变更不得放开</w:t>
            </w:r>
          </w:p>
        </w:tc>
        <w:tc>
          <w:tcPr>
            <w:tcW w:w="1370" w:type="pct"/>
          </w:tcPr>
          <w:p w14:paraId="4FC71E9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第 3.2 章全部</w:t>
            </w:r>
          </w:p>
        </w:tc>
      </w:tr>
      <w:tr w14:paraId="6A3E136D">
        <w:tc>
          <w:tcPr>
            <w:tcW w:w="582" w:type="pct"/>
          </w:tcPr>
          <w:p w14:paraId="18230B7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BR-002</w:t>
            </w:r>
          </w:p>
        </w:tc>
        <w:tc>
          <w:tcPr>
            <w:tcW w:w="3046" w:type="pct"/>
          </w:tcPr>
          <w:p w14:paraId="35174E4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题目、试卷、教辅的新增、AI 生成、编辑、审核全部归属机构端</w:t>
            </w:r>
          </w:p>
        </w:tc>
        <w:tc>
          <w:tcPr>
            <w:tcW w:w="1370" w:type="pct"/>
          </w:tcPr>
          <w:p w14:paraId="0706113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FR-TM/FR-PP/FR-JC</w:t>
            </w:r>
          </w:p>
        </w:tc>
      </w:tr>
      <w:tr w14:paraId="5181899B">
        <w:tc>
          <w:tcPr>
            <w:tcW w:w="582" w:type="pct"/>
          </w:tcPr>
          <w:p w14:paraId="1E560A1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BR-003</w:t>
            </w:r>
          </w:p>
        </w:tc>
        <w:tc>
          <w:tcPr>
            <w:tcW w:w="3046" w:type="pct"/>
          </w:tcPr>
          <w:p w14:paraId="0B0B10C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所有 AI 产出内容必须经多 AI 智能体校验 + 人工终审后方可入正式资源库</w:t>
            </w:r>
          </w:p>
        </w:tc>
        <w:tc>
          <w:tcPr>
            <w:tcW w:w="1370" w:type="pct"/>
          </w:tcPr>
          <w:p w14:paraId="06CEC8C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FR-AI-001、FR-TM-024、FR-PP-022</w:t>
            </w:r>
          </w:p>
        </w:tc>
      </w:tr>
      <w:tr w14:paraId="49F94F32">
        <w:tc>
          <w:tcPr>
            <w:tcW w:w="582" w:type="pct"/>
          </w:tcPr>
          <w:p w14:paraId="1B565D6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BR-004</w:t>
            </w:r>
          </w:p>
        </w:tc>
        <w:tc>
          <w:tcPr>
            <w:tcW w:w="3046" w:type="pct"/>
          </w:tcPr>
          <w:p w14:paraId="14FBC18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审核全链路日志（AI 输出、自动修复 diff、人工意见、修改记录）永久留存可追溯</w:t>
            </w:r>
          </w:p>
        </w:tc>
        <w:tc>
          <w:tcPr>
            <w:tcW w:w="1370" w:type="pct"/>
          </w:tcPr>
          <w:p w14:paraId="498F96F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FR-TM-028、FR-PP-026、DATA-003</w:t>
            </w:r>
          </w:p>
        </w:tc>
      </w:tr>
      <w:tr w14:paraId="630F4A7A">
        <w:tc>
          <w:tcPr>
            <w:tcW w:w="582" w:type="pct"/>
          </w:tcPr>
          <w:p w14:paraId="1ABA32F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BR-005</w:t>
            </w:r>
          </w:p>
        </w:tc>
        <w:tc>
          <w:tcPr>
            <w:tcW w:w="3046" w:type="pct"/>
          </w:tcPr>
          <w:p w14:paraId="1BE6BF4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文档识别入库内容永久保留出处元数据（文件名、上传人、时间）</w:t>
            </w:r>
          </w:p>
        </w:tc>
        <w:tc>
          <w:tcPr>
            <w:tcW w:w="1370" w:type="pct"/>
          </w:tcPr>
          <w:p w14:paraId="4C50E1B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FR-FL-004</w:t>
            </w:r>
          </w:p>
        </w:tc>
      </w:tr>
      <w:tr w14:paraId="0B637F4A">
        <w:tc>
          <w:tcPr>
            <w:tcW w:w="582" w:type="pct"/>
          </w:tcPr>
          <w:p w14:paraId="3056917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BR-006</w:t>
            </w:r>
          </w:p>
        </w:tc>
        <w:tc>
          <w:tcPr>
            <w:tcW w:w="3046" w:type="pct"/>
          </w:tcPr>
          <w:p w14:paraId="6908648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已入库内容被编辑后状态回退待审，须重新走完整双层审核流程</w:t>
            </w:r>
          </w:p>
        </w:tc>
        <w:tc>
          <w:tcPr>
            <w:tcW w:w="1370" w:type="pct"/>
          </w:tcPr>
          <w:p w14:paraId="379E272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FR-TM-003、FR-PP-001</w:t>
            </w:r>
          </w:p>
        </w:tc>
      </w:tr>
      <w:tr w14:paraId="06CD6EFE">
        <w:tc>
          <w:tcPr>
            <w:tcW w:w="582" w:type="pct"/>
          </w:tcPr>
          <w:p w14:paraId="531802F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BR-007</w:t>
            </w:r>
          </w:p>
        </w:tc>
        <w:tc>
          <w:tcPr>
            <w:tcW w:w="3046" w:type="pct"/>
          </w:tcPr>
          <w:p w14:paraId="2BFC81E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试卷审核独立双层流程：AI 试卷级审核 → 人工终审；驳回重审须重走完整流程</w:t>
            </w:r>
          </w:p>
        </w:tc>
        <w:tc>
          <w:tcPr>
            <w:tcW w:w="1370" w:type="pct"/>
          </w:tcPr>
          <w:p w14:paraId="14E369B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FR-PP-022 至 FR-PP-026</w:t>
            </w:r>
          </w:p>
        </w:tc>
      </w:tr>
      <w:tr w14:paraId="48195166">
        <w:tc>
          <w:tcPr>
            <w:tcW w:w="582" w:type="pct"/>
          </w:tcPr>
          <w:p w14:paraId="3C433CE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BR-008</w:t>
            </w:r>
          </w:p>
        </w:tc>
        <w:tc>
          <w:tcPr>
            <w:tcW w:w="3046" w:type="pct"/>
          </w:tcPr>
          <w:p w14:paraId="2DA74FF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变式题与原题、平行卷与母卷的关联关系永久存档</w:t>
            </w:r>
          </w:p>
        </w:tc>
        <w:tc>
          <w:tcPr>
            <w:tcW w:w="1370" w:type="pct"/>
          </w:tcPr>
          <w:p w14:paraId="67C3107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FR-TM-019、FR-PP-016</w:t>
            </w:r>
          </w:p>
        </w:tc>
      </w:tr>
      <w:tr w14:paraId="4806FDAE">
        <w:tc>
          <w:tcPr>
            <w:tcW w:w="582" w:type="pct"/>
          </w:tcPr>
          <w:p w14:paraId="5D809EE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BR-009</w:t>
            </w:r>
          </w:p>
        </w:tc>
        <w:tc>
          <w:tcPr>
            <w:tcW w:w="3046" w:type="pct"/>
          </w:tcPr>
          <w:p w14:paraId="31B095B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机构仅可使用全局字典不可修改，可自建私有拓展数据</w:t>
            </w:r>
          </w:p>
        </w:tc>
        <w:tc>
          <w:tcPr>
            <w:tcW w:w="1370" w:type="pct"/>
          </w:tcPr>
          <w:p w14:paraId="01D22B0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FR-PT-015/016</w:t>
            </w:r>
          </w:p>
        </w:tc>
      </w:tr>
      <w:tr w14:paraId="693A523A">
        <w:tc>
          <w:tcPr>
            <w:tcW w:w="582" w:type="pct"/>
          </w:tcPr>
          <w:p w14:paraId="62E0145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BR-010</w:t>
            </w:r>
          </w:p>
        </w:tc>
        <w:tc>
          <w:tcPr>
            <w:tcW w:w="3046" w:type="pct"/>
          </w:tcPr>
          <w:p w14:paraId="4FC6ED6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全局字典项被引用时禁止删除仅可停用；编码字段创建后不可改</w:t>
            </w:r>
          </w:p>
        </w:tc>
        <w:tc>
          <w:tcPr>
            <w:tcW w:w="1370" w:type="pct"/>
          </w:tcPr>
          <w:p w14:paraId="0DC870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FR-PT-015</w:t>
            </w:r>
          </w:p>
        </w:tc>
      </w:tr>
      <w:tr w14:paraId="6B928D7C">
        <w:tc>
          <w:tcPr>
            <w:tcW w:w="582" w:type="pct"/>
          </w:tcPr>
          <w:p w14:paraId="33D568B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BR-011</w:t>
            </w:r>
          </w:p>
        </w:tc>
        <w:tc>
          <w:tcPr>
            <w:tcW w:w="3046" w:type="pct"/>
          </w:tcPr>
          <w:p w14:paraId="2D5E336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额度按机构总量扣减并记到操作人；额度为 0 时 AI 入口拦截</w:t>
            </w:r>
          </w:p>
        </w:tc>
        <w:tc>
          <w:tcPr>
            <w:tcW w:w="1370" w:type="pct"/>
          </w:tcPr>
          <w:p w14:paraId="5E2009C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FR-WS-002、FR-TM-014/016</w:t>
            </w:r>
          </w:p>
        </w:tc>
      </w:tr>
      <w:tr w14:paraId="79D2DB5F">
        <w:tc>
          <w:tcPr>
            <w:tcW w:w="582" w:type="pct"/>
          </w:tcPr>
          <w:p w14:paraId="420816A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BR-012</w:t>
            </w:r>
          </w:p>
        </w:tc>
        <w:tc>
          <w:tcPr>
            <w:tcW w:w="3046" w:type="pct"/>
          </w:tcPr>
          <w:p w14:paraId="2818AC3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回收站数据保留 30 天，到期自动物理删除；彻底删除仅机管</w:t>
            </w:r>
          </w:p>
        </w:tc>
        <w:tc>
          <w:tcPr>
            <w:tcW w:w="1370" w:type="pct"/>
          </w:tcPr>
          <w:p w14:paraId="53BC98C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FR-GN-030 至 034</w:t>
            </w:r>
          </w:p>
        </w:tc>
      </w:tr>
      <w:tr w14:paraId="485A4E7C">
        <w:tc>
          <w:tcPr>
            <w:tcW w:w="582" w:type="pct"/>
          </w:tcPr>
          <w:p w14:paraId="60E28B5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BR-013</w:t>
            </w:r>
          </w:p>
        </w:tc>
        <w:tc>
          <w:tcPr>
            <w:tcW w:w="3046" w:type="pct"/>
          </w:tcPr>
          <w:p w14:paraId="6E05C25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被引用的资源（多媒体、模板、分类、校区、角色、账号）删除前必须校验引用并拦截或警示</w:t>
            </w:r>
          </w:p>
        </w:tc>
        <w:tc>
          <w:tcPr>
            <w:tcW w:w="1370" w:type="pct"/>
          </w:tcPr>
          <w:p w14:paraId="2F8E406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各模块删除按钮</w:t>
            </w:r>
          </w:p>
        </w:tc>
      </w:tr>
      <w:tr w14:paraId="27FB1E20">
        <w:tc>
          <w:tcPr>
            <w:tcW w:w="582" w:type="pct"/>
          </w:tcPr>
          <w:p w14:paraId="0127936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BR-014</w:t>
            </w:r>
          </w:p>
        </w:tc>
        <w:tc>
          <w:tcPr>
            <w:tcW w:w="3046" w:type="pct"/>
          </w:tcPr>
          <w:p w14:paraId="29037A8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审核待办仅分派给审核员与机管；审核员无创作权限，老师无审核权限</w:t>
            </w:r>
          </w:p>
        </w:tc>
        <w:tc>
          <w:tcPr>
            <w:tcW w:w="1370" w:type="pct"/>
          </w:tcPr>
          <w:p w14:paraId="3BB791A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FR-WS-003、FR-OS-006</w:t>
            </w:r>
          </w:p>
        </w:tc>
      </w:tr>
      <w:tr w14:paraId="545E133E">
        <w:tc>
          <w:tcPr>
            <w:tcW w:w="582" w:type="pct"/>
          </w:tcPr>
          <w:p w14:paraId="48AD0F5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BR-015</w:t>
            </w:r>
          </w:p>
        </w:tc>
        <w:tc>
          <w:tcPr>
            <w:tcW w:w="3046" w:type="pct"/>
          </w:tcPr>
          <w:p w14:paraId="0191684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最后一个超级管理员/机构最后一个管理员禁止禁用</w:t>
            </w:r>
          </w:p>
        </w:tc>
        <w:tc>
          <w:tcPr>
            <w:tcW w:w="1370" w:type="pct"/>
          </w:tcPr>
          <w:p w14:paraId="3DE4F2A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FR-PT-033、FR-OS-003</w:t>
            </w:r>
          </w:p>
        </w:tc>
      </w:tr>
      <w:bookmarkEnd w:id="297"/>
    </w:tbl>
    <w:p w14:paraId="4902D84B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298" w:name="_Toc2085789187"/>
      <w:bookmarkStart w:id="299" w:name="_Toc299080261"/>
      <w:bookmarkStart w:id="300" w:name="算法与计算需求"/>
      <w:r>
        <w:rPr>
          <w:rFonts w:hint="eastAsia" w:ascii="微软雅黑" w:hAnsi="微软雅黑" w:eastAsia="微软雅黑" w:cs="微软雅黑"/>
          <w:color w:val="366091" w:themeColor="accent1" w:themeShade="BF"/>
        </w:rPr>
        <w:t>算法与计算需求</w:t>
      </w:r>
      <w:bookmarkEnd w:id="298"/>
      <w:bookmarkEnd w:id="299"/>
    </w:p>
    <w:p w14:paraId="2487B903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[ALG-001] 题目查重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：基于题干语义向量 + 文本相似度的混合查重，相似度 ≥85% 判定疑似重复（阈值可由超管在编排中调整）；查重为异步批量任务，召回候选由 Elasticsearch 完成。</w:t>
      </w:r>
    </w:p>
    <w:p w14:paraId="3314C4C5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[ALG-002] 试卷难度均衡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：试卷难度系数 = Σ（单题难度系数 × 分值）/ 总分；AI 组卷与平行卷须使难度系数落在目标区间（默认 ±0.05）。</w:t>
      </w:r>
    </w:p>
    <w:p w14:paraId="21C3E7DA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[ALG-003] 知识点覆盖校验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：AI 组卷须保证所选知识点覆盖率 100%（细目表模式下逐格校验），平行卷与母卷的知识点覆盖须完全一致。</w:t>
      </w:r>
    </w:p>
    <w:p w14:paraId="1FA2631C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[ALG-004] AI 自动修复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：仅对格式、语法、数值笔误类低级错误执行，且修复置信度 ≥ 阈值（默认 90%）；低于阈值转人工，所有修复记录 diff。</w:t>
      </w:r>
    </w:p>
    <w:p w14:paraId="19D0B731">
      <w:pPr>
        <w:pStyle w:val="28"/>
        <w:pageBreakBefore w:val="0"/>
        <w:widowControl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ind w:left="420" w:leftChars="0" w:hanging="420" w:firstLineChars="0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333333"/>
          <w:sz w:val="18"/>
          <w:szCs w:val="18"/>
        </w:rPr>
        <w:t>[ALG-005] 智能推荐</w:t>
      </w:r>
      <w:r>
        <w:rPr>
          <w:rFonts w:hint="eastAsia" w:ascii="微软雅黑" w:hAnsi="微软雅黑" w:eastAsia="微软雅黑" w:cs="微软雅黑"/>
          <w:color w:val="333333"/>
          <w:sz w:val="18"/>
          <w:szCs w:val="18"/>
        </w:rPr>
        <w:t>：知识广场推荐基于用户学科、近期录题/组卷知识点标签的协同过滤 + 热度混合排序，结果可按”换一批”刷新。</w:t>
      </w:r>
    </w:p>
    <w:bookmarkEnd w:id="291"/>
    <w:bookmarkEnd w:id="300"/>
    <w:p w14:paraId="5B067353">
      <w:pPr>
        <w:pStyle w:val="2"/>
        <w:keepNext/>
        <w:keepLines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 w:line="240" w:lineRule="auto"/>
        <w:ind w:left="425" w:leftChars="0" w:hanging="425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</w:pPr>
      <w:bookmarkStart w:id="301" w:name="_Toc1530212647"/>
      <w:bookmarkStart w:id="302" w:name="_Toc335812281"/>
      <w:bookmarkStart w:id="303" w:name="附录"/>
      <w:r>
        <w:rPr>
          <w:rFonts w:hint="eastAsia" w:ascii="微软雅黑" w:hAnsi="微软雅黑" w:eastAsia="微软雅黑" w:cs="微软雅黑"/>
          <w:color w:val="366091" w:themeColor="accent1" w:themeShade="BF"/>
          <w:sz w:val="32"/>
          <w:szCs w:val="32"/>
        </w:rPr>
        <w:t>附录</w:t>
      </w:r>
      <w:bookmarkEnd w:id="301"/>
      <w:bookmarkEnd w:id="302"/>
    </w:p>
    <w:p w14:paraId="0E40695D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304" w:name="_Toc19801657"/>
      <w:bookmarkStart w:id="305" w:name="_Toc409982451"/>
      <w:bookmarkStart w:id="306" w:name="需求追溯矩阵摘要"/>
      <w:bookmarkStart w:id="313" w:name="_GoBack"/>
      <w:bookmarkEnd w:id="313"/>
      <w:r>
        <w:rPr>
          <w:rFonts w:hint="eastAsia" w:ascii="微软雅黑" w:hAnsi="微软雅黑" w:eastAsia="微软雅黑" w:cs="微软雅黑"/>
          <w:color w:val="366091" w:themeColor="accent1" w:themeShade="BF"/>
        </w:rPr>
        <w:t>需求追溯矩阵（摘要）</w:t>
      </w:r>
      <w:bookmarkEnd w:id="304"/>
      <w:bookmarkEnd w:id="305"/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57"/>
        <w:gridCol w:w="3214"/>
        <w:gridCol w:w="2635"/>
        <w:gridCol w:w="1650"/>
      </w:tblGrid>
      <w:tr w14:paraId="4D362EE4">
        <w:trPr>
          <w:tblHeader/>
        </w:trPr>
        <w:tc>
          <w:tcPr>
            <w:tcW w:w="766" w:type="pct"/>
            <w:shd w:val="clear" w:color="auto" w:fill="DCE6F2" w:themeFill="accent1" w:themeFillTint="32"/>
          </w:tcPr>
          <w:p w14:paraId="111CDB8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需求域</w:t>
            </w:r>
          </w:p>
        </w:tc>
        <w:tc>
          <w:tcPr>
            <w:tcW w:w="1815" w:type="pct"/>
            <w:shd w:val="clear" w:color="auto" w:fill="DCE6F2" w:themeFill="accent1" w:themeFillTint="32"/>
          </w:tcPr>
          <w:p w14:paraId="5C40A21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需求 ID 区间</w:t>
            </w:r>
          </w:p>
        </w:tc>
        <w:tc>
          <w:tcPr>
            <w:shd w:val="clear" w:color="auto" w:fill="DCE6F2" w:themeFill="accent1" w:themeFillTint="32"/>
          </w:tcPr>
          <w:p w14:paraId="5902094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来源</w:t>
            </w:r>
          </w:p>
        </w:tc>
        <w:tc>
          <w:tcPr>
            <w:shd w:val="clear" w:color="auto" w:fill="DCE6F2" w:themeFill="accent1" w:themeFillTint="32"/>
          </w:tcPr>
          <w:p w14:paraId="4D5F10C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验证方法</w:t>
            </w:r>
          </w:p>
        </w:tc>
      </w:tr>
      <w:tr w14:paraId="5614F845">
        <w:tc>
          <w:tcPr>
            <w:tcW w:w="766" w:type="pct"/>
          </w:tcPr>
          <w:p w14:paraId="681D00B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通用基础模块</w:t>
            </w:r>
          </w:p>
        </w:tc>
        <w:tc>
          <w:tcPr>
            <w:tcW w:w="1815" w:type="pct"/>
          </w:tcPr>
          <w:p w14:paraId="13E8338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FR-GN-001 ～ FR-GN-034</w:t>
            </w:r>
          </w:p>
        </w:tc>
        <w:tc>
          <w:p w14:paraId="026850A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PRD 补全（竞品调研）</w:t>
            </w:r>
          </w:p>
        </w:tc>
        <w:tc>
          <w:p w14:paraId="6F4DA81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66DE6D11">
        <w:tc>
          <w:tcPr>
            <w:tcW w:w="766" w:type="pct"/>
          </w:tcPr>
          <w:p w14:paraId="2B3B984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超级管理端</w:t>
            </w:r>
          </w:p>
        </w:tc>
        <w:tc>
          <w:tcPr>
            <w:tcW w:w="1815" w:type="pct"/>
          </w:tcPr>
          <w:p w14:paraId="38988E9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FR-PT-001 ～ FR-PT-035</w:t>
            </w:r>
          </w:p>
        </w:tc>
        <w:tc>
          <w:p w14:paraId="02AA20A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第二章</w:t>
            </w:r>
          </w:p>
        </w:tc>
        <w:tc>
          <w:p w14:paraId="319C0F5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 + 评审</w:t>
            </w:r>
          </w:p>
        </w:tc>
      </w:tr>
      <w:tr w14:paraId="41F769E1">
        <w:tc>
          <w:tcPr>
            <w:tcW w:w="766" w:type="pct"/>
          </w:tcPr>
          <w:p w14:paraId="6D6D0AF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机构工作台</w:t>
            </w:r>
          </w:p>
        </w:tc>
        <w:tc>
          <w:tcPr>
            <w:tcW w:w="1815" w:type="pct"/>
          </w:tcPr>
          <w:p w14:paraId="6866D29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FR-WS-001 ～ FR-WS-004</w:t>
            </w:r>
          </w:p>
        </w:tc>
        <w:tc>
          <w:p w14:paraId="14BA18A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第三章</w:t>
            </w:r>
          </w:p>
        </w:tc>
        <w:tc>
          <w:p w14:paraId="675360B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5E13E4A6">
        <w:tc>
          <w:tcPr>
            <w:tcW w:w="766" w:type="pct"/>
          </w:tcPr>
          <w:p w14:paraId="3A76F84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题目管理中心</w:t>
            </w:r>
          </w:p>
        </w:tc>
        <w:tc>
          <w:tcPr>
            <w:tcW w:w="1815" w:type="pct"/>
          </w:tcPr>
          <w:p w14:paraId="40B50C1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FR-TM-001 ～ FR-TM-028</w:t>
            </w:r>
          </w:p>
        </w:tc>
        <w:tc>
          <w:p w14:paraId="750DAAE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第三章</w:t>
            </w:r>
          </w:p>
        </w:tc>
        <w:tc>
          <w:p w14:paraId="34AFE10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0AECAB6E">
        <w:tc>
          <w:tcPr>
            <w:tcW w:w="766" w:type="pct"/>
          </w:tcPr>
          <w:p w14:paraId="0C05ADE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试卷管理中心</w:t>
            </w:r>
          </w:p>
        </w:tc>
        <w:tc>
          <w:tcPr>
            <w:tcW w:w="1815" w:type="pct"/>
          </w:tcPr>
          <w:p w14:paraId="3D3E80F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FR-PP-001 ～ FR-PP-026</w:t>
            </w:r>
          </w:p>
        </w:tc>
        <w:tc>
          <w:p w14:paraId="320944A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第三章 + 竞品（细目表）</w:t>
            </w:r>
          </w:p>
        </w:tc>
        <w:tc>
          <w:p w14:paraId="1C32B94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74A795D2">
        <w:tc>
          <w:tcPr>
            <w:tcW w:w="766" w:type="pct"/>
          </w:tcPr>
          <w:p w14:paraId="4E35064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教辅材料管理</w:t>
            </w:r>
          </w:p>
        </w:tc>
        <w:tc>
          <w:tcPr>
            <w:tcW w:w="1815" w:type="pct"/>
          </w:tcPr>
          <w:p w14:paraId="5AD6C4A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FR-JC-001 ～ FR-JC-006</w:t>
            </w:r>
          </w:p>
        </w:tc>
        <w:tc>
          <w:p w14:paraId="486A8E4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第三章</w:t>
            </w:r>
          </w:p>
        </w:tc>
        <w:tc>
          <w:p w14:paraId="50AE328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01451D62">
        <w:tc>
          <w:tcPr>
            <w:tcW w:w="766" w:type="pct"/>
          </w:tcPr>
          <w:p w14:paraId="777653E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我的文件</w:t>
            </w:r>
          </w:p>
        </w:tc>
        <w:tc>
          <w:tcPr>
            <w:tcW w:w="1815" w:type="pct"/>
          </w:tcPr>
          <w:p w14:paraId="7E3A563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FR-FL-001 ～ FR-FL-005</w:t>
            </w:r>
          </w:p>
        </w:tc>
        <w:tc>
          <w:p w14:paraId="3A1ACED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第三章</w:t>
            </w:r>
          </w:p>
        </w:tc>
        <w:tc>
          <w:p w14:paraId="595BEB9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40990FF0">
        <w:tc>
          <w:tcPr>
            <w:tcW w:w="766" w:type="pct"/>
          </w:tcPr>
          <w:p w14:paraId="4532365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公式配置中心</w:t>
            </w:r>
          </w:p>
        </w:tc>
        <w:tc>
          <w:tcPr>
            <w:tcW w:w="1815" w:type="pct"/>
          </w:tcPr>
          <w:p w14:paraId="50F4430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FR-FX-001 ～ FR-FX-004</w:t>
            </w:r>
          </w:p>
        </w:tc>
        <w:tc>
          <w:p w14:paraId="7B96FBB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第三章</w:t>
            </w:r>
          </w:p>
        </w:tc>
        <w:tc>
          <w:p w14:paraId="1FE0257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3921888B">
        <w:tc>
          <w:tcPr>
            <w:tcW w:w="766" w:type="pct"/>
          </w:tcPr>
          <w:p w14:paraId="34FBFF9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提示词模板</w:t>
            </w:r>
          </w:p>
        </w:tc>
        <w:tc>
          <w:tcPr>
            <w:tcW w:w="1815" w:type="pct"/>
          </w:tcPr>
          <w:p w14:paraId="3F0CD12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FR-PM-001 ～ FR-PM-006</w:t>
            </w:r>
          </w:p>
        </w:tc>
        <w:tc>
          <w:p w14:paraId="3591BA6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第三章</w:t>
            </w:r>
          </w:p>
        </w:tc>
        <w:tc>
          <w:p w14:paraId="265C728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6FCC871F">
        <w:tc>
          <w:tcPr>
            <w:tcW w:w="766" w:type="pct"/>
          </w:tcPr>
          <w:p w14:paraId="3412420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知识广场</w:t>
            </w:r>
          </w:p>
        </w:tc>
        <w:tc>
          <w:tcPr>
            <w:tcW w:w="1815" w:type="pct"/>
          </w:tcPr>
          <w:p w14:paraId="48993AE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FR-SQ-001 ～ FR-SQ-005</w:t>
            </w:r>
          </w:p>
        </w:tc>
        <w:tc>
          <w:p w14:paraId="50D470D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第三章</w:t>
            </w:r>
          </w:p>
        </w:tc>
        <w:tc>
          <w:p w14:paraId="18802EC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59C4E8C1">
        <w:tc>
          <w:tcPr>
            <w:tcW w:w="766" w:type="pct"/>
          </w:tcPr>
          <w:p w14:paraId="7FB0E34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机构系统管理</w:t>
            </w:r>
          </w:p>
        </w:tc>
        <w:tc>
          <w:tcPr>
            <w:tcW w:w="1815" w:type="pct"/>
          </w:tcPr>
          <w:p w14:paraId="187B400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FR-OS-001 ～ FR-OS-012</w:t>
            </w:r>
          </w:p>
        </w:tc>
        <w:tc>
          <w:p w14:paraId="3526EEB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第三章</w:t>
            </w:r>
          </w:p>
        </w:tc>
        <w:tc>
          <w:p w14:paraId="2202A50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</w:t>
            </w:r>
          </w:p>
        </w:tc>
      </w:tr>
      <w:tr w14:paraId="7DBBBC5F">
        <w:tc>
          <w:tcPr>
            <w:tcW w:w="766" w:type="pct"/>
          </w:tcPr>
          <w:p w14:paraId="5CEBDC6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移动端</w:t>
            </w:r>
          </w:p>
        </w:tc>
        <w:tc>
          <w:tcPr>
            <w:tcW w:w="1815" w:type="pct"/>
          </w:tcPr>
          <w:p w14:paraId="5400E46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FR-MB-001 ～ FR-MB-006</w:t>
            </w:r>
          </w:p>
        </w:tc>
        <w:tc>
          <w:p w14:paraId="0C305CB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需求评审确认</w:t>
            </w:r>
          </w:p>
        </w:tc>
        <w:tc>
          <w:p w14:paraId="42E964F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测试用例（真机）</w:t>
            </w:r>
          </w:p>
        </w:tc>
      </w:tr>
      <w:tr w14:paraId="4EC8C506">
        <w:tc>
          <w:tcPr>
            <w:tcW w:w="766" w:type="pct"/>
          </w:tcPr>
          <w:p w14:paraId="06B44D7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流水线</w:t>
            </w:r>
          </w:p>
        </w:tc>
        <w:tc>
          <w:tcPr>
            <w:tcW w:w="1815" w:type="pct"/>
          </w:tcPr>
          <w:p w14:paraId="4586856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FR-AI-001 ～ FR-AI-006</w:t>
            </w:r>
          </w:p>
        </w:tc>
        <w:tc>
          <w:p w14:paraId="3BFD4EB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原 PRD 第四章</w:t>
            </w:r>
          </w:p>
        </w:tc>
        <w:tc>
          <w:p w14:paraId="3990303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测试用例 + 评审</w:t>
            </w:r>
          </w:p>
        </w:tc>
      </w:tr>
      <w:tr w14:paraId="7EC10CBB">
        <w:tc>
          <w:tcPr>
            <w:tcW w:w="766" w:type="pct"/>
          </w:tcPr>
          <w:p w14:paraId="01D39F3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非功能需求</w:t>
            </w:r>
          </w:p>
        </w:tc>
        <w:tc>
          <w:tcPr>
            <w:tcW w:w="1815" w:type="pct"/>
          </w:tcPr>
          <w:p w14:paraId="3CFA1CD9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NFR/SEC/INT/DATA/COMP/ALG 各节</w:t>
            </w:r>
          </w:p>
        </w:tc>
        <w:tc>
          <w:p w14:paraId="7B475DB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技术方案评审</w:t>
            </w:r>
          </w:p>
        </w:tc>
        <w:tc>
          <w:p w14:paraId="673165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压测/安全测试/分析</w:t>
            </w:r>
          </w:p>
        </w:tc>
      </w:tr>
      <w:bookmarkEnd w:id="306"/>
    </w:tbl>
    <w:p w14:paraId="6506ECFC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307" w:name="_Toc1447514381"/>
      <w:bookmarkStart w:id="308" w:name="_Toc2093967561"/>
      <w:bookmarkStart w:id="309" w:name="待确定事项清单"/>
      <w:r>
        <w:rPr>
          <w:rFonts w:hint="eastAsia" w:ascii="微软雅黑" w:hAnsi="微软雅黑" w:eastAsia="微软雅黑" w:cs="微软雅黑"/>
          <w:color w:val="366091" w:themeColor="accent1" w:themeShade="BF"/>
        </w:rPr>
        <w:t>待确定事项清单</w:t>
      </w:r>
      <w:bookmarkEnd w:id="307"/>
      <w:bookmarkEnd w:id="308"/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34"/>
        <w:gridCol w:w="5873"/>
        <w:gridCol w:w="1161"/>
        <w:gridCol w:w="788"/>
      </w:tblGrid>
      <w:tr w14:paraId="5D6EC127">
        <w:trPr>
          <w:tblHeader/>
        </w:trPr>
        <w:tc>
          <w:tcPr>
            <w:tcW w:w="584" w:type="pct"/>
            <w:shd w:val="clear" w:color="auto" w:fill="DCE6F2" w:themeFill="accent1" w:themeFillTint="32"/>
          </w:tcPr>
          <w:p w14:paraId="49ABAE7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编号</w:t>
            </w:r>
          </w:p>
        </w:tc>
        <w:tc>
          <w:tcPr>
            <w:tcW w:w="3316" w:type="pct"/>
            <w:shd w:val="clear" w:color="auto" w:fill="DCE6F2" w:themeFill="accent1" w:themeFillTint="32"/>
          </w:tcPr>
          <w:p w14:paraId="5E1DAC1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问题描述</w:t>
            </w:r>
          </w:p>
        </w:tc>
        <w:tc>
          <w:tcPr>
            <w:shd w:val="clear" w:color="auto" w:fill="DCE6F2" w:themeFill="accent1" w:themeFillTint="32"/>
          </w:tcPr>
          <w:p w14:paraId="4C3BDAB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责任人</w:t>
            </w:r>
          </w:p>
        </w:tc>
        <w:tc>
          <w:tcPr>
            <w:shd w:val="clear" w:color="auto" w:fill="DCE6F2" w:themeFill="accent1" w:themeFillTint="32"/>
          </w:tcPr>
          <w:p w14:paraId="4CF1400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状态</w:t>
            </w:r>
          </w:p>
        </w:tc>
      </w:tr>
      <w:tr w14:paraId="19A5D3F4">
        <w:tc>
          <w:tcPr>
            <w:tcW w:w="584" w:type="pct"/>
          </w:tcPr>
          <w:p w14:paraId="34F2637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TBD-001</w:t>
            </w:r>
          </w:p>
        </w:tc>
        <w:tc>
          <w:tcPr>
            <w:tcW w:w="3316" w:type="pct"/>
          </w:tcPr>
          <w:p w14:paraId="6241922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在线测评/学生端是否纳入 V1.1 及范围（本期已预留试卷分发字段）</w:t>
            </w:r>
          </w:p>
        </w:tc>
        <w:tc>
          <w:p w14:paraId="402B1E58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产品负责人</w:t>
            </w:r>
          </w:p>
        </w:tc>
        <w:tc>
          <w:p w14:paraId="3FF77A1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待决策</w:t>
            </w:r>
          </w:p>
        </w:tc>
      </w:tr>
      <w:tr w14:paraId="22CDBE7D">
        <w:tc>
          <w:tcPr>
            <w:tcW w:w="584" w:type="pct"/>
          </w:tcPr>
          <w:p w14:paraId="440321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TBD-002</w:t>
            </w:r>
          </w:p>
        </w:tc>
        <w:tc>
          <w:tcPr>
            <w:tcW w:w="3316" w:type="pct"/>
          </w:tcPr>
          <w:p w14:paraId="65617796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短信服务商最终选型（阿里云/腾讯云）与资费套餐</w:t>
            </w:r>
          </w:p>
        </w:tc>
        <w:tc>
          <w:p w14:paraId="34EC2B37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商务负责人</w:t>
            </w:r>
          </w:p>
        </w:tc>
        <w:tc>
          <w:p w14:paraId="32E23F3B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待解决</w:t>
            </w:r>
          </w:p>
        </w:tc>
      </w:tr>
      <w:tr w14:paraId="3E5A3D0F">
        <w:tc>
          <w:tcPr>
            <w:tcW w:w="584" w:type="pct"/>
          </w:tcPr>
          <w:p w14:paraId="3FA67F1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TBD-003</w:t>
            </w:r>
          </w:p>
        </w:tc>
        <w:tc>
          <w:tcPr>
            <w:tcW w:w="3316" w:type="pct"/>
          </w:tcPr>
          <w:p w14:paraId="4D7A587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AI 服务商主备模型组合与各场景模型分配</w:t>
            </w:r>
          </w:p>
        </w:tc>
        <w:tc>
          <w:p w14:paraId="50831D3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技术负责人</w:t>
            </w:r>
          </w:p>
        </w:tc>
        <w:tc>
          <w:p w14:paraId="71EF6F82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待解决</w:t>
            </w:r>
          </w:p>
        </w:tc>
      </w:tr>
      <w:tr w14:paraId="22073095">
        <w:tc>
          <w:tcPr>
            <w:tcW w:w="584" w:type="pct"/>
          </w:tcPr>
          <w:p w14:paraId="78D6AA2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TBD-004</w:t>
            </w:r>
          </w:p>
        </w:tc>
        <w:tc>
          <w:tcPr>
            <w:tcW w:w="3316" w:type="pct"/>
          </w:tcPr>
          <w:p w14:paraId="62C13AE3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机构续费是否对接线上支付（本期线下商务流程）</w:t>
            </w:r>
          </w:p>
        </w:tc>
        <w:tc>
          <w:p w14:paraId="1AF1F2B1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产品负责人</w:t>
            </w:r>
          </w:p>
        </w:tc>
        <w:tc>
          <w:p w14:paraId="131A77A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待决策</w:t>
            </w:r>
          </w:p>
        </w:tc>
      </w:tr>
      <w:tr w14:paraId="3D2B1337">
        <w:tc>
          <w:tcPr>
            <w:tcW w:w="584" w:type="pct"/>
          </w:tcPr>
          <w:p w14:paraId="63C1EA2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TBD-005</w:t>
            </w:r>
          </w:p>
        </w:tc>
        <w:tc>
          <w:tcPr>
            <w:tcW w:w="3316" w:type="pct"/>
          </w:tcPr>
          <w:p w14:paraId="5912288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微信小程序主体与类目认证完成时间</w:t>
            </w:r>
          </w:p>
        </w:tc>
        <w:tc>
          <w:p w14:paraId="779D93CA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运营负责人</w:t>
            </w:r>
          </w:p>
        </w:tc>
        <w:tc>
          <w:p w14:paraId="56F72F4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待解决</w:t>
            </w:r>
          </w:p>
        </w:tc>
      </w:tr>
      <w:bookmarkEnd w:id="309"/>
    </w:tbl>
    <w:p w14:paraId="4C1CD269">
      <w:pPr>
        <w:pStyle w:val="4"/>
        <w:keepNext/>
        <w:keepLines/>
        <w:pageBreakBefore w:val="0"/>
        <w:widowControl/>
        <w:numPr>
          <w:ilvl w:val="1"/>
          <w:numId w:val="1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0" w:after="120"/>
        <w:ind w:left="567" w:leftChars="0" w:hanging="567" w:firstLineChars="0"/>
        <w:textAlignment w:val="auto"/>
        <w:rPr>
          <w:rFonts w:hint="eastAsia" w:ascii="微软雅黑" w:hAnsi="微软雅黑" w:eastAsia="微软雅黑" w:cs="微软雅黑"/>
          <w:color w:val="366091" w:themeColor="accent1" w:themeShade="BF"/>
        </w:rPr>
      </w:pPr>
      <w:bookmarkStart w:id="310" w:name="_Toc1679448251"/>
      <w:bookmarkStart w:id="311" w:name="_Toc350790691"/>
      <w:bookmarkStart w:id="312" w:name="变更历史"/>
      <w:r>
        <w:rPr>
          <w:rFonts w:hint="eastAsia" w:ascii="微软雅黑" w:hAnsi="微软雅黑" w:eastAsia="微软雅黑" w:cs="微软雅黑"/>
          <w:color w:val="366091" w:themeColor="accent1" w:themeShade="BF"/>
        </w:rPr>
        <w:t>变更历史</w:t>
      </w:r>
      <w:bookmarkEnd w:id="310"/>
      <w:bookmarkEnd w:id="311"/>
    </w:p>
    <w:tbl>
      <w:tblPr>
        <w:tblStyle w:val="32"/>
        <w:tblW w:w="5000" w:type="pct"/>
        <w:tblInd w:w="0" w:type="dxa"/>
        <w:tblBorders>
          <w:top w:val="single" w:color="C7DAF1" w:sz="4" w:space="0"/>
          <w:left w:val="single" w:color="C7DAF1" w:sz="4" w:space="0"/>
          <w:bottom w:val="single" w:color="C7DAF1" w:sz="4" w:space="0"/>
          <w:right w:val="single" w:color="C7DAF1" w:sz="4" w:space="0"/>
          <w:insideH w:val="single" w:color="C7DAF1" w:sz="4" w:space="0"/>
          <w:insideV w:val="single" w:color="C7DAF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8"/>
        <w:gridCol w:w="1355"/>
        <w:gridCol w:w="6284"/>
        <w:gridCol w:w="609"/>
      </w:tblGrid>
      <w:tr w14:paraId="6B1DC547">
        <w:trPr>
          <w:tblHeader/>
        </w:trPr>
        <w:tc>
          <w:p w14:paraId="6E6BEBB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版本</w:t>
            </w:r>
          </w:p>
        </w:tc>
        <w:tc>
          <w:tcPr>
            <w:tcW w:w="765" w:type="pct"/>
          </w:tcPr>
          <w:p w14:paraId="1992022C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日期</w:t>
            </w:r>
          </w:p>
        </w:tc>
        <w:tc>
          <w:tcPr>
            <w:tcW w:w="3548" w:type="pct"/>
          </w:tcPr>
          <w:p w14:paraId="42CCFFC0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修改内容</w:t>
            </w:r>
          </w:p>
        </w:tc>
        <w:tc>
          <w:tcPr>
            <w:tcW w:w="344" w:type="pct"/>
          </w:tcPr>
          <w:p w14:paraId="70E27E64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作者</w:t>
            </w:r>
          </w:p>
        </w:tc>
      </w:tr>
      <w:tr w14:paraId="69B49B6B">
        <w:tc>
          <w:p w14:paraId="4F43D8EF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V1.0</w:t>
            </w:r>
          </w:p>
        </w:tc>
        <w:tc>
          <w:tcPr>
            <w:tcW w:w="765" w:type="pct"/>
          </w:tcPr>
          <w:p w14:paraId="00DDF0EE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2026-09-13</w:t>
            </w:r>
          </w:p>
        </w:tc>
        <w:tc>
          <w:tcPr>
            <w:tcW w:w="3548" w:type="pct"/>
          </w:tcPr>
          <w:p w14:paraId="7A7E50CD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  <w:r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  <w:t>初始版本：基于《AI教学云平台（SaaS多租户）最终版PRD文档》细化，补全通用基础模块与移动端，新增双向细目表组卷、全局搜索、回收站；含按钮级交互与校验逻辑、表结构设计、技术架构要求</w:t>
            </w:r>
          </w:p>
        </w:tc>
        <w:tc>
          <w:tcPr>
            <w:tcW w:w="344" w:type="pct"/>
          </w:tcPr>
          <w:p w14:paraId="541E6655">
            <w:pPr>
              <w:pStyle w:val="28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before="60" w:after="60" w:line="240" w:lineRule="auto"/>
              <w:jc w:val="left"/>
              <w:textAlignment w:val="auto"/>
              <w:rPr>
                <w:rFonts w:hint="eastAsia" w:ascii="微软雅黑" w:hAnsi="微软雅黑" w:eastAsia="微软雅黑" w:cs="微软雅黑"/>
                <w:color w:val="333333"/>
                <w:sz w:val="18"/>
                <w:szCs w:val="18"/>
              </w:rPr>
            </w:pPr>
          </w:p>
        </w:tc>
      </w:tr>
      <w:bookmarkEnd w:id="303"/>
      <w:bookmarkEnd w:id="312"/>
    </w:tbl>
    <w:p w14:paraId="20029DEA">
      <w:pPr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60" w:after="60" w:line="240" w:lineRule="auto"/>
        <w:textAlignment w:val="auto"/>
        <w:rPr>
          <w:rFonts w:hint="eastAsia" w:ascii="微软雅黑" w:hAnsi="微软雅黑" w:eastAsia="微软雅黑" w:cs="微软雅黑"/>
          <w:color w:val="333333"/>
          <w:sz w:val="18"/>
          <w:szCs w:val="18"/>
        </w:rPr>
      </w:pPr>
    </w:p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86"/>
    <w:family w:val="auto"/>
    <w:pitch w:val="default"/>
    <w:sig w:usb0="00000000" w:usb1="0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Cambria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儷宋 Pro">
    <w:panose1 w:val="02020300000000000000"/>
    <w:charset w:val="88"/>
    <w:family w:val="auto"/>
    <w:pitch w:val="default"/>
    <w:sig w:usb0="80000001" w:usb1="28091800" w:usb2="00000016" w:usb3="00000000" w:csb0="001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F783CA"/>
    <w:multiLevelType w:val="singleLevel"/>
    <w:tmpl w:val="8EF783CA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91FED940"/>
    <w:multiLevelType w:val="multilevel"/>
    <w:tmpl w:val="91FED940"/>
    <w:lvl w:ilvl="0" w:tentative="0">
      <w:start w:val="1"/>
      <w:numFmt w:val="decimal"/>
      <w:suff w:val="space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BE9F7E76"/>
    <w:multiLevelType w:val="singleLevel"/>
    <w:tmpl w:val="BE9F7E76"/>
    <w:lvl w:ilvl="0" w:tentative="0">
      <w:start w:val="1"/>
      <w:numFmt w:val="decimal"/>
      <w:suff w:val="space"/>
      <w:lvlText w:val="%1."/>
      <w:lvlJc w:val="left"/>
      <w:pPr>
        <w:ind w:left="454" w:leftChars="0" w:hanging="454" w:firstLineChars="0"/>
      </w:pPr>
      <w:rPr>
        <w:rFonts w:hint="default"/>
        <w:sz w:val="18"/>
        <w:szCs w:val="18"/>
      </w:rPr>
    </w:lvl>
  </w:abstractNum>
  <w:abstractNum w:abstractNumId="3">
    <w:nsid w:val="EF471CFE"/>
    <w:multiLevelType w:val="singleLevel"/>
    <w:tmpl w:val="EF471CFE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F79BDC20"/>
    <w:multiLevelType w:val="singleLevel"/>
    <w:tmpl w:val="F79BDC20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FFEE1FFF"/>
    <w:multiLevelType w:val="singleLevel"/>
    <w:tmpl w:val="FFEE1FFF"/>
    <w:lvl w:ilvl="0" w:tentative="0">
      <w:start w:val="1"/>
      <w:numFmt w:val="decimal"/>
      <w:suff w:val="space"/>
      <w:lvlText w:val="%1."/>
      <w:lvlJc w:val="left"/>
      <w:pPr>
        <w:ind w:left="454" w:leftChars="0" w:hanging="454" w:firstLineChars="0"/>
      </w:pPr>
      <w:rPr>
        <w:rFonts w:hint="default"/>
      </w:rPr>
    </w:lvl>
  </w:abstractNum>
  <w:abstractNum w:abstractNumId="6">
    <w:nsid w:val="FFFE0565"/>
    <w:multiLevelType w:val="singleLevel"/>
    <w:tmpl w:val="FFFE0565"/>
    <w:lvl w:ilvl="0" w:tentative="0">
      <w:start w:val="1"/>
      <w:numFmt w:val="bullet"/>
      <w:suff w:val="space"/>
      <w:lvlText w:val=""/>
      <w:lvlJc w:val="left"/>
      <w:pPr>
        <w:ind w:left="420" w:hanging="420"/>
      </w:pPr>
      <w:rPr>
        <w:rFonts w:hint="default" w:ascii="Wingdings" w:hAnsi="Wingdings"/>
        <w:sz w:val="10"/>
        <w:szCs w:val="10"/>
      </w:rPr>
    </w:lvl>
  </w:abstractNum>
  <w:abstractNum w:abstractNumId="7">
    <w:nsid w:val="79FF2FC1"/>
    <w:multiLevelType w:val="singleLevel"/>
    <w:tmpl w:val="79FF2FC1"/>
    <w:lvl w:ilvl="0" w:tentative="0">
      <w:start w:val="1"/>
      <w:numFmt w:val="decimal"/>
      <w:suff w:val="space"/>
      <w:lvlText w:val="%1)"/>
      <w:lvlJc w:val="left"/>
      <w:pPr>
        <w:ind w:left="845" w:hanging="425"/>
      </w:pPr>
      <w:rPr>
        <w:rFonts w:hint="default"/>
      </w:rPr>
    </w:lvl>
  </w:abstractNum>
  <w:abstractNum w:abstractNumId="8">
    <w:nsid w:val="7DE612A4"/>
    <w:multiLevelType w:val="singleLevel"/>
    <w:tmpl w:val="7DE612A4"/>
    <w:lvl w:ilvl="0" w:tentative="0">
      <w:start w:val="1"/>
      <w:numFmt w:val="decimal"/>
      <w:suff w:val="space"/>
      <w:lvlText w:val="%1)"/>
      <w:lvlJc w:val="left"/>
      <w:pPr>
        <w:ind w:left="845" w:hanging="425"/>
      </w:pPr>
      <w:rPr>
        <w:rFonts w:hint="default"/>
      </w:rPr>
    </w:lvl>
  </w:abstractNum>
  <w:abstractNum w:abstractNumId="9">
    <w:nsid w:val="7DFE9832"/>
    <w:multiLevelType w:val="singleLevel"/>
    <w:tmpl w:val="7DFE9832"/>
    <w:lvl w:ilvl="0" w:tentative="0">
      <w:start w:val="1"/>
      <w:numFmt w:val="decimal"/>
      <w:suff w:val="space"/>
      <w:lvlText w:val="%1)"/>
      <w:lvlJc w:val="left"/>
      <w:pPr>
        <w:ind w:left="845" w:hanging="425"/>
      </w:pPr>
      <w:rPr>
        <w:rFonts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3"/>
  </w:num>
  <w:num w:numId="8">
    <w:abstractNumId w:val="7"/>
  </w:num>
  <w:num w:numId="9">
    <w:abstractNumId w:val="9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8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347347D"/>
    <w:rsid w:val="3677AEFF"/>
    <w:rsid w:val="3DFD7C09"/>
    <w:rsid w:val="47E988B5"/>
    <w:rsid w:val="4BCF0121"/>
    <w:rsid w:val="52FDEA2C"/>
    <w:rsid w:val="572DC238"/>
    <w:rsid w:val="5CFE221F"/>
    <w:rsid w:val="5FDFCA53"/>
    <w:rsid w:val="5FFFA882"/>
    <w:rsid w:val="67B7120D"/>
    <w:rsid w:val="6ED61A99"/>
    <w:rsid w:val="6EFB64EA"/>
    <w:rsid w:val="6FFDF9B6"/>
    <w:rsid w:val="76FBD6AE"/>
    <w:rsid w:val="776C3270"/>
    <w:rsid w:val="77DCD219"/>
    <w:rsid w:val="79FD3970"/>
    <w:rsid w:val="7EF9832D"/>
    <w:rsid w:val="7F8F8F31"/>
    <w:rsid w:val="9EEBED3E"/>
    <w:rsid w:val="BEDCCB0C"/>
    <w:rsid w:val="BEDE607D"/>
    <w:rsid w:val="CAEE7EA2"/>
    <w:rsid w:val="DBFF9E11"/>
    <w:rsid w:val="EEDF8F08"/>
    <w:rsid w:val="F4BB931B"/>
    <w:rsid w:val="FAB69DCB"/>
    <w:rsid w:val="FC77F047"/>
    <w:rsid w:val="FDF91034"/>
    <w:rsid w:val="FEFB3C7F"/>
    <w:rsid w:val="FFDEAD2E"/>
    <w:rsid w:val="FFF9A855"/>
    <w:rsid w:val="FFFA015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74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23">
    <w:name w:val="Default Paragraph Font"/>
    <w:semiHidden/>
    <w:unhideWhenUsed/>
    <w:uiPriority w:val="0"/>
  </w:style>
  <w:style w:type="table" w:default="1" w:styleId="21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5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toc 3"/>
    <w:basedOn w:val="1"/>
    <w:next w:val="1"/>
    <w:uiPriority w:val="0"/>
    <w:pPr>
      <w:ind w:left="840" w:leftChars="400"/>
    </w:p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6">
    <w:name w:val="toc 1"/>
    <w:basedOn w:val="1"/>
    <w:next w:val="1"/>
    <w:uiPriority w:val="0"/>
  </w:style>
  <w:style w:type="paragraph" w:styleId="17">
    <w:name w:val="Subtitle"/>
    <w:basedOn w:val="18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8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toc 2"/>
    <w:basedOn w:val="1"/>
    <w:next w:val="1"/>
    <w:uiPriority w:val="0"/>
    <w:pPr>
      <w:ind w:left="420" w:leftChars="200"/>
    </w:pPr>
  </w:style>
  <w:style w:type="table" w:styleId="22">
    <w:name w:val="Table Grid"/>
    <w:basedOn w:val="21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4">
    <w:name w:val="Hyperlink"/>
    <w:basedOn w:val="25"/>
    <w:uiPriority w:val="0"/>
    <w:rPr>
      <w:color w:val="4F81BD" w:themeColor="accent1"/>
    </w:rPr>
  </w:style>
  <w:style w:type="character" w:customStyle="1" w:styleId="25">
    <w:name w:val="Body Text Char"/>
    <w:basedOn w:val="23"/>
    <w:link w:val="3"/>
    <w:uiPriority w:val="0"/>
  </w:style>
  <w:style w:type="character" w:styleId="26">
    <w:name w:val="footnote reference"/>
    <w:basedOn w:val="25"/>
    <w:uiPriority w:val="0"/>
    <w:rPr>
      <w:vertAlign w:val="superscript"/>
    </w:rPr>
  </w:style>
  <w:style w:type="paragraph" w:customStyle="1" w:styleId="27">
    <w:name w:val="First Paragraph"/>
    <w:basedOn w:val="3"/>
    <w:next w:val="3"/>
    <w:qFormat/>
    <w:uiPriority w:val="0"/>
  </w:style>
  <w:style w:type="paragraph" w:customStyle="1" w:styleId="28">
    <w:name w:val="Compact"/>
    <w:basedOn w:val="3"/>
    <w:qFormat/>
    <w:uiPriority w:val="0"/>
    <w:pPr>
      <w:spacing w:before="36" w:after="36"/>
    </w:pPr>
  </w:style>
  <w:style w:type="paragraph" w:customStyle="1" w:styleId="29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table" w:customStyle="1" w:styleId="3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3">
    <w:name w:val="Definition Term"/>
    <w:basedOn w:val="1"/>
    <w:next w:val="34"/>
    <w:uiPriority w:val="0"/>
    <w:pPr>
      <w:keepNext/>
      <w:keepLines/>
      <w:spacing w:after="0"/>
    </w:pPr>
    <w:rPr>
      <w:b/>
    </w:rPr>
  </w:style>
  <w:style w:type="paragraph" w:customStyle="1" w:styleId="34">
    <w:name w:val="Definition"/>
    <w:basedOn w:val="1"/>
    <w:uiPriority w:val="0"/>
  </w:style>
  <w:style w:type="paragraph" w:customStyle="1" w:styleId="35">
    <w:name w:val="Table Caption"/>
    <w:basedOn w:val="12"/>
    <w:uiPriority w:val="0"/>
    <w:pPr>
      <w:keepNext/>
    </w:pPr>
  </w:style>
  <w:style w:type="paragraph" w:customStyle="1" w:styleId="36">
    <w:name w:val="Image Caption"/>
    <w:basedOn w:val="12"/>
    <w:uiPriority w:val="0"/>
  </w:style>
  <w:style w:type="paragraph" w:customStyle="1" w:styleId="37">
    <w:name w:val="Figure"/>
    <w:basedOn w:val="1"/>
    <w:uiPriority w:val="0"/>
  </w:style>
  <w:style w:type="paragraph" w:customStyle="1" w:styleId="38">
    <w:name w:val="Captioned Figure"/>
    <w:basedOn w:val="37"/>
    <w:uiPriority w:val="0"/>
    <w:pPr>
      <w:keepNext/>
    </w:pPr>
  </w:style>
  <w:style w:type="character" w:customStyle="1" w:styleId="39">
    <w:name w:val="Verbatim Char"/>
    <w:basedOn w:val="25"/>
    <w:link w:val="40"/>
    <w:uiPriority w:val="0"/>
    <w:rPr>
      <w:rFonts w:ascii="Consolas" w:hAnsi="Consolas"/>
      <w:sz w:val="22"/>
    </w:rPr>
  </w:style>
  <w:style w:type="paragraph" w:customStyle="1" w:styleId="40">
    <w:name w:val="Source Code"/>
    <w:basedOn w:val="1"/>
    <w:link w:val="39"/>
    <w:uiPriority w:val="0"/>
    <w:pPr>
      <w:wordWrap w:val="0"/>
    </w:pPr>
  </w:style>
  <w:style w:type="character" w:customStyle="1" w:styleId="41">
    <w:name w:val="Section Number"/>
    <w:basedOn w:val="25"/>
    <w:uiPriority w:val="0"/>
  </w:style>
  <w:style w:type="paragraph" w:customStyle="1" w:styleId="4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3">
    <w:name w:val="KeywordTok"/>
    <w:basedOn w:val="39"/>
    <w:uiPriority w:val="0"/>
    <w:rPr>
      <w:b/>
      <w:color w:val="007020"/>
    </w:rPr>
  </w:style>
  <w:style w:type="character" w:customStyle="1" w:styleId="44">
    <w:name w:val="DataTypeTok"/>
    <w:basedOn w:val="39"/>
    <w:uiPriority w:val="0"/>
    <w:rPr>
      <w:color w:val="902000"/>
    </w:rPr>
  </w:style>
  <w:style w:type="character" w:customStyle="1" w:styleId="45">
    <w:name w:val="DecValTok"/>
    <w:basedOn w:val="39"/>
    <w:uiPriority w:val="0"/>
    <w:rPr>
      <w:color w:val="40A070"/>
    </w:rPr>
  </w:style>
  <w:style w:type="character" w:customStyle="1" w:styleId="46">
    <w:name w:val="BaseNTok"/>
    <w:basedOn w:val="39"/>
    <w:uiPriority w:val="0"/>
    <w:rPr>
      <w:color w:val="40A070"/>
    </w:rPr>
  </w:style>
  <w:style w:type="character" w:customStyle="1" w:styleId="47">
    <w:name w:val="FloatTok"/>
    <w:basedOn w:val="39"/>
    <w:uiPriority w:val="0"/>
    <w:rPr>
      <w:color w:val="40A070"/>
    </w:rPr>
  </w:style>
  <w:style w:type="character" w:customStyle="1" w:styleId="48">
    <w:name w:val="ConstantTok"/>
    <w:basedOn w:val="39"/>
    <w:uiPriority w:val="0"/>
    <w:rPr>
      <w:color w:val="880000"/>
    </w:rPr>
  </w:style>
  <w:style w:type="character" w:customStyle="1" w:styleId="49">
    <w:name w:val="CharTok"/>
    <w:basedOn w:val="39"/>
    <w:uiPriority w:val="0"/>
    <w:rPr>
      <w:color w:val="4070A0"/>
    </w:rPr>
  </w:style>
  <w:style w:type="character" w:customStyle="1" w:styleId="50">
    <w:name w:val="SpecialCharTok"/>
    <w:basedOn w:val="39"/>
    <w:uiPriority w:val="0"/>
    <w:rPr>
      <w:color w:val="4070A0"/>
    </w:rPr>
  </w:style>
  <w:style w:type="character" w:customStyle="1" w:styleId="51">
    <w:name w:val="StringTok"/>
    <w:basedOn w:val="39"/>
    <w:uiPriority w:val="0"/>
    <w:rPr>
      <w:color w:val="4070A0"/>
    </w:rPr>
  </w:style>
  <w:style w:type="character" w:customStyle="1" w:styleId="52">
    <w:name w:val="VerbatimStringTok"/>
    <w:basedOn w:val="39"/>
    <w:uiPriority w:val="0"/>
    <w:rPr>
      <w:color w:val="4070A0"/>
    </w:rPr>
  </w:style>
  <w:style w:type="character" w:customStyle="1" w:styleId="53">
    <w:name w:val="SpecialStringTok"/>
    <w:basedOn w:val="39"/>
    <w:uiPriority w:val="0"/>
    <w:rPr>
      <w:color w:val="BB6688"/>
    </w:rPr>
  </w:style>
  <w:style w:type="character" w:customStyle="1" w:styleId="54">
    <w:name w:val="ImportTok"/>
    <w:basedOn w:val="39"/>
    <w:uiPriority w:val="0"/>
    <w:rPr>
      <w:b/>
      <w:color w:val="008000"/>
    </w:rPr>
  </w:style>
  <w:style w:type="character" w:customStyle="1" w:styleId="55">
    <w:name w:val="CommentTok"/>
    <w:basedOn w:val="39"/>
    <w:uiPriority w:val="0"/>
    <w:rPr>
      <w:i/>
      <w:color w:val="60A0B0"/>
    </w:rPr>
  </w:style>
  <w:style w:type="character" w:customStyle="1" w:styleId="56">
    <w:name w:val="DocumentationTok"/>
    <w:basedOn w:val="39"/>
    <w:uiPriority w:val="0"/>
    <w:rPr>
      <w:i/>
      <w:color w:val="BA2121"/>
    </w:rPr>
  </w:style>
  <w:style w:type="character" w:customStyle="1" w:styleId="57">
    <w:name w:val="AnnotationTok"/>
    <w:basedOn w:val="39"/>
    <w:uiPriority w:val="0"/>
    <w:rPr>
      <w:b/>
      <w:i/>
      <w:color w:val="60A0B0"/>
    </w:rPr>
  </w:style>
  <w:style w:type="character" w:customStyle="1" w:styleId="58">
    <w:name w:val="CommentVarTok"/>
    <w:basedOn w:val="39"/>
    <w:uiPriority w:val="0"/>
    <w:rPr>
      <w:b/>
      <w:i/>
      <w:color w:val="60A0B0"/>
    </w:rPr>
  </w:style>
  <w:style w:type="character" w:customStyle="1" w:styleId="59">
    <w:name w:val="OtherTok"/>
    <w:basedOn w:val="39"/>
    <w:uiPriority w:val="0"/>
    <w:rPr>
      <w:color w:val="007020"/>
    </w:rPr>
  </w:style>
  <w:style w:type="character" w:customStyle="1" w:styleId="60">
    <w:name w:val="FunctionTok"/>
    <w:basedOn w:val="39"/>
    <w:uiPriority w:val="0"/>
    <w:rPr>
      <w:color w:val="06287E"/>
    </w:rPr>
  </w:style>
  <w:style w:type="character" w:customStyle="1" w:styleId="61">
    <w:name w:val="VariableTok"/>
    <w:basedOn w:val="39"/>
    <w:uiPriority w:val="0"/>
    <w:rPr>
      <w:color w:val="19177C"/>
    </w:rPr>
  </w:style>
  <w:style w:type="character" w:customStyle="1" w:styleId="62">
    <w:name w:val="ControlFlowTok"/>
    <w:basedOn w:val="39"/>
    <w:uiPriority w:val="0"/>
    <w:rPr>
      <w:b/>
      <w:color w:val="007020"/>
    </w:rPr>
  </w:style>
  <w:style w:type="character" w:customStyle="1" w:styleId="63">
    <w:name w:val="OperatorTok"/>
    <w:basedOn w:val="39"/>
    <w:uiPriority w:val="0"/>
    <w:rPr>
      <w:color w:val="666666"/>
    </w:rPr>
  </w:style>
  <w:style w:type="character" w:customStyle="1" w:styleId="64">
    <w:name w:val="BuiltInTok"/>
    <w:basedOn w:val="39"/>
    <w:uiPriority w:val="0"/>
    <w:rPr>
      <w:color w:val="008000"/>
    </w:rPr>
  </w:style>
  <w:style w:type="character" w:customStyle="1" w:styleId="65">
    <w:name w:val="ExtensionTok"/>
    <w:basedOn w:val="39"/>
    <w:uiPriority w:val="0"/>
  </w:style>
  <w:style w:type="character" w:customStyle="1" w:styleId="66">
    <w:name w:val="PreprocessorTok"/>
    <w:basedOn w:val="39"/>
    <w:uiPriority w:val="0"/>
    <w:rPr>
      <w:color w:val="BC7A00"/>
    </w:rPr>
  </w:style>
  <w:style w:type="character" w:customStyle="1" w:styleId="67">
    <w:name w:val="AttributeTok"/>
    <w:basedOn w:val="39"/>
    <w:uiPriority w:val="0"/>
    <w:rPr>
      <w:color w:val="7D9029"/>
    </w:rPr>
  </w:style>
  <w:style w:type="character" w:customStyle="1" w:styleId="68">
    <w:name w:val="RegionMarkerTok"/>
    <w:basedOn w:val="39"/>
    <w:uiPriority w:val="0"/>
  </w:style>
  <w:style w:type="character" w:customStyle="1" w:styleId="69">
    <w:name w:val="InformationTok"/>
    <w:basedOn w:val="39"/>
    <w:uiPriority w:val="0"/>
    <w:rPr>
      <w:b/>
      <w:i/>
      <w:color w:val="60A0B0"/>
    </w:rPr>
  </w:style>
  <w:style w:type="character" w:customStyle="1" w:styleId="70">
    <w:name w:val="WarningTok"/>
    <w:basedOn w:val="39"/>
    <w:uiPriority w:val="0"/>
    <w:rPr>
      <w:b/>
      <w:i/>
      <w:color w:val="60A0B0"/>
    </w:rPr>
  </w:style>
  <w:style w:type="character" w:customStyle="1" w:styleId="71">
    <w:name w:val="AlertTok"/>
    <w:basedOn w:val="39"/>
    <w:uiPriority w:val="0"/>
    <w:rPr>
      <w:b/>
      <w:color w:val="FF0000"/>
    </w:rPr>
  </w:style>
  <w:style w:type="character" w:customStyle="1" w:styleId="72">
    <w:name w:val="ErrorTok"/>
    <w:basedOn w:val="39"/>
    <w:uiPriority w:val="0"/>
    <w:rPr>
      <w:b/>
      <w:color w:val="FF0000"/>
    </w:rPr>
  </w:style>
  <w:style w:type="character" w:customStyle="1" w:styleId="73">
    <w:name w:val="NormalTok"/>
    <w:basedOn w:val="39"/>
    <w:uiPriority w:val="0"/>
  </w:style>
  <w:style w:type="character" w:customStyle="1" w:styleId="74">
    <w:name w:val="标题 1 Char"/>
    <w:link w:val="2"/>
    <w:uiPriority w:val="9"/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83</Words>
  <Characters>475</Characters>
  <Lines>12</Lines>
  <Paragraphs>8</Paragraphs>
  <TotalTime>7</TotalTime>
  <ScaleCrop>false</ScaleCrop>
  <LinksUpToDate>false</LinksUpToDate>
  <CharactersWithSpaces>583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2026-09-13T19:38:00Z</dcterms:created>
  <dc:creator>duchengchao</dc:creator>
  <cp:lastModifiedBy>duchengchao</cp:lastModifiedBy>
  <dcterms:modified xsi:type="dcterms:W3CDTF">2026-09-13T14:31:29Z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-title">
    <vt:lpwstr>���  ���</vt:lpwstr>
  </property>
  <property fmtid="{D5CDD505-2E9C-101B-9397-08002B2CF9AE}" pid="3" name="KSOProductBuildVer">
    <vt:lpwstr>2052-12.1.23540.23540</vt:lpwstr>
  </property>
  <property fmtid="{D5CDD505-2E9C-101B-9397-08002B2CF9AE}" pid="4" name="ICV">
    <vt:lpwstr>9DBF2F4D46F193DAC433A66AA956C7BF_42</vt:lpwstr>
  </property>
</Properties>
</file>