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Callout的使用</w:t>
      </w:r>
    </w:p>
    <w:bookmarkStart w:id="23" w:name="callout-代码格式"/>
    <w:p>
      <w:pPr>
        <w:pStyle w:val="Heading1"/>
      </w:pPr>
      <w:r>
        <w:t xml:space="preserve">callout 代码格式</w:t>
      </w:r>
    </w:p>
    <w:p>
      <w:pPr>
        <w:pStyle w:val="FirstParagraph"/>
      </w:pPr>
      <w:r>
        <w:t xml:space="preserve">代码： \ &gt; [!类型] 文本</w:t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UJJREFUaEPtl20OwiAMhruTqSdTT6bezDTRhCxAS9/ylZS/g/I8bdnYQZuPY3N+CoHZFYwKRAXADEQLgQmEl0cF4BSWAzyI6PJ7/CSid27qqhVg+HsCzPC3XQTO8My9jUAOngU4+8u3UAme+5+fZccqZ8AEz0YrCJjhVxCA4GcLwPAzBVzgZwm4wc8QcIWXBK7J57x4F2m4C7nDSwIvImKJ/6h+UASRLvCtAjzfItENXhLw2NgjRrW40pcYAUDWqo+WJMCBLCCWNWrodKJGoFViGLx0Bs4Z0YBp5pgy7XWdrgHyHulvoMfrV5TVtlAaqCSR28zy2hWhLWdA207pvO7wrWegRWIIPCpQejsNg/cQ4Bjppe9T+wFvam7lZMshVoYeMy0ExuS5vEtUICoAZiBaCEwgvDwqAKcQDBAVABMIL/8CRvtFMYU7wy4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测试</w:t>
      </w:r>
    </w:p>
    <w:bookmarkEnd w:id="23"/>
    <w:bookmarkStart w:id="24" w:name="block的样式"/>
    <w:p>
      <w:pPr>
        <w:pStyle w:val="Heading1"/>
      </w:pPr>
      <w:r>
        <w:t xml:space="preserve">block的样式</w:t>
      </w:r>
    </w:p>
    <w:p>
      <w:pPr>
        <w:numPr>
          <w:ilvl w:val="0"/>
          <w:numId w:val="1001"/>
        </w:numPr>
        <w:pStyle w:val="Compact"/>
      </w:pPr>
      <w:r>
        <w:t xml:space="preserve">共有12种样式</w:t>
      </w:r>
    </w:p>
    <w:p>
      <w:pPr>
        <w:numPr>
          <w:ilvl w:val="0"/>
          <w:numId w:val="1001"/>
        </w:numPr>
        <w:pStyle w:val="Compact"/>
      </w:pPr>
      <w:r>
        <w:t xml:space="preserve">note</w:t>
      </w:r>
    </w:p>
    <w:p>
      <w:pPr>
        <w:numPr>
          <w:ilvl w:val="0"/>
          <w:numId w:val="1001"/>
        </w:numPr>
        <w:pStyle w:val="Compact"/>
      </w:pPr>
      <w:r>
        <w:t xml:space="preserve">abstract ,summary,tldr</w:t>
      </w:r>
    </w:p>
    <w:p>
      <w:pPr>
        <w:numPr>
          <w:ilvl w:val="0"/>
          <w:numId w:val="1001"/>
        </w:numPr>
        <w:pStyle w:val="Compact"/>
      </w:pPr>
      <w:r>
        <w:t xml:space="preserve">info , todo</w:t>
      </w:r>
    </w:p>
    <w:p>
      <w:pPr>
        <w:numPr>
          <w:ilvl w:val="0"/>
          <w:numId w:val="1001"/>
        </w:numPr>
        <w:pStyle w:val="Compact"/>
      </w:pPr>
      <w:r>
        <w:t xml:space="preserve">tip,hint,important</w:t>
      </w:r>
    </w:p>
    <w:p>
      <w:pPr>
        <w:numPr>
          <w:ilvl w:val="0"/>
          <w:numId w:val="1001"/>
        </w:numPr>
        <w:pStyle w:val="Compact"/>
      </w:pPr>
      <w:r>
        <w:t xml:space="preserve">success ,check,done</w:t>
      </w:r>
    </w:p>
    <w:p>
      <w:pPr>
        <w:numPr>
          <w:ilvl w:val="0"/>
          <w:numId w:val="1001"/>
        </w:numPr>
        <w:pStyle w:val="Compact"/>
      </w:pPr>
      <w:r>
        <w:t xml:space="preserve">question ,help,faq</w:t>
      </w:r>
    </w:p>
    <w:p>
      <w:pPr>
        <w:numPr>
          <w:ilvl w:val="0"/>
          <w:numId w:val="1001"/>
        </w:numPr>
        <w:pStyle w:val="Compact"/>
      </w:pPr>
      <w:r>
        <w:t xml:space="preserve">warning ,caution,attention</w:t>
      </w:r>
    </w:p>
    <w:p>
      <w:pPr>
        <w:numPr>
          <w:ilvl w:val="0"/>
          <w:numId w:val="1001"/>
        </w:numPr>
        <w:pStyle w:val="Compact"/>
      </w:pPr>
      <w:r>
        <w:t xml:space="preserve">failure,fail,missing</w:t>
      </w:r>
    </w:p>
    <w:p>
      <w:pPr>
        <w:numPr>
          <w:ilvl w:val="0"/>
          <w:numId w:val="1001"/>
        </w:numPr>
        <w:pStyle w:val="Compact"/>
      </w:pPr>
      <w:r>
        <w:t xml:space="preserve">danger ,error</w:t>
      </w:r>
    </w:p>
    <w:p>
      <w:pPr>
        <w:numPr>
          <w:ilvl w:val="0"/>
          <w:numId w:val="1001"/>
        </w:numPr>
        <w:pStyle w:val="Compact"/>
      </w:pPr>
      <w:r>
        <w:t xml:space="preserve">bug</w:t>
      </w:r>
    </w:p>
    <w:p>
      <w:pPr>
        <w:numPr>
          <w:ilvl w:val="0"/>
          <w:numId w:val="1001"/>
        </w:numPr>
        <w:pStyle w:val="Compact"/>
      </w:pPr>
      <w:r>
        <w:t xml:space="preserve">example</w:t>
      </w:r>
    </w:p>
    <w:p>
      <w:pPr>
        <w:numPr>
          <w:ilvl w:val="0"/>
          <w:numId w:val="1001"/>
        </w:numPr>
        <w:pStyle w:val="Compact"/>
      </w:pPr>
      <w:r>
        <w:t xml:space="preserve">quote,cite(引用)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Callout的使用</dc:title>
  <dc:creator/>
  <cp:keywords/>
  <dcterms:created xsi:type="dcterms:W3CDTF">2023-02-09T13:41:54Z</dcterms:created>
  <dcterms:modified xsi:type="dcterms:W3CDTF">2023-02-09T13:41:54Z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