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F67D3" w14:textId="4FF2C003" w:rsidR="00CD3757" w:rsidRDefault="00505846" w:rsidP="00FC301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103520" wp14:editId="478F646E">
            <wp:simplePos x="0" y="0"/>
            <wp:positionH relativeFrom="column">
              <wp:posOffset>3822700</wp:posOffset>
            </wp:positionH>
            <wp:positionV relativeFrom="paragraph">
              <wp:posOffset>0</wp:posOffset>
            </wp:positionV>
            <wp:extent cx="2103120" cy="2108200"/>
            <wp:effectExtent l="38100" t="38100" r="87630" b="101600"/>
            <wp:wrapSquare wrapText="bothSides"/>
            <wp:docPr id="849965505" name="Picture 3" descr="Pockets Pack Levels (1-30) | Flow Free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ckets Pack Levels (1-30) | Flow Free Wiki | Fand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AB7106">
        <w:t xml:space="preserve">Project </w:t>
      </w:r>
      <w:r w:rsidR="005533F0">
        <w:t>Summary</w:t>
      </w:r>
    </w:p>
    <w:p w14:paraId="31330738" w14:textId="35C85058" w:rsidR="00AB7106" w:rsidRPr="00FC301F" w:rsidRDefault="00505846">
      <w:pPr>
        <w:rPr>
          <w:i/>
          <w:iCs/>
        </w:rPr>
      </w:pPr>
      <w:r>
        <w:rPr>
          <w:i/>
          <w:iCs/>
        </w:rPr>
        <w:t xml:space="preserve">Flow free is a single player mobile game developed by Big Duck, an American studio. </w:t>
      </w:r>
      <w:r w:rsidRPr="00505846">
        <w:rPr>
          <w:i/>
          <w:iCs/>
        </w:rPr>
        <w:t>Players are faced with a grid of different-colored pairs of dots. The goal is to connect the right dots while filling up every square on the grid.</w:t>
      </w:r>
      <w:r>
        <w:rPr>
          <w:i/>
          <w:iCs/>
        </w:rPr>
        <w:t xml:space="preserve"> We connect enough dots so that the entire grid has a color and all cells are filled. </w:t>
      </w:r>
      <w:r w:rsidR="00773625">
        <w:rPr>
          <w:i/>
          <w:iCs/>
        </w:rPr>
        <w:t xml:space="preserve">While there are more complex versions of this game (with bridges and blockades) we wish to focus on the very basic iteration of flow free that was derived from the </w:t>
      </w:r>
      <w:proofErr w:type="spellStart"/>
      <w:r w:rsidR="00773625">
        <w:rPr>
          <w:i/>
          <w:iCs/>
        </w:rPr>
        <w:t>Numberlink</w:t>
      </w:r>
      <w:proofErr w:type="spellEnd"/>
      <w:r w:rsidR="00773625">
        <w:rPr>
          <w:i/>
          <w:iCs/>
        </w:rPr>
        <w:t xml:space="preserve"> logical puzzle.</w:t>
      </w:r>
    </w:p>
    <w:p w14:paraId="33A98ECA" w14:textId="77777777" w:rsidR="00FC301F" w:rsidRDefault="00FC301F"/>
    <w:p w14:paraId="258FF7CC" w14:textId="0317F234" w:rsidR="000C6CCA" w:rsidRDefault="009A53E3" w:rsidP="00FC301F">
      <w:pPr>
        <w:pStyle w:val="Heading1"/>
      </w:pPr>
      <w:r>
        <w:t>Propositions</w:t>
      </w:r>
    </w:p>
    <w:p w14:paraId="33C1CC34" w14:textId="470A075C" w:rsidR="00FC301F" w:rsidRDefault="000006F4" w:rsidP="000006F4">
      <w:pPr>
        <w:pStyle w:val="ListParagraph"/>
        <w:numPr>
          <w:ilvl w:val="0"/>
          <w:numId w:val="2"/>
        </w:numPr>
      </w:pPr>
      <w:proofErr w:type="spellStart"/>
      <w:r>
        <w:t>girdConversion</w:t>
      </w:r>
      <w:proofErr w:type="spellEnd"/>
      <w:r>
        <w:t>(</w:t>
      </w:r>
      <w:proofErr w:type="spellStart"/>
      <w:r>
        <w:t>fileName</w:t>
      </w:r>
      <w:proofErr w:type="spellEnd"/>
      <w:r>
        <w:t>): This converts the text version of the flow free puzzle into a grid of coordinates that we can use to identify each cell and endpoints. It returns a 2D list of tuples with unique (</w:t>
      </w:r>
      <w:proofErr w:type="spellStart"/>
      <w:proofErr w:type="gramStart"/>
      <w:r>
        <w:t>i,j</w:t>
      </w:r>
      <w:proofErr w:type="spellEnd"/>
      <w:proofErr w:type="gramEnd"/>
      <w:r>
        <w:t xml:space="preserve">) values know as coordinates. In addition, it returns a dictionary of all colors in the puzzle and their respective endpoints.  </w:t>
      </w:r>
    </w:p>
    <w:p w14:paraId="4D48C5CC" w14:textId="2518BEA1" w:rsidR="000006F4" w:rsidRDefault="000006F4" w:rsidP="000006F4">
      <w:pPr>
        <w:pStyle w:val="ListParagraph"/>
        <w:numPr>
          <w:ilvl w:val="0"/>
          <w:numId w:val="2"/>
        </w:numPr>
      </w:pPr>
      <w:r>
        <w:t>Connections(coordinate): Finds all possible neighbours of a cell by shifting its coordinates up, down, left or right by one.</w:t>
      </w:r>
    </w:p>
    <w:p w14:paraId="6E8E44D0" w14:textId="7BF6912F" w:rsidR="000C6CCA" w:rsidRDefault="000C6CCA" w:rsidP="00FC301F">
      <w:pPr>
        <w:pStyle w:val="Heading1"/>
      </w:pPr>
      <w:r>
        <w:t>Constraints</w:t>
      </w:r>
    </w:p>
    <w:p w14:paraId="33133770" w14:textId="77777777" w:rsidR="000006F4" w:rsidRPr="000006F4" w:rsidRDefault="000006F4" w:rsidP="000006F4">
      <w:r w:rsidRPr="000006F4">
        <w:t>- “the cell comes from nowhere if it doesn’t have a colour”</w:t>
      </w:r>
      <w:r w:rsidRPr="000006F4">
        <w:br/>
        <w:t>- “if the cell has a colour and comes from somewhere, then that source has the same colour”</w:t>
      </w:r>
      <w:r w:rsidRPr="000006F4">
        <w:br/>
        <w:t>- “a cell can come from at most one other place”</w:t>
      </w:r>
      <w:r w:rsidRPr="000006F4">
        <w:br/>
        <w:t>- “of all the neighbours that can come from a particular cell, at most one is true”</w:t>
      </w:r>
    </w:p>
    <w:p w14:paraId="7181DEDD" w14:textId="77777777" w:rsidR="00FC301F" w:rsidRDefault="00FC301F"/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02174405" w14:textId="4983EFFB" w:rsidR="0023252F" w:rsidRDefault="0023252F" w:rsidP="00FC301F">
      <w:pPr>
        <w:rPr>
          <w:i/>
          <w:iCs/>
        </w:rPr>
      </w:pPr>
    </w:p>
    <w:p w14:paraId="32E6A603" w14:textId="3A56AC23" w:rsidR="00773625" w:rsidRDefault="00773625" w:rsidP="00773625">
      <w:pPr>
        <w:pStyle w:val="Heading2"/>
      </w:pPr>
      <w:r>
        <w:t>Fixing the bug with improper grid conversion</w:t>
      </w:r>
    </w:p>
    <w:p w14:paraId="3EA1415A" w14:textId="30234280" w:rsidR="00773625" w:rsidRDefault="00773625" w:rsidP="00773625">
      <w:pPr>
        <w:rPr>
          <w:i/>
          <w:iCs/>
        </w:rPr>
      </w:pPr>
      <w:r>
        <w:rPr>
          <w:i/>
          <w:iCs/>
        </w:rPr>
        <w:t xml:space="preserve">When we first implemented the grid size function, we ran into issues of improper sizes. </w:t>
      </w:r>
      <w:proofErr w:type="gramStart"/>
      <w:r>
        <w:rPr>
          <w:i/>
          <w:iCs/>
        </w:rPr>
        <w:t>It seemed as though</w:t>
      </w:r>
      <w:proofErr w:type="gramEnd"/>
      <w:r>
        <w:rPr>
          <w:i/>
          <w:iCs/>
        </w:rPr>
        <w:t xml:space="preserve"> in some</w:t>
      </w:r>
      <w:r w:rsidR="00FD0013">
        <w:rPr>
          <w:i/>
          <w:iCs/>
        </w:rPr>
        <w:t xml:space="preserve"> cases, every row except the first one was longer or they were the same size in other grids</w:t>
      </w:r>
      <w:r>
        <w:rPr>
          <w:i/>
          <w:iCs/>
        </w:rPr>
        <w:t>.</w:t>
      </w:r>
      <w:r w:rsidR="00FD0013">
        <w:rPr>
          <w:i/>
          <w:iCs/>
        </w:rPr>
        <w:t xml:space="preserve"> </w:t>
      </w:r>
    </w:p>
    <w:p w14:paraId="6F1E1D3C" w14:textId="77777777" w:rsidR="00197884" w:rsidRDefault="00FD0013" w:rsidP="00773625">
      <w:pPr>
        <w:rPr>
          <w:i/>
          <w:iCs/>
        </w:rPr>
      </w:pPr>
      <w:r>
        <w:rPr>
          <w:i/>
          <w:iCs/>
        </w:rPr>
        <w:lastRenderedPageBreak/>
        <w:t>This immediately initiated us to look the rows we were attempting to convert individually. As a result, we discovered that the newline character at each row but the last was being considered a cell in our gird.</w:t>
      </w:r>
      <w:r w:rsidR="00197884" w:rsidRPr="00197884">
        <w:rPr>
          <w:i/>
          <w:iCs/>
          <w:noProof/>
        </w:rPr>
        <w:t xml:space="preserve"> </w:t>
      </w:r>
      <w:r w:rsidR="00197884" w:rsidRPr="00FD0013">
        <w:rPr>
          <w:i/>
          <w:iCs/>
          <w:noProof/>
        </w:rPr>
        <w:drawing>
          <wp:inline distT="0" distB="0" distL="0" distR="0" wp14:anchorId="637BF927" wp14:editId="26122C67">
            <wp:extent cx="3949700" cy="1168400"/>
            <wp:effectExtent l="57150" t="19050" r="50800" b="88900"/>
            <wp:docPr id="445913623" name="Picture 1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13623" name="Picture 1" descr="A screen shot of a computer cod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1684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</w:t>
      </w:r>
    </w:p>
    <w:p w14:paraId="6C2C1C18" w14:textId="492D6F92" w:rsidR="00FD0013" w:rsidRDefault="00FD0013" w:rsidP="00773625">
      <w:pPr>
        <w:rPr>
          <w:noProof/>
        </w:rPr>
      </w:pPr>
      <w:r>
        <w:rPr>
          <w:i/>
          <w:iCs/>
        </w:rPr>
        <w:t xml:space="preserve">In order to solve this problem, we decided to </w:t>
      </w:r>
      <w:proofErr w:type="gramStart"/>
      <w:r>
        <w:rPr>
          <w:i/>
          <w:iCs/>
        </w:rPr>
        <w:t>use .strip</w:t>
      </w:r>
      <w:proofErr w:type="gramEnd"/>
      <w:r>
        <w:rPr>
          <w:i/>
          <w:iCs/>
        </w:rPr>
        <w:t>() on each row.</w:t>
      </w:r>
      <w:r w:rsidRPr="00FD0013">
        <w:rPr>
          <w:noProof/>
        </w:rPr>
        <w:t xml:space="preserve"> </w:t>
      </w:r>
    </w:p>
    <w:p w14:paraId="52EE5B32" w14:textId="77777777" w:rsidR="00197884" w:rsidRDefault="00197884" w:rsidP="00773625">
      <w:pPr>
        <w:rPr>
          <w:noProof/>
        </w:rPr>
      </w:pPr>
    </w:p>
    <w:p w14:paraId="21C7333F" w14:textId="673A8C72" w:rsidR="00197884" w:rsidRDefault="00197884" w:rsidP="00197884">
      <w:pPr>
        <w:pStyle w:val="Heading3"/>
      </w:pPr>
      <w:r>
        <w:t>Fixing bug with out of grid coordinate creation</w:t>
      </w:r>
    </w:p>
    <w:p w14:paraId="228D59B9" w14:textId="7FB3D1D1" w:rsidR="00197884" w:rsidRDefault="00197884" w:rsidP="00197884">
      <w:pPr>
        <w:rPr>
          <w:i/>
          <w:iCs/>
        </w:rPr>
      </w:pPr>
      <w:r>
        <w:rPr>
          <w:i/>
          <w:iCs/>
        </w:rPr>
        <w:t xml:space="preserve">The connections’ function that finds </w:t>
      </w:r>
      <w:proofErr w:type="gramStart"/>
      <w:r>
        <w:rPr>
          <w:i/>
          <w:iCs/>
        </w:rPr>
        <w:t>all of</w:t>
      </w:r>
      <w:proofErr w:type="gramEnd"/>
      <w:r>
        <w:rPr>
          <w:i/>
          <w:iCs/>
        </w:rPr>
        <w:t xml:space="preserve"> the neighbouring cells of the given coordinate had a problem where it would give back coordinates that were outside of the grid size. This caused situations where negative cells were created. </w:t>
      </w:r>
    </w:p>
    <w:p w14:paraId="005D5E78" w14:textId="4A3C63E3" w:rsidR="00BD7BB7" w:rsidRDefault="00BD7BB7" w:rsidP="00197884">
      <w:r w:rsidRPr="00BD7BB7">
        <w:rPr>
          <w:noProof/>
        </w:rPr>
        <w:drawing>
          <wp:inline distT="0" distB="0" distL="0" distR="0" wp14:anchorId="09D0C68C" wp14:editId="52324EDA">
            <wp:extent cx="4061565" cy="2444750"/>
            <wp:effectExtent l="57150" t="57150" r="358140" b="336550"/>
            <wp:docPr id="109808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81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363" cy="2446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inline>
        </w:drawing>
      </w:r>
    </w:p>
    <w:p w14:paraId="1C2E3126" w14:textId="242C44A0" w:rsidR="00BD7BB7" w:rsidRPr="00197884" w:rsidRDefault="00BD7BB7" w:rsidP="00197884">
      <w:r>
        <w:t>We fixed the problem by going back to the gird and checking each of the boundaries to see if they are valid and then returning the list of the valid coordinates.</w:t>
      </w:r>
    </w:p>
    <w:p w14:paraId="7A2567DE" w14:textId="77777777" w:rsidR="00197884" w:rsidRDefault="00197884" w:rsidP="00197884"/>
    <w:p w14:paraId="5C0B2D27" w14:textId="77777777" w:rsidR="00197884" w:rsidRPr="00197884" w:rsidRDefault="00197884" w:rsidP="00197884"/>
    <w:p w14:paraId="62E72E47" w14:textId="77777777" w:rsidR="00197884" w:rsidRDefault="00197884" w:rsidP="00773625">
      <w:pPr>
        <w:rPr>
          <w:noProof/>
        </w:rPr>
      </w:pPr>
    </w:p>
    <w:p w14:paraId="17808AD6" w14:textId="77777777" w:rsidR="00197884" w:rsidRDefault="00197884" w:rsidP="00773625">
      <w:pPr>
        <w:rPr>
          <w:noProof/>
        </w:rPr>
      </w:pPr>
    </w:p>
    <w:p w14:paraId="48F3AE2A" w14:textId="1ED7E474" w:rsidR="00FD0013" w:rsidRPr="00773625" w:rsidRDefault="00FD0013" w:rsidP="00773625">
      <w:pPr>
        <w:rPr>
          <w:i/>
          <w:iCs/>
        </w:rPr>
      </w:pPr>
    </w:p>
    <w:p w14:paraId="6C052F1D" w14:textId="002F5543" w:rsidR="001F51C5" w:rsidRDefault="001F51C5" w:rsidP="001F51C5">
      <w:pPr>
        <w:pStyle w:val="Heading1"/>
      </w:pPr>
      <w:r>
        <w:lastRenderedPageBreak/>
        <w:t>Jape Proof Ideas</w:t>
      </w:r>
    </w:p>
    <w:p w14:paraId="1DED6E83" w14:textId="0561303E" w:rsidR="001F51C5" w:rsidRDefault="001F51C5" w:rsidP="001F51C5">
      <w:pPr>
        <w:rPr>
          <w:i/>
          <w:iCs/>
        </w:rPr>
      </w:pPr>
      <w:r>
        <w:rPr>
          <w:i/>
          <w:iCs/>
        </w:rPr>
        <w:t xml:space="preserve">List the ideas you </w:t>
      </w:r>
      <w:proofErr w:type="gramStart"/>
      <w:r>
        <w:rPr>
          <w:i/>
          <w:iCs/>
        </w:rPr>
        <w:t>have to</w:t>
      </w:r>
      <w:proofErr w:type="gramEnd"/>
      <w:r>
        <w:rPr>
          <w:i/>
          <w:iCs/>
        </w:rPr>
        <w:t xml:space="preserve"> build </w:t>
      </w:r>
      <w:proofErr w:type="spellStart"/>
      <w:r>
        <w:rPr>
          <w:i/>
          <w:iCs/>
        </w:rPr>
        <w:t>sequents</w:t>
      </w:r>
      <w:proofErr w:type="spellEnd"/>
      <w:r>
        <w:rPr>
          <w:i/>
          <w:iCs/>
        </w:rPr>
        <w:t xml:space="preserve"> &amp; proofs that relate to your project.</w:t>
      </w:r>
    </w:p>
    <w:p w14:paraId="7C846621" w14:textId="167BE0B8" w:rsidR="001F51C5" w:rsidRDefault="000006F4" w:rsidP="001F51C5">
      <w:pPr>
        <w:rPr>
          <w:i/>
          <w:iCs/>
        </w:rPr>
      </w:pPr>
      <w:r>
        <w:rPr>
          <w:i/>
          <w:iCs/>
        </w:rPr>
        <w:t xml:space="preserve">Have not started, </w:t>
      </w:r>
      <w:proofErr w:type="gramStart"/>
      <w:r>
        <w:rPr>
          <w:i/>
          <w:iCs/>
        </w:rPr>
        <w:t>yet..</w:t>
      </w:r>
      <w:proofErr w:type="gramEnd"/>
    </w:p>
    <w:p w14:paraId="0A695C42" w14:textId="5F6CA196" w:rsidR="001F51C5" w:rsidRDefault="001F51C5" w:rsidP="001F51C5">
      <w:pPr>
        <w:pStyle w:val="Heading1"/>
      </w:pPr>
      <w:r>
        <w:t>Requested Feedback</w:t>
      </w:r>
    </w:p>
    <w:p w14:paraId="36237C6E" w14:textId="2A93F099" w:rsidR="001F51C5" w:rsidRDefault="001F51C5" w:rsidP="001F51C5">
      <w:pPr>
        <w:rPr>
          <w:i/>
          <w:iCs/>
        </w:rPr>
      </w:pPr>
      <w:r>
        <w:rPr>
          <w:i/>
          <w:iCs/>
        </w:rPr>
        <w:t>Provide 2-3 questions you’d like the TA’s and other students to comment on.</w:t>
      </w:r>
    </w:p>
    <w:p w14:paraId="659A503D" w14:textId="77777777" w:rsidR="001F51C5" w:rsidRDefault="001F51C5" w:rsidP="00FC301F"/>
    <w:p w14:paraId="78BC59FD" w14:textId="149058EB" w:rsidR="0023252F" w:rsidRDefault="00A72A67" w:rsidP="00A72A67">
      <w:pPr>
        <w:pStyle w:val="Heading1"/>
      </w:pPr>
      <w:r>
        <w:t>First-Order Extension</w:t>
      </w:r>
    </w:p>
    <w:p w14:paraId="00AFE912" w14:textId="25D5A5D4" w:rsidR="00A72A67" w:rsidRPr="00A72A67" w:rsidRDefault="00A72A67" w:rsidP="00A72A67">
      <w:pPr>
        <w:rPr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486F0739" w14:textId="22263EBF" w:rsidR="00AB7106" w:rsidRDefault="000006F4">
      <w:r>
        <w:t>Have not started yet!</w:t>
      </w:r>
    </w:p>
    <w:p w14:paraId="69B361BF" w14:textId="77777777" w:rsidR="000006F4" w:rsidRDefault="000006F4"/>
    <w:p w14:paraId="1D0B6DE7" w14:textId="1C456F0E" w:rsidR="007A5542" w:rsidRDefault="007A5542" w:rsidP="002D2EE3">
      <w:pPr>
        <w:pStyle w:val="Heading1"/>
      </w:pPr>
      <w:r>
        <w:t>Useful Notation</w:t>
      </w:r>
    </w:p>
    <w:p w14:paraId="2EC23D89" w14:textId="5E1C214F" w:rsidR="007A5542" w:rsidRPr="002D2EE3" w:rsidRDefault="007A5542">
      <w:pPr>
        <w:rPr>
          <w:i/>
          <w:iCs/>
        </w:rPr>
      </w:pPr>
      <w:r w:rsidRPr="002D2EE3">
        <w:rPr>
          <w:i/>
          <w:iCs/>
        </w:rPr>
        <w:t>Feel free to copy/paste the symbols here and remove this section before submitting.</w:t>
      </w:r>
    </w:p>
    <w:p w14:paraId="267EC9A3" w14:textId="3DE3A771" w:rsidR="007A5542" w:rsidRPr="008662FD" w:rsidRDefault="000C777D" w:rsidP="003F4372">
      <w:pPr>
        <w:jc w:val="center"/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8662FD">
        <w:rPr>
          <w:rFonts w:eastAsiaTheme="minorEastAsia"/>
          <w:b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 w:rsidR="008662FD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8662F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</m:t>
        </m:r>
      </m:oMath>
    </w:p>
    <w:sectPr w:rsidR="007A5542" w:rsidRPr="008662F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3CBA0" w14:textId="77777777" w:rsidR="000D1CD6" w:rsidRDefault="000D1CD6" w:rsidP="00E71BBA">
      <w:pPr>
        <w:spacing w:after="0" w:line="240" w:lineRule="auto"/>
      </w:pPr>
      <w:r>
        <w:separator/>
      </w:r>
    </w:p>
  </w:endnote>
  <w:endnote w:type="continuationSeparator" w:id="0">
    <w:p w14:paraId="65AFB0DF" w14:textId="77777777" w:rsidR="000D1CD6" w:rsidRDefault="000D1CD6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484B4" w14:textId="77777777" w:rsidR="000D1CD6" w:rsidRDefault="000D1CD6" w:rsidP="00E71BBA">
      <w:pPr>
        <w:spacing w:after="0" w:line="240" w:lineRule="auto"/>
      </w:pPr>
      <w:r>
        <w:separator/>
      </w:r>
    </w:p>
  </w:footnote>
  <w:footnote w:type="continuationSeparator" w:id="0">
    <w:p w14:paraId="58CE612C" w14:textId="77777777" w:rsidR="000D1CD6" w:rsidRDefault="000D1CD6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B193A4" w14:textId="7F5FD3C9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</w:t>
                              </w:r>
                              <w:r w:rsidR="00505846">
                                <w:t>Flow Free Modeling Project</w:t>
                              </w:r>
                              <w:r w:rsidR="00EB0921">
                                <w:t xml:space="preserve">  </w:t>
                              </w:r>
                              <w:r w:rsidR="002C60C1">
                                <w:t xml:space="preserve">                                                                                 </w:t>
                              </w:r>
                              <w:r w:rsidR="00773625">
                                <w:t xml:space="preserve">  Group:</w:t>
                              </w:r>
                              <w:r w:rsidR="00505846">
                                <w:t>13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6B193A4" w14:textId="7F5FD3C9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</w:t>
                        </w:r>
                        <w:r w:rsidR="00505846">
                          <w:t>Flow Free Modeling Project</w:t>
                        </w:r>
                        <w:r w:rsidR="00EB0921">
                          <w:t xml:space="preserve">  </w:t>
                        </w:r>
                        <w:r w:rsidR="002C60C1">
                          <w:t xml:space="preserve">                                                                                 </w:t>
                        </w:r>
                        <w:r w:rsidR="00773625">
                          <w:t xml:space="preserve">  Group:</w:t>
                        </w:r>
                        <w:r w:rsidR="00505846">
                          <w:t>13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1401E"/>
    <w:multiLevelType w:val="hybridMultilevel"/>
    <w:tmpl w:val="AB6823E8"/>
    <w:lvl w:ilvl="0" w:tplc="78B41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564652">
    <w:abstractNumId w:val="0"/>
  </w:num>
  <w:num w:numId="2" w16cid:durableId="1369448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006F4"/>
    <w:rsid w:val="00070EC0"/>
    <w:rsid w:val="000C6CCA"/>
    <w:rsid w:val="000C777D"/>
    <w:rsid w:val="000D1CD6"/>
    <w:rsid w:val="00197884"/>
    <w:rsid w:val="001D51D6"/>
    <w:rsid w:val="001F51C5"/>
    <w:rsid w:val="0023252F"/>
    <w:rsid w:val="00232919"/>
    <w:rsid w:val="002745B2"/>
    <w:rsid w:val="002C60C1"/>
    <w:rsid w:val="002D2EE3"/>
    <w:rsid w:val="002F2497"/>
    <w:rsid w:val="003F4372"/>
    <w:rsid w:val="00436C1B"/>
    <w:rsid w:val="004902BA"/>
    <w:rsid w:val="00505846"/>
    <w:rsid w:val="005533F0"/>
    <w:rsid w:val="00631A13"/>
    <w:rsid w:val="006E00F6"/>
    <w:rsid w:val="006F67B0"/>
    <w:rsid w:val="007674BD"/>
    <w:rsid w:val="00773625"/>
    <w:rsid w:val="007A5542"/>
    <w:rsid w:val="008519E5"/>
    <w:rsid w:val="008662FD"/>
    <w:rsid w:val="008A25B0"/>
    <w:rsid w:val="008F5939"/>
    <w:rsid w:val="00937A3A"/>
    <w:rsid w:val="00960752"/>
    <w:rsid w:val="009737D6"/>
    <w:rsid w:val="00983E18"/>
    <w:rsid w:val="009A53E3"/>
    <w:rsid w:val="009D7EDF"/>
    <w:rsid w:val="009E4B59"/>
    <w:rsid w:val="00A260AB"/>
    <w:rsid w:val="00A72A67"/>
    <w:rsid w:val="00AB7106"/>
    <w:rsid w:val="00AD6B9F"/>
    <w:rsid w:val="00B46A06"/>
    <w:rsid w:val="00B523AE"/>
    <w:rsid w:val="00BD7BB7"/>
    <w:rsid w:val="00BF4223"/>
    <w:rsid w:val="00BF651F"/>
    <w:rsid w:val="00CD3757"/>
    <w:rsid w:val="00D05861"/>
    <w:rsid w:val="00D84C65"/>
    <w:rsid w:val="00E6447A"/>
    <w:rsid w:val="00E71BBA"/>
    <w:rsid w:val="00E77076"/>
    <w:rsid w:val="00EA0479"/>
    <w:rsid w:val="00EA2DC7"/>
    <w:rsid w:val="00EB0921"/>
    <w:rsid w:val="00F87BB5"/>
    <w:rsid w:val="00FC301F"/>
    <w:rsid w:val="00FD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978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2714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854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CISC/CMPE 204: Flow Free Modeling Project                                                                                     Group:13</vt:lpstr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Flow Free Modeling Project                                                                                     Group:13</dc:title>
  <dc:subject/>
  <dc:creator>Christian Muise</dc:creator>
  <cp:keywords/>
  <dc:description/>
  <cp:lastModifiedBy>Radmehr Vafadarfalavarjani</cp:lastModifiedBy>
  <cp:revision>2</cp:revision>
  <dcterms:created xsi:type="dcterms:W3CDTF">2024-10-30T16:41:00Z</dcterms:created>
  <dcterms:modified xsi:type="dcterms:W3CDTF">2024-10-30T16:41:00Z</dcterms:modified>
</cp:coreProperties>
</file>