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95FCA" w14:textId="77777777" w:rsidR="00977F43" w:rsidRPr="00977F43" w:rsidRDefault="00977F43" w:rsidP="00977F43">
      <w:pPr>
        <w:spacing w:line="675" w:lineRule="atLeast"/>
        <w:jc w:val="center"/>
        <w:outlineLvl w:val="1"/>
        <w:rPr>
          <w:rFonts w:ascii="Times New Roman" w:eastAsia="Times New Roman" w:hAnsi="Times New Roman" w:cs="Times New Roman"/>
          <w:sz w:val="45"/>
          <w:szCs w:val="45"/>
        </w:rPr>
      </w:pPr>
      <w:r w:rsidRPr="00977F43">
        <w:rPr>
          <w:rFonts w:ascii="Times New Roman" w:eastAsia="Times New Roman" w:hAnsi="Times New Roman" w:cs="Times New Roman"/>
          <w:sz w:val="45"/>
          <w:szCs w:val="45"/>
        </w:rPr>
        <w:t>2023</w:t>
      </w:r>
      <w:r w:rsidRPr="00977F43">
        <w:rPr>
          <w:rFonts w:ascii="SimSun" w:eastAsia="SimSun" w:hAnsi="SimSun" w:cs="SimSun" w:hint="eastAsia"/>
          <w:sz w:val="45"/>
          <w:szCs w:val="45"/>
        </w:rPr>
        <w:t>年</w:t>
      </w:r>
      <w:r w:rsidRPr="00977F43">
        <w:rPr>
          <w:rFonts w:ascii="Times New Roman" w:eastAsia="Times New Roman" w:hAnsi="Times New Roman" w:cs="Times New Roman"/>
          <w:sz w:val="45"/>
          <w:szCs w:val="45"/>
        </w:rPr>
        <w:t>8</w:t>
      </w:r>
      <w:r w:rsidRPr="00977F43">
        <w:rPr>
          <w:rFonts w:ascii="SimSun" w:eastAsia="SimSun" w:hAnsi="SimSun" w:cs="SimSun" w:hint="eastAsia"/>
          <w:sz w:val="45"/>
          <w:szCs w:val="45"/>
        </w:rPr>
        <w:t>月财政收支情</w:t>
      </w:r>
      <w:r w:rsidRPr="00977F43">
        <w:rPr>
          <w:rFonts w:ascii="SimSun" w:eastAsia="SimSun" w:hAnsi="SimSun" w:cs="SimSun"/>
          <w:sz w:val="45"/>
          <w:szCs w:val="45"/>
        </w:rPr>
        <w:t>况</w:t>
      </w:r>
    </w:p>
    <w:p w14:paraId="28FC8B5F" w14:textId="77777777" w:rsidR="00977F43" w:rsidRPr="00977F43" w:rsidRDefault="00977F43" w:rsidP="00977F43">
      <w:pPr>
        <w:jc w:val="center"/>
        <w:rPr>
          <w:rFonts w:ascii="SimSun" w:eastAsia="SimSun" w:hAnsi="SimSun" w:cs="Times New Roman"/>
        </w:rPr>
      </w:pPr>
      <w:r w:rsidRPr="00977F43">
        <w:rPr>
          <w:rFonts w:ascii="SimSun" w:eastAsia="SimSun" w:hAnsi="SimSun" w:cs="Times New Roman" w:hint="eastAsia"/>
          <w:color w:val="333333"/>
        </w:rPr>
        <w:t>2023年9月15日 来源：国库司</w:t>
      </w:r>
    </w:p>
    <w:p w14:paraId="7B7B7DD2" w14:textId="77777777" w:rsidR="00977F43" w:rsidRPr="00977F43" w:rsidRDefault="00977F43" w:rsidP="00977F43">
      <w:pPr>
        <w:spacing w:after="240"/>
        <w:rPr>
          <w:rFonts w:ascii="SimSun" w:eastAsia="SimSun" w:hAnsi="SimSun" w:cs="Times New Roman" w:hint="eastAsia"/>
        </w:rPr>
      </w:pPr>
      <w:r w:rsidRPr="00977F43">
        <w:rPr>
          <w:rFonts w:ascii="SimSun" w:eastAsia="SimSun" w:hAnsi="SimSun" w:cs="Times New Roman" w:hint="eastAsia"/>
        </w:rPr>
        <w:t xml:space="preserve">　　</w:t>
      </w:r>
      <w:r w:rsidRPr="00977F43">
        <w:rPr>
          <w:rFonts w:ascii="SimSun" w:eastAsia="SimSun" w:hAnsi="SimSun" w:cs="Times New Roman" w:hint="eastAsia"/>
          <w:b/>
          <w:bCs/>
        </w:rPr>
        <w:t>一、全国一般公共预算收支情况</w:t>
      </w:r>
    </w:p>
    <w:p w14:paraId="4B96D7FA" w14:textId="77777777" w:rsidR="00977F43" w:rsidRPr="00977F43" w:rsidRDefault="00977F43" w:rsidP="00977F43">
      <w:pPr>
        <w:spacing w:after="240"/>
        <w:rPr>
          <w:rFonts w:ascii="SimSun" w:eastAsia="SimSun" w:hAnsi="SimSun" w:cs="Times New Roman" w:hint="eastAsia"/>
        </w:rPr>
      </w:pPr>
      <w:r w:rsidRPr="00977F43">
        <w:rPr>
          <w:rFonts w:ascii="SimSun" w:eastAsia="SimSun" w:hAnsi="SimSun" w:cs="Times New Roman" w:hint="eastAsia"/>
        </w:rPr>
        <w:t xml:space="preserve">　　（一）一般公共预算收入情况。 </w:t>
      </w:r>
    </w:p>
    <w:p w14:paraId="74E860DE" w14:textId="77777777" w:rsidR="00977F43" w:rsidRPr="00977F43" w:rsidRDefault="00977F43" w:rsidP="00977F43">
      <w:pPr>
        <w:spacing w:after="240"/>
        <w:rPr>
          <w:rFonts w:ascii="SimSun" w:eastAsia="SimSun" w:hAnsi="SimSun" w:cs="Times New Roman" w:hint="eastAsia"/>
        </w:rPr>
      </w:pPr>
      <w:r w:rsidRPr="00977F43">
        <w:rPr>
          <w:rFonts w:ascii="SimSun" w:eastAsia="SimSun" w:hAnsi="SimSun" w:cs="Times New Roman" w:hint="eastAsia"/>
        </w:rPr>
        <w:t xml:space="preserve">　　1-8月累计，全国一般公共预算收入151796亿元，同比增长10%。其中，税收收入127885亿元，同比增长12.9%；非税收入23911亿元，同比下降3.6%。分中央和地方看，中央一般公共预算收入69687亿元，同比增长9.5%；地方一般公共预算本级收入82109亿元，同比增长10.3%。财政收入增长，除经济持续恢复、总体回升向好带动外，主要是去年4月份开始实施大规模增值税留抵退税政策、集中退税较多，拉低基数。 </w:t>
      </w:r>
    </w:p>
    <w:p w14:paraId="11D916B1" w14:textId="77777777" w:rsidR="00977F43" w:rsidRPr="00977F43" w:rsidRDefault="00977F43" w:rsidP="00977F43">
      <w:pPr>
        <w:spacing w:after="240"/>
        <w:rPr>
          <w:rFonts w:ascii="SimSun" w:eastAsia="SimSun" w:hAnsi="SimSun" w:cs="Times New Roman" w:hint="eastAsia"/>
        </w:rPr>
      </w:pPr>
      <w:r w:rsidRPr="00977F43">
        <w:rPr>
          <w:rFonts w:ascii="SimSun" w:eastAsia="SimSun" w:hAnsi="SimSun" w:cs="Times New Roman" w:hint="eastAsia"/>
        </w:rPr>
        <w:t xml:space="preserve">　　主要税收收入项目情况如下： </w:t>
      </w:r>
    </w:p>
    <w:p w14:paraId="50484975" w14:textId="77777777" w:rsidR="00977F43" w:rsidRPr="00977F43" w:rsidRDefault="00977F43" w:rsidP="00977F43">
      <w:pPr>
        <w:spacing w:after="240"/>
        <w:rPr>
          <w:rFonts w:ascii="SimSun" w:eastAsia="SimSun" w:hAnsi="SimSun" w:cs="Times New Roman" w:hint="eastAsia"/>
        </w:rPr>
      </w:pPr>
      <w:r w:rsidRPr="00977F43">
        <w:rPr>
          <w:rFonts w:ascii="SimSun" w:eastAsia="SimSun" w:hAnsi="SimSun" w:cs="Times New Roman" w:hint="eastAsia"/>
        </w:rPr>
        <w:t xml:space="preserve">　　1.国内增值税48289亿元，同比增长70.7%，主要是去年同期留抵退税较多，基数较低。 </w:t>
      </w:r>
    </w:p>
    <w:p w14:paraId="00370073" w14:textId="77777777" w:rsidR="00977F43" w:rsidRPr="00977F43" w:rsidRDefault="00977F43" w:rsidP="00977F43">
      <w:pPr>
        <w:spacing w:after="240"/>
        <w:rPr>
          <w:rFonts w:ascii="SimSun" w:eastAsia="SimSun" w:hAnsi="SimSun" w:cs="Times New Roman" w:hint="eastAsia"/>
        </w:rPr>
      </w:pPr>
      <w:r w:rsidRPr="00977F43">
        <w:rPr>
          <w:rFonts w:ascii="SimSun" w:eastAsia="SimSun" w:hAnsi="SimSun" w:cs="Times New Roman" w:hint="eastAsia"/>
        </w:rPr>
        <w:t xml:space="preserve">　　2.国内消费税10841亿元，同比下降9%。 </w:t>
      </w:r>
    </w:p>
    <w:p w14:paraId="5918E151" w14:textId="77777777" w:rsidR="00977F43" w:rsidRPr="00977F43" w:rsidRDefault="00977F43" w:rsidP="00977F43">
      <w:pPr>
        <w:spacing w:after="240"/>
        <w:rPr>
          <w:rFonts w:ascii="SimSun" w:eastAsia="SimSun" w:hAnsi="SimSun" w:cs="Times New Roman" w:hint="eastAsia"/>
        </w:rPr>
      </w:pPr>
      <w:r w:rsidRPr="00977F43">
        <w:rPr>
          <w:rFonts w:ascii="SimSun" w:eastAsia="SimSun" w:hAnsi="SimSun" w:cs="Times New Roman" w:hint="eastAsia"/>
        </w:rPr>
        <w:t xml:space="preserve">　　3.企业所得税33022亿元，同比下降7.6%。 </w:t>
      </w:r>
    </w:p>
    <w:p w14:paraId="2A88BA58" w14:textId="77777777" w:rsidR="00977F43" w:rsidRPr="00977F43" w:rsidRDefault="00977F43" w:rsidP="00977F43">
      <w:pPr>
        <w:spacing w:after="240"/>
        <w:rPr>
          <w:rFonts w:ascii="SimSun" w:eastAsia="SimSun" w:hAnsi="SimSun" w:cs="Times New Roman" w:hint="eastAsia"/>
        </w:rPr>
      </w:pPr>
      <w:r w:rsidRPr="00977F43">
        <w:rPr>
          <w:rFonts w:ascii="SimSun" w:eastAsia="SimSun" w:hAnsi="SimSun" w:cs="Times New Roman" w:hint="eastAsia"/>
        </w:rPr>
        <w:t xml:space="preserve">　　4.个人所得税10217亿元，同比下降0.1%。 </w:t>
      </w:r>
    </w:p>
    <w:p w14:paraId="5A6182A1" w14:textId="77777777" w:rsidR="00977F43" w:rsidRPr="00977F43" w:rsidRDefault="00977F43" w:rsidP="00977F43">
      <w:pPr>
        <w:spacing w:after="240"/>
        <w:rPr>
          <w:rFonts w:ascii="SimSun" w:eastAsia="SimSun" w:hAnsi="SimSun" w:cs="Times New Roman" w:hint="eastAsia"/>
        </w:rPr>
      </w:pPr>
      <w:r w:rsidRPr="00977F43">
        <w:rPr>
          <w:rFonts w:ascii="SimSun" w:eastAsia="SimSun" w:hAnsi="SimSun" w:cs="Times New Roman" w:hint="eastAsia"/>
        </w:rPr>
        <w:t xml:space="preserve">　　5.进口货物增值税、消费税12393亿元，同比下降8.3%。关税1679亿元，同比下降12.7%。 </w:t>
      </w:r>
    </w:p>
    <w:p w14:paraId="69DD5153" w14:textId="77777777" w:rsidR="00977F43" w:rsidRPr="00977F43" w:rsidRDefault="00977F43" w:rsidP="00977F43">
      <w:pPr>
        <w:spacing w:after="240"/>
        <w:rPr>
          <w:rFonts w:ascii="SimSun" w:eastAsia="SimSun" w:hAnsi="SimSun" w:cs="Times New Roman" w:hint="eastAsia"/>
        </w:rPr>
      </w:pPr>
      <w:r w:rsidRPr="00977F43">
        <w:rPr>
          <w:rFonts w:ascii="SimSun" w:eastAsia="SimSun" w:hAnsi="SimSun" w:cs="Times New Roman" w:hint="eastAsia"/>
        </w:rPr>
        <w:t xml:space="preserve">　　6.出口退税12637亿元，同比下降6.4%。 </w:t>
      </w:r>
    </w:p>
    <w:p w14:paraId="6A85BA23" w14:textId="77777777" w:rsidR="00977F43" w:rsidRPr="00977F43" w:rsidRDefault="00977F43" w:rsidP="00977F43">
      <w:pPr>
        <w:spacing w:after="240"/>
        <w:rPr>
          <w:rFonts w:ascii="SimSun" w:eastAsia="SimSun" w:hAnsi="SimSun" w:cs="Times New Roman" w:hint="eastAsia"/>
        </w:rPr>
      </w:pPr>
      <w:r w:rsidRPr="00977F43">
        <w:rPr>
          <w:rFonts w:ascii="SimSun" w:eastAsia="SimSun" w:hAnsi="SimSun" w:cs="Times New Roman" w:hint="eastAsia"/>
        </w:rPr>
        <w:t xml:space="preserve">　　7.城市维护建设税3589亿元，同比增长3%。 </w:t>
      </w:r>
    </w:p>
    <w:p w14:paraId="2742BA84" w14:textId="77777777" w:rsidR="00977F43" w:rsidRPr="00977F43" w:rsidRDefault="00977F43" w:rsidP="00977F43">
      <w:pPr>
        <w:spacing w:after="240"/>
        <w:rPr>
          <w:rFonts w:ascii="SimSun" w:eastAsia="SimSun" w:hAnsi="SimSun" w:cs="Times New Roman" w:hint="eastAsia"/>
        </w:rPr>
      </w:pPr>
      <w:r w:rsidRPr="00977F43">
        <w:rPr>
          <w:rFonts w:ascii="SimSun" w:eastAsia="SimSun" w:hAnsi="SimSun" w:cs="Times New Roman" w:hint="eastAsia"/>
        </w:rPr>
        <w:t xml:space="preserve">　　8.车辆购置税1793亿元，同比增长2.3%。 </w:t>
      </w:r>
    </w:p>
    <w:p w14:paraId="45FA1FB6" w14:textId="77777777" w:rsidR="00977F43" w:rsidRPr="00977F43" w:rsidRDefault="00977F43" w:rsidP="00977F43">
      <w:pPr>
        <w:spacing w:after="240"/>
        <w:rPr>
          <w:rFonts w:ascii="SimSun" w:eastAsia="SimSun" w:hAnsi="SimSun" w:cs="Times New Roman" w:hint="eastAsia"/>
        </w:rPr>
      </w:pPr>
      <w:r w:rsidRPr="00977F43">
        <w:rPr>
          <w:rFonts w:ascii="SimSun" w:eastAsia="SimSun" w:hAnsi="SimSun" w:cs="Times New Roman" w:hint="eastAsia"/>
        </w:rPr>
        <w:t xml:space="preserve">　　9.印花税2903亿元，同比下降8.9%。其中，证券交易印花税1468亿元，同比下降29%。 </w:t>
      </w:r>
    </w:p>
    <w:p w14:paraId="279F6714" w14:textId="77777777" w:rsidR="00977F43" w:rsidRPr="00977F43" w:rsidRDefault="00977F43" w:rsidP="00977F43">
      <w:pPr>
        <w:spacing w:after="240"/>
        <w:rPr>
          <w:rFonts w:ascii="SimSun" w:eastAsia="SimSun" w:hAnsi="SimSun" w:cs="Times New Roman" w:hint="eastAsia"/>
        </w:rPr>
      </w:pPr>
      <w:r w:rsidRPr="00977F43">
        <w:rPr>
          <w:rFonts w:ascii="SimSun" w:eastAsia="SimSun" w:hAnsi="SimSun" w:cs="Times New Roman" w:hint="eastAsia"/>
        </w:rPr>
        <w:t xml:space="preserve">　　10.资源税2115亿元，同比下降14%。 </w:t>
      </w:r>
    </w:p>
    <w:p w14:paraId="29423B91" w14:textId="77777777" w:rsidR="00977F43" w:rsidRPr="00977F43" w:rsidRDefault="00977F43" w:rsidP="00977F43">
      <w:pPr>
        <w:spacing w:after="240"/>
        <w:rPr>
          <w:rFonts w:ascii="SimSun" w:eastAsia="SimSun" w:hAnsi="SimSun" w:cs="Times New Roman" w:hint="eastAsia"/>
        </w:rPr>
      </w:pPr>
      <w:r w:rsidRPr="00977F43">
        <w:rPr>
          <w:rFonts w:ascii="SimSun" w:eastAsia="SimSun" w:hAnsi="SimSun" w:cs="Times New Roman" w:hint="eastAsia"/>
        </w:rPr>
        <w:t xml:space="preserve">　　11.土地和房地产相关税收中，契税4043亿元，同比增长3.7%；房产税2470亿元，同比增长6.9%；城镇土地使用税1442亿元，同比下降3.7%；土地增值税3980亿元，同比下降14.9%；耕地占用税787亿元，同比下降17.3%。 </w:t>
      </w:r>
    </w:p>
    <w:p w14:paraId="6CF3E039" w14:textId="77777777" w:rsidR="00977F43" w:rsidRPr="00977F43" w:rsidRDefault="00977F43" w:rsidP="00977F43">
      <w:pPr>
        <w:spacing w:after="240"/>
        <w:rPr>
          <w:rFonts w:ascii="SimSun" w:eastAsia="SimSun" w:hAnsi="SimSun" w:cs="Times New Roman" w:hint="eastAsia"/>
        </w:rPr>
      </w:pPr>
      <w:r w:rsidRPr="00977F43">
        <w:rPr>
          <w:rFonts w:ascii="SimSun" w:eastAsia="SimSun" w:hAnsi="SimSun" w:cs="Times New Roman" w:hint="eastAsia"/>
        </w:rPr>
        <w:t xml:space="preserve">　　12.环境保护税150亿元，同比下降2.2%。 </w:t>
      </w:r>
    </w:p>
    <w:p w14:paraId="62EDCD89" w14:textId="77777777" w:rsidR="00977F43" w:rsidRPr="00977F43" w:rsidRDefault="00977F43" w:rsidP="00977F43">
      <w:pPr>
        <w:spacing w:after="240"/>
        <w:rPr>
          <w:rFonts w:ascii="SimSun" w:eastAsia="SimSun" w:hAnsi="SimSun" w:cs="Times New Roman" w:hint="eastAsia"/>
        </w:rPr>
      </w:pPr>
      <w:r w:rsidRPr="00977F43">
        <w:rPr>
          <w:rFonts w:ascii="SimSun" w:eastAsia="SimSun" w:hAnsi="SimSun" w:cs="Times New Roman" w:hint="eastAsia"/>
        </w:rPr>
        <w:t xml:space="preserve">　　13.车船税、船舶吨税、烟叶税等其他各项税收收入合计808亿元，同比增长2.1%。 </w:t>
      </w:r>
    </w:p>
    <w:p w14:paraId="57F2F116" w14:textId="77777777" w:rsidR="00977F43" w:rsidRPr="00977F43" w:rsidRDefault="00977F43" w:rsidP="00977F43">
      <w:pPr>
        <w:spacing w:after="240"/>
        <w:rPr>
          <w:rFonts w:ascii="SimSun" w:eastAsia="SimSun" w:hAnsi="SimSun" w:cs="Times New Roman" w:hint="eastAsia"/>
        </w:rPr>
      </w:pPr>
      <w:r w:rsidRPr="00977F43">
        <w:rPr>
          <w:rFonts w:ascii="SimSun" w:eastAsia="SimSun" w:hAnsi="SimSun" w:cs="Times New Roman" w:hint="eastAsia"/>
        </w:rPr>
        <w:lastRenderedPageBreak/>
        <w:t xml:space="preserve">　　（二）一般公共预算支出情况。 </w:t>
      </w:r>
    </w:p>
    <w:p w14:paraId="1E17BD8C" w14:textId="77777777" w:rsidR="00977F43" w:rsidRPr="00977F43" w:rsidRDefault="00977F43" w:rsidP="00977F43">
      <w:pPr>
        <w:spacing w:after="240"/>
        <w:rPr>
          <w:rFonts w:ascii="SimSun" w:eastAsia="SimSun" w:hAnsi="SimSun" w:cs="Times New Roman" w:hint="eastAsia"/>
        </w:rPr>
      </w:pPr>
      <w:r w:rsidRPr="00977F43">
        <w:rPr>
          <w:rFonts w:ascii="SimSun" w:eastAsia="SimSun" w:hAnsi="SimSun" w:cs="Times New Roman" w:hint="eastAsia"/>
        </w:rPr>
        <w:t xml:space="preserve">　　1-8月累计，全国一般公共预算支出171382亿元，同比增长3.8%。分中央和地方看，中央一般公共预算本级支出22546亿元，同比增长6.5%；地方一般公共预算支出148836亿元，同比增长3.3%。 </w:t>
      </w:r>
    </w:p>
    <w:p w14:paraId="0FCF748F" w14:textId="77777777" w:rsidR="00977F43" w:rsidRPr="00977F43" w:rsidRDefault="00977F43" w:rsidP="00977F43">
      <w:pPr>
        <w:spacing w:after="240"/>
        <w:rPr>
          <w:rFonts w:ascii="SimSun" w:eastAsia="SimSun" w:hAnsi="SimSun" w:cs="Times New Roman" w:hint="eastAsia"/>
        </w:rPr>
      </w:pPr>
      <w:r w:rsidRPr="00977F43">
        <w:rPr>
          <w:rFonts w:ascii="SimSun" w:eastAsia="SimSun" w:hAnsi="SimSun" w:cs="Times New Roman" w:hint="eastAsia"/>
        </w:rPr>
        <w:t xml:space="preserve">　　主要支出科目情况如下： </w:t>
      </w:r>
    </w:p>
    <w:p w14:paraId="24B75D7B" w14:textId="77777777" w:rsidR="00977F43" w:rsidRPr="00977F43" w:rsidRDefault="00977F43" w:rsidP="00977F43">
      <w:pPr>
        <w:spacing w:after="240"/>
        <w:rPr>
          <w:rFonts w:ascii="SimSun" w:eastAsia="SimSun" w:hAnsi="SimSun" w:cs="Times New Roman" w:hint="eastAsia"/>
        </w:rPr>
      </w:pPr>
      <w:r w:rsidRPr="00977F43">
        <w:rPr>
          <w:rFonts w:ascii="SimSun" w:eastAsia="SimSun" w:hAnsi="SimSun" w:cs="Times New Roman" w:hint="eastAsia"/>
        </w:rPr>
        <w:t xml:space="preserve">　　1.教育支出25515亿元，同比增长4.5%。 </w:t>
      </w:r>
    </w:p>
    <w:p w14:paraId="2989EEC2" w14:textId="77777777" w:rsidR="00977F43" w:rsidRPr="00977F43" w:rsidRDefault="00977F43" w:rsidP="00977F43">
      <w:pPr>
        <w:spacing w:after="240"/>
        <w:rPr>
          <w:rFonts w:ascii="SimSun" w:eastAsia="SimSun" w:hAnsi="SimSun" w:cs="Times New Roman" w:hint="eastAsia"/>
        </w:rPr>
      </w:pPr>
      <w:r w:rsidRPr="00977F43">
        <w:rPr>
          <w:rFonts w:ascii="SimSun" w:eastAsia="SimSun" w:hAnsi="SimSun" w:cs="Times New Roman" w:hint="eastAsia"/>
        </w:rPr>
        <w:t xml:space="preserve">　　2.科学技术支出5507亿元，同比下降1.9%。 </w:t>
      </w:r>
    </w:p>
    <w:p w14:paraId="2B994F5C" w14:textId="77777777" w:rsidR="00977F43" w:rsidRPr="00977F43" w:rsidRDefault="00977F43" w:rsidP="00977F43">
      <w:pPr>
        <w:spacing w:after="240"/>
        <w:rPr>
          <w:rFonts w:ascii="SimSun" w:eastAsia="SimSun" w:hAnsi="SimSun" w:cs="Times New Roman" w:hint="eastAsia"/>
        </w:rPr>
      </w:pPr>
      <w:r w:rsidRPr="00977F43">
        <w:rPr>
          <w:rFonts w:ascii="SimSun" w:eastAsia="SimSun" w:hAnsi="SimSun" w:cs="Times New Roman" w:hint="eastAsia"/>
        </w:rPr>
        <w:t xml:space="preserve">　　3.文化旅游体育与传媒支出2206亿元，与上年同期持平。 </w:t>
      </w:r>
    </w:p>
    <w:p w14:paraId="33864FD1" w14:textId="77777777" w:rsidR="00977F43" w:rsidRPr="00977F43" w:rsidRDefault="00977F43" w:rsidP="00977F43">
      <w:pPr>
        <w:spacing w:after="240"/>
        <w:rPr>
          <w:rFonts w:ascii="SimSun" w:eastAsia="SimSun" w:hAnsi="SimSun" w:cs="Times New Roman" w:hint="eastAsia"/>
        </w:rPr>
      </w:pPr>
      <w:r w:rsidRPr="00977F43">
        <w:rPr>
          <w:rFonts w:ascii="SimSun" w:eastAsia="SimSun" w:hAnsi="SimSun" w:cs="Times New Roman" w:hint="eastAsia"/>
        </w:rPr>
        <w:t xml:space="preserve">　　4.社会保障和就业支出27357亿元，同比增长8.1%。 </w:t>
      </w:r>
    </w:p>
    <w:p w14:paraId="42B0E522" w14:textId="77777777" w:rsidR="00977F43" w:rsidRPr="00977F43" w:rsidRDefault="00977F43" w:rsidP="00977F43">
      <w:pPr>
        <w:spacing w:after="240"/>
        <w:rPr>
          <w:rFonts w:ascii="SimSun" w:eastAsia="SimSun" w:hAnsi="SimSun" w:cs="Times New Roman" w:hint="eastAsia"/>
        </w:rPr>
      </w:pPr>
      <w:r w:rsidRPr="00977F43">
        <w:rPr>
          <w:rFonts w:ascii="SimSun" w:eastAsia="SimSun" w:hAnsi="SimSun" w:cs="Times New Roman" w:hint="eastAsia"/>
        </w:rPr>
        <w:t xml:space="preserve">　　5.卫生健康支出14966亿元，同比增长5.8%。 </w:t>
      </w:r>
    </w:p>
    <w:p w14:paraId="17532BE3" w14:textId="77777777" w:rsidR="00977F43" w:rsidRPr="00977F43" w:rsidRDefault="00977F43" w:rsidP="00977F43">
      <w:pPr>
        <w:spacing w:after="240"/>
        <w:rPr>
          <w:rFonts w:ascii="SimSun" w:eastAsia="SimSun" w:hAnsi="SimSun" w:cs="Times New Roman" w:hint="eastAsia"/>
        </w:rPr>
      </w:pPr>
      <w:r w:rsidRPr="00977F43">
        <w:rPr>
          <w:rFonts w:ascii="SimSun" w:eastAsia="SimSun" w:hAnsi="SimSun" w:cs="Times New Roman" w:hint="eastAsia"/>
        </w:rPr>
        <w:t xml:space="preserve">　　6.节能环保支出3193亿元，同比增长2.3%。 </w:t>
      </w:r>
    </w:p>
    <w:p w14:paraId="6CC75178" w14:textId="77777777" w:rsidR="00977F43" w:rsidRPr="00977F43" w:rsidRDefault="00977F43" w:rsidP="00977F43">
      <w:pPr>
        <w:spacing w:after="240"/>
        <w:rPr>
          <w:rFonts w:ascii="SimSun" w:eastAsia="SimSun" w:hAnsi="SimSun" w:cs="Times New Roman" w:hint="eastAsia"/>
        </w:rPr>
      </w:pPr>
      <w:r w:rsidRPr="00977F43">
        <w:rPr>
          <w:rFonts w:ascii="SimSun" w:eastAsia="SimSun" w:hAnsi="SimSun" w:cs="Times New Roman" w:hint="eastAsia"/>
        </w:rPr>
        <w:t xml:space="preserve">　　7.城乡社区支出12163亿元，同比下降2.3%。 </w:t>
      </w:r>
    </w:p>
    <w:p w14:paraId="358D56AA" w14:textId="77777777" w:rsidR="00977F43" w:rsidRPr="00977F43" w:rsidRDefault="00977F43" w:rsidP="00977F43">
      <w:pPr>
        <w:spacing w:after="240"/>
        <w:rPr>
          <w:rFonts w:ascii="SimSun" w:eastAsia="SimSun" w:hAnsi="SimSun" w:cs="Times New Roman" w:hint="eastAsia"/>
        </w:rPr>
      </w:pPr>
      <w:r w:rsidRPr="00977F43">
        <w:rPr>
          <w:rFonts w:ascii="SimSun" w:eastAsia="SimSun" w:hAnsi="SimSun" w:cs="Times New Roman" w:hint="eastAsia"/>
        </w:rPr>
        <w:t xml:space="preserve">　　8.农林水支出14182亿元，同比增长2.9%。 </w:t>
      </w:r>
    </w:p>
    <w:p w14:paraId="0A428B28" w14:textId="77777777" w:rsidR="00977F43" w:rsidRPr="00977F43" w:rsidRDefault="00977F43" w:rsidP="00977F43">
      <w:pPr>
        <w:spacing w:after="240"/>
        <w:rPr>
          <w:rFonts w:ascii="SimSun" w:eastAsia="SimSun" w:hAnsi="SimSun" w:cs="Times New Roman" w:hint="eastAsia"/>
        </w:rPr>
      </w:pPr>
      <w:r w:rsidRPr="00977F43">
        <w:rPr>
          <w:rFonts w:ascii="SimSun" w:eastAsia="SimSun" w:hAnsi="SimSun" w:cs="Times New Roman" w:hint="eastAsia"/>
        </w:rPr>
        <w:t xml:space="preserve">　　9.交通运输支出7419亿元，同比下降5.3%。 </w:t>
      </w:r>
    </w:p>
    <w:p w14:paraId="35E13760" w14:textId="77777777" w:rsidR="00977F43" w:rsidRPr="00977F43" w:rsidRDefault="00977F43" w:rsidP="00977F43">
      <w:pPr>
        <w:spacing w:after="240"/>
        <w:rPr>
          <w:rFonts w:ascii="SimSun" w:eastAsia="SimSun" w:hAnsi="SimSun" w:cs="Times New Roman" w:hint="eastAsia"/>
        </w:rPr>
      </w:pPr>
      <w:r w:rsidRPr="00977F43">
        <w:rPr>
          <w:rFonts w:ascii="SimSun" w:eastAsia="SimSun" w:hAnsi="SimSun" w:cs="Times New Roman" w:hint="eastAsia"/>
        </w:rPr>
        <w:t xml:space="preserve">　　10.债务付息支出7788亿元，同比增长3.4%。 </w:t>
      </w:r>
    </w:p>
    <w:p w14:paraId="1C164069" w14:textId="77777777" w:rsidR="00977F43" w:rsidRPr="00977F43" w:rsidRDefault="00977F43" w:rsidP="00977F43">
      <w:pPr>
        <w:spacing w:after="240"/>
        <w:rPr>
          <w:rFonts w:ascii="SimSun" w:eastAsia="SimSun" w:hAnsi="SimSun" w:cs="Times New Roman" w:hint="eastAsia"/>
        </w:rPr>
      </w:pPr>
      <w:r w:rsidRPr="00977F43">
        <w:rPr>
          <w:rFonts w:ascii="SimSun" w:eastAsia="SimSun" w:hAnsi="SimSun" w:cs="Times New Roman" w:hint="eastAsia"/>
        </w:rPr>
        <w:t xml:space="preserve">　　</w:t>
      </w:r>
      <w:r w:rsidRPr="00977F43">
        <w:rPr>
          <w:rFonts w:ascii="SimSun" w:eastAsia="SimSun" w:hAnsi="SimSun" w:cs="Times New Roman" w:hint="eastAsia"/>
          <w:b/>
          <w:bCs/>
        </w:rPr>
        <w:t>二、全国政府性基金预算收支情况</w:t>
      </w:r>
      <w:r w:rsidRPr="00977F43">
        <w:rPr>
          <w:rFonts w:ascii="SimSun" w:eastAsia="SimSun" w:hAnsi="SimSun" w:cs="Times New Roman" w:hint="eastAsia"/>
        </w:rPr>
        <w:t> </w:t>
      </w:r>
    </w:p>
    <w:p w14:paraId="1CB1AA27" w14:textId="77777777" w:rsidR="00977F43" w:rsidRPr="00977F43" w:rsidRDefault="00977F43" w:rsidP="00977F43">
      <w:pPr>
        <w:spacing w:after="240"/>
        <w:rPr>
          <w:rFonts w:ascii="SimSun" w:eastAsia="SimSun" w:hAnsi="SimSun" w:cs="Times New Roman" w:hint="eastAsia"/>
        </w:rPr>
      </w:pPr>
      <w:r w:rsidRPr="00977F43">
        <w:rPr>
          <w:rFonts w:ascii="SimSun" w:eastAsia="SimSun" w:hAnsi="SimSun" w:cs="Times New Roman" w:hint="eastAsia"/>
        </w:rPr>
        <w:t xml:space="preserve">　　（一）政府性基金预算收入情况。 </w:t>
      </w:r>
    </w:p>
    <w:p w14:paraId="66D961DF" w14:textId="77777777" w:rsidR="00977F43" w:rsidRPr="00977F43" w:rsidRDefault="00977F43" w:rsidP="00977F43">
      <w:pPr>
        <w:spacing w:after="240"/>
        <w:rPr>
          <w:rFonts w:ascii="SimSun" w:eastAsia="SimSun" w:hAnsi="SimSun" w:cs="Times New Roman" w:hint="eastAsia"/>
        </w:rPr>
      </w:pPr>
      <w:r w:rsidRPr="00977F43">
        <w:rPr>
          <w:rFonts w:ascii="SimSun" w:eastAsia="SimSun" w:hAnsi="SimSun" w:cs="Times New Roman" w:hint="eastAsia"/>
        </w:rPr>
        <w:t xml:space="preserve">　　1-8月累计，全国政府性基金预算收入33974亿元，同比下降15%。分中央和地方看，中央政府性基金预算收入2727亿元，同比下降1.2%；地方政府性基金预算本级收入31247亿元，同比下降16%，其中，国有土地使用权出让收入27096亿元，同比下降19.6%。 </w:t>
      </w:r>
    </w:p>
    <w:p w14:paraId="3C8CA1B2" w14:textId="77777777" w:rsidR="00977F43" w:rsidRPr="00977F43" w:rsidRDefault="00977F43" w:rsidP="00977F43">
      <w:pPr>
        <w:spacing w:after="240"/>
        <w:rPr>
          <w:rFonts w:ascii="SimSun" w:eastAsia="SimSun" w:hAnsi="SimSun" w:cs="Times New Roman" w:hint="eastAsia"/>
        </w:rPr>
      </w:pPr>
      <w:r w:rsidRPr="00977F43">
        <w:rPr>
          <w:rFonts w:ascii="SimSun" w:eastAsia="SimSun" w:hAnsi="SimSun" w:cs="Times New Roman" w:hint="eastAsia"/>
        </w:rPr>
        <w:t xml:space="preserve">　　（二）政府性基金预算支出情况。 </w:t>
      </w:r>
    </w:p>
    <w:p w14:paraId="7A2402E7" w14:textId="77777777" w:rsidR="00977F43" w:rsidRPr="00977F43" w:rsidRDefault="00977F43" w:rsidP="00977F43">
      <w:pPr>
        <w:spacing w:after="240"/>
        <w:rPr>
          <w:rFonts w:ascii="SimSun" w:eastAsia="SimSun" w:hAnsi="SimSun" w:cs="Times New Roman" w:hint="eastAsia"/>
        </w:rPr>
      </w:pPr>
      <w:r w:rsidRPr="00977F43">
        <w:rPr>
          <w:rFonts w:ascii="SimSun" w:eastAsia="SimSun" w:hAnsi="SimSun" w:cs="Times New Roman" w:hint="eastAsia"/>
        </w:rPr>
        <w:t xml:space="preserve">　　1-8月累计，全国政府性基金预算支出57218亿元，同比下降21.7%。分中央和地方看，中央政府性基金预算本级支出1529亿元，同比下降48.3%；地方政府性基金预算支出55689亿元，同比下降20.5%，其中，国有土地使用权出让收入相关支出30995亿元，同比下降20.4%。 </w:t>
      </w:r>
    </w:p>
    <w:p w14:paraId="02BD3B30" w14:textId="572D670E" w:rsidR="00977F43" w:rsidRPr="00977F43" w:rsidRDefault="00977F43" w:rsidP="00977F43">
      <w:pPr>
        <w:shd w:val="clear" w:color="auto" w:fill="FFFFFF"/>
        <w:rPr>
          <w:rFonts w:ascii="Microsoft YaHei" w:eastAsia="Microsoft YaHei" w:hAnsi="Microsoft YaHei" w:cs="Times New Roman" w:hint="eastAsia"/>
          <w:color w:val="333333"/>
          <w:sz w:val="21"/>
          <w:szCs w:val="21"/>
          <w:lang w:val="en-US"/>
        </w:rPr>
      </w:pPr>
      <w:r w:rsidRPr="00977F43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发布日期：2023年09月15日</w:t>
      </w:r>
    </w:p>
    <w:p w14:paraId="3094533D" w14:textId="77777777" w:rsidR="00977F43" w:rsidRPr="00977F43" w:rsidRDefault="00977F43" w:rsidP="00977F43">
      <w:pPr>
        <w:rPr>
          <w:rFonts w:ascii="Times New Roman" w:eastAsia="Times New Roman" w:hAnsi="Times New Roman" w:cs="Times New Roman" w:hint="eastAsia"/>
        </w:rPr>
      </w:pPr>
    </w:p>
    <w:p w14:paraId="2B37CE77" w14:textId="77777777" w:rsidR="00AD57B9" w:rsidRDefault="00AD57B9"/>
    <w:sectPr w:rsidR="00AD57B9" w:rsidSect="00AA10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43"/>
    <w:rsid w:val="00977F43"/>
    <w:rsid w:val="00AA1002"/>
    <w:rsid w:val="00AD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F07E8"/>
  <w15:chartTrackingRefBased/>
  <w15:docId w15:val="{0E68E7AB-49F0-A640-AE68-1780CD6A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7F4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7F4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77F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9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7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8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Zhijun Pan</dc:creator>
  <cp:keywords/>
  <dc:description/>
  <cp:lastModifiedBy>Zhijun Pan</cp:lastModifiedBy>
  <cp:revision>1</cp:revision>
  <dcterms:created xsi:type="dcterms:W3CDTF">2023-09-22T16:18:00Z</dcterms:created>
  <dcterms:modified xsi:type="dcterms:W3CDTF">2023-09-22T16:19:00Z</dcterms:modified>
</cp:coreProperties>
</file>