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AB7F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Cost Analysis for the Land Pricing Tool Deployment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Currency Conversion: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Costs are presented in USD, with INR equivalents calculated at an exchange rate of $1 = ₹85.67.</w:t>
      </w:r>
    </w:p>
    <w:p w14:paraId="6C9110EF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Overview of the Land Pricing Tool</w:t>
      </w:r>
    </w:p>
    <w:p w14:paraId="6F2F8D8C" w14:textId="77777777" w:rsidR="00C36FE9" w:rsidRPr="00C36FE9" w:rsidRDefault="00C36FE9" w:rsidP="00C36FE9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C36FE9">
        <w:rPr>
          <w:rFonts w:ascii="Times New Roman" w:hAnsi="Times New Roman" w:cs="Times New Roman"/>
          <w:sz w:val="24"/>
          <w:szCs w:val="24"/>
          <w:lang w:eastAsia="en-IN"/>
        </w:rPr>
        <w:t xml:space="preserve">The Land Pricing Tool is a custom-built web solution designed for the Divisional Commissioner of Konkan Division, Maharashtra. This comprehensive application enables users to upload Microsoft Word files containing land transaction details and process 7/12 land record images to compute accurate land rates per square meter. The system combines document analysis with real-time web scraping of government databases to cross-reference and validate land assessment data, delivering bilingual outputs in English and Marathi. Built using Flask and advanced Python libraries including pandas, python-docx, </w:t>
      </w:r>
      <w:proofErr w:type="spellStart"/>
      <w:r w:rsidRPr="00C36FE9">
        <w:rPr>
          <w:rFonts w:ascii="Times New Roman" w:hAnsi="Times New Roman" w:cs="Times New Roman"/>
          <w:sz w:val="24"/>
          <w:szCs w:val="24"/>
          <w:lang w:eastAsia="en-IN"/>
        </w:rPr>
        <w:t>DocTR</w:t>
      </w:r>
      <w:proofErr w:type="spellEnd"/>
      <w:r w:rsidRPr="00C36FE9">
        <w:rPr>
          <w:rFonts w:ascii="Times New Roman" w:hAnsi="Times New Roman" w:cs="Times New Roman"/>
          <w:sz w:val="24"/>
          <w:szCs w:val="24"/>
          <w:lang w:eastAsia="en-IN"/>
        </w:rPr>
        <w:t xml:space="preserve"> for OCR processing, and Playwright for automated data retrieval, it demands a robust hosting setup with GPU acceleration to support its computational, storage, and data management needs. This analysis explores two hosting options to determine the most cost-effective and practical approach.</w:t>
      </w:r>
    </w:p>
    <w:p w14:paraId="7E82FDF2" w14:textId="05A39248" w:rsidR="006979EF" w:rsidRPr="006979EF" w:rsidRDefault="006979EF" w:rsidP="00697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Hosting Option 1: AWS-Powered Infrastructure</w:t>
      </w:r>
    </w:p>
    <w:p w14:paraId="02552B8C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option utilizes a combination of Amazon Web Services (AWS) components to power the Land Pricing Tool.</w:t>
      </w:r>
    </w:p>
    <w:p w14:paraId="18744C70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Infrastructure Costs</w:t>
      </w:r>
    </w:p>
    <w:p w14:paraId="40A52F78" w14:textId="77777777" w:rsidR="006979EF" w:rsidRPr="006979EF" w:rsidRDefault="006979EF" w:rsidP="00697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Power:</w:t>
      </w:r>
    </w:p>
    <w:p w14:paraId="1C1AE3B7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Service: Amazon EC2 (g4dn.xlarge instance, 4 vCPUs, 16 GiB RAM, 125 GB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NVMe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SSD)</w:t>
      </w:r>
    </w:p>
    <w:p w14:paraId="4E9EA425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Hosts the Flask app and handles document processing.</w:t>
      </w:r>
    </w:p>
    <w:p w14:paraId="370BEFEA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$205.13 (₹17,575.49)</w:t>
      </w:r>
    </w:p>
    <w:p w14:paraId="5FFFC0FE" w14:textId="77777777" w:rsidR="006979EF" w:rsidRPr="006979EF" w:rsidRDefault="006979EF" w:rsidP="00697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 Space:</w:t>
      </w:r>
    </w:p>
    <w:p w14:paraId="32DDA16E" w14:textId="5FB95F6F" w:rsidR="006979EF" w:rsidRPr="006979EF" w:rsidRDefault="00C36FE9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Using 125GB SSD provided with Compute</w:t>
      </w:r>
    </w:p>
    <w:p w14:paraId="7B86D14C" w14:textId="77777777" w:rsidR="006979EF" w:rsidRPr="006979EF" w:rsidRDefault="006979EF" w:rsidP="00697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Access:</w:t>
      </w:r>
    </w:p>
    <w:p w14:paraId="7E1856BA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Service: Amazon VPC (1 public IP)</w:t>
      </w:r>
    </w:p>
    <w:p w14:paraId="06C4232C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Provides internet connectivity for the app.</w:t>
      </w:r>
    </w:p>
    <w:p w14:paraId="2D85FD5E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$3.65 (₹312.69)</w:t>
      </w:r>
    </w:p>
    <w:p w14:paraId="0855C356" w14:textId="77777777" w:rsidR="006979EF" w:rsidRPr="006979EF" w:rsidRDefault="006979EF" w:rsidP="00697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Tracking:</w:t>
      </w:r>
    </w:p>
    <w:p w14:paraId="5D3378F5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Service: Amazon CloudWatch (basic metrics)</w:t>
      </w:r>
    </w:p>
    <w:p w14:paraId="1AB42A1F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Monitors system health and resource usage.</w:t>
      </w:r>
    </w:p>
    <w:p w14:paraId="0CC095F2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$5.00 (₹428.35)</w:t>
      </w:r>
    </w:p>
    <w:p w14:paraId="53451E9C" w14:textId="77777777" w:rsidR="006979EF" w:rsidRPr="006979EF" w:rsidRDefault="006979EF" w:rsidP="006979E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Balancing:</w:t>
      </w:r>
    </w:p>
    <w:p w14:paraId="1DB41B45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Service: Application Load Balancer (ALB)</w:t>
      </w:r>
    </w:p>
    <w:p w14:paraId="2186DC51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Ensures scalability and handles SSL termination.</w:t>
      </w:r>
    </w:p>
    <w:p w14:paraId="4DBED662" w14:textId="77777777" w:rsidR="006979EF" w:rsidRPr="006979EF" w:rsidRDefault="006979EF" w:rsidP="006979E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$22.37 (₹1,916.64)</w:t>
      </w:r>
    </w:p>
    <w:p w14:paraId="2D3347F7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SSL certificate (via AWS Certificate Manager), encryption layer (via RDS and S3), and performance monitor extension (via CloudWatch) at no additional cost. Encryption for downloaded documents with a passcode and wrapper API token-wise cost are implemented in the application code, incurring no extra infrastructure cost.</w:t>
      </w:r>
    </w:p>
    <w:p w14:paraId="235CAAD2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Data and File Management Costs</w:t>
      </w:r>
    </w:p>
    <w:p w14:paraId="3511F6D5" w14:textId="77777777" w:rsidR="006979EF" w:rsidRPr="006979EF" w:rsidRDefault="006979EF" w:rsidP="006979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</w:p>
    <w:p w14:paraId="0D371A3B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Service: Amazon RDS (MySQL, db.t3.small, 20 GB SSD)</w:t>
      </w:r>
    </w:p>
    <w:p w14:paraId="15F5FC8A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Stores processed land transaction records.</w:t>
      </w:r>
    </w:p>
    <w:p w14:paraId="18E5E8F7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$23.67 (₹2,027.86)</w:t>
      </w:r>
    </w:p>
    <w:p w14:paraId="4727135D" w14:textId="77777777" w:rsidR="006979EF" w:rsidRPr="006979EF" w:rsidRDefault="006979EF" w:rsidP="006979E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Temporary Storage:</w:t>
      </w:r>
    </w:p>
    <w:p w14:paraId="411EA323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Service: Amazon S3</w:t>
      </w:r>
    </w:p>
    <w:p w14:paraId="4F655313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Holds uploaded Word files briefly during processing.</w:t>
      </w:r>
    </w:p>
    <w:p w14:paraId="7D30E62D" w14:textId="77777777" w:rsidR="006979EF" w:rsidRPr="006979EF" w:rsidRDefault="006979EF" w:rsidP="006979E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$1.64 (₹140.50)</w:t>
      </w:r>
    </w:p>
    <w:p w14:paraId="57FB4A3A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Monthly Cost for Option 1: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$263.86 (₹22,606.84) </w:t>
      </w: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Yearly Cost: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$3,166.32 (₹271,282.08)</w:t>
      </w:r>
    </w:p>
    <w:p w14:paraId="5E5B72E7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Hosting Option 2: </w:t>
      </w:r>
      <w:proofErr w:type="spellStart"/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-Integrated Setup</w:t>
      </w:r>
    </w:p>
    <w:p w14:paraId="7553EDF8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alternative leverages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streamlined database and storage needs alongside AWS compute resources.</w:t>
      </w:r>
    </w:p>
    <w:p w14:paraId="2FDD2C12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Base Infrastructure Costs</w:t>
      </w:r>
    </w:p>
    <w:p w14:paraId="52F07472" w14:textId="77777777" w:rsidR="006979EF" w:rsidRPr="006979EF" w:rsidRDefault="006979EF" w:rsidP="006979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Compute Power:</w:t>
      </w:r>
    </w:p>
    <w:p w14:paraId="6DB0254F" w14:textId="77777777" w:rsidR="006979EF" w:rsidRPr="006979EF" w:rsidRDefault="006979EF" w:rsidP="006979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as Option 1: $205.13 (₹17,575.49)</w:t>
      </w:r>
    </w:p>
    <w:p w14:paraId="1994371F" w14:textId="77777777" w:rsidR="006979EF" w:rsidRPr="006979EF" w:rsidRDefault="006979EF" w:rsidP="006979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Disk Space:</w:t>
      </w:r>
    </w:p>
    <w:p w14:paraId="661357A2" w14:textId="658F19D6" w:rsidR="006979EF" w:rsidRPr="006979EF" w:rsidRDefault="006979EF" w:rsidP="006979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as Option 1</w:t>
      </w:r>
    </w:p>
    <w:p w14:paraId="0F15C49C" w14:textId="77777777" w:rsidR="006979EF" w:rsidRPr="006979EF" w:rsidRDefault="006979EF" w:rsidP="006979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Access:</w:t>
      </w:r>
    </w:p>
    <w:p w14:paraId="51245795" w14:textId="77777777" w:rsidR="006979EF" w:rsidRPr="006979EF" w:rsidRDefault="006979EF" w:rsidP="006979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as Option 1: $3.65 (₹312.69)</w:t>
      </w:r>
    </w:p>
    <w:p w14:paraId="7A40D0D5" w14:textId="77777777" w:rsidR="006979EF" w:rsidRPr="006979EF" w:rsidRDefault="006979EF" w:rsidP="006979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Tracking:</w:t>
      </w:r>
    </w:p>
    <w:p w14:paraId="23987630" w14:textId="77777777" w:rsidR="006979EF" w:rsidRPr="006979EF" w:rsidRDefault="006979EF" w:rsidP="006979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as Option 1: $5.00 (₹428.35)</w:t>
      </w:r>
    </w:p>
    <w:p w14:paraId="2AFADE30" w14:textId="77777777" w:rsidR="006979EF" w:rsidRPr="006979EF" w:rsidRDefault="006979EF" w:rsidP="006979E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Balancing:</w:t>
      </w:r>
    </w:p>
    <w:p w14:paraId="752AAD9A" w14:textId="77777777" w:rsidR="006979EF" w:rsidRPr="006979EF" w:rsidRDefault="006979EF" w:rsidP="006979E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Same as Option 1: $22.37 (₹1,916.64)</w:t>
      </w:r>
    </w:p>
    <w:p w14:paraId="0152E8CE" w14:textId="77777777" w:rsidR="006979EF" w:rsidRPr="006979EF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Includes SSL certificate (via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encryption layer (via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and performance monitor extension (via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CloudWatch) at no additional cost. Encryption for downloaded documents with a passcode and wrapper API token-wise cost are implemented in the application code, incurring no extra infrastructure cost.</w:t>
      </w:r>
    </w:p>
    <w:p w14:paraId="64B9E40D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and File Management Costs</w:t>
      </w:r>
    </w:p>
    <w:p w14:paraId="4A6EAFEC" w14:textId="77777777" w:rsidR="006979EF" w:rsidRPr="006979EF" w:rsidRDefault="006979EF" w:rsidP="006979E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and Storage: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135FD6F1" w14:textId="77777777" w:rsidR="006979EF" w:rsidRPr="006979EF" w:rsidRDefault="006979EF" w:rsidP="006979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Service: </w:t>
      </w:r>
      <w:proofErr w:type="spellStart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Supabase</w:t>
      </w:r>
      <w:proofErr w:type="spellEnd"/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 Plan</w:t>
      </w:r>
    </w:p>
    <w:p w14:paraId="5EC585BC" w14:textId="77777777" w:rsidR="006979EF" w:rsidRPr="006979EF" w:rsidRDefault="006979EF" w:rsidP="006979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Role: Manages land transaction data and temporary file storage in one platform.</w:t>
      </w:r>
    </w:p>
    <w:p w14:paraId="5AA86140" w14:textId="77777777" w:rsidR="006979EF" w:rsidRPr="006979EF" w:rsidRDefault="006979EF" w:rsidP="006979E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>Monthly Cost: $25.00 (₹2,141.75)</w:t>
      </w:r>
    </w:p>
    <w:p w14:paraId="08A7B9EE" w14:textId="057E85A9" w:rsidR="00AC1045" w:rsidRDefault="006979EF" w:rsidP="006979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Monthly Cost for Option 2: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$263.55 (₹22,580.23) </w:t>
      </w:r>
      <w:r w:rsidRPr="006979E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Total Yearly Cost:</w:t>
      </w:r>
      <w:r w:rsidRPr="006979E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$3,162.60 (₹270,962.76)</w:t>
      </w:r>
    </w:p>
    <w:p w14:paraId="2F3453C5" w14:textId="431B57D0" w:rsidR="006979EF" w:rsidRPr="006979EF" w:rsidRDefault="00AC1045" w:rsidP="005B6E5A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 w:type="page"/>
      </w:r>
    </w:p>
    <w:p w14:paraId="2594A599" w14:textId="77777777" w:rsidR="006979EF" w:rsidRPr="006979EF" w:rsidRDefault="006979EF" w:rsidP="006979E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979E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Cost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2"/>
        <w:gridCol w:w="2910"/>
        <w:gridCol w:w="3037"/>
      </w:tblGrid>
      <w:tr w:rsidR="006979EF" w:rsidRPr="006979EF" w14:paraId="5E304F84" w14:textId="77777777" w:rsidTr="00C36FE9">
        <w:tc>
          <w:tcPr>
            <w:tcW w:w="0" w:type="auto"/>
            <w:hideMark/>
          </w:tcPr>
          <w:p w14:paraId="52A192A8" w14:textId="77777777" w:rsidR="006979EF" w:rsidRPr="006979EF" w:rsidRDefault="006979EF" w:rsidP="00697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Component</w:t>
            </w:r>
          </w:p>
        </w:tc>
        <w:tc>
          <w:tcPr>
            <w:tcW w:w="0" w:type="auto"/>
            <w:hideMark/>
          </w:tcPr>
          <w:p w14:paraId="1B841A17" w14:textId="77777777" w:rsidR="006979EF" w:rsidRPr="006979EF" w:rsidRDefault="006979EF" w:rsidP="00697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Option 1: AWS Full Stack</w:t>
            </w:r>
          </w:p>
        </w:tc>
        <w:tc>
          <w:tcPr>
            <w:tcW w:w="0" w:type="auto"/>
            <w:hideMark/>
          </w:tcPr>
          <w:p w14:paraId="35E99CC7" w14:textId="77777777" w:rsidR="006979EF" w:rsidRPr="006979EF" w:rsidRDefault="006979EF" w:rsidP="006979E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Option 2: </w:t>
            </w:r>
            <w:proofErr w:type="spellStart"/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Supabase</w:t>
            </w:r>
            <w:proofErr w:type="spellEnd"/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Hybrid</w:t>
            </w:r>
          </w:p>
        </w:tc>
      </w:tr>
      <w:tr w:rsidR="006979EF" w:rsidRPr="006979EF" w14:paraId="4446F0C3" w14:textId="77777777" w:rsidTr="00C36FE9">
        <w:tc>
          <w:tcPr>
            <w:tcW w:w="0" w:type="auto"/>
            <w:hideMark/>
          </w:tcPr>
          <w:p w14:paraId="7E6750E4" w14:textId="77777777" w:rsidR="006979EF" w:rsidRPr="006979EF" w:rsidRDefault="006979EF" w:rsidP="006979E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 (EC2)</w:t>
            </w:r>
          </w:p>
        </w:tc>
        <w:tc>
          <w:tcPr>
            <w:tcW w:w="0" w:type="auto"/>
            <w:hideMark/>
          </w:tcPr>
          <w:p w14:paraId="5C974824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$205.13 (₹17,575.49)</w:t>
            </w:r>
          </w:p>
        </w:tc>
        <w:tc>
          <w:tcPr>
            <w:tcW w:w="0" w:type="auto"/>
            <w:hideMark/>
          </w:tcPr>
          <w:p w14:paraId="32B77D19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$205.13 (₹17,575.49)</w:t>
            </w:r>
          </w:p>
        </w:tc>
      </w:tr>
      <w:tr w:rsidR="006979EF" w:rsidRPr="006979EF" w14:paraId="3C448A38" w14:textId="77777777" w:rsidTr="00C36FE9">
        <w:tc>
          <w:tcPr>
            <w:tcW w:w="0" w:type="auto"/>
            <w:hideMark/>
          </w:tcPr>
          <w:p w14:paraId="2F7032EA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Network (VPC)</w:t>
            </w:r>
          </w:p>
        </w:tc>
        <w:tc>
          <w:tcPr>
            <w:tcW w:w="0" w:type="auto"/>
            <w:hideMark/>
          </w:tcPr>
          <w:p w14:paraId="7E5E14EB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$3.65 (₹312.69)</w:t>
            </w:r>
          </w:p>
        </w:tc>
        <w:tc>
          <w:tcPr>
            <w:tcW w:w="0" w:type="auto"/>
            <w:hideMark/>
          </w:tcPr>
          <w:p w14:paraId="7A557A5F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$3.65 (₹312.69)</w:t>
            </w:r>
          </w:p>
        </w:tc>
      </w:tr>
      <w:tr w:rsidR="006979EF" w:rsidRPr="006979EF" w14:paraId="39B2493D" w14:textId="77777777" w:rsidTr="00C36FE9">
        <w:tc>
          <w:tcPr>
            <w:tcW w:w="0" w:type="auto"/>
            <w:hideMark/>
          </w:tcPr>
          <w:p w14:paraId="2C775BFD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Monitoring</w:t>
            </w:r>
          </w:p>
        </w:tc>
        <w:tc>
          <w:tcPr>
            <w:tcW w:w="0" w:type="auto"/>
            <w:hideMark/>
          </w:tcPr>
          <w:p w14:paraId="7A10C3FC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$5.00 (₹428.35)</w:t>
            </w:r>
          </w:p>
        </w:tc>
        <w:tc>
          <w:tcPr>
            <w:tcW w:w="0" w:type="auto"/>
            <w:hideMark/>
          </w:tcPr>
          <w:p w14:paraId="703B9AE5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$5.00 (₹428.35)</w:t>
            </w:r>
          </w:p>
        </w:tc>
      </w:tr>
      <w:tr w:rsidR="006979EF" w:rsidRPr="006979EF" w14:paraId="1368E624" w14:textId="77777777" w:rsidTr="00C36FE9">
        <w:tc>
          <w:tcPr>
            <w:tcW w:w="0" w:type="auto"/>
            <w:hideMark/>
          </w:tcPr>
          <w:p w14:paraId="07B0815B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Balancer (ALB)</w:t>
            </w:r>
          </w:p>
        </w:tc>
        <w:tc>
          <w:tcPr>
            <w:tcW w:w="0" w:type="auto"/>
            <w:hideMark/>
          </w:tcPr>
          <w:p w14:paraId="195F2B85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$22.37 (₹1,916.64)</w:t>
            </w:r>
          </w:p>
        </w:tc>
        <w:tc>
          <w:tcPr>
            <w:tcW w:w="0" w:type="auto"/>
            <w:hideMark/>
          </w:tcPr>
          <w:p w14:paraId="73154E47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$22.37 (₹1,916.64)</w:t>
            </w:r>
          </w:p>
        </w:tc>
      </w:tr>
      <w:tr w:rsidR="006979EF" w:rsidRPr="006979EF" w14:paraId="0717B095" w14:textId="77777777" w:rsidTr="00C36FE9">
        <w:tc>
          <w:tcPr>
            <w:tcW w:w="0" w:type="auto"/>
            <w:hideMark/>
          </w:tcPr>
          <w:p w14:paraId="3A51BFBB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 + Storage</w:t>
            </w:r>
          </w:p>
        </w:tc>
        <w:tc>
          <w:tcPr>
            <w:tcW w:w="0" w:type="auto"/>
            <w:hideMark/>
          </w:tcPr>
          <w:p w14:paraId="6D353BCD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$25.31 (₹2,168.36)</w:t>
            </w:r>
          </w:p>
        </w:tc>
        <w:tc>
          <w:tcPr>
            <w:tcW w:w="0" w:type="auto"/>
            <w:hideMark/>
          </w:tcPr>
          <w:p w14:paraId="2E4423A1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$25.00 (₹2,141.75)</w:t>
            </w:r>
          </w:p>
        </w:tc>
      </w:tr>
      <w:tr w:rsidR="006979EF" w:rsidRPr="006979EF" w14:paraId="653C7696" w14:textId="77777777" w:rsidTr="00C36FE9">
        <w:tc>
          <w:tcPr>
            <w:tcW w:w="0" w:type="auto"/>
            <w:hideMark/>
          </w:tcPr>
          <w:p w14:paraId="32DDF67B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Monthly Total</w:t>
            </w:r>
          </w:p>
        </w:tc>
        <w:tc>
          <w:tcPr>
            <w:tcW w:w="0" w:type="auto"/>
            <w:hideMark/>
          </w:tcPr>
          <w:p w14:paraId="0845A8ED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$261.46 (₹22,401.23)</w:t>
            </w:r>
          </w:p>
        </w:tc>
        <w:tc>
          <w:tcPr>
            <w:tcW w:w="0" w:type="auto"/>
            <w:hideMark/>
          </w:tcPr>
          <w:p w14:paraId="736E3036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$261.15 (₹22,374.62)</w:t>
            </w:r>
          </w:p>
        </w:tc>
      </w:tr>
      <w:tr w:rsidR="006979EF" w:rsidRPr="006979EF" w14:paraId="436F807A" w14:textId="77777777" w:rsidTr="00C36FE9">
        <w:tc>
          <w:tcPr>
            <w:tcW w:w="0" w:type="auto"/>
            <w:hideMark/>
          </w:tcPr>
          <w:p w14:paraId="5B9E32C8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Yearly Total</w:t>
            </w:r>
          </w:p>
        </w:tc>
        <w:tc>
          <w:tcPr>
            <w:tcW w:w="0" w:type="auto"/>
            <w:hideMark/>
          </w:tcPr>
          <w:p w14:paraId="5F0EF7C6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$3,137.52 (₹268,814.76)</w:t>
            </w:r>
          </w:p>
        </w:tc>
        <w:tc>
          <w:tcPr>
            <w:tcW w:w="0" w:type="auto"/>
            <w:hideMark/>
          </w:tcPr>
          <w:p w14:paraId="5C444DF4" w14:textId="77777777" w:rsidR="006979EF" w:rsidRPr="006979EF" w:rsidRDefault="006979EF" w:rsidP="006979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79E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$3,133.80 (₹268,495.44)</w:t>
            </w:r>
          </w:p>
        </w:tc>
      </w:tr>
    </w:tbl>
    <w:p w14:paraId="49E67EE3" w14:textId="77777777" w:rsidR="00CF23BB" w:rsidRPr="006979EF" w:rsidRDefault="00CF23BB" w:rsidP="006979EF"/>
    <w:sectPr w:rsidR="00CF23BB" w:rsidRPr="00697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D94"/>
    <w:multiLevelType w:val="multilevel"/>
    <w:tmpl w:val="8A14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C74B5"/>
    <w:multiLevelType w:val="multilevel"/>
    <w:tmpl w:val="3160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F3C97"/>
    <w:multiLevelType w:val="multilevel"/>
    <w:tmpl w:val="3BD8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67D7C"/>
    <w:multiLevelType w:val="multilevel"/>
    <w:tmpl w:val="9738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03C92"/>
    <w:multiLevelType w:val="multilevel"/>
    <w:tmpl w:val="C74C6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70344"/>
    <w:multiLevelType w:val="multilevel"/>
    <w:tmpl w:val="C7EE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445DEF"/>
    <w:multiLevelType w:val="multilevel"/>
    <w:tmpl w:val="BC5A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53A5E"/>
    <w:multiLevelType w:val="multilevel"/>
    <w:tmpl w:val="BAC24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B577F7"/>
    <w:multiLevelType w:val="multilevel"/>
    <w:tmpl w:val="3BB0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9834E2"/>
    <w:multiLevelType w:val="multilevel"/>
    <w:tmpl w:val="ED8A5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86077"/>
    <w:multiLevelType w:val="multilevel"/>
    <w:tmpl w:val="19C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693D64"/>
    <w:multiLevelType w:val="multilevel"/>
    <w:tmpl w:val="D0F62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9805801">
    <w:abstractNumId w:val="8"/>
  </w:num>
  <w:num w:numId="2" w16cid:durableId="96756741">
    <w:abstractNumId w:val="2"/>
  </w:num>
  <w:num w:numId="3" w16cid:durableId="1661812472">
    <w:abstractNumId w:val="5"/>
  </w:num>
  <w:num w:numId="4" w16cid:durableId="1814443007">
    <w:abstractNumId w:val="0"/>
  </w:num>
  <w:num w:numId="5" w16cid:durableId="2097943164">
    <w:abstractNumId w:val="6"/>
  </w:num>
  <w:num w:numId="6" w16cid:durableId="1676499470">
    <w:abstractNumId w:val="10"/>
  </w:num>
  <w:num w:numId="7" w16cid:durableId="434716508">
    <w:abstractNumId w:val="7"/>
  </w:num>
  <w:num w:numId="8" w16cid:durableId="1920676229">
    <w:abstractNumId w:val="1"/>
  </w:num>
  <w:num w:numId="9" w16cid:durableId="1236088202">
    <w:abstractNumId w:val="4"/>
  </w:num>
  <w:num w:numId="10" w16cid:durableId="970981767">
    <w:abstractNumId w:val="3"/>
  </w:num>
  <w:num w:numId="11" w16cid:durableId="1012730440">
    <w:abstractNumId w:val="11"/>
  </w:num>
  <w:num w:numId="12" w16cid:durableId="7717793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6CB"/>
    <w:rsid w:val="0027301E"/>
    <w:rsid w:val="003E7C85"/>
    <w:rsid w:val="0040070B"/>
    <w:rsid w:val="00411F94"/>
    <w:rsid w:val="005B6E5A"/>
    <w:rsid w:val="006979EF"/>
    <w:rsid w:val="008326CB"/>
    <w:rsid w:val="0088584C"/>
    <w:rsid w:val="008E7109"/>
    <w:rsid w:val="00AC1045"/>
    <w:rsid w:val="00C065BE"/>
    <w:rsid w:val="00C36FE9"/>
    <w:rsid w:val="00CF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6CC71"/>
  <w15:chartTrackingRefBased/>
  <w15:docId w15:val="{3F35E9C6-2A77-4EA9-BC05-64B10602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26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326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26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1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6C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326C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26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26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26CB"/>
    <w:rPr>
      <w:b/>
      <w:bCs/>
    </w:rPr>
  </w:style>
  <w:style w:type="table" w:styleId="TableGrid">
    <w:name w:val="Table Grid"/>
    <w:basedOn w:val="TableNormal"/>
    <w:uiPriority w:val="39"/>
    <w:rsid w:val="00C06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E71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Somaiya</dc:creator>
  <cp:keywords/>
  <dc:description/>
  <cp:lastModifiedBy>Rudra Somaiya</cp:lastModifiedBy>
  <cp:revision>10</cp:revision>
  <dcterms:created xsi:type="dcterms:W3CDTF">2025-06-09T16:38:00Z</dcterms:created>
  <dcterms:modified xsi:type="dcterms:W3CDTF">2025-09-08T03:01:00Z</dcterms:modified>
</cp:coreProperties>
</file>