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82BA8" w14:textId="77777777" w:rsidR="006E1448" w:rsidRPr="00B14A1D" w:rsidRDefault="00000000" w:rsidP="00B14A1D">
      <w:pPr>
        <w:jc w:val="center"/>
        <w:rPr>
          <w:b/>
          <w:bCs/>
        </w:rPr>
      </w:pPr>
      <w:r w:rsidRPr="00B14A1D">
        <w:rPr>
          <w:b/>
          <w:bCs/>
        </w:rPr>
        <w:t>मिळकतीचे वर्णन</w:t>
      </w:r>
    </w:p>
    <w:p w14:paraId="195FB8FB" w14:textId="77777777" w:rsidR="006E1448" w:rsidRDefault="00000000" w:rsidP="00B14A1D">
      <w:pPr>
        <w:jc w:val="center"/>
      </w:pPr>
      <w:r>
        <w:t xml:space="preserve">मौजे:  </w:t>
      </w:r>
      <w:r w:rsidRPr="00B14A1D">
        <w:rPr>
          <w:b/>
          <w:bCs/>
        </w:rPr>
        <w:t>माजिवडे</w:t>
      </w:r>
      <w:r>
        <w:tab/>
      </w:r>
      <w:r>
        <w:tab/>
        <w:t xml:space="preserve">तालुका: </w:t>
      </w:r>
      <w:r w:rsidRPr="00B14A1D">
        <w:rPr>
          <w:b/>
          <w:bCs/>
        </w:rPr>
        <w:t>ठाणे</w:t>
      </w:r>
      <w:r>
        <w:tab/>
      </w:r>
      <w:r>
        <w:tab/>
        <w:t xml:space="preserve">जिल्हा: </w:t>
      </w:r>
      <w:r w:rsidRPr="00B14A1D">
        <w:rPr>
          <w:b/>
          <w:bCs/>
        </w:rPr>
        <w:t>ठाणे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"/>
        <w:gridCol w:w="1728"/>
        <w:gridCol w:w="2160"/>
        <w:gridCol w:w="3888"/>
        <w:gridCol w:w="2160"/>
      </w:tblGrid>
      <w:tr w:rsidR="006E1448" w14:paraId="5775E968" w14:textId="77777777" w:rsidTr="006D7A0F">
        <w:tc>
          <w:tcPr>
            <w:tcW w:w="864" w:type="dxa"/>
          </w:tcPr>
          <w:p w14:paraId="08482CB6" w14:textId="77777777" w:rsidR="006E1448" w:rsidRPr="00B14A1D" w:rsidRDefault="00000000" w:rsidP="00B14A1D">
            <w:pPr>
              <w:jc w:val="center"/>
              <w:rPr>
                <w:b/>
                <w:bCs/>
              </w:rPr>
            </w:pPr>
            <w:proofErr w:type="spellStart"/>
            <w:r w:rsidRPr="00B14A1D">
              <w:rPr>
                <w:rFonts w:ascii="Nirmala UI" w:hAnsi="Nirmala UI" w:cs="Nirmala UI"/>
                <w:b/>
                <w:bCs/>
              </w:rPr>
              <w:t>अ</w:t>
            </w:r>
            <w:r w:rsidRPr="00B14A1D">
              <w:rPr>
                <w:b/>
                <w:bCs/>
              </w:rPr>
              <w:t>.</w:t>
            </w:r>
            <w:r w:rsidRPr="00B14A1D">
              <w:rPr>
                <w:rFonts w:ascii="Nirmala UI" w:hAnsi="Nirmala UI" w:cs="Nirmala UI"/>
                <w:b/>
                <w:bCs/>
              </w:rPr>
              <w:t>क्र</w:t>
            </w:r>
            <w:proofErr w:type="spellEnd"/>
            <w:r w:rsidRPr="00B14A1D">
              <w:rPr>
                <w:b/>
                <w:bCs/>
              </w:rPr>
              <w:t>.</w:t>
            </w:r>
          </w:p>
        </w:tc>
        <w:tc>
          <w:tcPr>
            <w:tcW w:w="1728" w:type="dxa"/>
          </w:tcPr>
          <w:p w14:paraId="53E7E615" w14:textId="77777777" w:rsidR="006E1448" w:rsidRPr="00B14A1D" w:rsidRDefault="00000000" w:rsidP="00B14A1D">
            <w:pPr>
              <w:jc w:val="center"/>
              <w:rPr>
                <w:b/>
                <w:bCs/>
              </w:rPr>
            </w:pPr>
            <w:r w:rsidRPr="00B14A1D">
              <w:rPr>
                <w:rFonts w:ascii="Nirmala UI" w:hAnsi="Nirmala UI" w:cs="Nirmala UI"/>
                <w:b/>
                <w:bCs/>
              </w:rPr>
              <w:t>गावाचे</w:t>
            </w:r>
            <w:r w:rsidRPr="00B14A1D">
              <w:rPr>
                <w:b/>
                <w:bCs/>
              </w:rPr>
              <w:t xml:space="preserve"> </w:t>
            </w:r>
            <w:r w:rsidRPr="00B14A1D">
              <w:rPr>
                <w:rFonts w:ascii="Nirmala UI" w:hAnsi="Nirmala UI" w:cs="Nirmala UI"/>
                <w:b/>
                <w:bCs/>
              </w:rPr>
              <w:t>नाव</w:t>
            </w:r>
          </w:p>
        </w:tc>
        <w:tc>
          <w:tcPr>
            <w:tcW w:w="2160" w:type="dxa"/>
          </w:tcPr>
          <w:p w14:paraId="027294AA" w14:textId="77777777" w:rsidR="006E1448" w:rsidRPr="00B14A1D" w:rsidRDefault="00000000" w:rsidP="00B14A1D">
            <w:pPr>
              <w:jc w:val="center"/>
              <w:rPr>
                <w:b/>
                <w:bCs/>
              </w:rPr>
            </w:pPr>
            <w:r w:rsidRPr="00B14A1D">
              <w:rPr>
                <w:rFonts w:ascii="Nirmala UI" w:hAnsi="Nirmala UI" w:cs="Nirmala UI"/>
                <w:b/>
                <w:bCs/>
              </w:rPr>
              <w:t>भूमापन</w:t>
            </w:r>
            <w:r w:rsidRPr="00B14A1D">
              <w:rPr>
                <w:b/>
                <w:bCs/>
              </w:rPr>
              <w:t xml:space="preserve"> </w:t>
            </w:r>
            <w:r w:rsidRPr="00B14A1D">
              <w:rPr>
                <w:rFonts w:ascii="Nirmala UI" w:hAnsi="Nirmala UI" w:cs="Nirmala UI"/>
                <w:b/>
                <w:bCs/>
              </w:rPr>
              <w:t>क्रमांक</w:t>
            </w:r>
            <w:r w:rsidRPr="00B14A1D">
              <w:rPr>
                <w:b/>
                <w:bCs/>
              </w:rPr>
              <w:t xml:space="preserve"> / </w:t>
            </w:r>
            <w:r w:rsidRPr="00B14A1D">
              <w:rPr>
                <w:rFonts w:ascii="Nirmala UI" w:hAnsi="Nirmala UI" w:cs="Nirmala UI"/>
                <w:b/>
                <w:bCs/>
              </w:rPr>
              <w:t>गट</w:t>
            </w:r>
            <w:r w:rsidRPr="00B14A1D">
              <w:rPr>
                <w:b/>
                <w:bCs/>
              </w:rPr>
              <w:t xml:space="preserve"> </w:t>
            </w:r>
            <w:r w:rsidRPr="00B14A1D">
              <w:rPr>
                <w:rFonts w:ascii="Nirmala UI" w:hAnsi="Nirmala UI" w:cs="Nirmala UI"/>
                <w:b/>
                <w:bCs/>
              </w:rPr>
              <w:t>क्रमांक</w:t>
            </w:r>
          </w:p>
        </w:tc>
        <w:tc>
          <w:tcPr>
            <w:tcW w:w="3888" w:type="dxa"/>
          </w:tcPr>
          <w:p w14:paraId="00BDF9DB" w14:textId="77777777" w:rsidR="006E1448" w:rsidRPr="00B14A1D" w:rsidRDefault="00000000" w:rsidP="00B14A1D">
            <w:pPr>
              <w:jc w:val="center"/>
              <w:rPr>
                <w:b/>
                <w:bCs/>
              </w:rPr>
            </w:pPr>
            <w:r w:rsidRPr="00B14A1D">
              <w:rPr>
                <w:rFonts w:ascii="Nirmala UI" w:hAnsi="Nirmala UI" w:cs="Nirmala UI"/>
                <w:b/>
                <w:bCs/>
              </w:rPr>
              <w:t>हिस्सा</w:t>
            </w:r>
            <w:r w:rsidRPr="00B14A1D">
              <w:rPr>
                <w:b/>
                <w:bCs/>
              </w:rPr>
              <w:t xml:space="preserve"> </w:t>
            </w:r>
            <w:r w:rsidRPr="00B14A1D">
              <w:rPr>
                <w:rFonts w:ascii="Nirmala UI" w:hAnsi="Nirmala UI" w:cs="Nirmala UI"/>
                <w:b/>
                <w:bCs/>
              </w:rPr>
              <w:t>नंबर</w:t>
            </w:r>
          </w:p>
        </w:tc>
        <w:tc>
          <w:tcPr>
            <w:tcW w:w="2160" w:type="dxa"/>
          </w:tcPr>
          <w:p w14:paraId="1326ED9A" w14:textId="77777777" w:rsidR="006E1448" w:rsidRPr="00B14A1D" w:rsidRDefault="00000000" w:rsidP="00B14A1D">
            <w:pPr>
              <w:jc w:val="center"/>
              <w:rPr>
                <w:b/>
                <w:bCs/>
              </w:rPr>
            </w:pPr>
            <w:r w:rsidRPr="00B14A1D">
              <w:rPr>
                <w:rFonts w:ascii="Nirmala UI" w:hAnsi="Nirmala UI" w:cs="Nirmala UI"/>
                <w:b/>
                <w:bCs/>
              </w:rPr>
              <w:t>संपादित</w:t>
            </w:r>
            <w:r w:rsidRPr="00B14A1D">
              <w:rPr>
                <w:b/>
                <w:bCs/>
              </w:rPr>
              <w:t xml:space="preserve"> </w:t>
            </w:r>
            <w:r w:rsidRPr="00B14A1D">
              <w:rPr>
                <w:rFonts w:ascii="Nirmala UI" w:hAnsi="Nirmala UI" w:cs="Nirmala UI"/>
                <w:b/>
                <w:bCs/>
              </w:rPr>
              <w:t>क्षेत्र</w:t>
            </w:r>
            <w:r w:rsidRPr="00B14A1D">
              <w:rPr>
                <w:b/>
                <w:bCs/>
              </w:rPr>
              <w:br/>
              <w:t>(</w:t>
            </w:r>
            <w:proofErr w:type="gramStart"/>
            <w:r w:rsidRPr="00B14A1D">
              <w:rPr>
                <w:rFonts w:ascii="Nirmala UI" w:hAnsi="Nirmala UI" w:cs="Nirmala UI"/>
                <w:b/>
                <w:bCs/>
              </w:rPr>
              <w:t>हे</w:t>
            </w:r>
            <w:r w:rsidRPr="00B14A1D">
              <w:rPr>
                <w:b/>
                <w:bCs/>
              </w:rPr>
              <w:t>.</w:t>
            </w:r>
            <w:r w:rsidRPr="00B14A1D">
              <w:rPr>
                <w:rFonts w:ascii="Nirmala UI" w:hAnsi="Nirmala UI" w:cs="Nirmala UI"/>
                <w:b/>
                <w:bCs/>
              </w:rPr>
              <w:t>आर</w:t>
            </w:r>
            <w:proofErr w:type="gramEnd"/>
            <w:r w:rsidRPr="00B14A1D">
              <w:rPr>
                <w:b/>
                <w:bCs/>
              </w:rPr>
              <w:t>)</w:t>
            </w:r>
          </w:p>
        </w:tc>
      </w:tr>
      <w:tr w:rsidR="00926A30" w14:paraId="5BAFF534" w14:textId="77777777" w:rsidTr="006D7A0F">
        <w:tc>
          <w:tcPr>
            <w:tcW w:w="864" w:type="dxa"/>
            <w:vMerge w:val="restart"/>
          </w:tcPr>
          <w:p w14:paraId="618817E6" w14:textId="77777777" w:rsidR="00926A30" w:rsidRDefault="00926A30" w:rsidP="00926A30">
            <w:pPr>
              <w:jc w:val="center"/>
            </w:pPr>
            <w:r>
              <w:t>1</w:t>
            </w:r>
          </w:p>
        </w:tc>
        <w:tc>
          <w:tcPr>
            <w:tcW w:w="1728" w:type="dxa"/>
            <w:vMerge w:val="restart"/>
          </w:tcPr>
          <w:p w14:paraId="3D09ABCB" w14:textId="77777777" w:rsidR="00926A30" w:rsidRDefault="00926A30" w:rsidP="00926A30">
            <w:pPr>
              <w:jc w:val="center"/>
            </w:pPr>
            <w:r>
              <w:rPr>
                <w:rFonts w:ascii="Nirmala UI" w:hAnsi="Nirmala UI" w:cs="Nirmala UI"/>
              </w:rPr>
              <w:t>माजिवडे</w:t>
            </w:r>
          </w:p>
        </w:tc>
        <w:tc>
          <w:tcPr>
            <w:tcW w:w="2160" w:type="dxa"/>
          </w:tcPr>
          <w:p w14:paraId="37107166" w14:textId="1FEDBE54" w:rsidR="00926A30" w:rsidRDefault="00926A30" w:rsidP="00926A30">
            <w:pPr>
              <w:jc w:val="center"/>
            </w:pPr>
            <w:r w:rsidRPr="006D7A0F">
              <w:t>321/1</w:t>
            </w:r>
          </w:p>
        </w:tc>
        <w:tc>
          <w:tcPr>
            <w:tcW w:w="3888" w:type="dxa"/>
            <w:vMerge w:val="restart"/>
          </w:tcPr>
          <w:p w14:paraId="0CDB2A0E" w14:textId="66F5D039" w:rsidR="00926A30" w:rsidRDefault="00926A30" w:rsidP="00926A30">
            <w:pPr>
              <w:jc w:val="center"/>
            </w:pPr>
          </w:p>
        </w:tc>
        <w:tc>
          <w:tcPr>
            <w:tcW w:w="2160" w:type="dxa"/>
          </w:tcPr>
          <w:p w14:paraId="4EE8FFF3" w14:textId="0FDE290B" w:rsidR="00926A30" w:rsidRPr="006D7A0F" w:rsidRDefault="0069401C" w:rsidP="00926A3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0.2520</w:t>
            </w:r>
          </w:p>
        </w:tc>
      </w:tr>
      <w:tr w:rsidR="00926A30" w14:paraId="699C1736" w14:textId="77777777" w:rsidTr="006D7A0F">
        <w:tc>
          <w:tcPr>
            <w:tcW w:w="864" w:type="dxa"/>
            <w:vMerge/>
          </w:tcPr>
          <w:p w14:paraId="085EA343" w14:textId="77777777" w:rsidR="00926A30" w:rsidRDefault="00926A30" w:rsidP="00926A30">
            <w:pPr>
              <w:jc w:val="center"/>
            </w:pPr>
          </w:p>
        </w:tc>
        <w:tc>
          <w:tcPr>
            <w:tcW w:w="1728" w:type="dxa"/>
            <w:vMerge/>
          </w:tcPr>
          <w:p w14:paraId="31A9ECE0" w14:textId="77777777" w:rsidR="00926A30" w:rsidRDefault="00926A30" w:rsidP="00926A30">
            <w:pPr>
              <w:jc w:val="center"/>
            </w:pPr>
          </w:p>
        </w:tc>
        <w:tc>
          <w:tcPr>
            <w:tcW w:w="2160" w:type="dxa"/>
          </w:tcPr>
          <w:p w14:paraId="5EF1154E" w14:textId="7EAB536F" w:rsidR="00926A30" w:rsidRDefault="00926A30" w:rsidP="00926A30">
            <w:pPr>
              <w:jc w:val="center"/>
            </w:pPr>
            <w:r w:rsidRPr="006D7A0F">
              <w:t>321/2</w:t>
            </w:r>
          </w:p>
        </w:tc>
        <w:tc>
          <w:tcPr>
            <w:tcW w:w="3888" w:type="dxa"/>
            <w:vMerge/>
          </w:tcPr>
          <w:p w14:paraId="61CB398F" w14:textId="7F41FAB0" w:rsidR="00926A30" w:rsidRDefault="00926A30" w:rsidP="00926A30">
            <w:pPr>
              <w:jc w:val="center"/>
            </w:pPr>
          </w:p>
        </w:tc>
        <w:tc>
          <w:tcPr>
            <w:tcW w:w="2160" w:type="dxa"/>
          </w:tcPr>
          <w:p w14:paraId="4C6C1630" w14:textId="7EBE734A" w:rsidR="00926A30" w:rsidRDefault="007F033F" w:rsidP="00926A30">
            <w:pPr>
              <w:jc w:val="center"/>
            </w:pPr>
            <w:r>
              <w:rPr>
                <w:rFonts w:ascii="Arial" w:hAnsi="Arial" w:cs="Arial"/>
              </w:rPr>
              <w:t>0.5161</w:t>
            </w:r>
          </w:p>
        </w:tc>
      </w:tr>
      <w:tr w:rsidR="00926A30" w14:paraId="709ADDDD" w14:textId="77777777" w:rsidTr="006D7A0F">
        <w:trPr>
          <w:trHeight w:val="58"/>
        </w:trPr>
        <w:tc>
          <w:tcPr>
            <w:tcW w:w="864" w:type="dxa"/>
            <w:vMerge/>
          </w:tcPr>
          <w:p w14:paraId="01502372" w14:textId="77777777" w:rsidR="00926A30" w:rsidRDefault="00926A30" w:rsidP="00926A30">
            <w:pPr>
              <w:jc w:val="center"/>
            </w:pPr>
          </w:p>
        </w:tc>
        <w:tc>
          <w:tcPr>
            <w:tcW w:w="1728" w:type="dxa"/>
            <w:vMerge/>
          </w:tcPr>
          <w:p w14:paraId="7A6C7D30" w14:textId="77777777" w:rsidR="00926A30" w:rsidRDefault="00926A30" w:rsidP="00926A30">
            <w:pPr>
              <w:jc w:val="center"/>
            </w:pPr>
          </w:p>
        </w:tc>
        <w:tc>
          <w:tcPr>
            <w:tcW w:w="2160" w:type="dxa"/>
          </w:tcPr>
          <w:p w14:paraId="2F0BA429" w14:textId="77068209" w:rsidR="00926A30" w:rsidRDefault="00926A30" w:rsidP="00926A30">
            <w:pPr>
              <w:jc w:val="center"/>
            </w:pPr>
            <w:r w:rsidRPr="006D7A0F">
              <w:t>319/2</w:t>
            </w:r>
            <w:r w:rsidRPr="006D7A0F">
              <w:rPr>
                <w:rFonts w:ascii="Nirmala UI" w:hAnsi="Nirmala UI" w:cs="Nirmala UI"/>
              </w:rPr>
              <w:t>अ</w:t>
            </w:r>
          </w:p>
        </w:tc>
        <w:tc>
          <w:tcPr>
            <w:tcW w:w="3888" w:type="dxa"/>
            <w:vMerge/>
          </w:tcPr>
          <w:p w14:paraId="6CA5725D" w14:textId="25964567" w:rsidR="00926A30" w:rsidRDefault="00926A30" w:rsidP="00926A30">
            <w:pPr>
              <w:jc w:val="center"/>
            </w:pPr>
          </w:p>
        </w:tc>
        <w:tc>
          <w:tcPr>
            <w:tcW w:w="2160" w:type="dxa"/>
          </w:tcPr>
          <w:p w14:paraId="22213FD7" w14:textId="2E704E92" w:rsidR="00926A30" w:rsidRDefault="004030D5" w:rsidP="00926A30">
            <w:pPr>
              <w:jc w:val="center"/>
            </w:pPr>
            <w:r>
              <w:rPr>
                <w:rFonts w:ascii="Arial" w:hAnsi="Arial" w:cs="Arial"/>
              </w:rPr>
              <w:t>0.0700</w:t>
            </w:r>
          </w:p>
        </w:tc>
      </w:tr>
      <w:tr w:rsidR="00926A30" w14:paraId="682574F4" w14:textId="77777777" w:rsidTr="006D7A0F">
        <w:tc>
          <w:tcPr>
            <w:tcW w:w="8640" w:type="dxa"/>
            <w:gridSpan w:val="4"/>
          </w:tcPr>
          <w:p w14:paraId="0BC485F6" w14:textId="77777777" w:rsidR="00926A30" w:rsidRDefault="00926A30" w:rsidP="00926A30">
            <w:pPr>
              <w:jc w:val="center"/>
            </w:pPr>
            <w:proofErr w:type="spellStart"/>
            <w:proofErr w:type="gramStart"/>
            <w:r>
              <w:rPr>
                <w:rFonts w:ascii="Nirmala UI" w:hAnsi="Nirmala UI" w:cs="Nirmala UI"/>
              </w:rPr>
              <w:t>एकूण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2160" w:type="dxa"/>
          </w:tcPr>
          <w:p w14:paraId="0D53EFDC" w14:textId="340AFEC4" w:rsidR="00926A30" w:rsidRPr="00B453E1" w:rsidRDefault="00F712F2" w:rsidP="00926A30">
            <w:pPr>
              <w:jc w:val="center"/>
              <w:rPr>
                <w:bCs/>
              </w:rPr>
            </w:pPr>
            <w:r w:rsidRPr="00B453E1">
              <w:rPr>
                <w:rFonts w:ascii="Arial" w:hAnsi="Arial" w:cs="Arial"/>
                <w:bCs/>
              </w:rPr>
              <w:t>0.8381</w:t>
            </w:r>
          </w:p>
        </w:tc>
      </w:tr>
    </w:tbl>
    <w:p w14:paraId="0004B107" w14:textId="77777777" w:rsidR="00655E4D" w:rsidRDefault="00655E4D" w:rsidP="00B14A1D">
      <w:pPr>
        <w:jc w:val="center"/>
      </w:pPr>
    </w:p>
    <w:sectPr w:rsidR="00655E4D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480341">
    <w:abstractNumId w:val="8"/>
  </w:num>
  <w:num w:numId="2" w16cid:durableId="1230111166">
    <w:abstractNumId w:val="6"/>
  </w:num>
  <w:num w:numId="3" w16cid:durableId="491415218">
    <w:abstractNumId w:val="5"/>
  </w:num>
  <w:num w:numId="4" w16cid:durableId="770930173">
    <w:abstractNumId w:val="4"/>
  </w:num>
  <w:num w:numId="5" w16cid:durableId="1827164223">
    <w:abstractNumId w:val="7"/>
  </w:num>
  <w:num w:numId="6" w16cid:durableId="1705599358">
    <w:abstractNumId w:val="3"/>
  </w:num>
  <w:num w:numId="7" w16cid:durableId="1249852997">
    <w:abstractNumId w:val="2"/>
  </w:num>
  <w:num w:numId="8" w16cid:durableId="1960601809">
    <w:abstractNumId w:val="1"/>
  </w:num>
  <w:num w:numId="9" w16cid:durableId="191531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0D5"/>
    <w:rsid w:val="004258ED"/>
    <w:rsid w:val="00655E4D"/>
    <w:rsid w:val="0069401C"/>
    <w:rsid w:val="006D7A0F"/>
    <w:rsid w:val="006E1448"/>
    <w:rsid w:val="007F033F"/>
    <w:rsid w:val="00926A30"/>
    <w:rsid w:val="00AA1D8D"/>
    <w:rsid w:val="00B14A1D"/>
    <w:rsid w:val="00B453E1"/>
    <w:rsid w:val="00B47730"/>
    <w:rsid w:val="00BE19F1"/>
    <w:rsid w:val="00CB0664"/>
    <w:rsid w:val="00EB7186"/>
    <w:rsid w:val="00F712F2"/>
    <w:rsid w:val="00FB0C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2AEA0D"/>
  <w14:defaultImageDpi w14:val="300"/>
  <w15:docId w15:val="{0D6ED7E3-68E5-4FA9-8A99-BD78C39FB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Somaiya</cp:lastModifiedBy>
  <cp:revision>18</cp:revision>
  <dcterms:created xsi:type="dcterms:W3CDTF">2013-12-23T23:15:00Z</dcterms:created>
  <dcterms:modified xsi:type="dcterms:W3CDTF">2026-01-08T19:21:00Z</dcterms:modified>
  <cp:category/>
</cp:coreProperties>
</file>