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УТВЕРЖДЕНО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«_____»__________2020 г.</w:t>
      </w:r>
    </w:p>
    <w:p>
      <w:pPr>
        <w:pStyle w:val="Normal"/>
        <w:spacing w:lineRule="auto" w:line="240" w:before="0" w:after="0"/>
        <w:ind w:firstLine="567"/>
        <w:jc w:val="righ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Абдылдаев А.Т.</w:t>
      </w:r>
    </w:p>
    <w:p>
      <w:pPr>
        <w:pStyle w:val="Normal"/>
        <w:spacing w:lineRule="auto" w:line="240" w:before="120" w:after="120"/>
        <w:ind w:firstLine="567"/>
        <w:jc w:val="right"/>
        <w:rPr>
          <w:rFonts w:ascii="Times New Roman" w:hAnsi="Times New Roman" w:eastAsia="Calibri" w:cs="Times New Roman"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директор ГП «Соцсервис»</w:t>
      </w:r>
    </w:p>
    <w:p>
      <w:pPr>
        <w:pStyle w:val="Normal"/>
        <w:spacing w:lineRule="auto" w:line="240" w:before="120" w:after="120"/>
        <w:ind w:firstLine="567"/>
        <w:jc w:val="right"/>
        <w:rPr>
          <w:rFonts w:ascii="Times New Roman" w:hAnsi="Times New Roman" w:eastAsia="Calibri" w:cs="Times New Roman"/>
          <w:b/>
          <w:b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_______________________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ГП «Соцсервис»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val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Отчет о выполненных работах</w:t>
      </w:r>
    </w:p>
    <w:p>
      <w:pPr>
        <w:pStyle w:val="Normal"/>
        <w:spacing w:lineRule="auto" w:line="240" w:before="120" w:after="120"/>
        <w:ind w:firstLine="567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 xml:space="preserve">За период с 01 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июня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 xml:space="preserve"> 2020 по 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30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июня</w:t>
      </w: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 xml:space="preserve"> 2020</w:t>
      </w:r>
    </w:p>
    <w:p>
      <w:pPr>
        <w:pStyle w:val="Normal"/>
        <w:spacing w:lineRule="auto" w:line="240" w:before="120" w:after="120"/>
        <w:ind w:firstLine="567"/>
        <w:jc w:val="center"/>
        <w:rPr>
          <w:rStyle w:val="111pt"/>
          <w:rFonts w:eastAsia="Cambria" w:eastAsiaTheme="minorHAnsi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  <w:lang w:val="ru-RU"/>
        </w:rPr>
        <w:t>Специалист по управлению проектной деятельностью</w:t>
      </w:r>
    </w:p>
    <w:p>
      <w:pPr>
        <w:pStyle w:val="11"/>
        <w:keepNext/>
        <w:keepLines/>
        <w:shd w:val="clear" w:color="auto" w:fill="auto"/>
        <w:spacing w:lineRule="exact" w:line="220" w:before="0" w:after="10"/>
        <w:jc w:val="center"/>
        <w:rPr>
          <w:rStyle w:val="111pt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11"/>
        <w:keepNext/>
        <w:keepLines/>
        <w:shd w:val="clear" w:color="auto" w:fill="auto"/>
        <w:spacing w:lineRule="exact" w:line="220" w:before="0" w:after="10"/>
        <w:rPr>
          <w:rFonts w:cs="Times New Roman"/>
          <w:b/>
          <w:b/>
          <w:smallCaps/>
          <w:sz w:val="24"/>
          <w:szCs w:val="24"/>
        </w:rPr>
      </w:pPr>
      <w:r>
        <w:rPr>
          <w:rFonts w:cs="Times New Roman"/>
          <w:b/>
          <w:smallCaps/>
          <w:sz w:val="24"/>
          <w:szCs w:val="24"/>
        </w:rPr>
      </w:r>
    </w:p>
    <w:tbl>
      <w:tblPr>
        <w:tblW w:w="14521" w:type="dxa"/>
        <w:jc w:val="left"/>
        <w:tblInd w:w="-5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50"/>
        <w:gridCol w:w="3975"/>
        <w:gridCol w:w="3210"/>
        <w:gridCol w:w="1530"/>
        <w:gridCol w:w="60"/>
        <w:gridCol w:w="2400"/>
        <w:gridCol w:w="60"/>
        <w:gridCol w:w="2836"/>
      </w:tblGrid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№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Мероприятие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Сроки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исполнения</w:t>
            </w:r>
          </w:p>
        </w:tc>
        <w:tc>
          <w:tcPr>
            <w:tcW w:w="252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Причины неисполнения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Примечание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423" w:hRule="atLeast"/>
        </w:trPr>
        <w:tc>
          <w:tcPr>
            <w:tcW w:w="14521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Наименование проекта: </w:t>
            </w:r>
          </w:p>
        </w:tc>
      </w:tr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Добавление новых форм и логики для лицензиара для электронной подачи заявления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Новые формы лицензиара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дня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8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Разработка моделей,  классов и функций по загрузке файлов лицезирара  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Возможность загружать файлы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 дня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8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Разработка моделей,  классов и функций по шаблонам и требуемым документам, в гибкой форме  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Функционал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гибкой системы по требуемым документам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 неделя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8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Доработка по редиректам  со страницы лицензиара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Правильный редирект после входа в систему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день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8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60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Разработка логики, моделей,  классов  функций личному кабинету лицензиата:</w:t>
            </w:r>
          </w:p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- по ответственному сотруднику</w:t>
            </w:r>
          </w:p>
          <w:p>
            <w:pPr>
              <w:pStyle w:val="Normal"/>
              <w:spacing w:lineRule="auto" w:line="240" w:before="0" w:after="0"/>
              <w:ind w:left="-3" w:right="142" w:hanging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- заведующему</w:t>
            </w:r>
          </w:p>
        </w:tc>
        <w:tc>
          <w:tcPr>
            <w:tcW w:w="3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Функционал  личного кабинета лицензиата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- по просмотру заявок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- по отправке экспертного заключения </w:t>
            </w:r>
            <w:bookmarkStart w:id="0" w:name="__DdeLink__1586_1227399718"/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ответственным сотрудником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- по загрузке экспертного заключения ответственным сотрудником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- просмотр решений заведующим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неделя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8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Согласовано: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Главный бухгалтер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ab/>
        <w:t>Калысбеков Т.К.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Координатор разработки программного обеспечения и тех. задания</w:t>
        <w:tab/>
        <w:tab/>
        <w:tab/>
        <w:tab/>
        <w:tab/>
        <w:tab/>
        <w:tab/>
      </w:r>
      <w:bookmarkStart w:id="1" w:name="_Hlk42113616"/>
      <w:bookmarkStart w:id="2" w:name="_Hlk42113610"/>
      <w:bookmarkEnd w:id="1"/>
      <w:bookmarkEnd w:id="2"/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Борубаев М.Ч.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Специалист по управлению проектной деятельностью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ab/>
        <w:tab/>
        <w:tab/>
        <w:tab/>
        <w:tab/>
        <w:tab/>
        <w:tab/>
        <w:tab/>
        <w:tab/>
        <w:t>Цой И.В.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Исполнитель: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cs="Times New Roman" w:ascii="Times New Roman" w:hAnsi="Times New Roman"/>
          <w:sz w:val="24"/>
          <w:szCs w:val="24"/>
          <w:highlight w:val="yellow"/>
          <w:lang w:val="ru-RU"/>
        </w:rPr>
        <w:t>Бизнес-аналитик</w:t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highlight w:val="yellow"/>
          <w:lang w:val="ru-RU"/>
        </w:rPr>
        <w:t>ФИО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highlight w:val="yellow"/>
          <w:lang w:val="ru-RU"/>
        </w:rPr>
        <w:t>Разработчик (программист)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  <w:highlight w:val="yellow"/>
          <w:lang w:val="ru-RU"/>
        </w:rPr>
        <w:t>Сыдыкбеков К.И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134" w:right="1134" w:header="0" w:top="284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07aa"/>
    <w:pPr>
      <w:widowControl/>
      <w:bidi w:val="0"/>
      <w:spacing w:lineRule="auto" w:line="276"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№1_"/>
    <w:link w:val="10"/>
    <w:qFormat/>
    <w:rsid w:val="007007aa"/>
    <w:rPr>
      <w:rFonts w:ascii="Times New Roman" w:hAnsi="Times New Roman" w:eastAsia="Times New Roman"/>
      <w:sz w:val="21"/>
      <w:szCs w:val="21"/>
      <w:shd w:fill="FFFFFF" w:val="clear"/>
    </w:rPr>
  </w:style>
  <w:style w:type="character" w:styleId="111pt" w:customStyle="1">
    <w:name w:val="Заголовок №1 + 11 pt"/>
    <w:qFormat/>
    <w:rsid w:val="007007aa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3e33ce"/>
    <w:pPr>
      <w:spacing w:lineRule="auto" w:line="240" w:before="0" w:after="80"/>
      <w:ind w:left="720" w:hanging="0"/>
      <w:contextualSpacing/>
    </w:pPr>
    <w:rPr>
      <w:rFonts w:ascii="Arial" w:hAnsi="Arial" w:eastAsia="Arial" w:cs="Arial"/>
      <w:lang w:val="ru-RU"/>
    </w:rPr>
  </w:style>
  <w:style w:type="paragraph" w:styleId="11" w:customStyle="1">
    <w:name w:val="Заголовок №1"/>
    <w:basedOn w:val="Normal"/>
    <w:link w:val="1"/>
    <w:qFormat/>
    <w:rsid w:val="007007aa"/>
    <w:pPr>
      <w:shd w:val="clear" w:color="auto" w:fill="FFFFFF"/>
      <w:spacing w:lineRule="auto" w:line="240" w:before="0" w:after="300"/>
      <w:outlineLvl w:val="0"/>
    </w:pPr>
    <w:rPr>
      <w:rFonts w:ascii="Times New Roman" w:hAnsi="Times New Roman" w:eastAsia="Times New Roman" w:cs="Arial"/>
      <w:sz w:val="21"/>
      <w:szCs w:val="21"/>
      <w:lang w:val="ru-RU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6DA54-1D67-49F6-A58D-6EA0EFF7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LibreOffice/5.2.7.2$Linux_X86_64 LibreOffice_project/2b7f1e640c46ceb28adf43ee075a6e8b8439ed10</Application>
  <Pages>2</Pages>
  <Words>180</Words>
  <Characters>1211</Characters>
  <CharactersWithSpaces>1406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2020-05-29T08:19:00Z</dcterms:created>
  <dc:creator>Элнура Бердикеева</dc:creator>
  <dc:description/>
  <dc:language>en-US</dc:language>
  <cp:lastModifiedBy/>
  <dcterms:modified xsi:type="dcterms:W3CDTF">2020-07-19T18:01:48Z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