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before="0" w:line="288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Нургазы кызы Айгерим</w:t>
      </w:r>
    </w:p>
    <w:p>
      <w:pPr>
        <w:pStyle w:val="Основной текст"/>
        <w:spacing w:before="0" w:line="288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ГП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«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Соцсервис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»</w:t>
      </w:r>
    </w:p>
    <w:p>
      <w:pPr>
        <w:pStyle w:val="Основной текст"/>
        <w:spacing w:before="0" w:line="288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АИС для учета  </w:t>
      </w:r>
    </w:p>
    <w:p>
      <w:pPr>
        <w:pStyle w:val="Основной текст"/>
        <w:spacing w:before="0" w:line="288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ведомственных наград</w:t>
      </w:r>
    </w:p>
    <w:p>
      <w:pPr>
        <w:pStyle w:val="Основной текст"/>
        <w:spacing w:before="0" w:line="288" w:lineRule="aut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МОиН КР</w:t>
      </w:r>
    </w:p>
    <w:p>
      <w:pPr>
        <w:pStyle w:val="Заголовок"/>
        <w:spacing w:before="40" w:line="288" w:lineRule="auto"/>
        <w:jc w:val="center"/>
        <w:outlineLvl w:val="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Отчет о проделанной работе</w:t>
      </w:r>
    </w:p>
    <w:p>
      <w:pPr>
        <w:pStyle w:val="Заголовок"/>
        <w:spacing w:before="40" w:line="288" w:lineRule="auto"/>
        <w:jc w:val="both"/>
        <w:outlineLvl w:val="0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За период работы мною были выполнены следующие работы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:</w:t>
      </w:r>
    </w:p>
    <w:p>
      <w:pPr>
        <w:pStyle w:val="Заголовок"/>
        <w:numPr>
          <w:ilvl w:val="0"/>
          <w:numId w:val="2"/>
        </w:numPr>
        <w:spacing w:before="40" w:line="288" w:lineRule="auto"/>
        <w:jc w:val="both"/>
        <w:outlineLvl w:val="0"/>
        <w:rPr>
          <w:rFonts w:ascii="Times New Roman" w:hAnsi="Times New Roman" w:hint="default"/>
          <w:b w:val="0"/>
          <w:bCs w:val="0"/>
          <w:sz w:val="26"/>
          <w:szCs w:val="26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 xml:space="preserve">Изучено и анализировано положение о ведомственных наградах МОиН КР 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виды наград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порядок представления к ведомственным наградам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порядок вручения ведомственных наград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).</w:t>
      </w:r>
    </w:p>
    <w:p>
      <w:pPr>
        <w:pStyle w:val="Заголовок"/>
        <w:numPr>
          <w:ilvl w:val="0"/>
          <w:numId w:val="2"/>
        </w:numPr>
        <w:spacing w:before="40" w:line="288" w:lineRule="auto"/>
        <w:jc w:val="both"/>
        <w:outlineLvl w:val="0"/>
        <w:rPr>
          <w:rFonts w:ascii="Times New Roman" w:hAnsi="Times New Roman" w:hint="default"/>
          <w:b w:val="0"/>
          <w:bCs w:val="0"/>
          <w:sz w:val="26"/>
          <w:szCs w:val="26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Созданы модели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классы на основе положения и требований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.</w:t>
      </w:r>
    </w:p>
    <w:p>
      <w:pPr>
        <w:pStyle w:val="Заголовок"/>
        <w:numPr>
          <w:ilvl w:val="0"/>
          <w:numId w:val="2"/>
        </w:numPr>
        <w:spacing w:before="40" w:line="288" w:lineRule="auto"/>
        <w:jc w:val="both"/>
        <w:outlineLvl w:val="0"/>
        <w:rPr>
          <w:rFonts w:ascii="Times New Roman" w:hAnsi="Times New Roman" w:hint="default"/>
          <w:b w:val="0"/>
          <w:bCs w:val="0"/>
          <w:sz w:val="26"/>
          <w:szCs w:val="26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Создана база данных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(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PostgreSQL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),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соединена с АИС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.</w:t>
      </w:r>
    </w:p>
    <w:p>
      <w:pPr>
        <w:pStyle w:val="Заголовок"/>
        <w:numPr>
          <w:ilvl w:val="0"/>
          <w:numId w:val="2"/>
        </w:numPr>
        <w:spacing w:before="40" w:line="288" w:lineRule="auto"/>
        <w:jc w:val="both"/>
        <w:outlineLvl w:val="0"/>
        <w:rPr>
          <w:rFonts w:ascii="Times New Roman" w:hAnsi="Times New Roman" w:hint="default"/>
          <w:b w:val="0"/>
          <w:bCs w:val="0"/>
          <w:sz w:val="26"/>
          <w:szCs w:val="26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Реализованы авторизация и аутентификация пользователей в системе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.</w:t>
      </w:r>
    </w:p>
    <w:p>
      <w:pPr>
        <w:pStyle w:val="Заголовок"/>
        <w:numPr>
          <w:ilvl w:val="0"/>
          <w:numId w:val="2"/>
        </w:numPr>
        <w:spacing w:before="40" w:line="288" w:lineRule="auto"/>
        <w:jc w:val="both"/>
        <w:outlineLvl w:val="0"/>
        <w:rPr>
          <w:rFonts w:ascii="Times New Roman" w:hAnsi="Times New Roman" w:hint="default"/>
          <w:b w:val="0"/>
          <w:bCs w:val="0"/>
          <w:sz w:val="26"/>
          <w:szCs w:val="26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Добавлены элементы в меню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: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</w:t>
      </w:r>
    </w:p>
    <w:p>
      <w:pPr>
        <w:pStyle w:val="По умолчанию"/>
        <w:numPr>
          <w:ilvl w:val="0"/>
          <w:numId w:val="4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Инициаторы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кандидаты на награду</w:t>
      </w:r>
      <w:r>
        <w:rPr>
          <w:rFonts w:ascii="Times New Roman" w:hAnsi="Times New Roman"/>
          <w:sz w:val="26"/>
          <w:szCs w:val="26"/>
          <w:rtl w:val="0"/>
          <w:lang w:val="ru-RU"/>
        </w:rPr>
        <w:t>).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нем содержится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ID,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ФИО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Должность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Образование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Стаж работы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Область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Дата рождения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Телефон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почта адрес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возможность  прикрепления файла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Учреждения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школьные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дошкольные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внешкольные образовательные учреждения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лицеи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ВУЗы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СПУЗы и др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 нем есть Наименование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Контактное лицо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Телефон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Почта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Адрес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По умолчанию"/>
        <w:numPr>
          <w:ilvl w:val="0"/>
          <w:numId w:val="4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Департаменты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райОНО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горОНО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облОНО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содержит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 Наименование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Контактное лицо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Телефон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Почта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Адрес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Приказы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список кандидат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получивших награду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Инициатор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Область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Награда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Должность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Заголовок"/>
        <w:numPr>
          <w:ilvl w:val="0"/>
          <w:numId w:val="2"/>
        </w:numPr>
        <w:spacing w:before="40" w:line="288" w:lineRule="auto"/>
        <w:jc w:val="both"/>
        <w:outlineLvl w:val="0"/>
        <w:rPr>
          <w:rFonts w:ascii="Times New Roman" w:hAnsi="Times New Roman" w:hint="default"/>
          <w:b w:val="0"/>
          <w:bCs w:val="0"/>
          <w:sz w:val="26"/>
          <w:szCs w:val="26"/>
          <w:lang w:val="ru-RU"/>
        </w:rPr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Добавлены справочники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(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в каждом справочнике есть возможность редактирования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поиска и сортировки данных</w:t>
      </w: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):</w:t>
      </w:r>
    </w:p>
    <w:p>
      <w:pPr>
        <w:pStyle w:val="По умолчанию"/>
        <w:numPr>
          <w:ilvl w:val="0"/>
          <w:numId w:val="6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Должности</w:t>
      </w:r>
    </w:p>
    <w:p>
      <w:pPr>
        <w:pStyle w:val="По умолчанию"/>
        <w:numPr>
          <w:ilvl w:val="0"/>
          <w:numId w:val="6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Образование</w:t>
      </w:r>
    </w:p>
    <w:p>
      <w:pPr>
        <w:pStyle w:val="По умолчанию"/>
        <w:numPr>
          <w:ilvl w:val="0"/>
          <w:numId w:val="6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Документы</w:t>
      </w:r>
    </w:p>
    <w:p>
      <w:pPr>
        <w:pStyle w:val="По умолчанию"/>
        <w:numPr>
          <w:ilvl w:val="0"/>
          <w:numId w:val="6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Области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районы</w:t>
      </w:r>
    </w:p>
    <w:p>
      <w:pPr>
        <w:pStyle w:val="По умолчанию"/>
        <w:numPr>
          <w:ilvl w:val="0"/>
          <w:numId w:val="6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Комиссия</w:t>
      </w:r>
    </w:p>
    <w:p>
      <w:pPr>
        <w:pStyle w:val="По умолчанию"/>
        <w:numPr>
          <w:ilvl w:val="0"/>
          <w:numId w:val="6"/>
        </w:numPr>
        <w:spacing w:before="40" w:line="288" w:lineRule="auto"/>
        <w:jc w:val="both"/>
        <w:rPr>
          <w:rFonts w:ascii="Times New Roman" w:hAnsi="Times New Roman" w:hint="default"/>
          <w:sz w:val="26"/>
          <w:szCs w:val="26"/>
          <w:lang w:val="ru-RU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Награды</w:t>
      </w:r>
    </w:p>
    <w:p>
      <w:pPr>
        <w:pStyle w:val="Заголовок"/>
        <w:spacing w:before="40" w:line="288" w:lineRule="auto"/>
        <w:jc w:val="both"/>
        <w:outlineLvl w:val="0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Предварительно реализованы страницы меню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.</w:t>
      </w:r>
    </w:p>
    <w:p>
      <w:pPr>
        <w:pStyle w:val="Заголовок"/>
        <w:spacing w:before="40" w:line="288" w:lineRule="auto"/>
        <w:jc w:val="both"/>
        <w:outlineLvl w:val="0"/>
      </w:pP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 xml:space="preserve">     Система не разработана полностью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требу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е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</w:rPr>
        <w:t>т доработки или некоторого изменения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Необходимо добавить  роли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улучшить функцию работы с файлами и устранить возможные дефекты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0"/>
          <w:bCs w:val="0"/>
          <w:sz w:val="26"/>
          <w:szCs w:val="26"/>
          <w:rtl w:val="0"/>
          <w:lang w:val="ru-RU"/>
        </w:rPr>
        <w:t>баги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ru-RU"/>
        </w:rPr>
        <w:t>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916"/>
        </w:tabs>
        <w:ind w:left="19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13"/>
        </w:tabs>
        <w:ind w:left="39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93"/>
        </w:tabs>
        <w:ind w:left="57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73"/>
        </w:tabs>
        <w:ind w:left="75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53"/>
        </w:tabs>
        <w:ind w:left="93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33"/>
        </w:tabs>
        <w:ind w:left="111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13"/>
        </w:tabs>
        <w:ind w:left="129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93"/>
        </w:tabs>
        <w:ind w:left="147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73"/>
        </w:tabs>
        <w:ind w:left="1653" w:firstLine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19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13"/>
          </w:tabs>
          <w:ind w:left="39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93"/>
          </w:tabs>
          <w:ind w:left="57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73"/>
          </w:tabs>
          <w:ind w:left="75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53"/>
          </w:tabs>
          <w:ind w:left="93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33"/>
          </w:tabs>
          <w:ind w:left="111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013"/>
          </w:tabs>
          <w:ind w:left="129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93"/>
          </w:tabs>
          <w:ind w:left="147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73"/>
          </w:tabs>
          <w:ind w:left="165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16"/>
          </w:tabs>
          <w:ind w:left="196" w:firstLine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13"/>
          </w:tabs>
          <w:ind w:left="39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93"/>
          </w:tabs>
          <w:ind w:left="57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73"/>
          </w:tabs>
          <w:ind w:left="75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53"/>
          </w:tabs>
          <w:ind w:left="93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33"/>
          </w:tabs>
          <w:ind w:left="111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013"/>
          </w:tabs>
          <w:ind w:left="129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93"/>
          </w:tabs>
          <w:ind w:left="147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73"/>
          </w:tabs>
          <w:ind w:left="1653" w:firstLine="5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