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ackground w:color="FFFFFF"/>
  <w:body>
    <w:tbl>
      <w:tblPr>
        <w:tblW w:w="0" w:type="auto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3620"/>
        <w:gridCol w:w="4425"/>
      </w:tblGrid>
      <w:tr w:rsidR="00864EDE" w:rsidTr="4E41DF06" w14:paraId="6D52AF84" w14:textId="77777777">
        <w:trPr>
          <w:trHeight w:val="253"/>
        </w:trPr>
        <w:tc>
          <w:tcPr>
            <w:tcW w:w="2640" w:type="dxa"/>
            <w:shd w:val="clear" w:color="auto" w:fill="auto"/>
            <w:tcMar/>
            <w:vAlign w:val="bottom"/>
          </w:tcPr>
          <w:p w:rsidR="00864EDE" w:rsidP="4E41DF06" w:rsidRDefault="007512FF" w14:textId="77777777" w14:noSpellErr="1" w14:paraId="3B6F56E8">
            <w:pPr>
              <w:spacing w:line="0" w:lineRule="atLeast"/>
              <w:rPr>
                <w:rFonts w:ascii="Arial" w:hAnsi="Arial" w:eastAsia="Arial"/>
                <w:b w:val="1"/>
                <w:bCs w:val="1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9D4219A" wp14:editId="2A19C446">
                      <wp:simplePos x="0" y="0"/>
                      <wp:positionH relativeFrom="page">
                        <wp:posOffset>7312025</wp:posOffset>
                      </wp:positionH>
                      <wp:positionV relativeFrom="page">
                        <wp:posOffset>457200</wp:posOffset>
                      </wp:positionV>
                      <wp:extent cx="0" cy="8719820"/>
                      <wp:effectExtent l="6350" t="12065" r="12700" b="1206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719820"/>
                              </a:xfrm>
                              <a:prstGeom prst="line">
                                <a:avLst/>
                              </a:prstGeom>
                              <a:noFill/>
                              <a:ln w="944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26247mm" from="575.75pt,36pt" to="575.75pt,722.6pt" w14:anchorId="5E2441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">
                      <w10:wrap anchorx="page" anchory="page"/>
                    </v:line>
                  </w:pict>
                </mc:Fallback>
              </mc:AlternateContent>
            </w:r>
            <w:r w:rsidRPr="4E41DF06" w:rsidR="00813D67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>PROJECT OVERVIEW</w:t>
            </w:r>
          </w:p>
          <w:p w:rsidR="00864EDE" w:rsidP="4E41DF06" w:rsidRDefault="007512FF" w14:paraId="7C1764F0" w14:textId="5DD009AC">
            <w:pPr>
              <w:pStyle w:val="Normal"/>
              <w:spacing w:line="0" w:lineRule="atLeast"/>
              <w:rPr>
                <w:rFonts w:ascii="Arial" w:hAnsi="Arial" w:eastAsia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3620" w:type="dxa"/>
            <w:shd w:val="clear" w:color="auto" w:fill="auto"/>
            <w:tcMar/>
            <w:vAlign w:val="bottom"/>
          </w:tcPr>
          <w:p w:rsidR="00864EDE" w:rsidRDefault="00813D67" w14:paraId="28884985" w14:textId="77777777">
            <w:pPr>
              <w:spacing w:line="0" w:lineRule="atLeast"/>
              <w:ind w:left="340"/>
              <w:rPr>
                <w:rFonts w:ascii="Arial" w:hAnsi="Arial" w:eastAsia="Arial"/>
                <w:b/>
                <w:sz w:val="22"/>
              </w:rPr>
            </w:pPr>
            <w:r>
              <w:rPr>
                <w:rFonts w:ascii="Arial" w:hAnsi="Arial" w:eastAsia="Arial"/>
                <w:b/>
                <w:sz w:val="22"/>
              </w:rPr>
              <w:t>Project Name:</w:t>
            </w:r>
          </w:p>
          <w:p w:rsidR="00AD10E7" w:rsidRDefault="00AD10E7" w14:paraId="0F793063" w14:textId="77777777">
            <w:pPr>
              <w:spacing w:line="0" w:lineRule="atLeast"/>
              <w:ind w:left="340"/>
              <w:rPr>
                <w:rFonts w:ascii="Arial" w:hAnsi="Arial" w:eastAsia="Arial"/>
                <w:b/>
                <w:sz w:val="22"/>
              </w:rPr>
            </w:pPr>
          </w:p>
        </w:tc>
        <w:tc>
          <w:tcPr>
            <w:tcW w:w="4425" w:type="dxa"/>
            <w:shd w:val="clear" w:color="auto" w:fill="auto"/>
            <w:tcMar/>
            <w:vAlign w:val="bottom"/>
          </w:tcPr>
          <w:p w:rsidR="00864EDE" w:rsidRDefault="00813D67" w14:paraId="3741FADD" w14:textId="77777777">
            <w:pPr>
              <w:spacing w:line="0" w:lineRule="atLeast"/>
              <w:ind w:left="1800"/>
              <w:rPr>
                <w:rFonts w:ascii="Arial" w:hAnsi="Arial" w:eastAsia="Arial"/>
                <w:b/>
                <w:w w:val="98"/>
                <w:sz w:val="22"/>
              </w:rPr>
            </w:pPr>
            <w:r>
              <w:rPr>
                <w:rFonts w:ascii="Arial" w:hAnsi="Arial" w:eastAsia="Arial"/>
                <w:b/>
                <w:w w:val="98"/>
                <w:sz w:val="22"/>
              </w:rPr>
              <w:t>Project Manager:</w:t>
            </w:r>
          </w:p>
          <w:p w:rsidR="00AD10E7" w:rsidP="4E41DF06" w:rsidRDefault="00AD10E7" w14:paraId="7941D343" w14:textId="1C553602">
            <w:pPr>
              <w:spacing w:line="0" w:lineRule="atLeast"/>
              <w:ind w:left="1800"/>
              <w:rPr>
                <w:rFonts w:ascii="Arial" w:hAnsi="Arial" w:eastAsia="Arial"/>
                <w:b w:val="1"/>
                <w:bCs w:val="1"/>
                <w:w w:val="98"/>
                <w:sz w:val="22"/>
                <w:szCs w:val="22"/>
              </w:rPr>
            </w:pPr>
            <w:r w:rsidRPr="4E41DF06" w:rsidR="200F5D5E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>Mansurova Aigerim</w:t>
            </w:r>
          </w:p>
        </w:tc>
      </w:tr>
    </w:tbl>
    <w:p w:rsidR="00864EDE" w:rsidRDefault="00864EDE" w14:paraId="182456AA" w14:textId="77777777">
      <w:pPr>
        <w:spacing w:line="1" w:lineRule="exact"/>
        <w:rPr>
          <w:rFonts w:ascii="Times New Roman" w:hAnsi="Times New Roman" w:eastAsia="Times New Roman"/>
          <w:sz w:val="24"/>
        </w:rPr>
      </w:pPr>
    </w:p>
    <w:p w:rsidR="00864EDE" w:rsidRDefault="00813D67" w14:paraId="451D670A" w14:textId="762DE316">
      <w:pPr>
        <w:spacing w:line="0" w:lineRule="atLeast"/>
        <w:ind w:left="120"/>
        <w:rPr>
          <w:rFonts w:ascii="Arial" w:hAnsi="Arial" w:eastAsia="Arial"/>
          <w:b/>
          <w:sz w:val="22"/>
        </w:rPr>
      </w:pPr>
      <w:r>
        <w:rPr>
          <w:rFonts w:ascii="Arial" w:hAnsi="Arial" w:eastAsia="Arial"/>
          <w:b/>
          <w:sz w:val="22"/>
        </w:rPr>
        <w:t>STATEMENT</w:t>
      </w:r>
      <w:r w:rsidR="00AD10E7">
        <w:rPr>
          <w:rFonts w:ascii="Arial" w:hAnsi="Arial" w:eastAsia="Arial"/>
          <w:b/>
          <w:sz w:val="22"/>
        </w:rPr>
        <w:t xml:space="preserve"> (POS)</w:t>
      </w:r>
    </w:p>
    <w:p w:rsidR="009F489A" w:rsidRDefault="009F489A" w14:paraId="596DAFF0" w14:textId="77777777">
      <w:pPr>
        <w:spacing w:line="0" w:lineRule="atLeast"/>
        <w:ind w:left="120"/>
        <w:rPr>
          <w:rFonts w:ascii="Arial" w:hAnsi="Arial" w:eastAsia="Arial"/>
          <w:b/>
          <w:sz w:val="22"/>
        </w:rPr>
      </w:pPr>
    </w:p>
    <w:p w:rsidR="00DD656E" w:rsidP="4E41DF06" w:rsidRDefault="00DD656E" w14:paraId="46F1BACB" w14:textId="19E07173">
      <w:pPr>
        <w:pStyle w:val="Normal"/>
        <w:spacing w:line="0" w:lineRule="atLeast"/>
        <w:ind w:left="1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stock market is a complex and dynamic system, and predicting stock prices accurately is a challenge for both investors and </w:t>
      </w:r>
      <w:r w:rsidRPr="4E41DF06" w:rsidR="6825E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financial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institutions. The aim of this research project is to evaluate the performance of different forecasting models</w:t>
      </w:r>
      <w:r w:rsidRPr="4E41DF06" w:rsidR="0B1EC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 predicting the prices of stocks in </w:t>
      </w:r>
      <w:bookmarkStart w:name="_Int_VscAxidm" w:id="755172800"/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bookmarkEnd w:id="755172800"/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portfolio. Furthermore, the study aims to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optimiz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portfolio using optimization techniques to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determin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optima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</w:t>
      </w:r>
      <w:r w:rsidRPr="4E41DF06" w:rsidR="0E803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allocation of assets for maximum return and minimal risk. </w:t>
      </w:r>
    </w:p>
    <w:p w:rsidR="00DD656E" w:rsidRDefault="00DD656E" w14:paraId="55701016" w14:textId="77777777">
      <w:pPr>
        <w:spacing w:line="13" w:lineRule="exact"/>
        <w:rPr>
          <w:rFonts w:ascii="Times New Roman" w:hAnsi="Times New Roman" w:eastAsia="Times New Roman"/>
          <w:sz w:val="24"/>
        </w:rPr>
      </w:pPr>
    </w:p>
    <w:p w:rsidRPr="00DD656E" w:rsidR="00864EDE" w:rsidP="4E41DF06" w:rsidRDefault="00864EDE" w14:paraId="2549A86B" w14:textId="6104D674">
      <w:pPr>
        <w:spacing w:line="0" w:lineRule="atLeast"/>
        <w:ind w:left="0"/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</w:pPr>
      <w:r w:rsidRPr="4E41DF06" w:rsidR="00813D67"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  <w:t>Problem/Opportunity</w:t>
      </w:r>
      <w:r w:rsidRPr="4E41DF06" w:rsidR="006D77B5"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  <w:t>/Research Question(s)</w:t>
      </w:r>
      <w:r w:rsidRPr="4E41DF06" w:rsidR="00813D67"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  <w:t>:</w:t>
      </w:r>
    </w:p>
    <w:p w:rsidR="3C7CDA33" w:rsidP="4E41DF06" w:rsidRDefault="3C7CDA33" w14:paraId="077E62AB" w14:textId="4B31708F">
      <w:pPr>
        <w:pStyle w:val="ListParagraph"/>
        <w:numPr>
          <w:ilvl w:val="0"/>
          <w:numId w:val="10"/>
        </w:numPr>
        <w:spacing w:line="0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3C7CD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Which</w:t>
      </w:r>
      <w:r w:rsidRPr="4E41DF06" w:rsidR="5E3AD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E41DF06" w:rsidR="3C7CD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forecasting model performs the best in predicting the prices of stocks in a portfolio?</w:t>
      </w:r>
    </w:p>
    <w:p w:rsidR="08EF76B8" w:rsidP="4E41DF06" w:rsidRDefault="08EF76B8" w14:paraId="0CBDBF17" w14:textId="2087672E">
      <w:pPr>
        <w:pStyle w:val="ListParagraph"/>
        <w:numPr>
          <w:ilvl w:val="0"/>
          <w:numId w:val="10"/>
        </w:numPr>
        <w:spacing w:line="0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08EF7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How can optimization techniques be used to </w:t>
      </w:r>
      <w:r w:rsidRPr="4E41DF06" w:rsidR="08EF7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determine</w:t>
      </w:r>
      <w:r w:rsidRPr="4E41DF06" w:rsidR="08EF7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</w:t>
      </w:r>
      <w:r w:rsidRPr="4E41DF06" w:rsidR="08EF7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optimal</w:t>
      </w:r>
      <w:r w:rsidRPr="4E41DF06" w:rsidR="08EF7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allocation of assets in a portfolio for maximum return and minimal risk?</w:t>
      </w:r>
    </w:p>
    <w:p w:rsidR="0E80C612" w:rsidP="4E41DF06" w:rsidRDefault="0E80C612" w14:paraId="1E34ADA6" w14:textId="4F8B734E">
      <w:pPr>
        <w:pStyle w:val="ListParagraph"/>
        <w:numPr>
          <w:ilvl w:val="0"/>
          <w:numId w:val="10"/>
        </w:numPr>
        <w:spacing w:line="0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0E80C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How do the results of this study contribute to our understanding of effective portfolio management strategies and forecasting methods in the stock market?</w:t>
      </w:r>
    </w:p>
    <w:p w:rsidR="00B14BEB" w:rsidP="4E41DF06" w:rsidRDefault="00B14BEB" w14:paraId="2B87E697" w14:textId="4267730D">
      <w:pPr>
        <w:spacing w:line="297" w:lineRule="exact"/>
        <w:ind/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</w:pPr>
      <w:r w:rsidRPr="4E41DF06" w:rsidR="00B14BEB"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  <w:t>Dataset:</w:t>
      </w:r>
    </w:p>
    <w:p w:rsidR="4E41DF06" w:rsidP="4E41DF06" w:rsidRDefault="4E41DF06" w14:paraId="09855F60" w14:textId="616231C3">
      <w:pPr>
        <w:pStyle w:val="Normal"/>
        <w:spacing w:line="297" w:lineRule="exact"/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</w:pPr>
    </w:p>
    <w:p w:rsidR="651212CE" w:rsidP="4E41DF06" w:rsidRDefault="651212CE" w14:paraId="6DD0C219" w14:textId="46D77570">
      <w:pPr>
        <w:pStyle w:val="Normal"/>
        <w:spacing w:line="297" w:lineRule="exac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</w:pPr>
      <w:r w:rsidRPr="4E41DF06" w:rsidR="651212C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I </w:t>
      </w:r>
      <w:r w:rsidRPr="4E41DF06" w:rsidR="2BF3EBBA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will retrieve </w:t>
      </w:r>
      <w:r w:rsidRPr="4E41DF06" w:rsidR="1AF2687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the </w:t>
      </w:r>
      <w:r w:rsidRPr="4E41DF06" w:rsidR="651212C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>d</w:t>
      </w:r>
      <w:r w:rsidRPr="4E41DF06" w:rsidR="02CC9B79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ata </w:t>
      </w:r>
      <w:r w:rsidRPr="4E41DF06" w:rsidR="651212C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from </w:t>
      </w:r>
      <w:r w:rsidRPr="4E41DF06" w:rsidR="4EF0DFC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>Yahoo</w:t>
      </w:r>
      <w:r w:rsidRPr="4E41DF06" w:rsidR="651212C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Finance API</w:t>
      </w:r>
      <w:r w:rsidRPr="4E41DF06" w:rsidR="53D99F3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and </w:t>
      </w:r>
      <w:r w:rsidRPr="4E41DF06" w:rsidR="7B657227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>create</w:t>
      </w:r>
      <w:r w:rsidRPr="4E41DF06" w:rsidR="53D99F3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r w:rsidRPr="4E41DF06" w:rsidR="26118778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a </w:t>
      </w:r>
      <w:r w:rsidRPr="4E41DF06" w:rsidR="53D99F3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>data</w:t>
      </w:r>
      <w:r w:rsidRPr="4E41DF06" w:rsidR="28B0A6A4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set </w:t>
      </w:r>
      <w:r w:rsidRPr="4E41DF06" w:rsidR="53D99F3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>containing</w:t>
      </w:r>
      <w:r w:rsidRPr="4E41DF06" w:rsidR="53D99F3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open/close/high/low prices of 3 stocks in different </w:t>
      </w:r>
      <w:r w:rsidRPr="4E41DF06" w:rsidR="71D0F6FF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>areas</w:t>
      </w:r>
      <w:r w:rsidRPr="4E41DF06" w:rsidR="53D99F3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(tech, </w:t>
      </w:r>
      <w:r w:rsidRPr="4E41DF06" w:rsidR="6689303F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energy, </w:t>
      </w:r>
      <w:r w:rsidRPr="4E41DF06" w:rsidR="3FD86CC6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>etc.</w:t>
      </w:r>
      <w:r w:rsidRPr="4E41DF06" w:rsidR="6689303F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  <w:t xml:space="preserve">). </w:t>
      </w:r>
    </w:p>
    <w:p w:rsidR="4E41DF06" w:rsidP="4E41DF06" w:rsidRDefault="4E41DF06" w14:paraId="3AC20B6E" w14:textId="295F8F4A">
      <w:pPr>
        <w:pStyle w:val="Normal"/>
        <w:spacing w:line="297" w:lineRule="exact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val="en-US"/>
        </w:rPr>
      </w:pPr>
    </w:p>
    <w:p w:rsidRPr="00AD10E7" w:rsidR="00864EDE" w:rsidP="4E41DF06" w:rsidRDefault="00813D67" w14:paraId="6F8F907A" w14:textId="40B99B4E" w14:noSpellErr="1">
      <w:pPr>
        <w:spacing w:line="0" w:lineRule="atLeast"/>
        <w:ind w:left="0"/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</w:pPr>
      <w:r w:rsidRPr="4E41DF06" w:rsidR="00813D67"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  <w:t>Goal:</w:t>
      </w:r>
    </w:p>
    <w:p w:rsidRPr="00AD10E7" w:rsidR="00864EDE" w:rsidP="4E41DF06" w:rsidRDefault="00864EDE" w14:paraId="70E6E2D1" w14:textId="562BCCCD">
      <w:pPr>
        <w:pStyle w:val="Normal"/>
        <w:spacing w:line="1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Pr="00AD10E7" w:rsidR="00864EDE" w:rsidP="4E41DF06" w:rsidRDefault="00864EDE" w14:paraId="71A69659" w14:textId="06EE61FC">
      <w:pPr>
        <w:pStyle w:val="Normal"/>
        <w:spacing w:line="1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0A245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To evaluate the performance of different forecasting models and </w:t>
      </w:r>
      <w:r w:rsidRPr="4E41DF06" w:rsidR="0A245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optimize</w:t>
      </w:r>
      <w:r w:rsidRPr="4E41DF06" w:rsidR="0A245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portfolio of stocks for maximum return and minimal risk, by analyzing the historical stock prices, selecting the best performing models, and using optimization techniques to </w:t>
      </w:r>
      <w:r w:rsidRPr="4E41DF06" w:rsidR="0A245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determine</w:t>
      </w:r>
      <w:r w:rsidRPr="4E41DF06" w:rsidR="0A245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</w:t>
      </w:r>
      <w:r w:rsidRPr="4E41DF06" w:rsidR="0A245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optimal</w:t>
      </w:r>
      <w:r w:rsidRPr="4E41DF06" w:rsidR="0A245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allocation of assets.</w:t>
      </w:r>
    </w:p>
    <w:p w:rsidRPr="00AD10E7" w:rsidR="009F489A" w:rsidP="4E41DF06" w:rsidRDefault="009F489A" w14:paraId="0CC19E9D" w14:noSpellErr="1" w14:textId="30107631">
      <w:pPr>
        <w:pStyle w:val="Normal"/>
        <w:spacing w:line="0" w:lineRule="atLeast"/>
        <w:ind w:left="120"/>
        <w:rPr>
          <w:rFonts w:ascii="Times New Roman" w:hAnsi="Times New Roman" w:eastAsia="Times New Roman"/>
          <w:sz w:val="22"/>
          <w:szCs w:val="22"/>
          <w:lang w:val="en-US"/>
        </w:rPr>
      </w:pPr>
    </w:p>
    <w:p w:rsidRPr="00AD10E7" w:rsidR="00864EDE" w:rsidP="4E41DF06" w:rsidRDefault="00813D67" w14:paraId="306AA7ED" w14:textId="77777777" w14:noSpellErr="1">
      <w:pPr>
        <w:spacing w:line="0" w:lineRule="atLeast"/>
        <w:ind w:left="0"/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</w:pPr>
      <w:r w:rsidRPr="4E41DF06" w:rsidR="00813D67"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  <w:t>Objectives:</w:t>
      </w:r>
    </w:p>
    <w:p w:rsidRPr="00AD10E7" w:rsidR="00864EDE" w:rsidP="4E41DF06" w:rsidRDefault="00864EDE" w14:paraId="372A3DB1" w14:textId="5126C98D">
      <w:pPr>
        <w:pStyle w:val="Normal"/>
        <w:spacing w:line="0" w:lineRule="atLeast"/>
        <w:ind w:left="0"/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</w:pPr>
    </w:p>
    <w:p w:rsidRPr="00AD10E7" w:rsidR="00864EDE" w:rsidP="4E41DF06" w:rsidRDefault="00864EDE" w14:paraId="1A7D55F2" w14:textId="4586C858">
      <w:pPr>
        <w:pStyle w:val="ListParagraph"/>
        <w:numPr>
          <w:ilvl w:val="0"/>
          <w:numId w:val="9"/>
        </w:numPr>
        <w:spacing w:line="118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03550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ollect and preprocess stock price data for a portfolio of stocks </w:t>
      </w:r>
      <w:r w:rsidRPr="4E41DF06" w:rsidR="183DC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from 2013 to present date.</w:t>
      </w:r>
    </w:p>
    <w:p w:rsidRPr="00AD10E7" w:rsidR="00864EDE" w:rsidP="4E41DF06" w:rsidRDefault="00864EDE" w14:paraId="01EFFDBA" w14:textId="28F101F4">
      <w:pPr>
        <w:pStyle w:val="ListParagraph"/>
        <w:numPr>
          <w:ilvl w:val="0"/>
          <w:numId w:val="9"/>
        </w:numPr>
        <w:spacing w:line="118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183DC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valuate the performance of several </w:t>
      </w:r>
      <w:r w:rsidRPr="4E41DF06" w:rsidR="7D065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machine learning 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models, such as ARIMA, SARIMA, Prophet, and LSTM, in predicting the prices of stocks in the portfolio.</w:t>
      </w:r>
    </w:p>
    <w:p w:rsidRPr="00AD10E7" w:rsidR="00864EDE" w:rsidP="4E41DF06" w:rsidRDefault="00864EDE" w14:paraId="1F19FCBE" w14:textId="5ABC9F98">
      <w:pPr>
        <w:pStyle w:val="ListParagraph"/>
        <w:numPr>
          <w:ilvl w:val="0"/>
          <w:numId w:val="9"/>
        </w:numPr>
        <w:spacing w:line="118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2967FA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ompare the performance of the models using 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appropriate evaluation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metrics, such as mean absolute error, mean squared error, and root mean squared error.</w:t>
      </w:r>
    </w:p>
    <w:p w:rsidRPr="00AD10E7" w:rsidR="00864EDE" w:rsidP="4E41DF06" w:rsidRDefault="00864EDE" w14:paraId="5540E44A" w14:textId="4A0AF503">
      <w:pPr>
        <w:pStyle w:val="ListParagraph"/>
        <w:numPr>
          <w:ilvl w:val="0"/>
          <w:numId w:val="9"/>
        </w:numPr>
        <w:spacing w:line="118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6E973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etermine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best performing model based on the evaluation results.</w:t>
      </w:r>
    </w:p>
    <w:p w:rsidRPr="00AD10E7" w:rsidR="00864EDE" w:rsidP="4E41DF06" w:rsidRDefault="00864EDE" w14:paraId="3082CB6B" w14:textId="10859E00">
      <w:pPr>
        <w:pStyle w:val="ListParagraph"/>
        <w:numPr>
          <w:ilvl w:val="0"/>
          <w:numId w:val="9"/>
        </w:numPr>
        <w:spacing w:line="118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0974C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 optimization techniques, such as Markowitz portfolio optimization, to 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determine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optimal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allocation of assets in the portfolio for maximum return and minimal risk.</w:t>
      </w:r>
    </w:p>
    <w:p w:rsidRPr="00AD10E7" w:rsidR="00864EDE" w:rsidP="4E41DF06" w:rsidRDefault="00864EDE" w14:paraId="3E7D7B36" w14:textId="200AE8BA">
      <w:pPr>
        <w:pStyle w:val="ListParagraph"/>
        <w:numPr>
          <w:ilvl w:val="0"/>
          <w:numId w:val="9"/>
        </w:numPr>
        <w:spacing w:line="118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08BA6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valuate the performance of the optimized portfolio using relevant performance metrics, such as Sharpe ratio, returns, and risk.</w:t>
      </w:r>
    </w:p>
    <w:p w:rsidRPr="00AD10E7" w:rsidR="00864EDE" w:rsidP="4E41DF06" w:rsidRDefault="00864EDE" w14:paraId="06B8FD2D" w14:textId="19A5C3EF">
      <w:pPr>
        <w:pStyle w:val="ListParagraph"/>
        <w:numPr>
          <w:ilvl w:val="0"/>
          <w:numId w:val="9"/>
        </w:numPr>
        <w:spacing w:line="118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311A1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</w:t>
      </w:r>
      <w:r w:rsidRPr="4E41DF06" w:rsidR="6CC51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ompare the performance of the optimized portfolio with a benchmark portfolio, such as the S&amp;P 500, and assess the improvement in portfolio performance.</w:t>
      </w:r>
    </w:p>
    <w:p w:rsidRPr="00AD10E7" w:rsidR="00864EDE" w:rsidRDefault="00864EDE" w14:paraId="72D8B31E" w14:textId="77777777">
      <w:pPr>
        <w:spacing w:line="225" w:lineRule="exact"/>
        <w:rPr>
          <w:rFonts w:ascii="Times New Roman" w:hAnsi="Times New Roman" w:eastAsia="Times New Roman"/>
          <w:sz w:val="24"/>
          <w:lang w:val="en-US"/>
        </w:rPr>
      </w:pPr>
    </w:p>
    <w:p w:rsidRPr="00AD10E7" w:rsidR="00864EDE" w:rsidP="4E41DF06" w:rsidRDefault="00813D67" w14:paraId="7E5C79CF" w14:textId="77777777" w14:noSpellErr="1">
      <w:pPr>
        <w:spacing w:line="0" w:lineRule="atLeast"/>
        <w:ind w:left="0"/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</w:pPr>
      <w:r w:rsidRPr="4E41DF06" w:rsidR="00813D67"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  <w:t>Success Criteria:</w:t>
      </w:r>
    </w:p>
    <w:p w:rsidRPr="00AD10E7" w:rsidR="00864EDE" w:rsidP="4E41DF06" w:rsidRDefault="00864EDE" w14:paraId="3CB9FA67" w14:textId="77777777" w14:noSpellErr="1">
      <w:pPr>
        <w:spacing w:line="128" w:lineRule="exact"/>
        <w:rPr>
          <w:rFonts w:ascii="Times New Roman" w:hAnsi="Times New Roman" w:eastAsia="Times New Roman"/>
          <w:color w:val="auto"/>
          <w:sz w:val="22"/>
          <w:szCs w:val="22"/>
          <w:lang w:val="en-US"/>
        </w:rPr>
      </w:pPr>
    </w:p>
    <w:p w:rsidR="30B44062" w:rsidP="4E41DF06" w:rsidRDefault="30B44062" w14:paraId="36A0A185" w14:textId="161E287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30B44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Evaluation of the performance of the selected time series forecasting models with a minimum of 75% accuracy in predicting the stock prices.</w:t>
      </w:r>
    </w:p>
    <w:p w:rsidRPr="00AD10E7" w:rsidR="00864EDE" w:rsidRDefault="00864EDE" w14:paraId="2794129E" w14:textId="77777777">
      <w:pPr>
        <w:spacing w:line="244" w:lineRule="exact"/>
        <w:rPr>
          <w:rFonts w:ascii="Times New Roman" w:hAnsi="Times New Roman" w:eastAsia="Times New Roman"/>
          <w:sz w:val="24"/>
          <w:lang w:val="en-US"/>
        </w:rPr>
      </w:pPr>
    </w:p>
    <w:p w:rsidRPr="00AD10E7" w:rsidR="00864EDE" w:rsidP="4E41DF06" w:rsidRDefault="00813D67" w14:paraId="769B0180" w14:textId="77777777" w14:noSpellErr="1">
      <w:pPr>
        <w:spacing w:line="0" w:lineRule="atLeast"/>
        <w:ind w:left="0"/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</w:pPr>
      <w:r w:rsidRPr="4E41DF06" w:rsidR="00813D67">
        <w:rPr>
          <w:rFonts w:ascii="Arial" w:hAnsi="Arial" w:eastAsia="Arial"/>
          <w:b w:val="1"/>
          <w:bCs w:val="1"/>
          <w:color w:val="0070C0"/>
          <w:sz w:val="22"/>
          <w:szCs w:val="22"/>
          <w:lang w:val="en-US"/>
        </w:rPr>
        <w:t>Assumptions, Risks, Obstacles:</w:t>
      </w:r>
    </w:p>
    <w:p w:rsidRPr="00AD10E7" w:rsidR="00864EDE" w:rsidRDefault="00864EDE" w14:paraId="33957DFE" w14:textId="77777777">
      <w:pPr>
        <w:spacing w:line="152" w:lineRule="exact"/>
        <w:rPr>
          <w:rFonts w:ascii="Times New Roman" w:hAnsi="Times New Roman" w:eastAsia="Times New Roman"/>
          <w:sz w:val="24"/>
          <w:lang w:val="en-US"/>
        </w:rPr>
      </w:pPr>
    </w:p>
    <w:p w:rsidRPr="00AD10E7" w:rsidR="00864EDE" w:rsidP="4E41DF06" w:rsidRDefault="00864EDE" w14:paraId="7B0CCE9F" w14:textId="4E9B21EC">
      <w:pPr>
        <w:spacing w:line="36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Assumptions:</w:t>
      </w:r>
    </w:p>
    <w:p w:rsidRPr="00AD10E7" w:rsidR="00864EDE" w:rsidP="4E41DF06" w:rsidRDefault="00864EDE" w14:paraId="5E0C3026" w14:textId="360B2ABB">
      <w:pPr>
        <w:pStyle w:val="ListParagraph"/>
        <w:numPr>
          <w:ilvl w:val="0"/>
          <w:numId w:val="10"/>
        </w:numPr>
        <w:spacing w:line="36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data collected from Yahoo Finance API is </w:t>
      </w: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accurate</w:t>
      </w: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reliable.</w:t>
      </w:r>
    </w:p>
    <w:p w:rsidRPr="00AD10E7" w:rsidR="00864EDE" w:rsidP="4E41DF06" w:rsidRDefault="00864EDE" w14:paraId="4C6022F6" w14:textId="721DBFBA">
      <w:pPr>
        <w:pStyle w:val="ListParagraph"/>
        <w:numPr>
          <w:ilvl w:val="0"/>
          <w:numId w:val="10"/>
        </w:numPr>
        <w:spacing w:line="36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selected time series forecasting models can accurately predict stock prices in various market conditions.</w:t>
      </w:r>
    </w:p>
    <w:p w:rsidRPr="00AD10E7" w:rsidR="00864EDE" w:rsidP="4E41DF06" w:rsidRDefault="00864EDE" w14:paraId="2099ECA1" w14:textId="6D29E04C">
      <w:pPr>
        <w:pStyle w:val="ListParagraph"/>
        <w:numPr>
          <w:ilvl w:val="0"/>
          <w:numId w:val="10"/>
        </w:numPr>
        <w:spacing w:line="36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optimization techniques used can effectively </w:t>
      </w: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determine</w:t>
      </w: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</w:t>
      </w: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optimal</w:t>
      </w: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allocation of assets in the portfolio for maximum return and minimal risk.</w:t>
      </w:r>
    </w:p>
    <w:p w:rsidRPr="00AD10E7" w:rsidR="00864EDE" w:rsidP="4E41DF06" w:rsidRDefault="00864EDE" w14:paraId="5CC5B443" w14:textId="7CC824A3">
      <w:pPr>
        <w:pStyle w:val="ListParagraph"/>
        <w:numPr>
          <w:ilvl w:val="0"/>
          <w:numId w:val="10"/>
        </w:numPr>
        <w:spacing w:line="36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historical stock price data can accurately </w:t>
      </w: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</w:t>
      </w: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future market trends and conditions.</w:t>
      </w:r>
    </w:p>
    <w:p w:rsidRPr="00AD10E7" w:rsidR="00864EDE" w:rsidP="4E41DF06" w:rsidRDefault="00864EDE" w14:paraId="7DA8E228" w14:textId="4721FA9F">
      <w:pPr>
        <w:spacing w:line="36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Risks:</w:t>
      </w:r>
    </w:p>
    <w:p w:rsidRPr="00AD10E7" w:rsidR="00864EDE" w:rsidP="4E41DF06" w:rsidRDefault="00864EDE" w14:paraId="797FD4CA" w14:textId="49371CE5">
      <w:pPr>
        <w:pStyle w:val="ListParagraph"/>
        <w:numPr>
          <w:ilvl w:val="0"/>
          <w:numId w:val="10"/>
        </w:numPr>
        <w:spacing w:line="36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selected models may not be suitable for all types of stocks or market conditions, which may lead to inaccurate predictions and poor portfolio performance.</w:t>
      </w:r>
    </w:p>
    <w:p w:rsidRPr="00AD10E7" w:rsidR="00864EDE" w:rsidP="4E41DF06" w:rsidRDefault="00864EDE" w14:paraId="5822D36C" w14:textId="5CCDD337">
      <w:pPr>
        <w:pStyle w:val="ListParagraph"/>
        <w:numPr>
          <w:ilvl w:val="0"/>
          <w:numId w:val="10"/>
        </w:numPr>
        <w:spacing w:line="36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historical stock price data may not be representative of future market trends and conditions, which could result in poor portfolio performance.</w:t>
      </w:r>
    </w:p>
    <w:p w:rsidRPr="00AD10E7" w:rsidR="00864EDE" w:rsidP="4E41DF06" w:rsidRDefault="00864EDE" w14:paraId="3F6CA2F5" w14:textId="3030F3D7">
      <w:pPr>
        <w:spacing w:line="36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Obstacles:</w:t>
      </w:r>
    </w:p>
    <w:p w:rsidRPr="00AD10E7" w:rsidR="00864EDE" w:rsidP="4E41DF06" w:rsidRDefault="00864EDE" w14:paraId="7023DBE4" w14:textId="3043543A">
      <w:pPr>
        <w:pStyle w:val="ListParagraph"/>
        <w:numPr>
          <w:ilvl w:val="0"/>
          <w:numId w:val="10"/>
        </w:numPr>
        <w:spacing w:line="36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Evaluating and comparing the performance of several time series forecasting models may require a significant </w:t>
      </w:r>
      <w:proofErr w:type="gramStart"/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amount</w:t>
      </w:r>
      <w:proofErr w:type="gramEnd"/>
      <w:r w:rsidRPr="4E41DF06" w:rsidR="5398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of computational resources.</w:t>
      </w:r>
    </w:p>
    <w:p w:rsidRPr="00AD10E7" w:rsidR="00864EDE" w:rsidP="4E41DF06" w:rsidRDefault="00864EDE" w14:paraId="29596F36" w14:textId="02677FC3">
      <w:pPr>
        <w:pStyle w:val="Normal"/>
        <w:spacing w:line="362" w:lineRule="exact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8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2460"/>
        <w:gridCol w:w="2960"/>
        <w:gridCol w:w="2380"/>
      </w:tblGrid>
      <w:tr w:rsidR="00864EDE" w:rsidTr="4E41DF06" w14:paraId="411C923E" w14:textId="77777777">
        <w:trPr>
          <w:trHeight w:val="262"/>
        </w:trPr>
        <w:tc>
          <w:tcPr>
            <w:tcW w:w="3000" w:type="dxa"/>
            <w:shd w:val="clear" w:color="auto" w:fill="auto"/>
            <w:tcMar/>
            <w:vAlign w:val="bottom"/>
          </w:tcPr>
          <w:p w:rsidR="00864EDE" w:rsidP="4E41DF06" w:rsidRDefault="00813D67" w14:paraId="670C4102" w14:textId="77777777">
            <w:pPr>
              <w:spacing w:line="0" w:lineRule="atLeast"/>
              <w:ind w:left="0"/>
              <w:rPr>
                <w:rFonts w:ascii="Arial" w:hAnsi="Arial" w:eastAsia="Arial"/>
                <w:b w:val="1"/>
                <w:bCs w:val="1"/>
                <w:sz w:val="22"/>
                <w:szCs w:val="22"/>
              </w:rPr>
            </w:pPr>
            <w:proofErr w:type="spellStart"/>
            <w:r w:rsidRPr="4E41DF06" w:rsidR="00813D67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>Prepared</w:t>
            </w:r>
            <w:proofErr w:type="spellEnd"/>
            <w:r w:rsidRPr="4E41DF06" w:rsidR="00813D67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 xml:space="preserve"> By</w:t>
            </w:r>
          </w:p>
        </w:tc>
        <w:tc>
          <w:tcPr>
            <w:tcW w:w="2460" w:type="dxa"/>
            <w:shd w:val="clear" w:color="auto" w:fill="auto"/>
            <w:tcMar/>
            <w:vAlign w:val="bottom"/>
          </w:tcPr>
          <w:p w:rsidR="00864EDE" w:rsidRDefault="00813D67" w14:paraId="5C26D420" w14:textId="77777777">
            <w:pPr>
              <w:spacing w:line="0" w:lineRule="atLeast"/>
              <w:ind w:left="100"/>
              <w:rPr>
                <w:rFonts w:ascii="Arial" w:hAnsi="Arial" w:eastAsia="Arial"/>
                <w:b/>
                <w:sz w:val="22"/>
              </w:rPr>
            </w:pPr>
            <w:r>
              <w:rPr>
                <w:rFonts w:ascii="Arial" w:hAnsi="Arial" w:eastAsia="Arial"/>
                <w:b/>
                <w:sz w:val="22"/>
              </w:rPr>
              <w:t>Date</w:t>
            </w:r>
          </w:p>
        </w:tc>
        <w:tc>
          <w:tcPr>
            <w:tcW w:w="2960" w:type="dxa"/>
            <w:shd w:val="clear" w:color="auto" w:fill="auto"/>
            <w:tcMar/>
            <w:vAlign w:val="bottom"/>
          </w:tcPr>
          <w:p w:rsidR="00864EDE" w:rsidRDefault="00813D67" w14:paraId="58A4A6C4" w14:textId="77777777">
            <w:pPr>
              <w:spacing w:line="0" w:lineRule="atLeast"/>
              <w:ind w:left="100"/>
              <w:rPr>
                <w:rFonts w:ascii="Arial" w:hAnsi="Arial" w:eastAsia="Arial"/>
                <w:b/>
                <w:sz w:val="22"/>
              </w:rPr>
            </w:pPr>
            <w:proofErr w:type="spellStart"/>
            <w:r>
              <w:rPr>
                <w:rFonts w:ascii="Arial" w:hAnsi="Arial" w:eastAsia="Arial"/>
                <w:b/>
                <w:sz w:val="22"/>
              </w:rPr>
              <w:t>Approved</w:t>
            </w:r>
            <w:proofErr w:type="spellEnd"/>
            <w:r>
              <w:rPr>
                <w:rFonts w:ascii="Arial" w:hAnsi="Arial" w:eastAsia="Arial"/>
                <w:b/>
                <w:sz w:val="22"/>
              </w:rPr>
              <w:t xml:space="preserve"> By</w:t>
            </w:r>
          </w:p>
        </w:tc>
        <w:tc>
          <w:tcPr>
            <w:tcW w:w="2380" w:type="dxa"/>
            <w:shd w:val="clear" w:color="auto" w:fill="auto"/>
            <w:tcMar/>
            <w:vAlign w:val="bottom"/>
          </w:tcPr>
          <w:p w:rsidR="00864EDE" w:rsidRDefault="00813D67" w14:paraId="3F9E908F" w14:textId="77777777">
            <w:pPr>
              <w:spacing w:line="0" w:lineRule="atLeast"/>
              <w:ind w:left="100"/>
              <w:rPr>
                <w:rFonts w:ascii="Arial" w:hAnsi="Arial" w:eastAsia="Arial"/>
                <w:b/>
                <w:sz w:val="22"/>
              </w:rPr>
            </w:pPr>
            <w:r>
              <w:rPr>
                <w:rFonts w:ascii="Arial" w:hAnsi="Arial" w:eastAsia="Arial"/>
                <w:b/>
                <w:sz w:val="22"/>
              </w:rPr>
              <w:t>Date</w:t>
            </w:r>
          </w:p>
        </w:tc>
      </w:tr>
      <w:tr w:rsidR="00864EDE" w:rsidTr="4E41DF06" w14:paraId="2E31631B" w14:textId="77777777">
        <w:trPr>
          <w:trHeight w:val="482"/>
        </w:trPr>
        <w:tc>
          <w:tcPr>
            <w:tcW w:w="3000" w:type="dxa"/>
            <w:shd w:val="clear" w:color="auto" w:fill="auto"/>
            <w:tcMar/>
            <w:vAlign w:val="bottom"/>
          </w:tcPr>
          <w:p w:rsidR="00864EDE" w:rsidP="4E41DF06" w:rsidRDefault="00864EDE" w14:paraId="00233BA1" w14:textId="1CA213F8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  <w:proofErr w:type="spellStart"/>
            <w:r w:rsidRPr="4E41DF06" w:rsidR="5E768E1C">
              <w:rPr>
                <w:rFonts w:ascii="Times New Roman" w:hAnsi="Times New Roman" w:eastAsia="Times New Roman"/>
                <w:sz w:val="24"/>
                <w:szCs w:val="24"/>
              </w:rPr>
              <w:t>Aigerim</w:t>
            </w:r>
            <w:proofErr w:type="spellEnd"/>
            <w:r w:rsidRPr="4E41DF06" w:rsidR="5E768E1C">
              <w:rPr>
                <w:rFonts w:ascii="Times New Roman" w:hAnsi="Times New Roman" w:eastAsia="Times New Roman"/>
                <w:sz w:val="24"/>
                <w:szCs w:val="24"/>
              </w:rPr>
              <w:t xml:space="preserve"> Mansurova</w:t>
            </w:r>
          </w:p>
        </w:tc>
        <w:tc>
          <w:tcPr>
            <w:tcW w:w="2460" w:type="dxa"/>
            <w:shd w:val="clear" w:color="auto" w:fill="auto"/>
            <w:tcMar/>
            <w:vAlign w:val="bottom"/>
          </w:tcPr>
          <w:p w:rsidR="00864EDE" w:rsidP="4E41DF06" w:rsidRDefault="00864EDE" w14:paraId="62B34091" w14:textId="62045C3E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  <w:r w:rsidRPr="4E41DF06" w:rsidR="5E768E1C">
              <w:rPr>
                <w:rFonts w:ascii="Times New Roman" w:hAnsi="Times New Roman" w:eastAsia="Times New Roman"/>
                <w:sz w:val="24"/>
                <w:szCs w:val="24"/>
              </w:rPr>
              <w:t>02/11/2023</w:t>
            </w:r>
          </w:p>
        </w:tc>
        <w:tc>
          <w:tcPr>
            <w:tcW w:w="2960" w:type="dxa"/>
            <w:shd w:val="clear" w:color="auto" w:fill="auto"/>
            <w:tcMar/>
            <w:vAlign w:val="bottom"/>
          </w:tcPr>
          <w:p w:rsidR="00864EDE" w:rsidRDefault="00864EDE" w14:paraId="11C0D38C" w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tcMar/>
            <w:vAlign w:val="bottom"/>
          </w:tcPr>
          <w:p w:rsidR="00864EDE" w:rsidRDefault="00864EDE" w14:paraId="2D804DB2" w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w:rsidR="00813D67" w:rsidRDefault="00813D67" w14:paraId="37B3DA8D" w14:textId="77777777">
      <w:pPr>
        <w:spacing w:line="1" w:lineRule="exact"/>
        <w:rPr>
          <w:rFonts w:ascii="Times New Roman" w:hAnsi="Times New Roman" w:eastAsia="Times New Roman"/>
          <w:sz w:val="24"/>
        </w:rPr>
      </w:pPr>
    </w:p>
    <w:sectPr w:rsidR="00813D67">
      <w:pgSz w:w="12240" w:h="15840" w:orient="portrait"/>
      <w:pgMar w:top="729" w:right="720" w:bottom="823" w:left="720" w:header="0" w:footer="0" w:gutter="0"/>
      <w:cols w:equalWidth="0" w:space="0">
        <w:col w:w="10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FIiBYT52C6syd" int2:id="eoXPp6ps">
      <int2:state int2:type="LegacyProofing" int2:value="Rejected"/>
    </int2:textHash>
    <int2:textHash int2:hashCode="b/FrNtx3gQ5jva" int2:id="kMLO9PGs">
      <int2:state int2:type="LegacyProofing" int2:value="Rejected"/>
    </int2:textHash>
    <int2:textHash int2:hashCode="tH82PitDDAZH8U" int2:id="bZO48Y7s">
      <int2:state int2:type="LegacyProofing" int2:value="Rejected"/>
    </int2:textHash>
    <int2:textHash int2:hashCode="XJ9zr3MzT/41DG" int2:id="3iYIEbef">
      <int2:state int2:type="LegacyProofing" int2:value="Rejected"/>
    </int2:textHash>
    <int2:textHash int2:hashCode="X4Va2qfFSQzLiL" int2:id="da4vpwJy">
      <int2:state int2:type="LegacyProofing" int2:value="Rejected"/>
    </int2:textHash>
    <int2:bookmark int2:bookmarkName="_Int_VscAxidm" int2:invalidationBookmarkName="" int2:hashCode="hvfkN/qlp/zhXR" int2:id="KyDntdiH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176505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318ee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9664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6817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7ea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5150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hybridMultilevel"/>
    <w:tmpl w:val="66334872"/>
    <w:lvl w:ilvl="0" w:tplc="DD22F434">
      <w:start w:val="1"/>
      <w:numFmt w:val="bullet"/>
      <w:lvlText w:val="\endash "/>
      <w:lvlJc w:val="left"/>
    </w:lvl>
    <w:lvl w:ilvl="1" w:tplc="F52EA558">
      <w:start w:val="1"/>
      <w:numFmt w:val="bullet"/>
      <w:lvlText w:val=""/>
      <w:lvlJc w:val="left"/>
    </w:lvl>
    <w:lvl w:ilvl="2" w:tplc="C2BACAB8">
      <w:start w:val="1"/>
      <w:numFmt w:val="bullet"/>
      <w:lvlText w:val=""/>
      <w:lvlJc w:val="left"/>
    </w:lvl>
    <w:lvl w:ilvl="3" w:tplc="A350B39E">
      <w:start w:val="1"/>
      <w:numFmt w:val="bullet"/>
      <w:lvlText w:val=""/>
      <w:lvlJc w:val="left"/>
    </w:lvl>
    <w:lvl w:ilvl="4" w:tplc="27ECD5B4">
      <w:start w:val="1"/>
      <w:numFmt w:val="bullet"/>
      <w:lvlText w:val=""/>
      <w:lvlJc w:val="left"/>
    </w:lvl>
    <w:lvl w:ilvl="5" w:tplc="F600DE34">
      <w:start w:val="1"/>
      <w:numFmt w:val="bullet"/>
      <w:lvlText w:val=""/>
      <w:lvlJc w:val="left"/>
    </w:lvl>
    <w:lvl w:ilvl="6" w:tplc="3412FC80">
      <w:start w:val="1"/>
      <w:numFmt w:val="bullet"/>
      <w:lvlText w:val=""/>
      <w:lvlJc w:val="left"/>
    </w:lvl>
    <w:lvl w:ilvl="7" w:tplc="517EE3AE">
      <w:start w:val="1"/>
      <w:numFmt w:val="bullet"/>
      <w:lvlText w:val=""/>
      <w:lvlJc w:val="left"/>
    </w:lvl>
    <w:lvl w:ilvl="8" w:tplc="3814D76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32BE2106">
      <w:start w:val="1"/>
      <w:numFmt w:val="bullet"/>
      <w:lvlText w:val=" "/>
      <w:lvlJc w:val="left"/>
    </w:lvl>
    <w:lvl w:ilvl="1" w:tplc="2BA484AC">
      <w:start w:val="1"/>
      <w:numFmt w:val="bullet"/>
      <w:lvlText w:val=""/>
      <w:lvlJc w:val="left"/>
    </w:lvl>
    <w:lvl w:ilvl="2" w:tplc="3EC45D80">
      <w:start w:val="1"/>
      <w:numFmt w:val="bullet"/>
      <w:lvlText w:val=""/>
      <w:lvlJc w:val="left"/>
    </w:lvl>
    <w:lvl w:ilvl="3" w:tplc="7786B32A">
      <w:start w:val="1"/>
      <w:numFmt w:val="bullet"/>
      <w:lvlText w:val=""/>
      <w:lvlJc w:val="left"/>
    </w:lvl>
    <w:lvl w:ilvl="4" w:tplc="C980E3A0">
      <w:start w:val="1"/>
      <w:numFmt w:val="bullet"/>
      <w:lvlText w:val=""/>
      <w:lvlJc w:val="left"/>
    </w:lvl>
    <w:lvl w:ilvl="5" w:tplc="EBCC870E">
      <w:start w:val="1"/>
      <w:numFmt w:val="bullet"/>
      <w:lvlText w:val=""/>
      <w:lvlJc w:val="left"/>
    </w:lvl>
    <w:lvl w:ilvl="6" w:tplc="CEE6F4F6">
      <w:start w:val="1"/>
      <w:numFmt w:val="bullet"/>
      <w:lvlText w:val=""/>
      <w:lvlJc w:val="left"/>
    </w:lvl>
    <w:lvl w:ilvl="7" w:tplc="4AC242B2">
      <w:start w:val="1"/>
      <w:numFmt w:val="bullet"/>
      <w:lvlText w:val=""/>
      <w:lvlJc w:val="left"/>
    </w:lvl>
    <w:lvl w:ilvl="8" w:tplc="3386E60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94CE2A06">
      <w:start w:val="1"/>
      <w:numFmt w:val="bullet"/>
      <w:lvlText w:val=" "/>
      <w:lvlJc w:val="left"/>
    </w:lvl>
    <w:lvl w:ilvl="1" w:tplc="9230B1F6">
      <w:start w:val="1"/>
      <w:numFmt w:val="bullet"/>
      <w:lvlText w:val=""/>
      <w:lvlJc w:val="left"/>
    </w:lvl>
    <w:lvl w:ilvl="2" w:tplc="9BFA4616">
      <w:start w:val="1"/>
      <w:numFmt w:val="bullet"/>
      <w:lvlText w:val=""/>
      <w:lvlJc w:val="left"/>
    </w:lvl>
    <w:lvl w:ilvl="3" w:tplc="36249270">
      <w:start w:val="1"/>
      <w:numFmt w:val="bullet"/>
      <w:lvlText w:val=""/>
      <w:lvlJc w:val="left"/>
    </w:lvl>
    <w:lvl w:ilvl="4" w:tplc="521EDC56">
      <w:start w:val="1"/>
      <w:numFmt w:val="bullet"/>
      <w:lvlText w:val=""/>
      <w:lvlJc w:val="left"/>
    </w:lvl>
    <w:lvl w:ilvl="5" w:tplc="8776272E">
      <w:start w:val="1"/>
      <w:numFmt w:val="bullet"/>
      <w:lvlText w:val=""/>
      <w:lvlJc w:val="left"/>
    </w:lvl>
    <w:lvl w:ilvl="6" w:tplc="95EE5DBE">
      <w:start w:val="1"/>
      <w:numFmt w:val="bullet"/>
      <w:lvlText w:val=""/>
      <w:lvlJc w:val="left"/>
    </w:lvl>
    <w:lvl w:ilvl="7" w:tplc="CB24CB74">
      <w:start w:val="1"/>
      <w:numFmt w:val="bullet"/>
      <w:lvlText w:val=""/>
      <w:lvlJc w:val="left"/>
    </w:lvl>
    <w:lvl w:ilvl="8" w:tplc="A4FCE678">
      <w:start w:val="1"/>
      <w:numFmt w:val="bullet"/>
      <w:lvlText w:val=""/>
      <w:lvlJc w:val="left"/>
    </w:lvl>
  </w:abstractNum>
  <w:abstractNum w:abstractNumId="3" w15:restartNumberingAfterBreak="0">
    <w:nsid w:val="3508293B"/>
    <w:multiLevelType w:val="hybridMultilevel"/>
    <w:tmpl w:val="F350D2D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9F6514"/>
    <w:multiLevelType w:val="hybridMultilevel"/>
    <w:tmpl w:val="F18E927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003DE5"/>
    <w:multiLevelType w:val="hybridMultilevel"/>
    <w:tmpl w:val="16A4E12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9FD0F96"/>
    <w:multiLevelType w:val="hybridMultilevel"/>
    <w:tmpl w:val="49E66BE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304627305">
    <w:abstractNumId w:val="0"/>
  </w:num>
  <w:num w:numId="2" w16cid:durableId="1622883326">
    <w:abstractNumId w:val="1"/>
  </w:num>
  <w:num w:numId="3" w16cid:durableId="193739857">
    <w:abstractNumId w:val="2"/>
  </w:num>
  <w:num w:numId="4" w16cid:durableId="15860608">
    <w:abstractNumId w:val="4"/>
  </w:num>
  <w:num w:numId="5" w16cid:durableId="2135706162">
    <w:abstractNumId w:val="3"/>
  </w:num>
  <w:num w:numId="6" w16cid:durableId="305739845">
    <w:abstractNumId w:val="6"/>
  </w:num>
  <w:num w:numId="7" w16cid:durableId="944534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E7"/>
    <w:rsid w:val="002B50D2"/>
    <w:rsid w:val="006D77B5"/>
    <w:rsid w:val="007512FF"/>
    <w:rsid w:val="00813D67"/>
    <w:rsid w:val="00864EDE"/>
    <w:rsid w:val="009F489A"/>
    <w:rsid w:val="00AD10E7"/>
    <w:rsid w:val="00B14BEB"/>
    <w:rsid w:val="00C564F6"/>
    <w:rsid w:val="00DD656E"/>
    <w:rsid w:val="02CC9B79"/>
    <w:rsid w:val="03550B0D"/>
    <w:rsid w:val="067A94E9"/>
    <w:rsid w:val="06DBD64B"/>
    <w:rsid w:val="08BA6D8B"/>
    <w:rsid w:val="08EF76B8"/>
    <w:rsid w:val="0974C6F6"/>
    <w:rsid w:val="0A245ACF"/>
    <w:rsid w:val="0B1ECD99"/>
    <w:rsid w:val="0E8034D5"/>
    <w:rsid w:val="0E80C612"/>
    <w:rsid w:val="11F3D75B"/>
    <w:rsid w:val="183DCFF0"/>
    <w:rsid w:val="18AF003A"/>
    <w:rsid w:val="18D0BE8F"/>
    <w:rsid w:val="19D046FB"/>
    <w:rsid w:val="19F2DFCA"/>
    <w:rsid w:val="1A4AD09B"/>
    <w:rsid w:val="1AF2687D"/>
    <w:rsid w:val="1D69291F"/>
    <w:rsid w:val="1EA3B81E"/>
    <w:rsid w:val="200DA7B9"/>
    <w:rsid w:val="200F5D5E"/>
    <w:rsid w:val="23864EEE"/>
    <w:rsid w:val="26118778"/>
    <w:rsid w:val="27D33F60"/>
    <w:rsid w:val="28B0A6A4"/>
    <w:rsid w:val="2953D73F"/>
    <w:rsid w:val="2967FAF2"/>
    <w:rsid w:val="2981C711"/>
    <w:rsid w:val="2AA84CF2"/>
    <w:rsid w:val="2AC818E8"/>
    <w:rsid w:val="2BDC2D67"/>
    <w:rsid w:val="2BF3EBBA"/>
    <w:rsid w:val="2C441D53"/>
    <w:rsid w:val="2D026F38"/>
    <w:rsid w:val="30B44062"/>
    <w:rsid w:val="311A1D65"/>
    <w:rsid w:val="330F80FA"/>
    <w:rsid w:val="378C88F9"/>
    <w:rsid w:val="3800C9C5"/>
    <w:rsid w:val="38721C26"/>
    <w:rsid w:val="3C7CDA33"/>
    <w:rsid w:val="3FD86CC6"/>
    <w:rsid w:val="4B6D8794"/>
    <w:rsid w:val="4E41DF06"/>
    <w:rsid w:val="4EF0DFC3"/>
    <w:rsid w:val="50E67D17"/>
    <w:rsid w:val="5212F387"/>
    <w:rsid w:val="5398B1FE"/>
    <w:rsid w:val="53D99F35"/>
    <w:rsid w:val="55D8736C"/>
    <w:rsid w:val="577443CD"/>
    <w:rsid w:val="5A78CAB9"/>
    <w:rsid w:val="5D21624E"/>
    <w:rsid w:val="5E3ADA78"/>
    <w:rsid w:val="5E768E1C"/>
    <w:rsid w:val="624919D6"/>
    <w:rsid w:val="64347474"/>
    <w:rsid w:val="651212CE"/>
    <w:rsid w:val="6689303F"/>
    <w:rsid w:val="6825E551"/>
    <w:rsid w:val="6B9CA2EF"/>
    <w:rsid w:val="6B9CB851"/>
    <w:rsid w:val="6C4435A4"/>
    <w:rsid w:val="6CC51FDC"/>
    <w:rsid w:val="6D387350"/>
    <w:rsid w:val="6E973C6D"/>
    <w:rsid w:val="6F1A9504"/>
    <w:rsid w:val="71D0F6FF"/>
    <w:rsid w:val="75106B5F"/>
    <w:rsid w:val="7B657227"/>
    <w:rsid w:val="7D06537F"/>
    <w:rsid w:val="7D841D8A"/>
    <w:rsid w:val="7F1FE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AADE4"/>
  <w15:chartTrackingRefBased/>
  <w15:docId w15:val="{09ECE22A-EC4A-4894-A41C-8E4DFDB5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3494ce985cd4e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Scharff, Prof. Christelle</dc:creator>
  <keywords/>
  <lastModifiedBy>Mansurova, Aigerim</lastModifiedBy>
  <revision>3</revision>
  <dcterms:created xsi:type="dcterms:W3CDTF">2023-01-31T23:38:00.0000000Z</dcterms:created>
  <dcterms:modified xsi:type="dcterms:W3CDTF">2023-02-14T04:39:50.2673268Z</dcterms:modified>
</coreProperties>
</file>