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37" w:rsidRDefault="00A51337">
      <w:pPr>
        <w:spacing w:before="79" w:after="0" w:line="226" w:lineRule="exact"/>
        <w:ind w:left="1766" w:right="-20"/>
        <w:rPr>
          <w:rFonts w:ascii="Times New Roman" w:eastAsia="Times New Roman" w:hAnsi="Times New Roman" w:cs="Times New Roman"/>
          <w:position w:val="-1"/>
          <w:sz w:val="20"/>
          <w:szCs w:val="20"/>
          <w:u w:val="thick" w:color="000000"/>
        </w:rPr>
      </w:pPr>
      <w:r>
        <w:rPr>
          <w:rFonts w:ascii="Times New Roman" w:eastAsia="Times New Roman" w:hAnsi="Times New Roman" w:cs="Times New Roman"/>
          <w:noProof/>
          <w:position w:val="-1"/>
          <w:sz w:val="20"/>
          <w:szCs w:val="20"/>
          <w:u w:val="thick" w:color="000000"/>
        </w:rPr>
        <w:drawing>
          <wp:anchor distT="0" distB="0" distL="114300" distR="114300" simplePos="0" relativeHeight="251660288" behindDoc="0" locked="0" layoutInCell="1" allowOverlap="1" wp14:anchorId="0DD8102F" wp14:editId="34F18ACE">
            <wp:simplePos x="0" y="0"/>
            <wp:positionH relativeFrom="column">
              <wp:posOffset>0</wp:posOffset>
            </wp:positionH>
            <wp:positionV relativeFrom="paragraph">
              <wp:posOffset>-381000</wp:posOffset>
            </wp:positionV>
            <wp:extent cx="1554615" cy="73158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 (EHS Logo - Stacked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1337" w:rsidRDefault="00A51337">
      <w:pPr>
        <w:spacing w:before="79" w:after="0" w:line="226" w:lineRule="exact"/>
        <w:ind w:left="1766" w:right="-20"/>
        <w:rPr>
          <w:rFonts w:ascii="Times New Roman" w:eastAsia="Times New Roman" w:hAnsi="Times New Roman" w:cs="Times New Roman"/>
          <w:position w:val="-1"/>
          <w:sz w:val="20"/>
          <w:szCs w:val="20"/>
          <w:u w:val="thick" w:color="000000"/>
        </w:rPr>
      </w:pPr>
    </w:p>
    <w:p w:rsidR="00A51337" w:rsidRDefault="00A51337">
      <w:pPr>
        <w:spacing w:before="79" w:after="0" w:line="226" w:lineRule="exact"/>
        <w:ind w:left="1766" w:right="-20"/>
        <w:rPr>
          <w:rFonts w:ascii="Times New Roman" w:eastAsia="Times New Roman" w:hAnsi="Times New Roman" w:cs="Times New Roman"/>
          <w:position w:val="-1"/>
          <w:sz w:val="20"/>
          <w:szCs w:val="20"/>
          <w:u w:val="thick" w:color="000000"/>
        </w:rPr>
      </w:pPr>
    </w:p>
    <w:p w:rsidR="00624DA6" w:rsidRPr="00D46D9A" w:rsidRDefault="00A51337">
      <w:pPr>
        <w:spacing w:before="79" w:after="0" w:line="226" w:lineRule="exact"/>
        <w:ind w:left="1766" w:right="-2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D46D9A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Chemical</w:t>
      </w:r>
      <w:r w:rsidRPr="00D46D9A">
        <w:rPr>
          <w:rFonts w:ascii="Times New Roman" w:eastAsia="Times New Roman" w:hAnsi="Times New Roman" w:cs="Times New Roman"/>
          <w:spacing w:val="38"/>
          <w:position w:val="-1"/>
          <w:sz w:val="20"/>
          <w:szCs w:val="20"/>
          <w:u w:val="single" w:color="000000"/>
        </w:rPr>
        <w:t xml:space="preserve"> </w:t>
      </w:r>
      <w:r w:rsidRPr="00D46D9A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and</w:t>
      </w:r>
      <w:r w:rsidRPr="00D46D9A">
        <w:rPr>
          <w:rFonts w:ascii="Times New Roman" w:eastAsia="Times New Roman" w:hAnsi="Times New Roman" w:cs="Times New Roman"/>
          <w:spacing w:val="32"/>
          <w:position w:val="-1"/>
          <w:sz w:val="20"/>
          <w:szCs w:val="20"/>
          <w:u w:val="single" w:color="000000"/>
        </w:rPr>
        <w:t xml:space="preserve"> </w:t>
      </w:r>
      <w:r w:rsidRPr="00D46D9A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Oil</w:t>
      </w:r>
      <w:r w:rsidRPr="00D46D9A">
        <w:rPr>
          <w:rFonts w:ascii="Times New Roman" w:eastAsia="Times New Roman" w:hAnsi="Times New Roman" w:cs="Times New Roman"/>
          <w:spacing w:val="10"/>
          <w:position w:val="-1"/>
          <w:sz w:val="20"/>
          <w:szCs w:val="20"/>
          <w:u w:val="single" w:color="000000"/>
        </w:rPr>
        <w:t xml:space="preserve"> </w:t>
      </w:r>
      <w:r w:rsidRPr="00D46D9A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Spill/Release</w:t>
      </w:r>
      <w:r w:rsidRPr="00D46D9A">
        <w:rPr>
          <w:rFonts w:ascii="Times New Roman" w:eastAsia="Times New Roman" w:hAnsi="Times New Roman" w:cs="Times New Roman"/>
          <w:spacing w:val="32"/>
          <w:position w:val="-1"/>
          <w:sz w:val="20"/>
          <w:szCs w:val="20"/>
          <w:u w:val="single" w:color="000000"/>
        </w:rPr>
        <w:t xml:space="preserve"> </w:t>
      </w:r>
      <w:r w:rsidRPr="00D46D9A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C</w:t>
      </w:r>
      <w:r w:rsidRPr="00D46D9A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l</w:t>
      </w:r>
      <w:r w:rsidRPr="00D46D9A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ean-Up</w:t>
      </w:r>
      <w:r w:rsidRPr="00D46D9A">
        <w:rPr>
          <w:rFonts w:ascii="Times New Roman" w:eastAsia="Times New Roman" w:hAnsi="Times New Roman" w:cs="Times New Roman"/>
          <w:spacing w:val="41"/>
          <w:position w:val="-1"/>
          <w:sz w:val="20"/>
          <w:szCs w:val="20"/>
          <w:u w:val="single" w:color="000000"/>
        </w:rPr>
        <w:t xml:space="preserve"> </w:t>
      </w:r>
      <w:r w:rsidRPr="00D46D9A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and</w:t>
      </w:r>
      <w:r w:rsidRPr="00D46D9A">
        <w:rPr>
          <w:rFonts w:ascii="Times New Roman" w:eastAsia="Times New Roman" w:hAnsi="Times New Roman" w:cs="Times New Roman"/>
          <w:spacing w:val="32"/>
          <w:position w:val="-1"/>
          <w:sz w:val="20"/>
          <w:szCs w:val="20"/>
          <w:u w:val="single" w:color="000000"/>
        </w:rPr>
        <w:t xml:space="preserve"> </w:t>
      </w:r>
      <w:r w:rsidRPr="00D46D9A">
        <w:rPr>
          <w:rFonts w:ascii="Times New Roman" w:eastAsia="Times New Roman" w:hAnsi="Times New Roman" w:cs="Times New Roman"/>
          <w:w w:val="108"/>
          <w:position w:val="-1"/>
          <w:sz w:val="20"/>
          <w:szCs w:val="20"/>
          <w:u w:val="single" w:color="000000"/>
        </w:rPr>
        <w:t>Reporting</w:t>
      </w:r>
      <w:r w:rsidRPr="00D46D9A">
        <w:rPr>
          <w:rFonts w:ascii="Times New Roman" w:eastAsia="Times New Roman" w:hAnsi="Times New Roman" w:cs="Times New Roman"/>
          <w:spacing w:val="-4"/>
          <w:w w:val="108"/>
          <w:position w:val="-1"/>
          <w:sz w:val="20"/>
          <w:szCs w:val="20"/>
          <w:u w:val="single" w:color="000000"/>
        </w:rPr>
        <w:t xml:space="preserve"> </w:t>
      </w:r>
      <w:r w:rsidRPr="00D46D9A">
        <w:rPr>
          <w:rFonts w:ascii="Times New Roman" w:eastAsia="Times New Roman" w:hAnsi="Times New Roman" w:cs="Times New Roman"/>
          <w:w w:val="108"/>
          <w:position w:val="-1"/>
          <w:sz w:val="20"/>
          <w:szCs w:val="20"/>
          <w:u w:val="single" w:color="000000"/>
        </w:rPr>
        <w:t>Requirements</w:t>
      </w:r>
    </w:p>
    <w:p w:rsidR="00624DA6" w:rsidRDefault="00624DA6">
      <w:pPr>
        <w:spacing w:before="7" w:after="0" w:line="190" w:lineRule="exact"/>
        <w:rPr>
          <w:sz w:val="19"/>
          <w:szCs w:val="19"/>
        </w:rPr>
      </w:pPr>
    </w:p>
    <w:p w:rsidR="00624DA6" w:rsidRDefault="00A51337">
      <w:pPr>
        <w:spacing w:before="34" w:after="0" w:line="240" w:lineRule="auto"/>
        <w:ind w:left="120" w:right="6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icals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oils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roughout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Penn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icals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loosely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aterial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corrosive, reacti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e, fla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able,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toxic.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clude,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ple, oil-based pai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alcohol,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D-40,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any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aboratory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als.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clude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petro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eum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vegetable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oils,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draulic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ineral oils,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etc. Through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use, or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rough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use of oil- or che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ical-containing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achi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equip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potential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exists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release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aterials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arizes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ill/release clea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rti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require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ents for these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aterials.</w:t>
      </w:r>
    </w:p>
    <w:p w:rsidR="00624DA6" w:rsidRDefault="00624DA6">
      <w:pPr>
        <w:spacing w:before="9" w:after="0" w:line="220" w:lineRule="exact"/>
      </w:pPr>
    </w:p>
    <w:p w:rsidR="00624DA6" w:rsidRDefault="00A51337">
      <w:pPr>
        <w:spacing w:after="0" w:line="240" w:lineRule="auto"/>
        <w:ind w:left="120" w:right="81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Responsibilities</w:t>
      </w:r>
    </w:p>
    <w:p w:rsidR="00624DA6" w:rsidRDefault="00A51337">
      <w:pPr>
        <w:spacing w:after="0" w:line="239" w:lineRule="auto"/>
        <w:ind w:left="120" w:right="6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Everyone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responsible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prevention,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reporting, and 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es, clean-up.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Through the use of good handling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>res,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rsel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ers,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ills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releases,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proper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regulatory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encies.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Safety (EHS)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 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regulatory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ons,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cleanup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eets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regulatory require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 and standards.</w:t>
      </w:r>
    </w:p>
    <w:p w:rsidR="00624DA6" w:rsidRDefault="00624DA6">
      <w:pPr>
        <w:spacing w:before="10" w:after="0" w:line="220" w:lineRule="exact"/>
      </w:pPr>
    </w:p>
    <w:p w:rsidR="00624DA6" w:rsidRDefault="00A51337">
      <w:pPr>
        <w:spacing w:after="0" w:line="240" w:lineRule="auto"/>
        <w:ind w:left="120" w:right="6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Anyone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causes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spill/release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sponsible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cleaning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spill/release 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 the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clean-up.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Anyone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unattended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orphaned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spill/release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responsible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reporting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 spill/release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a responsible party for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clean-up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EHS.</w:t>
      </w:r>
    </w:p>
    <w:p w:rsidR="00624DA6" w:rsidRDefault="00624DA6">
      <w:pPr>
        <w:spacing w:before="9" w:after="0" w:line="220" w:lineRule="exact"/>
      </w:pPr>
    </w:p>
    <w:p w:rsidR="00624DA6" w:rsidRDefault="00A51337">
      <w:pPr>
        <w:spacing w:after="0" w:line="240" w:lineRule="auto"/>
        <w:ind w:left="120" w:right="6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Safety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ill/release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rs (see </w:t>
      </w:r>
      <w:proofErr w:type="gram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rt),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 will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ersi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aterial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tity. 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EHS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aterials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release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aterials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site.</w:t>
      </w:r>
    </w:p>
    <w:p w:rsidR="00624DA6" w:rsidRDefault="00624DA6">
      <w:pPr>
        <w:spacing w:before="10" w:after="0" w:line="220" w:lineRule="exact"/>
      </w:pPr>
    </w:p>
    <w:p w:rsidR="00624DA6" w:rsidRDefault="00A51337">
      <w:pPr>
        <w:spacing w:after="0" w:line="240" w:lineRule="auto"/>
        <w:ind w:left="120" w:right="814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en to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Report</w:t>
      </w:r>
    </w:p>
    <w:p w:rsidR="00624DA6" w:rsidRDefault="00A51337">
      <w:pPr>
        <w:spacing w:after="0" w:line="240" w:lineRule="auto"/>
        <w:ind w:left="120" w:right="6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deciding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spill/release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reported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EHS,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considerat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reach surface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waters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(storm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water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drains,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channels,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ditches,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etc.).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spill/rele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se to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ters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reported</w:t>
      </w:r>
      <w:r>
        <w:rPr>
          <w:rFonts w:ascii="Times New Roman" w:eastAsia="Times New Roman" w:hAnsi="Times New Roman" w:cs="Times New Roman"/>
          <w:spacing w:val="-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immediately,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matter</w:t>
      </w:r>
      <w:r>
        <w:rPr>
          <w:rFonts w:ascii="Times New Roman" w:eastAsia="Times New Roman" w:hAnsi="Times New Roman" w:cs="Times New Roman"/>
          <w:spacing w:val="-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quantity.</w:t>
      </w:r>
    </w:p>
    <w:p w:rsidR="00624DA6" w:rsidRDefault="00624DA6">
      <w:pPr>
        <w:spacing w:before="8" w:after="0" w:line="220" w:lineRule="exact"/>
      </w:pPr>
    </w:p>
    <w:p w:rsidR="00624DA6" w:rsidRDefault="00A51337">
      <w:pPr>
        <w:spacing w:after="0" w:line="239" w:lineRule="auto"/>
        <w:ind w:left="120" w:right="6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spills/releases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oil containing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aterials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ust be reported to EHS 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 exceed 1 quart with the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spills/releases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 to areas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ills/releases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less than 1 quart still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be 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eaned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possible!</w:t>
      </w:r>
    </w:p>
    <w:p w:rsidR="00624DA6" w:rsidRDefault="00624DA6">
      <w:pPr>
        <w:spacing w:before="10" w:after="0" w:line="220" w:lineRule="exact"/>
      </w:pPr>
    </w:p>
    <w:p w:rsidR="00624DA6" w:rsidRDefault="00A51337">
      <w:pPr>
        <w:spacing w:after="0" w:line="240" w:lineRule="auto"/>
        <w:ind w:left="120" w:right="6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spill/release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hazardous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quantity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(greater than one gallon is a good rule of thu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EHS.  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hazardous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terials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icals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hydrofluoric acid,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ry,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e,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ric aci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etc.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ills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ifer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aterials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also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reported.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 sure,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 EHS.</w:t>
      </w:r>
    </w:p>
    <w:p w:rsidR="00624DA6" w:rsidRDefault="00624DA6">
      <w:pPr>
        <w:spacing w:before="10" w:after="0" w:line="220" w:lineRule="exact"/>
      </w:pPr>
    </w:p>
    <w:p w:rsidR="00624DA6" w:rsidRDefault="00A51337">
      <w:pPr>
        <w:spacing w:after="0" w:line="240" w:lineRule="auto"/>
        <w:ind w:left="120" w:right="6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spills/releases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ediately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eaten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property,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evacuate 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ediately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911.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ills/releases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reaten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facility,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no</w:t>
      </w:r>
      <w:r>
        <w:rPr>
          <w:rFonts w:ascii="Times New Roman" w:eastAsia="Times New Roman" w:hAnsi="Times New Roman" w:cs="Times New Roman"/>
          <w:sz w:val="20"/>
          <w:szCs w:val="20"/>
        </w:rPr>
        <w:t>tificati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shou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911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afterwards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EHS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(814-865-6391) 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possible.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ake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eone 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near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scene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responders.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Notification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spills/releases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 not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ediately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reaten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healt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propert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ade to Environ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Health and Safety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 required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proofErr w:type="gramEnd"/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Report).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hours,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EHS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personnel. After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hours,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EHS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PSU Police,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 will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contact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EHS.</w:t>
      </w:r>
    </w:p>
    <w:p w:rsidR="00624DA6" w:rsidRDefault="00624DA6">
      <w:pPr>
        <w:spacing w:before="11" w:after="0" w:line="220" w:lineRule="exact"/>
      </w:pPr>
    </w:p>
    <w:p w:rsidR="00624DA6" w:rsidRDefault="00A51337">
      <w:pPr>
        <w:spacing w:after="0" w:line="226" w:lineRule="exact"/>
        <w:ind w:left="120" w:right="398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en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por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 s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ill/release,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e f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ll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wi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 xml:space="preserve">is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ee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:</w:t>
      </w:r>
    </w:p>
    <w:p w:rsidR="00624DA6" w:rsidRDefault="00A51337">
      <w:pPr>
        <w:tabs>
          <w:tab w:val="left" w:pos="480"/>
        </w:tabs>
        <w:spacing w:before="17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title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rti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t;</w:t>
      </w:r>
    </w:p>
    <w:p w:rsidR="00624DA6" w:rsidRDefault="00A51337">
      <w:pPr>
        <w:tabs>
          <w:tab w:val="left" w:pos="480"/>
        </w:tabs>
        <w:spacing w:before="15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facility;</w:t>
      </w:r>
    </w:p>
    <w:p w:rsidR="00624DA6" w:rsidRDefault="00A51337">
      <w:pPr>
        <w:tabs>
          <w:tab w:val="left" w:pos="48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Phone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person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reporting 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spill/release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reached;</w:t>
      </w:r>
    </w:p>
    <w:p w:rsidR="00624DA6" w:rsidRDefault="00A51337">
      <w:pPr>
        <w:tabs>
          <w:tab w:val="left" w:pos="480"/>
        </w:tabs>
        <w:spacing w:before="15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Date,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t;</w:t>
      </w:r>
    </w:p>
    <w:p w:rsidR="00624DA6" w:rsidRDefault="00A51337">
      <w:pPr>
        <w:tabs>
          <w:tab w:val="left" w:pos="480"/>
        </w:tabs>
        <w:spacing w:before="15" w:after="0" w:line="239" w:lineRule="auto"/>
        <w:ind w:left="480" w:right="6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Brief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description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incident,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nature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terials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involved,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ated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quantity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aterials spilled/released,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hazards to hu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an health or the environ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ent, and type of contain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and clean-up actions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taken; and</w:t>
      </w:r>
    </w:p>
    <w:p w:rsidR="00624DA6" w:rsidRDefault="00A51337">
      <w:pPr>
        <w:tabs>
          <w:tab w:val="left" w:pos="480"/>
        </w:tabs>
        <w:spacing w:before="15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Extent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land,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water,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air,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known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(e.g.,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bodies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water).</w:t>
      </w:r>
    </w:p>
    <w:sectPr w:rsidR="00624DA6">
      <w:type w:val="continuous"/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A6"/>
    <w:rsid w:val="00624DA6"/>
    <w:rsid w:val="00A51337"/>
    <w:rsid w:val="00D4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B7176-2941-40C7-A160-2895F1E8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624</Words>
  <Characters>3560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SPCC Plan Training</vt:lpstr>
    </vt:vector>
  </TitlesOfParts>
  <Company>The Pennsylvania State University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SPCC Plan Training</dc:title>
  <dc:creator>Lysa Holland</dc:creator>
  <cp:lastModifiedBy>Lysa J. Holland</cp:lastModifiedBy>
  <cp:revision>2</cp:revision>
  <dcterms:created xsi:type="dcterms:W3CDTF">2016-09-09T12:26:00Z</dcterms:created>
  <dcterms:modified xsi:type="dcterms:W3CDTF">2016-09-09T12:26:00Z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2004-11-24T00:00:00Z</vt:filetime>
  </property>
  <property fmtid="{D5CDD505-2E9C-101B-9397-08002B2CF9AE}" pid="3" name="LastSaved">
    <vt:filetime>2016-07-27T00:00:00Z</vt:filetime>
  </property>
</Properties>
</file>