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4E6E9B9F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7" type="#_x0000_t75" style="width:18pt;height:15.75pt" o:ole="">
            <v:imagedata r:id="rId7" o:title=""/>
          </v:shape>
          <w:control r:id="rId8" w:name="DefaultOcxName4" w:shapeid="_x0000_i1327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CCDF5DD">
          <v:shape id="_x0000_i1103" type="#_x0000_t75" style="width:18pt;height:15.75pt" o:ole="">
            <v:imagedata r:id="rId9" o:title=""/>
          </v:shape>
          <w:control r:id="rId10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45DE51E">
          <v:shape id="_x0000_i1106" type="#_x0000_t75" style="width:18pt;height:15.75pt" o:ole="">
            <v:imagedata r:id="rId9" o:title=""/>
          </v:shape>
          <w:control r:id="rId11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2B94D3">
          <v:shape id="_x0000_i1109" type="#_x0000_t75" style="width:18pt;height:15.75pt" o:ole="">
            <v:imagedata r:id="rId9" o:title=""/>
          </v:shape>
          <w:control r:id="rId12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</w:rPr>
        <w:t>.</w:t>
      </w:r>
    </w:p>
    <w:p w14:paraId="1FB5CB5E" w14:textId="27431D1E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476DCCB">
          <v:shape id="_x0000_i1112" type="#_x0000_t75" style="width:18pt;height:15.75pt" o:ole="">
            <v:imagedata r:id="rId9" o:title=""/>
          </v:shape>
          <w:control r:id="rId13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01388D">
          <v:shape id="_x0000_i1115" type="#_x0000_t75" style="width:18pt;height:15.75pt" o:ole="">
            <v:imagedata r:id="rId9" o:title=""/>
          </v:shape>
          <w:control r:id="rId14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286" type="#_x0000_t75" style="width:18pt;height:15.75pt" o:ole="">
            <v:imagedata r:id="rId7" o:title=""/>
          </v:shape>
          <w:control r:id="rId15" w:name="DefaultOcxName10" w:shapeid="_x0000_i1286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BDEB18D">
          <v:shape id="_x0000_i1121" type="#_x0000_t75" style="width:18pt;height:15.75pt" o:ole="">
            <v:imagedata r:id="rId9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</w:rPr>
        <w:t xml:space="preserve"> от кол</w:t>
      </w:r>
      <w:r w:rsidR="00AD4A89">
        <w:rPr>
          <w:rFonts w:ascii="Arial" w:hAnsi="Arial" w:cs="Arial"/>
          <w:sz w:val="20"/>
          <w:szCs w:val="20"/>
        </w:rPr>
        <w:t>ичества всех новых пользователей.</w:t>
      </w:r>
    </w:p>
    <w:p w14:paraId="076847DB" w14:textId="1EA3E649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08F4A0">
          <v:shape id="_x0000_i1124" type="#_x0000_t75" style="width:18pt;height:15.75pt" o:ole="">
            <v:imagedata r:id="rId9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288" type="#_x0000_t75" style="width:18pt;height:15.75pt" o:ole="">
            <v:imagedata r:id="rId7" o:title=""/>
          </v:shape>
          <w:control r:id="rId18" w:name="DefaultOcxName13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5A252CA">
          <v:shape id="_x0000_i1130" type="#_x0000_t75" style="width:18pt;height:15.75pt" o:ole="">
            <v:imagedata r:id="rId9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F4ED1C5">
          <v:shape id="_x0000_i1133" type="#_x0000_t75" style="width:18pt;height:15.75pt" o:ole="">
            <v:imagedata r:id="rId9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BC9FBA6" w14:textId="633FB098" w:rsidR="00337CF7" w:rsidRDefault="005A7233" w:rsidP="00C26043">
      <w:r w:rsidRPr="005A7233">
        <w:lastRenderedPageBreak/>
        <w:t>У второго продукта (синяя линия) retention значительно выше — пользователи дольше остаются в продукте. У первого продукта (красная линия) происходит быстрый отток, что говорит о проблемах с удержанием пользователей.</w:t>
      </w: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</w:rPr>
        <w:t xml:space="preserve"> </w:t>
      </w:r>
    </w:p>
    <w:p w14:paraId="47DB3D62" w14:textId="41B2CFD8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136" type="#_x0000_t75" style="width:18pt;height:15.75pt" o:ole="">
            <v:imagedata r:id="rId9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9DB6913">
          <v:shape id="_x0000_i1139" type="#_x0000_t75" style="width:18pt;height:15.75pt" o:ole="">
            <v:imagedata r:id="rId9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289" type="#_x0000_t75" style="width:18pt;height:15.75pt" o:ole="">
            <v:imagedata r:id="rId7" o:title=""/>
          </v:shape>
          <w:control r:id="rId24" w:name="DefaultOcxName19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7130EAE">
          <v:shape id="_x0000_i1145" type="#_x0000_t75" style="width:18pt;height:15.75pt" o:ole="">
            <v:imagedata r:id="rId9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6794B75D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126D798">
          <v:shape id="_x0000_i1148" type="#_x0000_t75" style="width:18pt;height:15.75pt" o:ole="">
            <v:imagedata r:id="rId9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A29B1E7">
          <v:shape id="_x0000_i1151" type="#_x0000_t75" style="width:18pt;height:15.75pt" o:ole="">
            <v:imagedata r:id="rId9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C9ADE9C">
          <v:shape id="_x0000_i1154" type="#_x0000_t75" style="width:18pt;height:15.75pt" o:ole="">
            <v:imagedata r:id="rId9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291" type="#_x0000_t75" style="width:18pt;height:15.75pt" o:ole="">
            <v:imagedata r:id="rId7" o:title=""/>
          </v:shape>
          <w:control r:id="rId29" w:name="DefaultOcxName24" w:shapeid="_x0000_i1291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14:paraId="0FB47B18" w14:textId="555BC4A7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2E56F9D">
          <v:shape id="_x0000_i1160" type="#_x0000_t75" style="width:18pt;height:15.75pt" o:ole="">
            <v:imagedata r:id="rId9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6F7B779">
          <v:shape id="_x0000_i1163" type="#_x0000_t75" style="width:18pt;height:15.75pt" o:ole="">
            <v:imagedata r:id="rId9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84663D7">
          <v:shape id="_x0000_i1166" type="#_x0000_t75" style="width:18pt;height:15.75pt" o:ole="">
            <v:imagedata r:id="rId9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290" type="#_x0000_t75" style="width:18pt;height:15.75pt" o:ole="">
            <v:imagedata r:id="rId7" o:title=""/>
          </v:shape>
          <w:control r:id="rId33" w:name="DefaultOcxName33" w:shapeid="_x0000_i1290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D1409FC" w14:textId="1D3CE5C8" w:rsidR="00F562FA" w:rsidRDefault="005A7233" w:rsidP="00C26043">
      <w:r w:rsidRPr="005A7233">
        <w:rPr>
          <w:b/>
          <w:bCs/>
        </w:rPr>
        <w:t>Experiment 1:</w:t>
      </w:r>
      <w:r w:rsidRPr="005A7233">
        <w:t xml:space="preserve"> p = 0.689 → нет значимых различий → не внедрять</w:t>
      </w:r>
      <w:r w:rsidRPr="005A7233">
        <w:br/>
      </w:r>
      <w:r w:rsidRPr="005A7233">
        <w:rPr>
          <w:b/>
          <w:bCs/>
        </w:rPr>
        <w:t>Experiment 2:</w:t>
      </w:r>
      <w:r w:rsidRPr="005A7233">
        <w:t xml:space="preserve"> p = 0.001 → есть значимый эффект → внедрять</w:t>
      </w:r>
      <w:r w:rsidRPr="005A7233">
        <w:br/>
      </w:r>
      <w:r w:rsidRPr="005A7233">
        <w:rPr>
          <w:b/>
          <w:bCs/>
        </w:rPr>
        <w:t>Experiment 3:</w:t>
      </w:r>
      <w:r w:rsidRPr="005A7233">
        <w:t xml:space="preserve"> p = 0.060 → эффект незначим (на границе) → требуется дополнительное тестирование</w:t>
      </w:r>
    </w:p>
    <w:p w14:paraId="28B09A5B" w14:textId="32DABA79" w:rsidR="00DB39C2" w:rsidRDefault="00DB39C2" w:rsidP="00C26043">
      <w:r>
        <w:t>В</w:t>
      </w:r>
      <w:r w:rsidRPr="00DB39C2">
        <w:t>недрять только эксперимент 2, остальные не показали уверенного эффекта.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65D44A92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314A003">
          <v:shape id="_x0000_i1172" type="#_x0000_t75" style="width:18pt;height:15.75pt" o:ole="">
            <v:imagedata r:id="rId9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175" type="#_x0000_t75" style="width:18pt;height:15.75pt" o:ole="">
            <v:imagedata r:id="rId9" o:title=""/>
          </v:shape>
          <w:control r:id="rId35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6A2C892">
          <v:shape id="_x0000_i1178" type="#_x0000_t75" style="width:18pt;height:15.75pt" o:ole="">
            <v:imagedata r:id="rId9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DF581BF">
          <v:shape id="_x0000_i1325" type="#_x0000_t75" style="width:18pt;height:15.75pt" o:ole="">
            <v:imagedata r:id="rId7" o:title=""/>
          </v:shape>
          <w:control r:id="rId37" w:name="DefaultOcxName45" w:shapeid="_x0000_i1325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E7F6E34">
          <v:shape id="_x0000_i1184" type="#_x0000_t75" style="width:18pt;height:15.75pt" o:ole="">
            <v:imagedata r:id="rId9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574F3812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9B3975B">
          <v:shape id="_x0000_i1187" type="#_x0000_t75" style="width:18pt;height:15.75pt" o:ole="">
            <v:imagedata r:id="rId9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294" type="#_x0000_t75" style="width:18pt;height:15.75pt" o:ole="">
            <v:imagedata r:id="rId7" o:title=""/>
          </v:shape>
          <w:control r:id="rId40" w:name="DefaultOcxName48" w:shapeid="_x0000_i1294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3397B9F">
          <v:shape id="_x0000_i1193" type="#_x0000_t75" style="width:18pt;height:15.75pt" o:ole="">
            <v:imagedata r:id="rId9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484020">
          <v:shape id="_x0000_i1196" type="#_x0000_t75" style="width:18pt;height:15.75pt" o:ole="">
            <v:imagedata r:id="rId9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1D102C3">
          <v:shape id="_x0000_i1199" type="#_x0000_t75" style="width:18pt;height:15.75pt" o:ole="">
            <v:imagedata r:id="rId9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lastRenderedPageBreak/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63A7E755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A63C57D">
          <v:shape id="_x0000_i1202" type="#_x0000_t75" style="width:18pt;height:15.75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09C0D4D">
          <v:shape id="_x0000_i1205" type="#_x0000_t75" style="width:18pt;height:15.75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295" type="#_x0000_t75" style="width:18pt;height:15.75pt" o:ole="">
            <v:imagedata r:id="rId47" o:title=""/>
          </v:shape>
          <w:control r:id="rId48" w:name="DefaultOcxName54" w:shapeid="_x0000_i1295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2BB5C0AC" w14:textId="6A2486BD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0D41789">
          <v:shape id="_x0000_i1211" type="#_x0000_t75" style="width:18pt;height:15.75pt" o:ole="">
            <v:imagedata r:id="rId44" o:title=""/>
          </v:shape>
          <w:control r:id="rId49" w:name="DefaultOcxName55" w:shapeid="_x0000_i1211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C8C6B5A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214" type="#_x0000_t75" style="width:18pt;height:15.75pt" o:ole="">
            <v:imagedata r:id="rId9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34779935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4A2B157">
          <v:shape id="_x0000_i1217" type="#_x0000_t75" style="width:18pt;height:15.75pt" o:ole="">
            <v:imagedata r:id="rId9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647765BD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D226C1D">
          <v:shape id="_x0000_i1326" type="#_x0000_t75" style="width:18pt;height:15.75pt" o:ole="">
            <v:imagedata r:id="rId9" o:title=""/>
          </v:shape>
          <w:control r:id="rId54" w:name="DefaultOcxName612" w:shapeid="_x0000_i13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005D8E35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8A52045">
          <v:shape id="_x0000_i1223" type="#_x0000_t75" style="width:18pt;height:15.75pt" o:ole="">
            <v:imagedata r:id="rId9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43358613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F76DF5F">
          <v:shape id="_x0000_i1226" type="#_x0000_t75" style="width:18pt;height:15.75pt" o:ole="">
            <v:imagedata r:id="rId9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71B2731C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0BF81828">
          <v:shape id="_x0000_i1229" type="#_x0000_t75" style="width:18pt;height:15.75pt" o:ole="">
            <v:imagedata r:id="rId9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6EEACE98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1D3F2090">
          <v:shape id="_x0000_i1324" type="#_x0000_t75" style="width:18pt;height:15.75pt" o:ole="">
            <v:imagedata r:id="rId9" o:title=""/>
          </v:shape>
          <w:control r:id="rId62" w:name="DefaultOcxName46121" w:shapeid="_x0000_i1324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41EFA363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529F17D">
          <v:shape id="_x0000_i1235" type="#_x0000_t75" style="width:18pt;height:15.75pt" o:ole="">
            <v:imagedata r:id="rId9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433DCE6E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96A37B6">
          <v:shape id="_x0000_i1302" type="#_x0000_t75" style="width:18pt;height:15.75pt" o:ole="">
            <v:imagedata r:id="rId47" o:title=""/>
          </v:shape>
          <w:control r:id="rId66" w:name="DefaultOcxName66" w:shapeid="_x0000_i1302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6A1E93A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AE828AA">
          <v:shape id="_x0000_i1241" type="#_x0000_t75" style="width:18pt;height:15.75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345D57DD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376D0329">
          <v:shape id="_x0000_i1304" type="#_x0000_t75" style="width:18pt;height:15.75pt" o:ole="">
            <v:imagedata r:id="rId47" o:title=""/>
          </v:shape>
          <w:control r:id="rId70" w:name="DefaultOcxName68" w:shapeid="_x0000_i130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42954C23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6C1F0A0B">
          <v:shape id="_x0000_i1247" type="#_x0000_t75" style="width:18pt;height:15.75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697EA21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7DBDC2">
          <v:shape id="_x0000_i1250" type="#_x0000_t75" style="width:18pt;height:15.75pt" o:ole="">
            <v:imagedata r:id="rId9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2ECF2D7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EE5838E">
          <v:shape id="_x0000_i1305" type="#_x0000_t75" style="width:18pt;height:15.75pt" o:ole="">
            <v:imagedata r:id="rId7" o:title=""/>
          </v:shape>
          <w:control r:id="rId75" w:name="DefaultOcxName71" w:shapeid="_x0000_i1305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B09D9E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5F4D4BF">
          <v:shape id="_x0000_i1256" type="#_x0000_t75" style="width:18pt;height:15.75pt" o:ole="">
            <v:imagedata r:id="rId9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1079CFDF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C928E75">
          <v:shape id="_x0000_i1259" type="#_x0000_t75" style="width:18pt;height:15.75pt" o:ole="">
            <v:imagedata r:id="rId9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7465C536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306" type="#_x0000_t75" style="width:18pt;height:15.75pt" o:ole="">
            <v:imagedata r:id="rId7" o:title=""/>
          </v:shape>
          <w:control r:id="rId78" w:name="DefaultOcxName74" w:shapeid="_x0000_i1306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8B423">
          <v:shape id="_x0000_i1265" type="#_x0000_t75" style="width:18pt;height:15.75pt" o:ole="">
            <v:imagedata r:id="rId9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A837643">
          <v:shape id="_x0000_i1268" type="#_x0000_t75" style="width:18pt;height:15.75pt" o:ole="">
            <v:imagedata r:id="rId9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05CB01F">
          <v:shape id="_x0000_i1271" type="#_x0000_t75" style="width:18pt;height:15.75pt" o:ole="">
            <v:imagedata r:id="rId9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7F6BEE48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D6F8D">
          <v:shape id="_x0000_i1274" type="#_x0000_t75" style="width:18pt;height:15.75pt" o:ole="">
            <v:imagedata r:id="rId9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687313D7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307" type="#_x0000_t75" style="width:18pt;height:15.75pt" o:ole="">
            <v:imagedata r:id="rId7" o:title=""/>
          </v:shape>
          <w:control r:id="rId83" w:name="DefaultOcxName79" w:shapeid="_x0000_i1307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4DE45B06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8C375A2">
          <v:shape id="_x0000_i1280" type="#_x0000_t75" style="width:18pt;height:15.75pt" o:ole="">
            <v:imagedata r:id="rId9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62F123B3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lastRenderedPageBreak/>
        <w:object w:dxaOrig="1440" w:dyaOrig="1440" w14:anchorId="6D849852">
          <v:shape id="_x0000_i1283" type="#_x0000_t75" style="width:18pt;height:15.75pt" o:ole="">
            <v:imagedata r:id="rId9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95EBEAF" w14:textId="77777777" w:rsidR="00C27250" w:rsidRDefault="007428B7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7428B7">
        <w:rPr>
          <w:rFonts w:ascii="Arial" w:eastAsia="Times New Roman" w:hAnsi="Arial" w:cs="Arial"/>
          <w:color w:val="FF0000"/>
          <w:sz w:val="24"/>
          <w:szCs w:val="24"/>
        </w:rPr>
        <w:t xml:space="preserve">Конверсия в группе A ≈ 0.0010%, в группе B ≈ 0.0011%. Разница очень маленькая, поэтому я бы не делала уверенный вывод о победе B без статистического теста. </w:t>
      </w:r>
    </w:p>
    <w:p w14:paraId="54D71496" w14:textId="702958E4" w:rsidR="00C27250" w:rsidRDefault="00C2725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Вариант А:</w:t>
      </w:r>
    </w:p>
    <w:p w14:paraId="03D5742D" w14:textId="5901C5C5" w:rsidR="00C27250" w:rsidRDefault="00C2725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27250">
        <w:rPr>
          <w:rFonts w:ascii="Arial" w:eastAsia="Times New Roman" w:hAnsi="Arial" w:cs="Arial"/>
          <w:color w:val="FF0000"/>
          <w:sz w:val="24"/>
          <w:szCs w:val="24"/>
        </w:rPr>
        <w:t>1003/100047501≈0.00001003=0.0010%</w:t>
      </w:r>
    </w:p>
    <w:p w14:paraId="3890CC35" w14:textId="77777777" w:rsidR="00C27250" w:rsidRDefault="00C2725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278422C2" w14:textId="5D2E11A7" w:rsidR="00C27250" w:rsidRDefault="00C2725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Вариант В:</w:t>
      </w:r>
    </w:p>
    <w:p w14:paraId="732E36A3" w14:textId="31C7363A" w:rsidR="00C27250" w:rsidRDefault="00C2725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C27250">
        <w:rPr>
          <w:rFonts w:ascii="Arial" w:eastAsia="Times New Roman" w:hAnsi="Arial" w:cs="Arial"/>
          <w:color w:val="FF0000"/>
          <w:sz w:val="24"/>
          <w:szCs w:val="24"/>
        </w:rPr>
        <w:t>1099/100001055≈0.00001099=0.0011%</w:t>
      </w:r>
    </w:p>
    <w:p w14:paraId="0B995A91" w14:textId="77777777" w:rsidR="00C27250" w:rsidRDefault="00C27250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676CB192" w14:textId="02C6130C" w:rsidR="00253CEA" w:rsidRDefault="007428B7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7428B7">
        <w:rPr>
          <w:rFonts w:ascii="Arial" w:eastAsia="Times New Roman" w:hAnsi="Arial" w:cs="Arial"/>
          <w:color w:val="FF0000"/>
          <w:sz w:val="24"/>
          <w:szCs w:val="24"/>
        </w:rPr>
        <w:t>Рекомендация: проверить значимость разницы и только потом принимать решение.</w:t>
      </w:r>
    </w:p>
    <w:p w14:paraId="16D19C29" w14:textId="77777777" w:rsidR="00E65D9D" w:rsidRDefault="00E65D9D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p w14:paraId="2CD79DBC" w14:textId="6C8B425A" w:rsidR="00E65D9D" w:rsidRDefault="00E65D9D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Дополнительно:</w:t>
      </w:r>
    </w:p>
    <w:p w14:paraId="4BD44168" w14:textId="41F7EC7E" w:rsidR="00E65D9D" w:rsidRDefault="00E65D9D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В файле почему то пропадают ответы на некоторые вопросы (выделенные ответы), в связи с чем здесь дублирую ответы:</w:t>
      </w:r>
    </w:p>
    <w:p w14:paraId="14B06F71" w14:textId="44F0A334" w:rsidR="00E65D9D" w:rsidRDefault="00E65D9D" w:rsidP="00E65D9D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Правильный ответ: 7639</w:t>
      </w:r>
    </w:p>
    <w:p w14:paraId="49FE6D3F" w14:textId="13BE4967" w:rsidR="00E65D9D" w:rsidRDefault="00E65D9D" w:rsidP="00E65D9D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>
        <w:rPr>
          <w:rFonts w:ascii="Arial" w:eastAsia="Times New Roman" w:hAnsi="Arial" w:cs="Arial"/>
          <w:color w:val="FF0000"/>
          <w:sz w:val="24"/>
          <w:szCs w:val="24"/>
        </w:rPr>
        <w:t>560</w:t>
      </w:r>
    </w:p>
    <w:p w14:paraId="68082973" w14:textId="17CEE016" w:rsidR="00E65D9D" w:rsidRDefault="00E65D9D" w:rsidP="00E65D9D">
      <w:pPr>
        <w:pStyle w:val="a7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>
        <w:rPr>
          <w:rFonts w:ascii="Arial" w:eastAsia="Times New Roman" w:hAnsi="Arial" w:cs="Arial"/>
          <w:color w:val="FF0000"/>
          <w:sz w:val="24"/>
          <w:szCs w:val="24"/>
        </w:rPr>
        <w:t>26,6</w:t>
      </w:r>
    </w:p>
    <w:p w14:paraId="53910F74" w14:textId="391F42F8" w:rsidR="00E65D9D" w:rsidRPr="00E65D9D" w:rsidRDefault="00E65D9D" w:rsidP="00E65D9D">
      <w:pPr>
        <w:pStyle w:val="a7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E65D9D"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>
        <w:rPr>
          <w:rFonts w:ascii="Arial" w:eastAsia="Times New Roman" w:hAnsi="Arial" w:cs="Arial"/>
          <w:color w:val="FF0000"/>
          <w:sz w:val="24"/>
          <w:szCs w:val="24"/>
        </w:rPr>
        <w:t>46,3</w:t>
      </w:r>
    </w:p>
    <w:p w14:paraId="12A57BEC" w14:textId="3439177A" w:rsidR="00E65D9D" w:rsidRPr="00E65D9D" w:rsidRDefault="00E65D9D" w:rsidP="00E65D9D">
      <w:pPr>
        <w:pStyle w:val="a7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E65D9D"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>
        <w:rPr>
          <w:rFonts w:ascii="Arial" w:eastAsia="Times New Roman" w:hAnsi="Arial" w:cs="Arial"/>
          <w:color w:val="FF0000"/>
          <w:sz w:val="24"/>
          <w:szCs w:val="24"/>
        </w:rPr>
        <w:t>2,9</w:t>
      </w:r>
    </w:p>
    <w:p w14:paraId="64D1D8D7" w14:textId="6FEA9947" w:rsidR="00E65D9D" w:rsidRPr="00E65D9D" w:rsidRDefault="00E65D9D" w:rsidP="00E65D9D">
      <w:pPr>
        <w:pStyle w:val="a7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E65D9D"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>
        <w:rPr>
          <w:rFonts w:ascii="Arial" w:eastAsia="Times New Roman" w:hAnsi="Arial" w:cs="Arial"/>
          <w:color w:val="FF0000"/>
          <w:sz w:val="24"/>
          <w:szCs w:val="24"/>
        </w:rPr>
        <w:t>35</w:t>
      </w:r>
    </w:p>
    <w:p w14:paraId="60C0C049" w14:textId="6E3EA640" w:rsidR="00E65D9D" w:rsidRPr="00A15703" w:rsidRDefault="00A15703" w:rsidP="00A15703">
      <w:pPr>
        <w:spacing w:after="0"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9   </w:t>
      </w:r>
      <w:r w:rsidR="00E65D9D" w:rsidRPr="00A15703"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 w:rsidRPr="00A15703">
        <w:rPr>
          <w:rFonts w:ascii="Arial" w:eastAsia="Times New Roman" w:hAnsi="Arial" w:cs="Arial"/>
          <w:color w:val="FF0000"/>
          <w:sz w:val="24"/>
          <w:szCs w:val="24"/>
        </w:rPr>
        <w:t>30,7</w:t>
      </w:r>
    </w:p>
    <w:p w14:paraId="519BC672" w14:textId="0B2E4FE4" w:rsid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A15703"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>
        <w:rPr>
          <w:rFonts w:ascii="Arial" w:eastAsia="Times New Roman" w:hAnsi="Arial" w:cs="Arial"/>
          <w:color w:val="FF0000"/>
          <w:sz w:val="24"/>
          <w:szCs w:val="24"/>
        </w:rPr>
        <w:t>28</w:t>
      </w:r>
    </w:p>
    <w:p w14:paraId="48B59A6A" w14:textId="22A0937B" w:rsidR="00A15703" w:rsidRP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Правильный ответ: </w:t>
      </w:r>
      <w:r w:rsidRPr="00A15703">
        <w:rPr>
          <w:rFonts w:ascii="Arial" w:eastAsia="Times New Roman" w:hAnsi="Arial" w:cs="Arial"/>
          <w:sz w:val="20"/>
          <w:szCs w:val="20"/>
        </w:rPr>
        <w:t>Ящик с усами (box plot)</w:t>
      </w:r>
    </w:p>
    <w:p w14:paraId="58749280" w14:textId="081E3174" w:rsid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Правильный ответ: график №3</w:t>
      </w:r>
    </w:p>
    <w:p w14:paraId="59566E8C" w14:textId="77777777" w:rsidR="00A15703" w:rsidRP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>Правильный ответ: график №3</w:t>
      </w:r>
    </w:p>
    <w:p w14:paraId="25697266" w14:textId="52D4444F" w:rsid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 w:rsidRPr="00A15703">
        <w:rPr>
          <w:rFonts w:ascii="Arial" w:eastAsia="Times New Roman" w:hAnsi="Arial" w:cs="Arial"/>
          <w:color w:val="FF0000"/>
          <w:sz w:val="24"/>
          <w:szCs w:val="24"/>
        </w:rPr>
        <w:t>Scatter Plot (точечный график)</w:t>
      </w:r>
      <w:r>
        <w:rPr>
          <w:rFonts w:ascii="Arial" w:eastAsia="Times New Roman" w:hAnsi="Arial" w:cs="Arial"/>
          <w:color w:val="FF0000"/>
          <w:sz w:val="24"/>
          <w:szCs w:val="24"/>
        </w:rPr>
        <w:t xml:space="preserve">, </w:t>
      </w:r>
      <w:r w:rsidRPr="00A15703">
        <w:rPr>
          <w:rFonts w:ascii="Arial" w:eastAsia="Times New Roman" w:hAnsi="Arial" w:cs="Arial"/>
          <w:color w:val="FF0000"/>
          <w:sz w:val="24"/>
          <w:szCs w:val="24"/>
        </w:rPr>
        <w:t>Correlation Heatmap (тепловая карта)</w:t>
      </w:r>
    </w:p>
    <w:p w14:paraId="38A1839F" w14:textId="7F871126" w:rsidR="00A15703" w:rsidRP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t xml:space="preserve">Правильный ответ: </w: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7CD5F8E7" w14:textId="647DBFC3" w:rsid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 w:rsidRPr="00A15703">
        <w:rPr>
          <w:rFonts w:ascii="Arial" w:eastAsia="Times New Roman" w:hAnsi="Arial" w:cs="Arial"/>
          <w:color w:val="FF0000"/>
          <w:sz w:val="24"/>
          <w:szCs w:val="24"/>
        </w:rPr>
        <w:t>t-тест</w:t>
      </w:r>
    </w:p>
    <w:p w14:paraId="46FD2E47" w14:textId="05F60FCC" w:rsidR="00A15703" w:rsidRDefault="00A15703" w:rsidP="00A15703">
      <w:pPr>
        <w:pStyle w:val="a7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Правильный ответ: </w:t>
      </w:r>
      <w:r w:rsidRPr="00A15703">
        <w:rPr>
          <w:rFonts w:ascii="Arial" w:eastAsia="Times New Roman" w:hAnsi="Arial" w:cs="Arial"/>
          <w:color w:val="FF0000"/>
          <w:sz w:val="24"/>
          <w:szCs w:val="24"/>
        </w:rPr>
        <w:t>Делят данные на четыре равные части</w:t>
      </w:r>
    </w:p>
    <w:p w14:paraId="3B1C12F8" w14:textId="77777777" w:rsidR="00A15703" w:rsidRPr="00A15703" w:rsidRDefault="00A15703" w:rsidP="00A15703">
      <w:pPr>
        <w:pStyle w:val="a7"/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A15703" w:rsidRPr="00A15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4CF5115"/>
    <w:multiLevelType w:val="hybridMultilevel"/>
    <w:tmpl w:val="6D5CC4E2"/>
    <w:lvl w:ilvl="0" w:tplc="46D85266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56CB8"/>
    <w:multiLevelType w:val="hybridMultilevel"/>
    <w:tmpl w:val="1D465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F4AF1"/>
    <w:multiLevelType w:val="hybridMultilevel"/>
    <w:tmpl w:val="2D36C3DE"/>
    <w:lvl w:ilvl="0" w:tplc="F1B4334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656554">
    <w:abstractNumId w:val="0"/>
  </w:num>
  <w:num w:numId="2" w16cid:durableId="2096629488">
    <w:abstractNumId w:val="6"/>
  </w:num>
  <w:num w:numId="3" w16cid:durableId="316496681">
    <w:abstractNumId w:val="9"/>
  </w:num>
  <w:num w:numId="4" w16cid:durableId="767890799">
    <w:abstractNumId w:val="1"/>
  </w:num>
  <w:num w:numId="5" w16cid:durableId="900095600">
    <w:abstractNumId w:val="4"/>
  </w:num>
  <w:num w:numId="6" w16cid:durableId="1403870641">
    <w:abstractNumId w:val="8"/>
  </w:num>
  <w:num w:numId="7" w16cid:durableId="438140839">
    <w:abstractNumId w:val="2"/>
  </w:num>
  <w:num w:numId="8" w16cid:durableId="536897052">
    <w:abstractNumId w:val="5"/>
  </w:num>
  <w:num w:numId="9" w16cid:durableId="1358703237">
    <w:abstractNumId w:val="7"/>
  </w:num>
  <w:num w:numId="10" w16cid:durableId="858540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573AC"/>
    <w:rsid w:val="0011748F"/>
    <w:rsid w:val="0023418C"/>
    <w:rsid w:val="00253CEA"/>
    <w:rsid w:val="00337CF7"/>
    <w:rsid w:val="00340062"/>
    <w:rsid w:val="00582132"/>
    <w:rsid w:val="005A7233"/>
    <w:rsid w:val="005C64AF"/>
    <w:rsid w:val="007428B7"/>
    <w:rsid w:val="00752A67"/>
    <w:rsid w:val="00843176"/>
    <w:rsid w:val="0084380C"/>
    <w:rsid w:val="00874863"/>
    <w:rsid w:val="008A743C"/>
    <w:rsid w:val="00A15703"/>
    <w:rsid w:val="00AB5973"/>
    <w:rsid w:val="00AD4A89"/>
    <w:rsid w:val="00B540E7"/>
    <w:rsid w:val="00C26043"/>
    <w:rsid w:val="00C27250"/>
    <w:rsid w:val="00DB39C2"/>
    <w:rsid w:val="00E65D9D"/>
    <w:rsid w:val="00E83C6C"/>
    <w:rsid w:val="00EC291B"/>
    <w:rsid w:val="00F562FA"/>
    <w:rsid w:val="00F82522"/>
    <w:rsid w:val="00FA2D9C"/>
    <w:rsid w:val="00FB16AB"/>
    <w:rsid w:val="00FE02E0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3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control" Target="activeX/activeX6.xml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2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7</Pages>
  <Words>1351</Words>
  <Characters>7701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resp office</cp:lastModifiedBy>
  <cp:revision>15</cp:revision>
  <dcterms:created xsi:type="dcterms:W3CDTF">2024-09-05T08:54:00Z</dcterms:created>
  <dcterms:modified xsi:type="dcterms:W3CDTF">2026-05-03T08:34:00Z</dcterms:modified>
</cp:coreProperties>
</file>