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8FAE" w14:textId="556DDC7D" w:rsidR="008D40B6" w:rsidRDefault="00A776FA">
      <w:r>
        <w:t>Chapter 0 – test</w:t>
      </w:r>
    </w:p>
    <w:p w14:paraId="189C4D68" w14:textId="77777777" w:rsidR="00A776FA" w:rsidRDefault="00A776FA"/>
    <w:sectPr w:rsidR="00A7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23"/>
    <w:rsid w:val="006D2423"/>
    <w:rsid w:val="00A776FA"/>
    <w:rsid w:val="00F20EC1"/>
    <w:rsid w:val="00F4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035D"/>
  <w15:chartTrackingRefBased/>
  <w15:docId w15:val="{C22B20CD-E2E1-4FF2-9D43-D0A3E507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Aygul Khusalnova</dc:creator>
  <cp:keywords/>
  <dc:description/>
  <cp:lastModifiedBy>Aygul Khusalnova</cp:lastModifiedBy>
  <cp:revision>2</cp:revision>
  <dcterms:created xsi:type="dcterms:W3CDTF">2021-10-03T16:12:00Z</dcterms:created>
  <dcterms:modified xsi:type="dcterms:W3CDTF">2021-10-03T16:12:00Z</dcterms:modified>
</cp:coreProperties>
</file>