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54BA8" w14:textId="77777777" w:rsidR="00D87EFA" w:rsidRPr="00FD5385" w:rsidRDefault="00000000" w:rsidP="009909FE">
      <w:pPr>
        <w:pStyle w:val="Title"/>
        <w:jc w:val="center"/>
      </w:pPr>
      <w:r w:rsidRPr="00FD5385">
        <w:rPr>
          <w:b/>
          <w:bCs/>
        </w:rPr>
        <w:t>High-Level Techno-Functional Design Specification</w:t>
      </w:r>
    </w:p>
    <w:p w14:paraId="2985214F" w14:textId="2080C536" w:rsidR="00FD5385" w:rsidRDefault="00000000" w:rsidP="009909FE">
      <w:pPr>
        <w:pStyle w:val="Subtitle"/>
        <w:jc w:val="center"/>
        <w:rPr>
          <w:b/>
          <w:bCs/>
        </w:rPr>
      </w:pPr>
      <w:r w:rsidRPr="00FD5385">
        <w:rPr>
          <w:b/>
          <w:bCs/>
        </w:rPr>
        <w:t>Autonomous Proposal Document Creator for IT Solutions</w:t>
      </w:r>
    </w:p>
    <w:p w14:paraId="3081F97D" w14:textId="77777777" w:rsidR="009909FE" w:rsidRPr="009909FE" w:rsidRDefault="009909FE" w:rsidP="009909FE"/>
    <w:p w14:paraId="06645ADB" w14:textId="1E42C7AC" w:rsidR="00D87EFA" w:rsidRDefault="00000000">
      <w:pPr>
        <w:pStyle w:val="Heading1"/>
        <w:rPr>
          <w:rFonts w:asciiTheme="minorHAnsi" w:hAnsiTheme="minorHAnsi" w:cstheme="minorBidi"/>
        </w:rPr>
      </w:pPr>
      <w:r w:rsidRPr="001F4BD0">
        <w:rPr>
          <w:rFonts w:asciiTheme="minorHAnsi" w:hAnsiTheme="minorHAnsi" w:cstheme="minorBidi"/>
        </w:rPr>
        <w:t>Executive Summary</w:t>
      </w:r>
    </w:p>
    <w:p w14:paraId="1DCD07F0" w14:textId="77777777" w:rsidR="00FD5385" w:rsidRPr="00FD5385" w:rsidRDefault="00FD5385" w:rsidP="00FD5385">
      <w:r w:rsidRPr="00FD5385">
        <w:t xml:space="preserve">This document presents a </w:t>
      </w:r>
      <w:r w:rsidRPr="00FD5385">
        <w:rPr>
          <w:b/>
          <w:bCs/>
        </w:rPr>
        <w:t>high-level techno-functional architecture</w:t>
      </w:r>
      <w:r w:rsidRPr="00FD5385">
        <w:t xml:space="preserve"> for an Agentic AI application — the </w:t>
      </w:r>
      <w:r w:rsidRPr="00FD5385">
        <w:rPr>
          <w:b/>
          <w:bCs/>
        </w:rPr>
        <w:t>Autonomous Proposal Document Creator for IT Solutions</w:t>
      </w:r>
      <w:r w:rsidRPr="00FD5385">
        <w:t xml:space="preserve"> — designed to accelerate PwC's pre-sales and bid lifecycle.</w:t>
      </w:r>
    </w:p>
    <w:p w14:paraId="5DB64B17" w14:textId="77777777" w:rsidR="00FD5385" w:rsidRPr="00FD5385" w:rsidRDefault="00FD5385" w:rsidP="00FD5385">
      <w:r w:rsidRPr="00FD5385">
        <w:t xml:space="preserve">The agent ingests client artefacts (RFI/RFP, project timeline, competency documents, company asset lists, questionnaires, and financial documents), analyses them against the organization's capabilities and financial constraints, and autonomously produces a </w:t>
      </w:r>
      <w:r w:rsidRPr="00FD5385">
        <w:rPr>
          <w:b/>
          <w:bCs/>
        </w:rPr>
        <w:t>client-presentable draft proposal deck (PowerPoint)</w:t>
      </w:r>
      <w:r w:rsidRPr="00FD5385">
        <w:t xml:space="preserve"> containing a high-level solution approach, landscape architecture, program timeline, resource distribution, and required skills.</w:t>
      </w:r>
    </w:p>
    <w:p w14:paraId="7E037E14" w14:textId="434B04C8" w:rsidR="00FD5385" w:rsidRPr="00FD5385" w:rsidRDefault="00FD5385" w:rsidP="00FD5385">
      <w:r w:rsidRPr="00FD5385">
        <w:t xml:space="preserve">The architecture follows the </w:t>
      </w:r>
      <w:r w:rsidRPr="00FD5385">
        <w:rPr>
          <w:b/>
          <w:bCs/>
        </w:rPr>
        <w:t>Agentic Design Philosophy</w:t>
      </w:r>
      <w:r w:rsidRPr="00FD5385">
        <w:t xml:space="preserve">: </w:t>
      </w:r>
      <w:r w:rsidRPr="00FD5385">
        <w:rPr>
          <w:i/>
          <w:iCs/>
        </w:rPr>
        <w:t>"AI agents are not merely LLM calls — they are distributed software systems built around reasoning engines, context management, memory systems, tool ecosystems, and governance frameworks."</w:t>
      </w:r>
      <w:r w:rsidRPr="00FD5385">
        <w:t xml:space="preserve"> The deck is rendered </w:t>
      </w:r>
      <w:r w:rsidRPr="00FD5385">
        <w:rPr>
          <w:b/>
          <w:bCs/>
        </w:rPr>
        <w:t>deterministically</w:t>
      </w:r>
      <w:r w:rsidRPr="00FD5385">
        <w:t xml:space="preserve"> from a structured JSON intermediate representation (not directly by an LLM), ensuring brand consistency. The output is always a </w:t>
      </w:r>
      <w:r w:rsidRPr="00FD5385">
        <w:rPr>
          <w:b/>
          <w:bCs/>
        </w:rPr>
        <w:t>draft requiring human review</w:t>
      </w:r>
      <w:r w:rsidRPr="00FD5385">
        <w:t xml:space="preserve"> — never auto-finalized.</w:t>
      </w:r>
    </w:p>
    <w:p w14:paraId="0BB3C80F" w14:textId="26B623BA" w:rsidR="00D87EFA" w:rsidRDefault="00000000">
      <w:pPr>
        <w:pStyle w:val="Heading1"/>
        <w:rPr>
          <w:rFonts w:asciiTheme="minorHAnsi" w:hAnsiTheme="minorHAnsi" w:cstheme="minorBidi"/>
        </w:rPr>
      </w:pPr>
      <w:r w:rsidRPr="001878F7">
        <w:rPr>
          <w:rFonts w:asciiTheme="minorHAnsi" w:hAnsiTheme="minorHAnsi" w:cstheme="minorBidi"/>
        </w:rPr>
        <w:t>Solution Overview &amp; Design Principles</w:t>
      </w:r>
    </w:p>
    <w:p w14:paraId="53A2752C" w14:textId="7C157460" w:rsidR="00D87EFA" w:rsidRDefault="00000000">
      <w:pPr>
        <w:pStyle w:val="Heading2"/>
        <w:rPr>
          <w:rFonts w:asciiTheme="minorHAnsi" w:hAnsiTheme="minorHAnsi" w:cstheme="minorBidi"/>
        </w:rPr>
      </w:pPr>
      <w:r w:rsidRPr="000614E9">
        <w:rPr>
          <w:rFonts w:asciiTheme="minorHAnsi" w:hAnsiTheme="minorHAnsi" w:cstheme="minorBidi"/>
        </w:rPr>
        <w:t>Design Principles Aligned to Best Practices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25"/>
        <w:gridCol w:w="2825"/>
        <w:gridCol w:w="6290"/>
      </w:tblGrid>
      <w:tr w:rsidR="009909FE" w14:paraId="335BBB27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3833FE1A" w14:textId="77777777" w:rsidR="009909FE" w:rsidRDefault="009909FE">
            <w:r>
              <w:rPr>
                <w:b/>
                <w:bCs/>
                <w:color w:val="000000"/>
              </w:rPr>
              <w:t>#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3DA7F58D" w14:textId="77777777" w:rsidR="009909FE" w:rsidRDefault="009909FE">
            <w:r>
              <w:rPr>
                <w:b/>
                <w:bCs/>
                <w:color w:val="000000"/>
              </w:rPr>
              <w:t>Principle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6F83EE59" w14:textId="77777777" w:rsidR="009909FE" w:rsidRDefault="009909FE">
            <w:r>
              <w:rPr>
                <w:b/>
                <w:bCs/>
                <w:color w:val="000000"/>
              </w:rPr>
              <w:t>Application to Proposal Creator</w:t>
            </w:r>
          </w:p>
        </w:tc>
      </w:tr>
      <w:tr w:rsidR="009909FE" w14:paraId="2CBA8C25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1279385" w14:textId="77777777" w:rsidR="009909FE" w:rsidRDefault="009909FE">
            <w:r>
              <w:rPr>
                <w:color w:val="000000"/>
              </w:rPr>
              <w:t>1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65332AD" w14:textId="77777777" w:rsidR="009909FE" w:rsidRDefault="009909FE">
            <w:r>
              <w:rPr>
                <w:b/>
                <w:bCs/>
                <w:color w:val="000000"/>
              </w:rPr>
              <w:t>Context is King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0CBFD21" w14:textId="77777777" w:rsidR="009909FE" w:rsidRDefault="009909FE">
            <w:r>
              <w:rPr>
                <w:color w:val="000000"/>
              </w:rPr>
              <w:t>Context engineering across RFP, competency, asset &amp; financial docs — not just prompting</w:t>
            </w:r>
          </w:p>
        </w:tc>
      </w:tr>
      <w:tr w:rsidR="009909FE" w14:paraId="3812E8BE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B9F20EB" w14:textId="77777777" w:rsidR="009909FE" w:rsidRDefault="009909FE">
            <w:r>
              <w:rPr>
                <w:color w:val="000000"/>
              </w:rPr>
              <w:t>2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2BE7C32" w14:textId="77777777" w:rsidR="009909FE" w:rsidRDefault="009909FE">
            <w:r>
              <w:rPr>
                <w:b/>
                <w:bCs/>
                <w:color w:val="000000"/>
              </w:rPr>
              <w:t>System Prompts are Architecture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0AF81CA" w14:textId="77777777" w:rsidR="009909FE" w:rsidRDefault="009909FE">
            <w:r>
              <w:rPr>
                <w:color w:val="000000"/>
              </w:rPr>
              <w:t>Each agent has a role definition, capability boundaries, output schema, and embedded guardrails</w:t>
            </w:r>
          </w:p>
        </w:tc>
      </w:tr>
      <w:tr w:rsidR="009909FE" w14:paraId="4B946C4B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8778A01" w14:textId="77777777" w:rsidR="009909FE" w:rsidRDefault="009909FE">
            <w:r>
              <w:rPr>
                <w:color w:val="000000"/>
              </w:rPr>
              <w:lastRenderedPageBreak/>
              <w:t>3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CF61F0F" w14:textId="77777777" w:rsidR="009909FE" w:rsidRDefault="009909FE">
            <w:r>
              <w:rPr>
                <w:b/>
                <w:bCs/>
                <w:color w:val="000000"/>
              </w:rPr>
              <w:t>Agent Loop as Control System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9123BFE" w14:textId="77777777" w:rsidR="009909FE" w:rsidRDefault="009909FE">
            <w:r>
              <w:rPr>
                <w:color w:val="000000"/>
              </w:rPr>
              <w:t>Observe → Reason → Plan → Act → Evaluate → Update Memory cycle for proposal generation</w:t>
            </w:r>
          </w:p>
        </w:tc>
      </w:tr>
      <w:tr w:rsidR="009909FE" w14:paraId="128F690B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80B5E2D" w14:textId="77777777" w:rsidR="009909FE" w:rsidRDefault="009909FE">
            <w:r>
              <w:rPr>
                <w:color w:val="000000"/>
              </w:rPr>
              <w:t>4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728B187" w14:textId="77777777" w:rsidR="009909FE" w:rsidRDefault="009909FE">
            <w:r>
              <w:rPr>
                <w:b/>
                <w:bCs/>
                <w:color w:val="000000"/>
              </w:rPr>
              <w:t>Plan-and-Execute 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F2F3EF7" w14:textId="77777777" w:rsidR="009909FE" w:rsidRDefault="009909FE">
            <w:r>
              <w:rPr>
                <w:color w:val="000000"/>
              </w:rPr>
              <w:t xml:space="preserve">Best for this structured workflow (ingest → </w:t>
            </w:r>
            <w:proofErr w:type="spellStart"/>
            <w:r>
              <w:rPr>
                <w:color w:val="000000"/>
              </w:rPr>
              <w:t>analyse</w:t>
            </w:r>
            <w:proofErr w:type="spellEnd"/>
            <w:r>
              <w:rPr>
                <w:color w:val="000000"/>
              </w:rPr>
              <w:t xml:space="preserve"> → design → plan → assemble → render)</w:t>
            </w:r>
          </w:p>
        </w:tc>
      </w:tr>
      <w:tr w:rsidR="009909FE" w14:paraId="4791C0D4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2BD8046" w14:textId="77777777" w:rsidR="009909FE" w:rsidRDefault="009909FE">
            <w:r>
              <w:rPr>
                <w:color w:val="000000"/>
              </w:rPr>
              <w:t>5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AEEB686" w14:textId="77777777" w:rsidR="009909FE" w:rsidRDefault="009909FE">
            <w:r>
              <w:rPr>
                <w:b/>
                <w:bCs/>
                <w:color w:val="000000"/>
              </w:rPr>
              <w:t>Design for Multi-Agent from Day One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2DD1C42" w14:textId="77777777" w:rsidR="009909FE" w:rsidRDefault="009909FE">
            <w:r>
              <w:rPr>
                <w:color w:val="000000"/>
              </w:rPr>
              <w:t>Specialist sub-agents under a hierarchical orchestrator</w:t>
            </w:r>
          </w:p>
        </w:tc>
      </w:tr>
      <w:tr w:rsidR="009909FE" w14:paraId="547B1A7C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D9F6F57" w14:textId="77777777" w:rsidR="009909FE" w:rsidRDefault="009909FE">
            <w:r>
              <w:rPr>
                <w:color w:val="000000"/>
              </w:rPr>
              <w:t>6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87F2CC8" w14:textId="77777777" w:rsidR="009909FE" w:rsidRDefault="009909FE">
            <w:r>
              <w:rPr>
                <w:b/>
                <w:bCs/>
                <w:color w:val="000000"/>
              </w:rPr>
              <w:t>Guardrails are Load-Bearing Walls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1E5B5C5" w14:textId="77777777" w:rsidR="009909FE" w:rsidRDefault="009909FE">
            <w:r>
              <w:rPr>
                <w:color w:val="000000"/>
              </w:rPr>
              <w:t>All five rail types implemented; never fabricate capabilities/assets</w:t>
            </w:r>
          </w:p>
        </w:tc>
      </w:tr>
      <w:tr w:rsidR="009909FE" w14:paraId="18412575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1B3F1AC" w14:textId="77777777" w:rsidR="009909FE" w:rsidRDefault="009909FE">
            <w:r>
              <w:rPr>
                <w:color w:val="000000"/>
              </w:rPr>
              <w:t>7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F4B192B" w14:textId="77777777" w:rsidR="009909FE" w:rsidRDefault="009909FE">
            <w:r>
              <w:rPr>
                <w:b/>
                <w:bCs/>
                <w:color w:val="000000"/>
              </w:rPr>
              <w:t>Evals are the Test Suite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F115D9D" w14:textId="77777777" w:rsidR="009909FE" w:rsidRDefault="009909FE">
            <w:r>
              <w:rPr>
                <w:color w:val="000000"/>
              </w:rPr>
              <w:t>LLM-as-judge + golden dataset of approved/winning proposals</w:t>
            </w:r>
          </w:p>
        </w:tc>
      </w:tr>
    </w:tbl>
    <w:p w14:paraId="0A1D952A" w14:textId="34E2F0F5" w:rsidR="00D87EFA" w:rsidRDefault="00000000">
      <w:pPr>
        <w:pStyle w:val="Heading2"/>
        <w:rPr>
          <w:rFonts w:asciiTheme="minorHAnsi" w:hAnsiTheme="minorHAnsi" w:cstheme="minorBidi"/>
        </w:rPr>
      </w:pPr>
      <w:r w:rsidRPr="009443B0">
        <w:rPr>
          <w:rFonts w:asciiTheme="minorHAnsi" w:hAnsiTheme="minorHAnsi" w:cstheme="minorBidi"/>
        </w:rPr>
        <w:t>Agent Category Classification</w:t>
      </w:r>
    </w:p>
    <w:p w14:paraId="78BE43A6" w14:textId="77777777" w:rsidR="00FD5385" w:rsidRPr="00FD5385" w:rsidRDefault="00FD5385" w:rsidP="00FD5385">
      <w:r w:rsidRPr="00FD5385">
        <w:t>The application spans two categories:</w:t>
      </w:r>
    </w:p>
    <w:p w14:paraId="3636399B" w14:textId="77777777" w:rsidR="00FD5385" w:rsidRPr="00FD5385" w:rsidRDefault="00FD5385" w:rsidP="00FD5385">
      <w:pPr>
        <w:numPr>
          <w:ilvl w:val="0"/>
          <w:numId w:val="11"/>
        </w:numPr>
      </w:pPr>
      <w:r w:rsidRPr="00FD5385">
        <w:rPr>
          <w:b/>
          <w:bCs/>
        </w:rPr>
        <w:t>Generative/Advisory Agent</w:t>
      </w:r>
      <w:r w:rsidRPr="00FD5385">
        <w:t> — Produces solution design, architecture, timeline, and resourcing recommendations.</w:t>
      </w:r>
    </w:p>
    <w:p w14:paraId="711590C0" w14:textId="5D25D2FD" w:rsidR="00FD5385" w:rsidRPr="00FD5385" w:rsidRDefault="00FD5385" w:rsidP="00FD5385">
      <w:pPr>
        <w:numPr>
          <w:ilvl w:val="0"/>
          <w:numId w:val="11"/>
        </w:numPr>
      </w:pPr>
      <w:r w:rsidRPr="00FD5385">
        <w:rPr>
          <w:b/>
          <w:bCs/>
        </w:rPr>
        <w:t>Document Generation Agent</w:t>
      </w:r>
      <w:r w:rsidRPr="00FD5385">
        <w:t> — Renders a brand-compliant PowerPoint deliverable deterministically.</w:t>
      </w:r>
    </w:p>
    <w:p w14:paraId="5AB3073A" w14:textId="54C829E1" w:rsidR="00D87EFA" w:rsidRDefault="00000000">
      <w:pPr>
        <w:pStyle w:val="Heading1"/>
        <w:rPr>
          <w:rFonts w:asciiTheme="minorHAnsi" w:hAnsiTheme="minorHAnsi" w:cstheme="minorBidi"/>
        </w:rPr>
      </w:pPr>
      <w:r w:rsidRPr="005B4867">
        <w:rPr>
          <w:rFonts w:asciiTheme="minorHAnsi" w:hAnsiTheme="minorHAnsi" w:cstheme="minorBidi"/>
        </w:rPr>
        <w:t>Functional Design</w:t>
      </w:r>
    </w:p>
    <w:p w14:paraId="7222111D" w14:textId="7F59B303" w:rsidR="00D87EFA" w:rsidRDefault="00000000">
      <w:pPr>
        <w:pStyle w:val="Heading2"/>
        <w:rPr>
          <w:rFonts w:asciiTheme="minorHAnsi" w:hAnsiTheme="minorHAnsi" w:cstheme="minorBidi"/>
        </w:rPr>
      </w:pPr>
      <w:r w:rsidRPr="000A2193">
        <w:rPr>
          <w:rFonts w:asciiTheme="minorHAnsi" w:hAnsiTheme="minorHAnsi" w:cstheme="minorBidi"/>
        </w:rPr>
        <w:t>Business Objective</w:t>
      </w:r>
    </w:p>
    <w:p w14:paraId="0C7FD8FB" w14:textId="77777777" w:rsidR="00FD5385" w:rsidRPr="00FD5385" w:rsidRDefault="00FD5385" w:rsidP="00FD5385">
      <w:r w:rsidRPr="00FD5385">
        <w:t xml:space="preserve">Reduce proposal turnaround from </w:t>
      </w:r>
      <w:proofErr w:type="gramStart"/>
      <w:r w:rsidRPr="00FD5385">
        <w:t>days</w:t>
      </w:r>
      <w:proofErr w:type="gramEnd"/>
      <w:r w:rsidRPr="00FD5385">
        <w:t xml:space="preserve"> to hours by automating first-draft creation of IT solution proposal decks, while ensuring recommendations reflect actual organizational competencies, assets, and financial constraints.</w:t>
      </w:r>
    </w:p>
    <w:p w14:paraId="0745D439" w14:textId="0B1154D5" w:rsidR="00D87EFA" w:rsidRDefault="00000000">
      <w:pPr>
        <w:pStyle w:val="Heading2"/>
        <w:rPr>
          <w:rFonts w:asciiTheme="minorHAnsi" w:hAnsiTheme="minorHAnsi" w:cstheme="minorBidi"/>
        </w:rPr>
      </w:pPr>
      <w:r w:rsidRPr="001F40AE">
        <w:rPr>
          <w:rFonts w:asciiTheme="minorHAnsi" w:hAnsiTheme="minorHAnsi" w:cstheme="minorBidi"/>
        </w:rPr>
        <w:t>Key User Personas &amp; Interactions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293"/>
        <w:gridCol w:w="6047"/>
      </w:tblGrid>
      <w:tr w:rsidR="009909FE" w14:paraId="184D07FC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6373914A" w14:textId="77777777" w:rsidR="009909FE" w:rsidRDefault="009909FE">
            <w:r>
              <w:rPr>
                <w:b/>
                <w:bCs/>
                <w:color w:val="000000"/>
              </w:rPr>
              <w:t>Persona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6399A49D" w14:textId="77777777" w:rsidR="009909FE" w:rsidRDefault="009909FE">
            <w:r>
              <w:rPr>
                <w:b/>
                <w:bCs/>
                <w:color w:val="000000"/>
              </w:rPr>
              <w:t>Interaction</w:t>
            </w:r>
          </w:p>
        </w:tc>
      </w:tr>
      <w:tr w:rsidR="009909FE" w14:paraId="0CA0E7AF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E380611" w14:textId="77777777" w:rsidR="009909FE" w:rsidRDefault="009909FE">
            <w:r>
              <w:rPr>
                <w:color w:val="000000"/>
              </w:rPr>
              <w:t>Pre-Sales / Solution Architect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64DAADF" w14:textId="77777777" w:rsidR="009909FE" w:rsidRDefault="009909FE">
            <w:r>
              <w:rPr>
                <w:color w:val="000000"/>
              </w:rPr>
              <w:t xml:space="preserve">Uploads RFP set; reviews &amp; </w:t>
            </w:r>
            <w:proofErr w:type="gramStart"/>
            <w:r>
              <w:rPr>
                <w:color w:val="000000"/>
              </w:rPr>
              <w:t>refines</w:t>
            </w:r>
            <w:proofErr w:type="gramEnd"/>
            <w:r>
              <w:rPr>
                <w:color w:val="000000"/>
              </w:rPr>
              <w:t xml:space="preserve"> generated draft</w:t>
            </w:r>
          </w:p>
        </w:tc>
      </w:tr>
      <w:tr w:rsidR="009909FE" w14:paraId="64585981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3E4E0AB" w14:textId="77777777" w:rsidR="009909FE" w:rsidRDefault="009909FE">
            <w:r>
              <w:rPr>
                <w:color w:val="000000"/>
              </w:rPr>
              <w:lastRenderedPageBreak/>
              <w:t>Bid / Proposal Manager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E8BCD85" w14:textId="77777777" w:rsidR="009909FE" w:rsidRDefault="009909FE">
            <w:r>
              <w:rPr>
                <w:color w:val="000000"/>
              </w:rPr>
              <w:t>Ensures RFP-coverage, consistency, brand compliance</w:t>
            </w:r>
          </w:p>
        </w:tc>
      </w:tr>
      <w:tr w:rsidR="009909FE" w14:paraId="02A79349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C6EA32C" w14:textId="77777777" w:rsidR="009909FE" w:rsidRDefault="009909FE">
            <w:r>
              <w:rPr>
                <w:color w:val="000000"/>
              </w:rPr>
              <w:t>Delivery Lead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B76ABBF" w14:textId="77777777" w:rsidR="009909FE" w:rsidRDefault="009909FE">
            <w:r>
              <w:rPr>
                <w:color w:val="000000"/>
              </w:rPr>
              <w:t>Validates timeline, resource loading, skill mapping</w:t>
            </w:r>
          </w:p>
        </w:tc>
      </w:tr>
      <w:tr w:rsidR="009909FE" w14:paraId="2881EE5B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1CA0346" w14:textId="77777777" w:rsidR="009909FE" w:rsidRDefault="009909FE">
            <w:r>
              <w:rPr>
                <w:color w:val="000000"/>
              </w:rPr>
              <w:t>Reviewing Partner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DEC97A1" w14:textId="77777777" w:rsidR="009909FE" w:rsidRDefault="009909FE">
            <w:r>
              <w:rPr>
                <w:color w:val="000000"/>
              </w:rPr>
              <w:t>Approves evidence-backed content for client release</w:t>
            </w:r>
          </w:p>
        </w:tc>
      </w:tr>
    </w:tbl>
    <w:p w14:paraId="77F81AA8" w14:textId="19A54D2E" w:rsidR="00D87EFA" w:rsidRDefault="00000000">
      <w:pPr>
        <w:pStyle w:val="Heading2"/>
        <w:rPr>
          <w:rFonts w:asciiTheme="minorHAnsi" w:hAnsiTheme="minorHAnsi" w:cstheme="minorBidi"/>
        </w:rPr>
      </w:pPr>
      <w:r w:rsidRPr="00CE49AD">
        <w:rPr>
          <w:rFonts w:asciiTheme="minorHAnsi" w:hAnsiTheme="minorHAnsi" w:cstheme="minorBidi"/>
        </w:rPr>
        <w:t>Expected Inputs and Outputs</w:t>
      </w:r>
    </w:p>
    <w:p w14:paraId="439E266A" w14:textId="77777777" w:rsidR="00FD5385" w:rsidRPr="00FD5385" w:rsidRDefault="00FD5385" w:rsidP="00FD5385">
      <w:r w:rsidRPr="00FD5385">
        <w:rPr>
          <w:b/>
          <w:bCs/>
        </w:rPr>
        <w:t>Inputs:</w:t>
      </w:r>
      <w:r w:rsidRPr="00FD5385">
        <w:t xml:space="preserve"> RFI/RFP, project duration/timeline, competency document, company asset list, questionnaire, financial document. </w:t>
      </w:r>
      <w:r w:rsidRPr="00FD5385">
        <w:rPr>
          <w:b/>
          <w:bCs/>
        </w:rPr>
        <w:t>Output:</w:t>
      </w:r>
      <w:r w:rsidRPr="00FD5385">
        <w:t xml:space="preserve"> Draft </w:t>
      </w:r>
      <w:r w:rsidRPr="00FD5385">
        <w:rPr>
          <w:b/>
          <w:bCs/>
        </w:rPr>
        <w:t>PowerPoint proposal deck</w:t>
      </w:r>
      <w:r w:rsidRPr="00FD5385">
        <w:t xml:space="preserve"> — Solution Approach, Landscape Architecture, Project Duration, Resource Distribution, Skills Required.</w:t>
      </w:r>
    </w:p>
    <w:p w14:paraId="7A8F4779" w14:textId="14216B50" w:rsidR="00D87EFA" w:rsidRDefault="00000000">
      <w:pPr>
        <w:pStyle w:val="Heading2"/>
        <w:rPr>
          <w:rFonts w:asciiTheme="minorHAnsi" w:hAnsiTheme="minorHAnsi" w:cstheme="minorBidi"/>
        </w:rPr>
      </w:pPr>
      <w:r w:rsidRPr="000C009E">
        <w:rPr>
          <w:rFonts w:asciiTheme="minorHAnsi" w:hAnsiTheme="minorHAnsi" w:cstheme="minorBidi"/>
        </w:rPr>
        <w:t>Functional Flow (Step-by-Step)</w:t>
      </w:r>
    </w:p>
    <w:p w14:paraId="6D38F828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User uploads RFP + supporting documents via portal.</w:t>
      </w:r>
    </w:p>
    <w:p w14:paraId="3D94F6AA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Documents parsed, classified, chunked into structured data.</w:t>
      </w:r>
    </w:p>
    <w:p w14:paraId="16C7B366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Requirements mapped against assets &amp; competencies (RAG-grounded); gaps flagged.</w:t>
      </w:r>
    </w:p>
    <w:p w14:paraId="063A0927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Solution approach + landscape architecture generated.</w:t>
      </w:r>
    </w:p>
    <w:p w14:paraId="7B7DE060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Timeline, resource distribution &amp; skill matrix derived from scope + financials.</w:t>
      </w:r>
    </w:p>
    <w:p w14:paraId="2715C075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Content compiled into structured JSON intermediate representation.</w:t>
      </w:r>
    </w:p>
    <w:p w14:paraId="08850C78" w14:textId="77777777" w:rsidR="00FD5385" w:rsidRPr="00FD5385" w:rsidRDefault="00FD5385" w:rsidP="00FD5385">
      <w:pPr>
        <w:numPr>
          <w:ilvl w:val="0"/>
          <w:numId w:val="12"/>
        </w:numPr>
      </w:pPr>
      <w:r w:rsidRPr="00FD5385">
        <w:t>Deterministic tool renders the PPT deck.</w:t>
      </w:r>
    </w:p>
    <w:p w14:paraId="600EB3E4" w14:textId="0FFF7A55" w:rsidR="00FD5385" w:rsidRPr="00FD5385" w:rsidRDefault="00FD5385" w:rsidP="00FD5385">
      <w:pPr>
        <w:numPr>
          <w:ilvl w:val="0"/>
          <w:numId w:val="12"/>
        </w:numPr>
      </w:pPr>
      <w:r w:rsidRPr="00FD5385">
        <w:t>Human review, edit, and approval.</w:t>
      </w:r>
    </w:p>
    <w:p w14:paraId="52063E30" w14:textId="459448A5" w:rsidR="00D87EFA" w:rsidRDefault="00000000">
      <w:pPr>
        <w:pStyle w:val="Heading1"/>
        <w:rPr>
          <w:rFonts w:asciiTheme="minorHAnsi" w:hAnsiTheme="minorHAnsi" w:cstheme="minorBidi"/>
        </w:rPr>
      </w:pPr>
      <w:r w:rsidRPr="009F7D0F">
        <w:rPr>
          <w:rFonts w:asciiTheme="minorHAnsi" w:hAnsiTheme="minorHAnsi" w:cstheme="minorBidi"/>
        </w:rPr>
        <w:t>Agent Design (B)</w:t>
      </w:r>
    </w:p>
    <w:p w14:paraId="044CF0AA" w14:textId="01E360D5" w:rsidR="00D87EFA" w:rsidRDefault="00000000">
      <w:pPr>
        <w:pStyle w:val="Heading2"/>
        <w:rPr>
          <w:rFonts w:asciiTheme="minorHAnsi" w:hAnsiTheme="minorHAnsi" w:cstheme="minorBidi"/>
        </w:rPr>
      </w:pPr>
      <w:r w:rsidRPr="00021F20">
        <w:rPr>
          <w:rFonts w:asciiTheme="minorHAnsi" w:hAnsiTheme="minorHAnsi" w:cstheme="minorBidi"/>
        </w:rPr>
        <w:t>Single-Agent vs. Multi-Agent Justification</w:t>
      </w:r>
    </w:p>
    <w:p w14:paraId="0F4779B0" w14:textId="77777777" w:rsidR="00FD5385" w:rsidRPr="00FD5385" w:rsidRDefault="00FD5385" w:rsidP="00FD5385">
      <w:r w:rsidRPr="00FD5385">
        <w:t xml:space="preserve">A </w:t>
      </w:r>
      <w:r w:rsidRPr="00FD5385">
        <w:rPr>
          <w:b/>
          <w:bCs/>
        </w:rPr>
        <w:t>Hierarchical Orchestrator with Sequential/Parallel Sub-Pipelines</w:t>
      </w:r>
      <w:r w:rsidRPr="00FD5385">
        <w:t xml:space="preserve"> is selected. The task has distinct specialist functions (parsing, requirement mapping, solution design, planning, rendering) requiring different reasoning frameworks and model tiers. A single agent would suffer context overload and tool confusion. </w:t>
      </w:r>
      <w:r w:rsidRPr="00FD5385">
        <w:rPr>
          <w:i/>
          <w:iCs/>
        </w:rPr>
        <w:t>Design for multi-agent from day one.</w:t>
      </w:r>
    </w:p>
    <w:p w14:paraId="0CCFFD21" w14:textId="4D5C7F4A" w:rsidR="00D87EFA" w:rsidRDefault="00000000">
      <w:pPr>
        <w:pStyle w:val="Heading2"/>
        <w:rPr>
          <w:rFonts w:asciiTheme="minorHAnsi" w:hAnsiTheme="minorHAnsi" w:cstheme="minorBidi"/>
        </w:rPr>
      </w:pPr>
      <w:r w:rsidRPr="00C2031E">
        <w:rPr>
          <w:rFonts w:asciiTheme="minorHAnsi" w:hAnsiTheme="minorHAnsi" w:cstheme="minorBidi"/>
        </w:rPr>
        <w:lastRenderedPageBreak/>
        <w:t>Agent Roles &amp; Responsibilities</w:t>
      </w:r>
    </w:p>
    <w:p w14:paraId="1278A1A2" w14:textId="77777777" w:rsidR="00D87EFA" w:rsidRDefault="00000000">
      <w:pPr>
        <w:pStyle w:val="Heading3"/>
        <w:rPr>
          <w:rFonts w:cstheme="minorBidi"/>
        </w:rPr>
      </w:pPr>
      <w:r w:rsidRPr="00002E4B">
        <w:rPr>
          <w:rFonts w:cstheme="minorBidi"/>
        </w:rPr>
        <w:t>Agent 1 — Orchestrator (Manager)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752"/>
        <w:gridCol w:w="7588"/>
      </w:tblGrid>
      <w:tr w:rsidR="009909FE" w14:paraId="2C8CD76C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427DDF94" w14:textId="77777777" w:rsidR="009909FE" w:rsidRDefault="009909FE"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71F70522" w14:textId="77777777" w:rsidR="009909FE" w:rsidRDefault="009909FE">
            <w:r>
              <w:rPr>
                <w:b/>
                <w:bCs/>
                <w:color w:val="000000"/>
              </w:rPr>
              <w:t>Details</w:t>
            </w:r>
          </w:p>
        </w:tc>
      </w:tr>
      <w:tr w:rsidR="009909FE" w14:paraId="43915432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2311DA1" w14:textId="77777777" w:rsidR="009909FE" w:rsidRDefault="009909FE"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14A89B3" w14:textId="77777777" w:rsidR="009909FE" w:rsidRDefault="009909FE">
            <w:r>
              <w:rPr>
                <w:color w:val="000000"/>
              </w:rPr>
              <w:t>Central coordinator; delegates to specialist agents, handles errors &amp; HITL escalation</w:t>
            </w:r>
          </w:p>
        </w:tc>
      </w:tr>
      <w:tr w:rsidR="009909FE" w14:paraId="70E7D4A3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957D689" w14:textId="77777777" w:rsidR="009909FE" w:rsidRDefault="009909FE">
            <w:r>
              <w:rPr>
                <w:color w:val="00000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9CE0D79" w14:textId="77777777" w:rsidR="009909FE" w:rsidRDefault="009909FE">
            <w:r>
              <w:rPr>
                <w:color w:val="000000"/>
              </w:rPr>
              <w:t>Plan-and-Execute</w:t>
            </w:r>
          </w:p>
        </w:tc>
      </w:tr>
      <w:tr w:rsidR="009909FE" w14:paraId="1DCB29A2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8D570D2" w14:textId="77777777" w:rsidR="009909FE" w:rsidRDefault="009909FE">
            <w:r>
              <w:rPr>
                <w:color w:val="000000"/>
              </w:rPr>
              <w:t>Context Isolation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F55E8A6" w14:textId="77777777" w:rsidR="009909FE" w:rsidRDefault="009909FE">
            <w:r>
              <w:rPr>
                <w:color w:val="000000"/>
              </w:rPr>
              <w:t xml:space="preserve">Passes only </w:t>
            </w:r>
            <w:proofErr w:type="gramStart"/>
            <w:r>
              <w:rPr>
                <w:color w:val="000000"/>
              </w:rPr>
              <w:t>required</w:t>
            </w:r>
            <w:proofErr w:type="gramEnd"/>
            <w:r>
              <w:rPr>
                <w:color w:val="000000"/>
              </w:rPr>
              <w:t xml:space="preserve"> context to each sub-agent (least-privilege)</w:t>
            </w:r>
          </w:p>
        </w:tc>
      </w:tr>
      <w:tr w:rsidR="009909FE" w14:paraId="2BF61CF7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608F31C" w14:textId="77777777" w:rsidR="009909FE" w:rsidRDefault="009909FE">
            <w:r>
              <w:rPr>
                <w:color w:val="000000"/>
              </w:rPr>
              <w:t>Model Tier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063490B" w14:textId="77777777" w:rsidR="009909FE" w:rsidRDefault="009909FE">
            <w:r>
              <w:rPr>
                <w:color w:val="000000"/>
              </w:rPr>
              <w:t>Frontier-class (open-source 405B-class or via gateway)</w:t>
            </w:r>
          </w:p>
        </w:tc>
      </w:tr>
    </w:tbl>
    <w:p w14:paraId="6CC660AD" w14:textId="77777777" w:rsidR="00D87EFA" w:rsidRDefault="00000000">
      <w:pPr>
        <w:pStyle w:val="Heading3"/>
        <w:rPr>
          <w:rFonts w:cstheme="minorBidi"/>
        </w:rPr>
      </w:pPr>
      <w:r w:rsidRPr="00C10DA8">
        <w:rPr>
          <w:rFonts w:cstheme="minorBidi"/>
        </w:rPr>
        <w:t>Agent 2 — Document Intake &amp; Processing Agent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182"/>
        <w:gridCol w:w="8158"/>
      </w:tblGrid>
      <w:tr w:rsidR="009909FE" w14:paraId="61CD3741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4237B833" w14:textId="77777777" w:rsidR="009909FE" w:rsidRDefault="009909FE"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6EA2420F" w14:textId="77777777" w:rsidR="009909FE" w:rsidRDefault="009909FE">
            <w:r>
              <w:rPr>
                <w:b/>
                <w:bCs/>
                <w:color w:val="000000"/>
              </w:rPr>
              <w:t>Details</w:t>
            </w:r>
          </w:p>
        </w:tc>
      </w:tr>
      <w:tr w:rsidR="009909FE" w14:paraId="719B3743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8CD918E" w14:textId="77777777" w:rsidR="009909FE" w:rsidRDefault="009909FE"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155BF5E" w14:textId="77777777" w:rsidR="009909FE" w:rsidRDefault="009909FE">
            <w:r>
              <w:rPr>
                <w:color w:val="000000"/>
              </w:rPr>
              <w:t>Ingests, parses, classifies &amp; chunks RFP/competency/asset/financial docs</w:t>
            </w:r>
          </w:p>
        </w:tc>
      </w:tr>
      <w:tr w:rsidR="009909FE" w14:paraId="65469784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AA3F56E" w14:textId="77777777" w:rsidR="009909FE" w:rsidRDefault="009909FE">
            <w:r>
              <w:rPr>
                <w:color w:val="00000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F0B72F9" w14:textId="77777777" w:rsidR="009909FE" w:rsidRDefault="009909FE"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(dynamic tool selection)</w:t>
            </w:r>
          </w:p>
        </w:tc>
      </w:tr>
      <w:tr w:rsidR="009909FE" w14:paraId="4CDEF9CE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02F93B8" w14:textId="77777777" w:rsidR="009909FE" w:rsidRDefault="009909FE">
            <w:r>
              <w:rPr>
                <w:color w:val="000000"/>
              </w:rPr>
              <w:t>Output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C42E1D9" w14:textId="77777777" w:rsidR="009909FE" w:rsidRDefault="009909FE">
            <w:r>
              <w:rPr>
                <w:color w:val="000000"/>
              </w:rPr>
              <w:t>Structured JSON: chunks, metadata, entity tags (requirements, constraints, budget)</w:t>
            </w:r>
          </w:p>
        </w:tc>
      </w:tr>
      <w:tr w:rsidR="009909FE" w14:paraId="302D8A4F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122219D" w14:textId="77777777" w:rsidR="009909FE" w:rsidRDefault="009909FE">
            <w:r>
              <w:rPr>
                <w:color w:val="000000"/>
              </w:rPr>
              <w:t>Model Tier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5704C58" w14:textId="77777777" w:rsidR="009909FE" w:rsidRDefault="009909FE">
            <w:r>
              <w:rPr>
                <w:color w:val="000000"/>
              </w:rPr>
              <w:t>Small/cheap model</w:t>
            </w:r>
          </w:p>
        </w:tc>
      </w:tr>
    </w:tbl>
    <w:p w14:paraId="4E55993D" w14:textId="77777777" w:rsidR="00D87EFA" w:rsidRDefault="00000000">
      <w:pPr>
        <w:pStyle w:val="Heading3"/>
        <w:rPr>
          <w:rFonts w:cstheme="minorBidi"/>
        </w:rPr>
      </w:pPr>
      <w:r w:rsidRPr="003E2972">
        <w:rPr>
          <w:rFonts w:cstheme="minorBidi"/>
        </w:rPr>
        <w:t>Agent 3 — Requirement Analysis &amp; Knowledge Agent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182"/>
        <w:gridCol w:w="8158"/>
      </w:tblGrid>
      <w:tr w:rsidR="009909FE" w14:paraId="6C7BEDEA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074E26AA" w14:textId="77777777" w:rsidR="009909FE" w:rsidRDefault="009909FE"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5C2E04D3" w14:textId="77777777" w:rsidR="009909FE" w:rsidRDefault="009909FE">
            <w:r>
              <w:rPr>
                <w:b/>
                <w:bCs/>
                <w:color w:val="000000"/>
              </w:rPr>
              <w:t>Details</w:t>
            </w:r>
          </w:p>
        </w:tc>
      </w:tr>
      <w:tr w:rsidR="009909FE" w14:paraId="57E21DC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9630CFC" w14:textId="77777777" w:rsidR="009909FE" w:rsidRDefault="009909FE"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7F61DCE" w14:textId="77777777" w:rsidR="009909FE" w:rsidRDefault="009909FE">
            <w:r>
              <w:rPr>
                <w:color w:val="000000"/>
              </w:rPr>
              <w:t>Maps client requirements ↔ organizational assets &amp; competencies; gap analysis</w:t>
            </w:r>
          </w:p>
        </w:tc>
      </w:tr>
      <w:tr w:rsidR="009909FE" w14:paraId="62B49ADA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89D7978" w14:textId="77777777" w:rsidR="009909FE" w:rsidRDefault="009909FE">
            <w:r>
              <w:rPr>
                <w:color w:val="00000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C49B513" w14:textId="77777777" w:rsidR="009909FE" w:rsidRDefault="009909FE"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+ RAG</w:t>
            </w:r>
          </w:p>
        </w:tc>
      </w:tr>
      <w:tr w:rsidR="009909FE" w14:paraId="339BE20C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5A58E43" w14:textId="77777777" w:rsidR="009909FE" w:rsidRDefault="009909FE">
            <w:r>
              <w:rPr>
                <w:color w:val="000000"/>
              </w:rPr>
              <w:t>Model Tier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B4F7DD9" w14:textId="77777777" w:rsidR="009909FE" w:rsidRDefault="009909FE">
            <w:r>
              <w:rPr>
                <w:color w:val="000000"/>
              </w:rPr>
              <w:t>Mid-tier</w:t>
            </w:r>
          </w:p>
        </w:tc>
      </w:tr>
    </w:tbl>
    <w:p w14:paraId="7585EC2A" w14:textId="77777777" w:rsidR="00D87EFA" w:rsidRDefault="00000000">
      <w:pPr>
        <w:pStyle w:val="Heading3"/>
        <w:rPr>
          <w:rFonts w:cstheme="minorBidi"/>
        </w:rPr>
      </w:pPr>
      <w:r w:rsidRPr="00331BD7">
        <w:rPr>
          <w:rFonts w:cstheme="minorBidi"/>
        </w:rPr>
        <w:lastRenderedPageBreak/>
        <w:t>Agent 4 — Solution Design Agent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599"/>
        <w:gridCol w:w="7741"/>
      </w:tblGrid>
      <w:tr w:rsidR="009909FE" w14:paraId="07D8BDD8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716F55C8" w14:textId="77777777" w:rsidR="009909FE" w:rsidRDefault="009909FE"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573ADA62" w14:textId="77777777" w:rsidR="009909FE" w:rsidRDefault="009909FE">
            <w:r>
              <w:rPr>
                <w:b/>
                <w:bCs/>
                <w:color w:val="000000"/>
              </w:rPr>
              <w:t>Details</w:t>
            </w:r>
          </w:p>
        </w:tc>
      </w:tr>
      <w:tr w:rsidR="009909FE" w14:paraId="0386334D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0F7AB96" w14:textId="77777777" w:rsidR="009909FE" w:rsidRDefault="009909FE"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87E6219" w14:textId="77777777" w:rsidR="009909FE" w:rsidRDefault="009909FE">
            <w:r>
              <w:rPr>
                <w:color w:val="000000"/>
              </w:rPr>
              <w:t>Generates solution approach + landscape architecture</w:t>
            </w:r>
          </w:p>
        </w:tc>
      </w:tr>
      <w:tr w:rsidR="009909FE" w14:paraId="58962B39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E6AB8C2" w14:textId="77777777" w:rsidR="009909FE" w:rsidRDefault="009909FE">
            <w:r>
              <w:rPr>
                <w:color w:val="00000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F3ED59F" w14:textId="77777777" w:rsidR="009909FE" w:rsidRDefault="009909FE">
            <w:r>
              <w:rPr>
                <w:color w:val="000000"/>
              </w:rPr>
              <w:t>Tree-of-Thoughts (multiple valid architectural options)</w:t>
            </w:r>
          </w:p>
        </w:tc>
      </w:tr>
      <w:tr w:rsidR="009909FE" w14:paraId="6797EBF4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4050A4B" w14:textId="77777777" w:rsidR="009909FE" w:rsidRDefault="009909FE">
            <w:r>
              <w:rPr>
                <w:color w:val="000000"/>
              </w:rPr>
              <w:t>Model Tier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06897E5" w14:textId="77777777" w:rsidR="009909FE" w:rsidRDefault="009909FE">
            <w:r>
              <w:rPr>
                <w:color w:val="000000"/>
              </w:rPr>
              <w:t>Frontier-class</w:t>
            </w:r>
          </w:p>
        </w:tc>
      </w:tr>
    </w:tbl>
    <w:p w14:paraId="4775894B" w14:textId="77777777" w:rsidR="00D87EFA" w:rsidRDefault="00000000">
      <w:pPr>
        <w:pStyle w:val="Heading3"/>
        <w:rPr>
          <w:rFonts w:cstheme="minorBidi"/>
        </w:rPr>
      </w:pPr>
      <w:r w:rsidRPr="009A0F80">
        <w:rPr>
          <w:rFonts w:cstheme="minorBidi"/>
        </w:rPr>
        <w:t>Agent 5 — Planning &amp; Estimation Agent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241"/>
        <w:gridCol w:w="8099"/>
      </w:tblGrid>
      <w:tr w:rsidR="009909FE" w14:paraId="6E5BA58D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1CF1CF29" w14:textId="77777777" w:rsidR="009909FE" w:rsidRDefault="009909FE"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03A50FCC" w14:textId="77777777" w:rsidR="009909FE" w:rsidRDefault="009909FE">
            <w:r>
              <w:rPr>
                <w:b/>
                <w:bCs/>
                <w:color w:val="000000"/>
              </w:rPr>
              <w:t>Details</w:t>
            </w:r>
          </w:p>
        </w:tc>
      </w:tr>
      <w:tr w:rsidR="009909FE" w14:paraId="0C17730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CEB0503" w14:textId="77777777" w:rsidR="009909FE" w:rsidRDefault="009909FE"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F2C286B" w14:textId="77777777" w:rsidR="009909FE" w:rsidRDefault="009909FE">
            <w:r>
              <w:rPr>
                <w:color w:val="000000"/>
              </w:rPr>
              <w:t>Derives timeline, resource distribution, skill matrix from scope + financials</w:t>
            </w:r>
          </w:p>
        </w:tc>
      </w:tr>
      <w:tr w:rsidR="009909FE" w14:paraId="24A61B9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AA4AB95" w14:textId="77777777" w:rsidR="009909FE" w:rsidRDefault="009909FE">
            <w:r>
              <w:rPr>
                <w:color w:val="00000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A575D61" w14:textId="77777777" w:rsidR="009909FE" w:rsidRDefault="009909FE">
            <w:r>
              <w:rPr>
                <w:color w:val="000000"/>
              </w:rPr>
              <w:t>Plan-and-Execute</w:t>
            </w:r>
          </w:p>
        </w:tc>
      </w:tr>
      <w:tr w:rsidR="009909FE" w14:paraId="4EC2CB62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37D6964" w14:textId="77777777" w:rsidR="009909FE" w:rsidRDefault="009909FE">
            <w:r>
              <w:rPr>
                <w:color w:val="000000"/>
              </w:rPr>
              <w:t>Model Tier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D40ECA1" w14:textId="77777777" w:rsidR="009909FE" w:rsidRDefault="009909FE">
            <w:r>
              <w:rPr>
                <w:color w:val="000000"/>
              </w:rPr>
              <w:t>Mid-tier</w:t>
            </w:r>
          </w:p>
        </w:tc>
      </w:tr>
    </w:tbl>
    <w:p w14:paraId="61C3F929" w14:textId="77777777" w:rsidR="00D87EFA" w:rsidRDefault="00000000">
      <w:pPr>
        <w:pStyle w:val="Heading3"/>
        <w:rPr>
          <w:rFonts w:cstheme="minorBidi"/>
        </w:rPr>
      </w:pPr>
      <w:r w:rsidRPr="00C04C0B">
        <w:rPr>
          <w:rFonts w:cstheme="minorBidi"/>
        </w:rPr>
        <w:t>Agent 6 — Proposal Assembly Agent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339"/>
        <w:gridCol w:w="8001"/>
      </w:tblGrid>
      <w:tr w:rsidR="009909FE" w14:paraId="6C105B2E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2C762AB7" w14:textId="77777777" w:rsidR="009909FE" w:rsidRDefault="009909FE">
            <w:r>
              <w:rPr>
                <w:b/>
                <w:bCs/>
                <w:color w:val="000000"/>
              </w:rPr>
              <w:t>Attribute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4C51755D" w14:textId="77777777" w:rsidR="009909FE" w:rsidRDefault="009909FE">
            <w:r>
              <w:rPr>
                <w:b/>
                <w:bCs/>
                <w:color w:val="000000"/>
              </w:rPr>
              <w:t>Details</w:t>
            </w:r>
          </w:p>
        </w:tc>
      </w:tr>
      <w:tr w:rsidR="009909FE" w14:paraId="078FCD69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A86F137" w14:textId="77777777" w:rsidR="009909FE" w:rsidRDefault="009909FE">
            <w:r>
              <w:rPr>
                <w:color w:val="000000"/>
              </w:rPr>
              <w:t>Role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5E0AE69" w14:textId="77777777" w:rsidR="009909FE" w:rsidRDefault="009909FE">
            <w:r>
              <w:rPr>
                <w:color w:val="000000"/>
              </w:rPr>
              <w:t>Compiles &amp; quality-reviews narrative; emits final structured JSON IR</w:t>
            </w:r>
          </w:p>
        </w:tc>
      </w:tr>
      <w:tr w:rsidR="009909FE" w14:paraId="02B70B61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2C7F1C3" w14:textId="77777777" w:rsidR="009909FE" w:rsidRDefault="009909FE">
            <w:r>
              <w:rPr>
                <w:color w:val="000000"/>
              </w:rPr>
              <w:t>Reasoning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B929DA8" w14:textId="77777777" w:rsidR="009909FE" w:rsidRDefault="009909FE">
            <w:proofErr w:type="spellStart"/>
            <w:r>
              <w:rPr>
                <w:color w:val="000000"/>
              </w:rPr>
              <w:t>Reflexion</w:t>
            </w:r>
            <w:proofErr w:type="spellEnd"/>
            <w:r>
              <w:rPr>
                <w:color w:val="000000"/>
              </w:rPr>
              <w:t xml:space="preserve"> (quality-critical drafting)</w:t>
            </w:r>
          </w:p>
        </w:tc>
      </w:tr>
      <w:tr w:rsidR="009909FE" w14:paraId="2B110DCB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33C3771" w14:textId="77777777" w:rsidR="009909FE" w:rsidRDefault="009909FE">
            <w:r>
              <w:rPr>
                <w:color w:val="000000"/>
              </w:rPr>
              <w:t>Model Tier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827D486" w14:textId="77777777" w:rsidR="009909FE" w:rsidRDefault="009909FE">
            <w:r>
              <w:rPr>
                <w:color w:val="000000"/>
              </w:rPr>
              <w:t>Frontier-class</w:t>
            </w:r>
          </w:p>
        </w:tc>
      </w:tr>
    </w:tbl>
    <w:p w14:paraId="5C2FCDBE" w14:textId="5333C0B2" w:rsidR="00D87EFA" w:rsidRDefault="00000000">
      <w:pPr>
        <w:pStyle w:val="Heading2"/>
        <w:rPr>
          <w:rFonts w:asciiTheme="minorHAnsi" w:hAnsiTheme="minorHAnsi" w:cstheme="minorBidi"/>
        </w:rPr>
      </w:pPr>
      <w:r w:rsidRPr="00F75048">
        <w:rPr>
          <w:rFonts w:asciiTheme="minorHAnsi" w:hAnsiTheme="minorHAnsi" w:cstheme="minorBidi"/>
        </w:rPr>
        <w:t>Orchestration Logic</w:t>
      </w:r>
    </w:p>
    <w:p w14:paraId="0B2D7DCB" w14:textId="77777777" w:rsidR="00FD5385" w:rsidRPr="00FD5385" w:rsidRDefault="00FD5385" w:rsidP="00FD5385">
      <w:r w:rsidRPr="00FD5385">
        <w:t xml:space="preserve">Sequential pipeline within hierarchical control: </w:t>
      </w:r>
      <w:r w:rsidRPr="00FD5385">
        <w:rPr>
          <w:b/>
          <w:bCs/>
        </w:rPr>
        <w:t xml:space="preserve">Intake → Requirement Analysis → (Solution Design </w:t>
      </w:r>
      <w:r w:rsidRPr="00FD5385">
        <w:rPr>
          <w:rFonts w:ascii="Cambria Math" w:hAnsi="Cambria Math" w:cs="Cambria Math"/>
          <w:b/>
          <w:bCs/>
        </w:rPr>
        <w:t>∥</w:t>
      </w:r>
      <w:r w:rsidRPr="00FD5385">
        <w:rPr>
          <w:b/>
          <w:bCs/>
        </w:rPr>
        <w:t xml:space="preserve"> Planning </w:t>
      </w:r>
      <w:r w:rsidRPr="00FD5385">
        <w:rPr>
          <w:rFonts w:ascii="Aptos" w:hAnsi="Aptos" w:cs="Aptos"/>
          <w:b/>
          <w:bCs/>
        </w:rPr>
        <w:t>—</w:t>
      </w:r>
      <w:r w:rsidRPr="00FD5385">
        <w:rPr>
          <w:b/>
          <w:bCs/>
        </w:rPr>
        <w:t xml:space="preserve"> parallel fan-out) </w:t>
      </w:r>
      <w:r w:rsidRPr="00FD5385">
        <w:rPr>
          <w:rFonts w:ascii="Aptos" w:hAnsi="Aptos" w:cs="Aptos"/>
          <w:b/>
          <w:bCs/>
        </w:rPr>
        <w:t>→</w:t>
      </w:r>
      <w:r w:rsidRPr="00FD5385">
        <w:rPr>
          <w:b/>
          <w:bCs/>
        </w:rPr>
        <w:t xml:space="preserve"> Assembly </w:t>
      </w:r>
      <w:r w:rsidRPr="00FD5385">
        <w:rPr>
          <w:rFonts w:ascii="Aptos" w:hAnsi="Aptos" w:cs="Aptos"/>
          <w:b/>
          <w:bCs/>
        </w:rPr>
        <w:t>→</w:t>
      </w:r>
      <w:r w:rsidRPr="00FD5385">
        <w:rPr>
          <w:b/>
          <w:bCs/>
        </w:rPr>
        <w:t xml:space="preserve"> Deterministic Render.</w:t>
      </w:r>
    </w:p>
    <w:p w14:paraId="618709D1" w14:textId="66AF2B74" w:rsidR="00D87EFA" w:rsidRDefault="00000000">
      <w:pPr>
        <w:pStyle w:val="Heading2"/>
        <w:rPr>
          <w:rFonts w:asciiTheme="minorHAnsi" w:hAnsiTheme="minorHAnsi" w:cstheme="minorBidi"/>
        </w:rPr>
      </w:pPr>
      <w:r w:rsidRPr="00BB0C71">
        <w:rPr>
          <w:rFonts w:asciiTheme="minorHAnsi" w:hAnsiTheme="minorHAnsi" w:cstheme="minorBidi"/>
        </w:rPr>
        <w:t>Decision Points &amp; Autonomy Boundaries</w:t>
      </w:r>
    </w:p>
    <w:p w14:paraId="00E0B2CB" w14:textId="77777777" w:rsidR="00FD5385" w:rsidRPr="00FD5385" w:rsidRDefault="00FD5385" w:rsidP="00FD5385">
      <w:pPr>
        <w:numPr>
          <w:ilvl w:val="0"/>
          <w:numId w:val="13"/>
        </w:numPr>
      </w:pPr>
      <w:r w:rsidRPr="00FD5385">
        <w:rPr>
          <w:b/>
          <w:bCs/>
        </w:rPr>
        <w:t>Decision points:</w:t>
      </w:r>
      <w:r w:rsidRPr="00FD5385">
        <w:t> missing/ambiguous inputs → escalate; low solution-fit confidence → flag; budget exceeded → re-plan loop.</w:t>
      </w:r>
    </w:p>
    <w:p w14:paraId="4737D7E8" w14:textId="77777777" w:rsidR="00FD5385" w:rsidRPr="00FD5385" w:rsidRDefault="00FD5385" w:rsidP="00FD5385">
      <w:pPr>
        <w:numPr>
          <w:ilvl w:val="0"/>
          <w:numId w:val="13"/>
        </w:numPr>
      </w:pPr>
      <w:r w:rsidRPr="00FD5385">
        <w:rPr>
          <w:b/>
          <w:bCs/>
        </w:rPr>
        <w:t>Autonomous:</w:t>
      </w:r>
      <w:r w:rsidRPr="00FD5385">
        <w:t> parsing, analysis, draft generation.</w:t>
      </w:r>
    </w:p>
    <w:p w14:paraId="1CA0BDAA" w14:textId="0912B362" w:rsidR="00FD5385" w:rsidRPr="00FD5385" w:rsidRDefault="00FD5385" w:rsidP="00FD5385">
      <w:pPr>
        <w:numPr>
          <w:ilvl w:val="0"/>
          <w:numId w:val="13"/>
        </w:numPr>
      </w:pPr>
      <w:r w:rsidRPr="00FD5385">
        <w:rPr>
          <w:b/>
          <w:bCs/>
        </w:rPr>
        <w:lastRenderedPageBreak/>
        <w:t>Human-in-the-loop (mandatory):</w:t>
      </w:r>
      <w:r w:rsidRPr="00FD5385">
        <w:t> all client-facing output and financial commitments. The agent produces a </w:t>
      </w:r>
      <w:r w:rsidRPr="00FD5385">
        <w:rPr>
          <w:b/>
          <w:bCs/>
        </w:rPr>
        <w:t>draft only</w:t>
      </w:r>
      <w:r w:rsidRPr="00FD5385">
        <w:t>.</w:t>
      </w:r>
    </w:p>
    <w:p w14:paraId="45459EC6" w14:textId="2E3558CF" w:rsidR="00D87EFA" w:rsidRDefault="00000000">
      <w:pPr>
        <w:pStyle w:val="Heading1"/>
        <w:rPr>
          <w:rFonts w:asciiTheme="minorHAnsi" w:hAnsiTheme="minorHAnsi" w:cstheme="minorBidi"/>
        </w:rPr>
      </w:pPr>
      <w:r w:rsidRPr="00C4567C">
        <w:rPr>
          <w:rFonts w:asciiTheme="minorHAnsi" w:hAnsiTheme="minorHAnsi" w:cstheme="minorBidi"/>
        </w:rPr>
        <w:t>Architectural Design</w:t>
      </w:r>
    </w:p>
    <w:p w14:paraId="4F597F59" w14:textId="720E6C23" w:rsidR="00D87EFA" w:rsidRDefault="00000000">
      <w:pPr>
        <w:pStyle w:val="Heading2"/>
        <w:rPr>
          <w:rFonts w:asciiTheme="minorHAnsi" w:hAnsiTheme="minorHAnsi" w:cstheme="minorBidi"/>
        </w:rPr>
      </w:pPr>
      <w:r w:rsidRPr="00EB4A25">
        <w:rPr>
          <w:rFonts w:asciiTheme="minorHAnsi" w:hAnsiTheme="minorHAnsi" w:cstheme="minorBidi"/>
        </w:rPr>
        <w:t>High-Level Architecture</w:t>
      </w:r>
    </w:p>
    <w:p w14:paraId="633AA7B2" w14:textId="4D92CBDC" w:rsidR="00FD5385" w:rsidRPr="00FD5385" w:rsidRDefault="009909FE" w:rsidP="00FD5385">
      <w:r w:rsidRPr="009909FE">
        <w:rPr>
          <w:noProof/>
        </w:rPr>
        <w:drawing>
          <wp:inline distT="0" distB="0" distL="0" distR="0" wp14:anchorId="13A3A5AB" wp14:editId="0817566F">
            <wp:extent cx="5540220" cy="4778154"/>
            <wp:effectExtent l="0" t="0" r="3810" b="3810"/>
            <wp:docPr id="15440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077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D5385" w:rsidRPr="00FD5385">
        <w:t xml:space="preserve"> </w:t>
      </w:r>
    </w:p>
    <w:p w14:paraId="4A189D12" w14:textId="5BCE2C57" w:rsidR="00D87EFA" w:rsidRDefault="00000000">
      <w:pPr>
        <w:pStyle w:val="Heading2"/>
        <w:rPr>
          <w:rFonts w:asciiTheme="minorHAnsi" w:hAnsiTheme="minorHAnsi" w:cstheme="minorBidi"/>
        </w:rPr>
      </w:pPr>
      <w:r w:rsidRPr="00FE78BD">
        <w:rPr>
          <w:rFonts w:asciiTheme="minorHAnsi" w:hAnsiTheme="minorHAnsi" w:cstheme="minorBidi"/>
        </w:rPr>
        <w:t>Core Components &amp; Responsibilities</w:t>
      </w:r>
    </w:p>
    <w:p w14:paraId="25AF53ED" w14:textId="77777777" w:rsidR="00FD5385" w:rsidRPr="00FD5385" w:rsidRDefault="00FD5385" w:rsidP="00FD5385">
      <w:pPr>
        <w:numPr>
          <w:ilvl w:val="0"/>
          <w:numId w:val="14"/>
        </w:numPr>
      </w:pPr>
      <w:r w:rsidRPr="00FD5385">
        <w:rPr>
          <w:b/>
          <w:bCs/>
        </w:rPr>
        <w:t>Presentation Layer:</w:t>
      </w:r>
      <w:r w:rsidRPr="00FD5385">
        <w:t> upload, real-time progress stepper (Ingesting → Analyzing → Designing → Planning → Assembling → Complete), review/edit, download.</w:t>
      </w:r>
    </w:p>
    <w:p w14:paraId="52336A7C" w14:textId="77777777" w:rsidR="00FD5385" w:rsidRPr="00FD5385" w:rsidRDefault="00FD5385" w:rsidP="00FD5385">
      <w:pPr>
        <w:numPr>
          <w:ilvl w:val="0"/>
          <w:numId w:val="14"/>
        </w:numPr>
      </w:pPr>
      <w:r w:rsidRPr="00FD5385">
        <w:rPr>
          <w:b/>
          <w:bCs/>
        </w:rPr>
        <w:t>API Gateway &amp; Orchestration:</w:t>
      </w:r>
      <w:r w:rsidRPr="00FD5385">
        <w:t> </w:t>
      </w:r>
      <w:proofErr w:type="gramStart"/>
      <w:r w:rsidRPr="00FD5385">
        <w:t>auth</w:t>
      </w:r>
      <w:proofErr w:type="gramEnd"/>
      <w:r w:rsidRPr="00FD5385">
        <w:t>, job tracking, session state, async coordination.</w:t>
      </w:r>
    </w:p>
    <w:p w14:paraId="19890A84" w14:textId="77777777" w:rsidR="00FD5385" w:rsidRPr="00FD5385" w:rsidRDefault="00FD5385" w:rsidP="00FD5385">
      <w:pPr>
        <w:numPr>
          <w:ilvl w:val="0"/>
          <w:numId w:val="14"/>
        </w:numPr>
      </w:pPr>
      <w:r w:rsidRPr="00FD5385">
        <w:rPr>
          <w:b/>
          <w:bCs/>
        </w:rPr>
        <w:t>Agentic Core:</w:t>
      </w:r>
      <w:r w:rsidRPr="00FD5385">
        <w:t> the six specialist agents executing the runtime loop.</w:t>
      </w:r>
    </w:p>
    <w:p w14:paraId="396519E8" w14:textId="77777777" w:rsidR="00FD5385" w:rsidRPr="00FD5385" w:rsidRDefault="00FD5385" w:rsidP="00FD5385">
      <w:pPr>
        <w:numPr>
          <w:ilvl w:val="0"/>
          <w:numId w:val="14"/>
        </w:numPr>
      </w:pPr>
      <w:r w:rsidRPr="00FD5385">
        <w:rPr>
          <w:b/>
          <w:bCs/>
        </w:rPr>
        <w:lastRenderedPageBreak/>
        <w:t>RAG &amp; Knowledge Layer:</w:t>
      </w:r>
      <w:r w:rsidRPr="00FD5385">
        <w:t> semantic retrieval of competencies, assets, reference architectures, past proposals.</w:t>
      </w:r>
    </w:p>
    <w:p w14:paraId="769FBCB5" w14:textId="77777777" w:rsidR="00FD5385" w:rsidRPr="00FD5385" w:rsidRDefault="00FD5385" w:rsidP="00FD5385">
      <w:pPr>
        <w:numPr>
          <w:ilvl w:val="0"/>
          <w:numId w:val="14"/>
        </w:numPr>
      </w:pPr>
      <w:r w:rsidRPr="00FD5385">
        <w:rPr>
          <w:b/>
          <w:bCs/>
        </w:rPr>
        <w:t>Deterministic Generator:</w:t>
      </w:r>
      <w:r w:rsidRPr="00FD5385">
        <w:t> renders the deck from JSON IR for pixel-perfect, brand-compliant output.</w:t>
      </w:r>
    </w:p>
    <w:p w14:paraId="31050E5B" w14:textId="01553B81" w:rsidR="00D87EFA" w:rsidRDefault="00000000">
      <w:pPr>
        <w:pStyle w:val="Heading2"/>
        <w:rPr>
          <w:rFonts w:asciiTheme="minorHAnsi" w:hAnsiTheme="minorHAnsi" w:cstheme="minorBidi"/>
        </w:rPr>
      </w:pPr>
      <w:r w:rsidRPr="008B36D7">
        <w:rPr>
          <w:rFonts w:asciiTheme="minorHAnsi" w:hAnsiTheme="minorHAnsi" w:cstheme="minorBidi"/>
        </w:rPr>
        <w:t>Data Flow &amp; Control Flow</w:t>
      </w:r>
    </w:p>
    <w:p w14:paraId="42CC055E" w14:textId="77777777" w:rsidR="00FD5385" w:rsidRPr="00FD5385" w:rsidRDefault="00FD5385" w:rsidP="00FD5385">
      <w:pPr>
        <w:numPr>
          <w:ilvl w:val="0"/>
          <w:numId w:val="15"/>
        </w:numPr>
      </w:pPr>
      <w:r w:rsidRPr="00FD5385">
        <w:rPr>
          <w:b/>
          <w:bCs/>
        </w:rPr>
        <w:t>Control:</w:t>
      </w:r>
      <w:r w:rsidRPr="00FD5385">
        <w:t> synchronous for user interaction; asynchronous (event-driven) for long-running agent processing.</w:t>
      </w:r>
    </w:p>
    <w:p w14:paraId="421F8705" w14:textId="7DA635C5" w:rsidR="00FD5385" w:rsidRPr="00FD5385" w:rsidRDefault="00FD5385" w:rsidP="00FD5385">
      <w:pPr>
        <w:numPr>
          <w:ilvl w:val="0"/>
          <w:numId w:val="15"/>
        </w:numPr>
      </w:pPr>
      <w:r w:rsidRPr="00FD5385">
        <w:rPr>
          <w:b/>
          <w:bCs/>
        </w:rPr>
        <w:t>Data:</w:t>
      </w:r>
      <w:r w:rsidRPr="00FD5385">
        <w:t xml:space="preserve"> raw docs → structured JSON (chunks/entities) → grounded analysis → </w:t>
      </w:r>
      <w:proofErr w:type="spellStart"/>
      <w:r w:rsidRPr="00FD5385">
        <w:t>solution+plan</w:t>
      </w:r>
      <w:proofErr w:type="spellEnd"/>
      <w:r w:rsidRPr="00FD5385">
        <w:t xml:space="preserve"> JSON → assembled JSON IR → .pptx artefact.</w:t>
      </w:r>
    </w:p>
    <w:p w14:paraId="6E2ADA69" w14:textId="29014A26" w:rsidR="00D87EFA" w:rsidRDefault="00000000">
      <w:pPr>
        <w:pStyle w:val="Heading1"/>
        <w:rPr>
          <w:rFonts w:asciiTheme="minorHAnsi" w:hAnsiTheme="minorHAnsi" w:cstheme="minorBidi"/>
        </w:rPr>
      </w:pPr>
      <w:r w:rsidRPr="00FD22D8">
        <w:rPr>
          <w:rFonts w:asciiTheme="minorHAnsi" w:hAnsiTheme="minorHAnsi" w:cstheme="minorBidi"/>
        </w:rPr>
        <w:t>AI &amp; LLM Design</w:t>
      </w:r>
    </w:p>
    <w:p w14:paraId="336E53BA" w14:textId="7EA91240" w:rsidR="00D87EFA" w:rsidRDefault="00000000">
      <w:pPr>
        <w:pStyle w:val="Heading2"/>
        <w:rPr>
          <w:rFonts w:asciiTheme="minorHAnsi" w:hAnsiTheme="minorHAnsi" w:cstheme="minorBidi"/>
        </w:rPr>
      </w:pPr>
      <w:r w:rsidRPr="0051490E">
        <w:rPr>
          <w:rFonts w:asciiTheme="minorHAnsi" w:hAnsiTheme="minorHAnsi" w:cstheme="minorBidi"/>
        </w:rPr>
        <w:t>Choice of LLMs (Open-Source Preferred)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934"/>
        <w:gridCol w:w="6406"/>
      </w:tblGrid>
      <w:tr w:rsidR="009909FE" w14:paraId="73F8B732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318A331D" w14:textId="77777777" w:rsidR="009909FE" w:rsidRDefault="009909FE">
            <w:r>
              <w:rPr>
                <w:b/>
                <w:bCs/>
                <w:color w:val="000000"/>
              </w:rPr>
              <w:t>Task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1DD79EED" w14:textId="77777777" w:rsidR="009909FE" w:rsidRDefault="009909FE">
            <w:r>
              <w:rPr>
                <w:b/>
                <w:bCs/>
                <w:color w:val="000000"/>
              </w:rPr>
              <w:t>Model Tier</w:t>
            </w:r>
          </w:p>
        </w:tc>
      </w:tr>
      <w:tr w:rsidR="009909FE" w14:paraId="013F4CD2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798F5D9" w14:textId="77777777" w:rsidR="009909FE" w:rsidRDefault="009909FE">
            <w:r>
              <w:rPr>
                <w:color w:val="000000"/>
              </w:rPr>
              <w:t>Parsing / extraction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21C42E6" w14:textId="77777777" w:rsidR="009909FE" w:rsidRDefault="009909FE">
            <w:r>
              <w:rPr>
                <w:color w:val="000000"/>
              </w:rPr>
              <w:t>Small open model (Llama 3.1 8B / Mistral)</w:t>
            </w:r>
          </w:p>
        </w:tc>
      </w:tr>
      <w:tr w:rsidR="009909FE" w14:paraId="6E399BF6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472D0E7" w14:textId="77777777" w:rsidR="009909FE" w:rsidRDefault="009909FE">
            <w:r>
              <w:rPr>
                <w:color w:val="000000"/>
              </w:rPr>
              <w:t>Requirement mapping &amp; planning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3C52C18" w14:textId="77777777" w:rsidR="009909FE" w:rsidRDefault="009909FE">
            <w:r>
              <w:rPr>
                <w:color w:val="000000"/>
              </w:rPr>
              <w:t>Mid-tier open (Llama 3.1 70B / Qwen)</w:t>
            </w:r>
          </w:p>
        </w:tc>
      </w:tr>
      <w:tr w:rsidR="009909FE" w14:paraId="6C784107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3212753" w14:textId="77777777" w:rsidR="009909FE" w:rsidRDefault="009909FE">
            <w:r>
              <w:rPr>
                <w:color w:val="000000"/>
              </w:rPr>
              <w:t>Solution design &amp; assembly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9EE77D7" w14:textId="77777777" w:rsidR="009909FE" w:rsidRDefault="009909FE">
            <w:r>
              <w:rPr>
                <w:color w:val="000000"/>
              </w:rPr>
              <w:t xml:space="preserve">Frontier-class open (Llama 3.1 405B / </w:t>
            </w:r>
            <w:proofErr w:type="spellStart"/>
            <w:r>
              <w:rPr>
                <w:color w:val="000000"/>
              </w:rPr>
              <w:t>Mixtral</w:t>
            </w:r>
            <w:proofErr w:type="spellEnd"/>
            <w:r>
              <w:rPr>
                <w:color w:val="000000"/>
              </w:rPr>
              <w:t>) or pluggable proprietary via gateway</w:t>
            </w:r>
          </w:p>
        </w:tc>
      </w:tr>
    </w:tbl>
    <w:p w14:paraId="0BA5AD8D" w14:textId="57BC7349" w:rsidR="00D87EFA" w:rsidRDefault="00000000">
      <w:pPr>
        <w:pStyle w:val="Heading2"/>
        <w:rPr>
          <w:rFonts w:asciiTheme="minorHAnsi" w:hAnsiTheme="minorHAnsi" w:cstheme="minorBidi"/>
        </w:rPr>
      </w:pPr>
      <w:r w:rsidRPr="00872E9D">
        <w:rPr>
          <w:rFonts w:asciiTheme="minorHAnsi" w:hAnsiTheme="minorHAnsi" w:cstheme="minorBidi"/>
        </w:rPr>
        <w:t>LLM Call Patterns</w:t>
      </w:r>
    </w:p>
    <w:p w14:paraId="03D06FEA" w14:textId="61CD19BF" w:rsidR="00FD5385" w:rsidRPr="00FD5385" w:rsidRDefault="00FD5385" w:rsidP="00FD5385">
      <w:pPr>
        <w:numPr>
          <w:ilvl w:val="0"/>
          <w:numId w:val="16"/>
        </w:numPr>
      </w:pPr>
      <w:r w:rsidRPr="00FD5385">
        <w:rPr>
          <w:b/>
          <w:bCs/>
        </w:rPr>
        <w:t>Prompting:</w:t>
      </w:r>
      <w:r w:rsidRPr="00FD5385">
        <w:t xml:space="preserve"> system prompts as </w:t>
      </w:r>
      <w:r w:rsidR="00B958AE" w:rsidRPr="00FD5385">
        <w:t>behavioral</w:t>
      </w:r>
      <w:r w:rsidRPr="00FD5385">
        <w:t xml:space="preserve"> spec (role, boundaries, output schema, guardrails).</w:t>
      </w:r>
    </w:p>
    <w:p w14:paraId="6E62086C" w14:textId="77777777" w:rsidR="00FD5385" w:rsidRPr="00FD5385" w:rsidRDefault="00FD5385" w:rsidP="00FD5385">
      <w:pPr>
        <w:numPr>
          <w:ilvl w:val="0"/>
          <w:numId w:val="16"/>
        </w:numPr>
      </w:pPr>
      <w:r w:rsidRPr="00FD5385">
        <w:rPr>
          <w:b/>
          <w:bCs/>
        </w:rPr>
        <w:t>Tools:</w:t>
      </w:r>
      <w:r w:rsidRPr="00FD5385">
        <w:t> schema-driven function calling (parsers, estimation calculators, PPT generator).</w:t>
      </w:r>
    </w:p>
    <w:p w14:paraId="41E9FBB7" w14:textId="77777777" w:rsidR="00FD5385" w:rsidRPr="00FD5385" w:rsidRDefault="00FD5385" w:rsidP="00FD5385">
      <w:pPr>
        <w:numPr>
          <w:ilvl w:val="0"/>
          <w:numId w:val="16"/>
        </w:numPr>
      </w:pPr>
      <w:r w:rsidRPr="00FD5385">
        <w:rPr>
          <w:b/>
          <w:bCs/>
        </w:rPr>
        <w:t>Memory:</w:t>
      </w:r>
      <w:r w:rsidRPr="00FD5385">
        <w:t> three-tier — episodic (past proposals), semantic (org knowledge), procedural (workflow patterns).</w:t>
      </w:r>
    </w:p>
    <w:p w14:paraId="685AE4FD" w14:textId="1046FDB8" w:rsidR="00D87EFA" w:rsidRDefault="00000000">
      <w:pPr>
        <w:pStyle w:val="Heading2"/>
        <w:rPr>
          <w:rFonts w:asciiTheme="minorHAnsi" w:hAnsiTheme="minorHAnsi" w:cstheme="minorBidi"/>
        </w:rPr>
      </w:pPr>
      <w:r w:rsidRPr="007D4532">
        <w:rPr>
          <w:rFonts w:asciiTheme="minorHAnsi" w:hAnsiTheme="minorHAnsi" w:cstheme="minorBidi"/>
        </w:rPr>
        <w:lastRenderedPageBreak/>
        <w:t>RAG Approach — Required (Yes)</w:t>
      </w:r>
    </w:p>
    <w:p w14:paraId="34BC7823" w14:textId="77777777" w:rsidR="00FD5385" w:rsidRPr="00FD5385" w:rsidRDefault="00FD5385" w:rsidP="00FD5385">
      <w:pPr>
        <w:numPr>
          <w:ilvl w:val="0"/>
          <w:numId w:val="17"/>
        </w:numPr>
      </w:pPr>
      <w:r w:rsidRPr="00FD5385">
        <w:rPr>
          <w:b/>
          <w:bCs/>
        </w:rPr>
        <w:t>Rationale:</w:t>
      </w:r>
      <w:r w:rsidRPr="00FD5385">
        <w:t> Output must be grounded in organization-specific assets, competencies, and prior proposals to prevent hallucinated capabilities/architectures.</w:t>
      </w:r>
    </w:p>
    <w:p w14:paraId="34B48AD0" w14:textId="4DEA60D9" w:rsidR="00FD5385" w:rsidRPr="00FD5385" w:rsidRDefault="00FD5385" w:rsidP="00FD5385">
      <w:pPr>
        <w:numPr>
          <w:ilvl w:val="0"/>
          <w:numId w:val="17"/>
        </w:numPr>
      </w:pPr>
      <w:r w:rsidRPr="00FD5385">
        <w:rPr>
          <w:b/>
          <w:bCs/>
        </w:rPr>
        <w:t>Data Sources:</w:t>
      </w:r>
      <w:r w:rsidRPr="00FD5385">
        <w:t> competency documents, asset inventory, prior winning proposals, reference architecture library, rate cards.</w:t>
      </w:r>
    </w:p>
    <w:p w14:paraId="2F6F86EE" w14:textId="670A6A79" w:rsidR="00D87EFA" w:rsidRDefault="00000000">
      <w:pPr>
        <w:pStyle w:val="Heading1"/>
        <w:rPr>
          <w:rFonts w:asciiTheme="minorHAnsi" w:hAnsiTheme="minorHAnsi" w:cstheme="minorBidi"/>
        </w:rPr>
      </w:pPr>
      <w:r w:rsidRPr="00FB3BC3">
        <w:rPr>
          <w:rFonts w:asciiTheme="minorHAnsi" w:hAnsiTheme="minorHAnsi" w:cstheme="minorBidi"/>
        </w:rPr>
        <w:t>Data &amp; Integration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3456"/>
        <w:gridCol w:w="3956"/>
        <w:gridCol w:w="1928"/>
      </w:tblGrid>
      <w:tr w:rsidR="009909FE" w14:paraId="1F79A452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7B676A3E" w14:textId="77777777" w:rsidR="009909FE" w:rsidRDefault="009909FE">
            <w:r>
              <w:rPr>
                <w:b/>
                <w:bCs/>
                <w:color w:val="000000"/>
              </w:rPr>
              <w:t>System / Connector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4963D544" w14:textId="77777777" w:rsidR="009909FE" w:rsidRDefault="009909FE">
            <w:r>
              <w:rPr>
                <w:b/>
                <w:bCs/>
                <w:color w:val="000000"/>
              </w:rPr>
              <w:t>Purpose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15F97E94" w14:textId="77777777" w:rsidR="009909FE" w:rsidRDefault="009909FE">
            <w:r>
              <w:rPr>
                <w:b/>
                <w:bCs/>
                <w:color w:val="000000"/>
              </w:rPr>
              <w:t>Nature</w:t>
            </w:r>
          </w:p>
        </w:tc>
      </w:tr>
      <w:tr w:rsidR="009909FE" w14:paraId="192EFAED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8A1AC3E" w14:textId="77777777" w:rsidR="009909FE" w:rsidRDefault="009909FE">
            <w:r>
              <w:rPr>
                <w:color w:val="000000"/>
              </w:rPr>
              <w:t>Object / Document Store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D5980D2" w14:textId="77777777" w:rsidR="009909FE" w:rsidRDefault="009909FE">
            <w:r>
              <w:rPr>
                <w:color w:val="000000"/>
              </w:rPr>
              <w:t>Store uploaded docs &amp; generated decks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DAFB7E7" w14:textId="77777777" w:rsidR="009909FE" w:rsidRDefault="009909FE">
            <w:r>
              <w:rPr>
                <w:color w:val="000000"/>
              </w:rPr>
              <w:t>Read/Write, Async</w:t>
            </w:r>
          </w:p>
        </w:tc>
      </w:tr>
      <w:tr w:rsidR="009909FE" w14:paraId="4F10404D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A5D200D" w14:textId="77777777" w:rsidR="009909FE" w:rsidRDefault="009909FE">
            <w:r>
              <w:rPr>
                <w:color w:val="000000"/>
              </w:rPr>
              <w:t>Vector DB (</w:t>
            </w:r>
            <w:proofErr w:type="spellStart"/>
            <w:r>
              <w:rPr>
                <w:color w:val="000000"/>
              </w:rPr>
              <w:t>Qdrant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Weaviate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1A37747" w14:textId="77777777" w:rsidR="009909FE" w:rsidRDefault="009909FE">
            <w:r>
              <w:rPr>
                <w:color w:val="000000"/>
              </w:rPr>
              <w:t>Semantic retrieval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723AF7E" w14:textId="77777777" w:rsidR="009909FE" w:rsidRDefault="009909FE">
            <w:r>
              <w:rPr>
                <w:color w:val="000000"/>
              </w:rPr>
              <w:t>Read-heavy, Sync</w:t>
            </w:r>
          </w:p>
        </w:tc>
      </w:tr>
      <w:tr w:rsidR="009909FE" w14:paraId="2464F866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D7FA769" w14:textId="77777777" w:rsidR="009909FE" w:rsidRDefault="009909FE">
            <w:r>
              <w:rPr>
                <w:color w:val="000000"/>
              </w:rPr>
              <w:t>Relational DB (PostgreSQL)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5462E06" w14:textId="77777777" w:rsidR="009909FE" w:rsidRDefault="009909FE">
            <w:r>
              <w:rPr>
                <w:color w:val="000000"/>
              </w:rPr>
              <w:t>Session state, episodic logs, job tracking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06095F0" w14:textId="77777777" w:rsidR="009909FE" w:rsidRDefault="009909FE">
            <w:r>
              <w:rPr>
                <w:color w:val="000000"/>
              </w:rPr>
              <w:t>Read/Write, Sync</w:t>
            </w:r>
          </w:p>
        </w:tc>
      </w:tr>
      <w:tr w:rsidR="009909FE" w14:paraId="13E639C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09A1D39" w14:textId="77777777" w:rsidR="009909FE" w:rsidRDefault="009909FE">
            <w:r>
              <w:rPr>
                <w:color w:val="000000"/>
              </w:rPr>
              <w:t>Knowledge Graph (Neo4j, optional)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35FE814" w14:textId="77777777" w:rsidR="009909FE" w:rsidRDefault="009909FE">
            <w:r>
              <w:rPr>
                <w:color w:val="000000"/>
              </w:rPr>
              <w:t>Skill ↔ resource ↔ asset modeling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1570EF9" w14:textId="77777777" w:rsidR="009909FE" w:rsidRDefault="009909FE">
            <w:r>
              <w:rPr>
                <w:color w:val="000000"/>
              </w:rPr>
              <w:t>Read, Sync</w:t>
            </w:r>
          </w:p>
        </w:tc>
      </w:tr>
      <w:tr w:rsidR="009909FE" w14:paraId="120446A6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2436089" w14:textId="77777777" w:rsidR="009909FE" w:rsidRDefault="009909FE">
            <w:r>
              <w:rPr>
                <w:color w:val="000000"/>
              </w:rPr>
              <w:t>HR / Resourcing API (optional)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DDB280E" w14:textId="77777777" w:rsidR="009909FE" w:rsidRDefault="009909FE">
            <w:r>
              <w:rPr>
                <w:color w:val="000000"/>
              </w:rPr>
              <w:t>Live competency &amp; availability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B9C9B73" w14:textId="77777777" w:rsidR="009909FE" w:rsidRDefault="009909FE">
            <w:r>
              <w:rPr>
                <w:color w:val="000000"/>
              </w:rPr>
              <w:t>Read, Sync/Async</w:t>
            </w:r>
          </w:p>
        </w:tc>
      </w:tr>
      <w:tr w:rsidR="009909FE" w14:paraId="71D58217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91706CD" w14:textId="77777777" w:rsidR="009909FE" w:rsidRDefault="009909FE">
            <w:r>
              <w:rPr>
                <w:color w:val="000000"/>
              </w:rPr>
              <w:t>Finance / Rate-Card source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36CBEAB" w14:textId="77777777" w:rsidR="009909FE" w:rsidRDefault="009909FE">
            <w:r>
              <w:rPr>
                <w:color w:val="000000"/>
              </w:rPr>
              <w:t>Costing &amp; financial validation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DDB5194" w14:textId="77777777" w:rsidR="009909FE" w:rsidRDefault="009909FE">
            <w:r>
              <w:rPr>
                <w:color w:val="000000"/>
              </w:rPr>
              <w:t>Read, Sync</w:t>
            </w:r>
          </w:p>
        </w:tc>
      </w:tr>
      <w:tr w:rsidR="009909FE" w14:paraId="60072071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6EC98B4" w14:textId="77777777" w:rsidR="009909FE" w:rsidRDefault="009909FE">
            <w:r>
              <w:rPr>
                <w:color w:val="000000"/>
              </w:rPr>
              <w:t>Document Parsing / OCR Service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DAAFE0A" w14:textId="77777777" w:rsidR="009909FE" w:rsidRDefault="009909FE">
            <w:r>
              <w:rPr>
                <w:color w:val="000000"/>
              </w:rPr>
              <w:t>Extract text from PDFs/scans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3E0BEDF" w14:textId="77777777" w:rsidR="009909FE" w:rsidRDefault="009909FE">
            <w:r>
              <w:rPr>
                <w:color w:val="000000"/>
              </w:rPr>
              <w:t>Read, Sync</w:t>
            </w:r>
          </w:p>
        </w:tc>
      </w:tr>
    </w:tbl>
    <w:p w14:paraId="7660459B" w14:textId="57B7761B" w:rsidR="00D87EFA" w:rsidRDefault="00000000">
      <w:pPr>
        <w:pStyle w:val="Heading1"/>
        <w:rPr>
          <w:rFonts w:asciiTheme="minorHAnsi" w:hAnsiTheme="minorHAnsi" w:cstheme="minorBidi"/>
        </w:rPr>
      </w:pPr>
      <w:r w:rsidRPr="00E1604B">
        <w:rPr>
          <w:rFonts w:asciiTheme="minorHAnsi" w:hAnsiTheme="minorHAnsi" w:cstheme="minorBidi"/>
        </w:rPr>
        <w:t>Frameworks &amp; Tooling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2118"/>
        <w:gridCol w:w="7222"/>
      </w:tblGrid>
      <w:tr w:rsidR="009909FE" w14:paraId="3D803F6C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3A3F0D13" w14:textId="77777777" w:rsidR="009909FE" w:rsidRDefault="009909FE">
            <w:r>
              <w:rPr>
                <w:b/>
                <w:bCs/>
                <w:color w:val="000000"/>
              </w:rPr>
              <w:t>Layer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1FE55F28" w14:textId="77777777" w:rsidR="009909FE" w:rsidRDefault="009909FE">
            <w:r>
              <w:rPr>
                <w:b/>
                <w:bCs/>
                <w:color w:val="000000"/>
              </w:rPr>
              <w:t>Recommendation (Open-Source First)</w:t>
            </w:r>
          </w:p>
        </w:tc>
      </w:tr>
      <w:tr w:rsidR="009909FE" w14:paraId="462D60D3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C0DED6B" w14:textId="77777777" w:rsidR="009909FE" w:rsidRDefault="009909FE">
            <w:r>
              <w:rPr>
                <w:color w:val="000000"/>
              </w:rPr>
              <w:t>Agent Orchestration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D5A243F" w14:textId="77777777" w:rsidR="009909FE" w:rsidRDefault="009909FE">
            <w:proofErr w:type="spellStart"/>
            <w:r>
              <w:rPr>
                <w:b/>
                <w:bCs/>
                <w:color w:val="000000"/>
              </w:rPr>
              <w:t>LangGraph</w:t>
            </w:r>
            <w:proofErr w:type="spellEnd"/>
            <w:r>
              <w:rPr>
                <w:color w:val="000000"/>
              </w:rPr>
              <w:t xml:space="preserve"> (stateful hierarchical/graph workflows); alt: </w:t>
            </w:r>
            <w:proofErr w:type="spellStart"/>
            <w:r>
              <w:rPr>
                <w:color w:val="000000"/>
              </w:rPr>
              <w:t>CrewAI</w:t>
            </w:r>
            <w:proofErr w:type="spellEnd"/>
            <w:r>
              <w:rPr>
                <w:color w:val="000000"/>
              </w:rPr>
              <w:t xml:space="preserve">, </w:t>
            </w:r>
            <w:proofErr w:type="spellStart"/>
            <w:r>
              <w:rPr>
                <w:color w:val="000000"/>
              </w:rPr>
              <w:t>AutoGen</w:t>
            </w:r>
            <w:proofErr w:type="spellEnd"/>
          </w:p>
        </w:tc>
      </w:tr>
      <w:tr w:rsidR="009909FE" w14:paraId="4EB82AE9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55E8539F" w14:textId="77777777" w:rsidR="009909FE" w:rsidRDefault="009909FE">
            <w:r>
              <w:rPr>
                <w:color w:val="000000"/>
              </w:rPr>
              <w:lastRenderedPageBreak/>
              <w:t>Tool Protocol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CDCD3DA" w14:textId="77777777" w:rsidR="009909FE" w:rsidRDefault="009909FE">
            <w:r>
              <w:rPr>
                <w:b/>
                <w:bCs/>
                <w:color w:val="000000"/>
              </w:rPr>
              <w:t>MCP</w:t>
            </w:r>
            <w:r>
              <w:rPr>
                <w:color w:val="000000"/>
              </w:rPr>
              <w:t> for plug-and-play tool/data connectivity</w:t>
            </w:r>
          </w:p>
        </w:tc>
      </w:tr>
      <w:tr w:rsidR="009909FE" w14:paraId="481F6CBC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A5308E3" w14:textId="77777777" w:rsidR="009909FE" w:rsidRDefault="009909FE">
            <w:r>
              <w:rPr>
                <w:color w:val="000000"/>
              </w:rPr>
              <w:t>RAG / Retrieval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E889095" w14:textId="77777777" w:rsidR="009909FE" w:rsidRDefault="009909FE">
            <w:proofErr w:type="spellStart"/>
            <w:r>
              <w:rPr>
                <w:color w:val="000000"/>
              </w:rPr>
              <w:t>LlamaIndex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LangChain</w:t>
            </w:r>
            <w:proofErr w:type="spellEnd"/>
            <w:r>
              <w:rPr>
                <w:color w:val="000000"/>
              </w:rPr>
              <w:t xml:space="preserve"> retrievers; semantic chunking</w:t>
            </w:r>
          </w:p>
        </w:tc>
      </w:tr>
      <w:tr w:rsidR="009909FE" w14:paraId="560C62E2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89B4282" w14:textId="77777777" w:rsidR="009909FE" w:rsidRDefault="009909FE">
            <w:r>
              <w:rPr>
                <w:color w:val="000000"/>
              </w:rPr>
              <w:t>Vector Store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75369BD" w14:textId="77777777" w:rsidR="009909FE" w:rsidRDefault="009909FE">
            <w:proofErr w:type="spellStart"/>
            <w:r>
              <w:rPr>
                <w:color w:val="000000"/>
              </w:rPr>
              <w:t>Qdrant</w:t>
            </w:r>
            <w:proofErr w:type="spellEnd"/>
            <w:r>
              <w:rPr>
                <w:color w:val="000000"/>
              </w:rPr>
              <w:t xml:space="preserve"> / </w:t>
            </w:r>
            <w:proofErr w:type="spellStart"/>
            <w:r>
              <w:rPr>
                <w:color w:val="000000"/>
              </w:rPr>
              <w:t>Weaviate</w:t>
            </w:r>
            <w:proofErr w:type="spellEnd"/>
          </w:p>
        </w:tc>
      </w:tr>
      <w:tr w:rsidR="009909FE" w14:paraId="3C05EC0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43A4F3F" w14:textId="77777777" w:rsidR="009909FE" w:rsidRDefault="009909FE">
            <w:r>
              <w:rPr>
                <w:color w:val="000000"/>
              </w:rPr>
              <w:t>Memory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3BFEE0E1" w14:textId="77777777" w:rsidR="009909FE" w:rsidRDefault="009909FE">
            <w:r>
              <w:rPr>
                <w:color w:val="000000"/>
              </w:rPr>
              <w:t>Vector (semantic) + PostgreSQL (episodic) + summarization-based short-term</w:t>
            </w:r>
          </w:p>
        </w:tc>
      </w:tr>
      <w:tr w:rsidR="009909FE" w14:paraId="3FF3647D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A3CD602" w14:textId="77777777" w:rsidR="009909FE" w:rsidRDefault="009909FE">
            <w:r>
              <w:rPr>
                <w:color w:val="000000"/>
              </w:rPr>
              <w:t>Document Generation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AEAE22C" w14:textId="77777777" w:rsidR="009909FE" w:rsidRDefault="009909FE">
            <w:r>
              <w:rPr>
                <w:b/>
                <w:bCs/>
                <w:color w:val="000000"/>
              </w:rPr>
              <w:t>python-pptx</w:t>
            </w:r>
            <w:r>
              <w:rPr>
                <w:color w:val="000000"/>
              </w:rPr>
              <w:t> (deterministic) + </w:t>
            </w:r>
            <w:r>
              <w:rPr>
                <w:b/>
                <w:bCs/>
                <w:color w:val="000000"/>
              </w:rPr>
              <w:t>Jinja2</w:t>
            </w:r>
            <w:r>
              <w:rPr>
                <w:color w:val="000000"/>
              </w:rPr>
              <w:t> (data binding)</w:t>
            </w:r>
          </w:p>
        </w:tc>
      </w:tr>
      <w:tr w:rsidR="009909FE" w14:paraId="3A945445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762D338" w14:textId="77777777" w:rsidR="009909FE" w:rsidRDefault="009909FE">
            <w:r>
              <w:rPr>
                <w:color w:val="000000"/>
              </w:rPr>
              <w:t>Observability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54DF3F2" w14:textId="77777777" w:rsidR="009909FE" w:rsidRDefault="009909FE">
            <w:proofErr w:type="spellStart"/>
            <w:r>
              <w:rPr>
                <w:color w:val="000000"/>
              </w:rPr>
              <w:t>OpenTelemetry</w:t>
            </w:r>
            <w:proofErr w:type="spellEnd"/>
            <w:r>
              <w:rPr>
                <w:color w:val="000000"/>
              </w:rPr>
              <w:t xml:space="preserve"> + </w:t>
            </w:r>
            <w:proofErr w:type="spellStart"/>
            <w:r>
              <w:rPr>
                <w:color w:val="000000"/>
              </w:rPr>
              <w:t>Langfuse</w:t>
            </w:r>
            <w:proofErr w:type="spellEnd"/>
            <w:r>
              <w:rPr>
                <w:color w:val="000000"/>
              </w:rPr>
              <w:t>/</w:t>
            </w:r>
            <w:proofErr w:type="spellStart"/>
            <w:r>
              <w:rPr>
                <w:color w:val="000000"/>
              </w:rPr>
              <w:t>LangSmith</w:t>
            </w:r>
            <w:proofErr w:type="spellEnd"/>
            <w:r>
              <w:rPr>
                <w:color w:val="000000"/>
              </w:rPr>
              <w:t>; trace every tool call (inputs, outputs, latency, status)</w:t>
            </w:r>
          </w:p>
        </w:tc>
      </w:tr>
      <w:tr w:rsidR="009909FE" w14:paraId="2B480EC3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771AE3C" w14:textId="77777777" w:rsidR="009909FE" w:rsidRDefault="009909FE">
            <w:r>
              <w:rPr>
                <w:color w:val="000000"/>
              </w:rPr>
              <w:t>Evaluation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F362577" w14:textId="77777777" w:rsidR="009909FE" w:rsidRDefault="009909FE">
            <w:r>
              <w:rPr>
                <w:color w:val="000000"/>
              </w:rPr>
              <w:t>Offline evals + LLM-as-judge against golden proposal dataset</w:t>
            </w:r>
          </w:p>
        </w:tc>
      </w:tr>
    </w:tbl>
    <w:p w14:paraId="1150E21A" w14:textId="655DEB66" w:rsidR="00D87EFA" w:rsidRDefault="00000000">
      <w:pPr>
        <w:pStyle w:val="Heading1"/>
        <w:rPr>
          <w:rFonts w:asciiTheme="minorHAnsi" w:hAnsiTheme="minorHAnsi" w:cstheme="minorBidi"/>
        </w:rPr>
      </w:pPr>
      <w:r w:rsidRPr="003E09A4">
        <w:rPr>
          <w:rFonts w:asciiTheme="minorHAnsi" w:hAnsiTheme="minorHAnsi" w:cstheme="minorBidi"/>
        </w:rPr>
        <w:t>Dependencies &amp; Constraints</w:t>
      </w:r>
    </w:p>
    <w:p w14:paraId="57F9DD32" w14:textId="19560A41" w:rsidR="00D87EFA" w:rsidRDefault="00000000">
      <w:pPr>
        <w:pStyle w:val="Heading2"/>
        <w:rPr>
          <w:rFonts w:asciiTheme="minorHAnsi" w:hAnsiTheme="minorHAnsi" w:cstheme="minorBidi"/>
        </w:rPr>
      </w:pPr>
      <w:r w:rsidRPr="00A6196E">
        <w:rPr>
          <w:rFonts w:asciiTheme="minorHAnsi" w:hAnsiTheme="minorHAnsi" w:cstheme="minorBidi"/>
        </w:rPr>
        <w:t>External Dependencies</w:t>
      </w:r>
    </w:p>
    <w:p w14:paraId="24065B3B" w14:textId="77777777" w:rsidR="00FD5385" w:rsidRPr="00FD5385" w:rsidRDefault="00FD5385" w:rsidP="00FD5385">
      <w:pPr>
        <w:numPr>
          <w:ilvl w:val="0"/>
          <w:numId w:val="18"/>
        </w:numPr>
      </w:pPr>
      <w:r w:rsidRPr="00FD5385">
        <w:t>LLM inference (self-hosted open-source or via gateway).</w:t>
      </w:r>
    </w:p>
    <w:p w14:paraId="22E6B602" w14:textId="77777777" w:rsidR="00FD5385" w:rsidRPr="00FD5385" w:rsidRDefault="00FD5385" w:rsidP="00FD5385">
      <w:pPr>
        <w:numPr>
          <w:ilvl w:val="0"/>
          <w:numId w:val="18"/>
        </w:numPr>
      </w:pPr>
      <w:r w:rsidRPr="00FD5385">
        <w:t>Document parsing/OCR service.</w:t>
      </w:r>
    </w:p>
    <w:p w14:paraId="07E140D3" w14:textId="77777777" w:rsidR="00FD5385" w:rsidRPr="00FD5385" w:rsidRDefault="00FD5385" w:rsidP="00FD5385">
      <w:pPr>
        <w:numPr>
          <w:ilvl w:val="0"/>
          <w:numId w:val="18"/>
        </w:numPr>
      </w:pPr>
      <w:r w:rsidRPr="00FD5385">
        <w:t>Optional HR/resourcing and finance integrations.</w:t>
      </w:r>
    </w:p>
    <w:p w14:paraId="276EBCC2" w14:textId="2523B866" w:rsidR="00D87EFA" w:rsidRDefault="00000000">
      <w:pPr>
        <w:pStyle w:val="Heading2"/>
        <w:rPr>
          <w:rFonts w:asciiTheme="minorHAnsi" w:hAnsiTheme="minorHAnsi" w:cstheme="minorBidi"/>
        </w:rPr>
      </w:pPr>
      <w:r w:rsidRPr="00F462B0">
        <w:rPr>
          <w:rFonts w:asciiTheme="minorHAnsi" w:hAnsiTheme="minorHAnsi" w:cstheme="minorBidi"/>
        </w:rPr>
        <w:t>Assumptions</w:t>
      </w:r>
    </w:p>
    <w:p w14:paraId="48C0C130" w14:textId="77777777" w:rsidR="00FD5385" w:rsidRPr="00FD5385" w:rsidRDefault="00FD5385" w:rsidP="00FD5385">
      <w:pPr>
        <w:numPr>
          <w:ilvl w:val="0"/>
          <w:numId w:val="19"/>
        </w:numPr>
      </w:pPr>
      <w:r w:rsidRPr="00FD5385">
        <w:t>Cloud-agnostic, containerized deployment.</w:t>
      </w:r>
    </w:p>
    <w:p w14:paraId="25C0304C" w14:textId="77777777" w:rsidR="00FD5385" w:rsidRPr="00FD5385" w:rsidRDefault="00FD5385" w:rsidP="00FD5385">
      <w:pPr>
        <w:numPr>
          <w:ilvl w:val="0"/>
          <w:numId w:val="19"/>
        </w:numPr>
      </w:pPr>
      <w:r w:rsidRPr="00FD5385">
        <w:t xml:space="preserve">Input documents </w:t>
      </w:r>
      <w:proofErr w:type="gramStart"/>
      <w:r w:rsidRPr="00FD5385">
        <w:t>reasonably</w:t>
      </w:r>
      <w:proofErr w:type="gramEnd"/>
      <w:r w:rsidRPr="00FD5385">
        <w:t xml:space="preserve"> complete and machine-readable.</w:t>
      </w:r>
    </w:p>
    <w:p w14:paraId="085D13E9" w14:textId="02AADB13" w:rsidR="00D87EFA" w:rsidRDefault="00000000">
      <w:pPr>
        <w:pStyle w:val="Heading2"/>
        <w:rPr>
          <w:rFonts w:asciiTheme="minorHAnsi" w:hAnsiTheme="minorHAnsi" w:cstheme="minorBidi"/>
        </w:rPr>
      </w:pPr>
      <w:r w:rsidRPr="0099012E">
        <w:rPr>
          <w:rFonts w:asciiTheme="minorHAnsi" w:hAnsiTheme="minorHAnsi" w:cstheme="minorBidi"/>
        </w:rPr>
        <w:t>Known Limitations</w:t>
      </w:r>
    </w:p>
    <w:p w14:paraId="5ED7D9EB" w14:textId="77777777" w:rsidR="00FD5385" w:rsidRPr="00FD5385" w:rsidRDefault="00FD5385" w:rsidP="00FD5385">
      <w:pPr>
        <w:numPr>
          <w:ilvl w:val="0"/>
          <w:numId w:val="20"/>
        </w:numPr>
      </w:pPr>
      <w:r w:rsidRPr="00FD5385">
        <w:t>Output is a </w:t>
      </w:r>
      <w:r w:rsidRPr="00FD5385">
        <w:rPr>
          <w:b/>
          <w:bCs/>
        </w:rPr>
        <w:t>draft requiring human review</w:t>
      </w:r>
      <w:r w:rsidRPr="00FD5385">
        <w:t> — never auto-finalized.</w:t>
      </w:r>
    </w:p>
    <w:p w14:paraId="19D002AF" w14:textId="77777777" w:rsidR="00FD5385" w:rsidRPr="00FD5385" w:rsidRDefault="00FD5385" w:rsidP="00FD5385">
      <w:pPr>
        <w:numPr>
          <w:ilvl w:val="0"/>
          <w:numId w:val="20"/>
        </w:numPr>
      </w:pPr>
      <w:r w:rsidRPr="00FD5385">
        <w:t>Recommendation quality bounded by freshness/quality of organizational knowledge in the RAG store.</w:t>
      </w:r>
    </w:p>
    <w:p w14:paraId="58590791" w14:textId="086C4CDA" w:rsidR="00D87EFA" w:rsidRDefault="00000000">
      <w:pPr>
        <w:pStyle w:val="Heading2"/>
        <w:rPr>
          <w:rFonts w:asciiTheme="minorHAnsi" w:hAnsiTheme="minorHAnsi" w:cstheme="minorBidi"/>
        </w:rPr>
      </w:pPr>
      <w:r w:rsidRPr="00A7283A">
        <w:rPr>
          <w:rFonts w:asciiTheme="minorHAnsi" w:hAnsiTheme="minorHAnsi" w:cstheme="minorBidi"/>
        </w:rPr>
        <w:lastRenderedPageBreak/>
        <w:t>Guardrails (Five Rail Types)</w:t>
      </w:r>
    </w:p>
    <w:tbl>
      <w:tblPr>
        <w:tblW w:w="5000" w:type="pct"/>
        <w:tblBorders>
          <w:top w:val="single" w:sz="8" w:space="0" w:color="CDCDCD"/>
          <w:left w:val="single" w:sz="8" w:space="0" w:color="CDCDCD"/>
          <w:bottom w:val="single" w:sz="8" w:space="0" w:color="CDCDCD"/>
          <w:right w:val="single" w:sz="8" w:space="0" w:color="CDCDCD"/>
        </w:tblBorders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432"/>
        <w:gridCol w:w="7908"/>
      </w:tblGrid>
      <w:tr w:rsidR="009909FE" w14:paraId="1EA57FA5" w14:textId="77777777">
        <w:trPr>
          <w:tblHeader/>
        </w:trPr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shd w:val="clear" w:color="auto" w:fill="ECECEC"/>
            <w:vAlign w:val="bottom"/>
            <w:hideMark/>
          </w:tcPr>
          <w:p w14:paraId="5FAF941A" w14:textId="77777777" w:rsidR="009909FE" w:rsidRDefault="009909FE">
            <w:r>
              <w:rPr>
                <w:b/>
                <w:bCs/>
                <w:color w:val="000000"/>
              </w:rPr>
              <w:t>Rail</w:t>
            </w:r>
          </w:p>
        </w:tc>
        <w:tc>
          <w:tcPr>
            <w:tcW w:w="0" w:type="auto"/>
            <w:tcBorders>
              <w:top w:val="single" w:sz="8" w:space="0" w:color="D1D5DB"/>
              <w:left w:val="single" w:sz="8" w:space="0" w:color="D1D5DB"/>
              <w:bottom w:val="single" w:sz="8" w:space="0" w:color="D1D5DB"/>
              <w:right w:val="single" w:sz="8" w:space="0" w:color="D1D5DB"/>
            </w:tcBorders>
            <w:shd w:val="clear" w:color="auto" w:fill="ECECEC"/>
            <w:vAlign w:val="bottom"/>
            <w:hideMark/>
          </w:tcPr>
          <w:p w14:paraId="6DD1A4A0" w14:textId="77777777" w:rsidR="009909FE" w:rsidRDefault="009909FE">
            <w:r>
              <w:rPr>
                <w:b/>
                <w:bCs/>
                <w:color w:val="000000"/>
              </w:rPr>
              <w:t>Application</w:t>
            </w:r>
          </w:p>
        </w:tc>
      </w:tr>
      <w:tr w:rsidR="009909FE" w14:paraId="6DAFA563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E1E979C" w14:textId="77777777" w:rsidR="009909FE" w:rsidRDefault="009909FE">
            <w:r>
              <w:rPr>
                <w:color w:val="000000"/>
              </w:rPr>
              <w:t>Input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6AB1E22" w14:textId="77777777" w:rsidR="009909FE" w:rsidRDefault="009909FE">
            <w:r>
              <w:rPr>
                <w:color w:val="000000"/>
              </w:rPr>
              <w:t>Validate doc types; PII detection/redaction</w:t>
            </w:r>
          </w:p>
        </w:tc>
      </w:tr>
      <w:tr w:rsidR="009909FE" w14:paraId="1BC95316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0668B929" w14:textId="77777777" w:rsidR="009909FE" w:rsidRDefault="009909FE">
            <w:r>
              <w:rPr>
                <w:color w:val="000000"/>
              </w:rPr>
              <w:t>Dialog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7A940679" w14:textId="77777777" w:rsidR="009909FE" w:rsidRDefault="009909FE">
            <w:r>
              <w:rPr>
                <w:color w:val="000000"/>
              </w:rPr>
              <w:t>Keep scope to proposal generation; out-of-scope detection</w:t>
            </w:r>
          </w:p>
        </w:tc>
      </w:tr>
      <w:tr w:rsidR="009909FE" w14:paraId="02B3E01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158521AD" w14:textId="77777777" w:rsidR="009909FE" w:rsidRDefault="009909FE">
            <w:r>
              <w:rPr>
                <w:color w:val="000000"/>
              </w:rPr>
              <w:t>Retrieval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F69A38B" w14:textId="77777777" w:rsidR="009909FE" w:rsidRDefault="009909FE">
            <w:r>
              <w:rPr>
                <w:color w:val="000000"/>
              </w:rPr>
              <w:t>Source-grounding; only cite verified assets/competencies</w:t>
            </w:r>
          </w:p>
        </w:tc>
      </w:tr>
      <w:tr w:rsidR="009909FE" w14:paraId="15E00F18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9A8AEF7" w14:textId="77777777" w:rsidR="009909FE" w:rsidRDefault="009909FE">
            <w:r>
              <w:rPr>
                <w:color w:val="000000"/>
              </w:rPr>
              <w:t>Execution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674D270D" w14:textId="77777777" w:rsidR="009909FE" w:rsidRDefault="009909FE">
            <w:r>
              <w:rPr>
                <w:color w:val="000000"/>
              </w:rPr>
              <w:t>Tool timeouts, circuit breakers, idempotency</w:t>
            </w:r>
          </w:p>
        </w:tc>
      </w:tr>
      <w:tr w:rsidR="009909FE" w14:paraId="143FF116" w14:textId="77777777"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4FAFB860" w14:textId="77777777" w:rsidR="009909FE" w:rsidRDefault="009909FE">
            <w:r>
              <w:rPr>
                <w:color w:val="000000"/>
              </w:rPr>
              <w:t>Output</w:t>
            </w:r>
          </w:p>
        </w:tc>
        <w:tc>
          <w:tcPr>
            <w:tcW w:w="0" w:type="auto"/>
            <w:tcBorders>
              <w:top w:val="single" w:sz="8" w:space="0" w:color="CDCDCD"/>
              <w:left w:val="single" w:sz="8" w:space="0" w:color="CDCDCD"/>
              <w:bottom w:val="single" w:sz="8" w:space="0" w:color="CDCDCD"/>
              <w:right w:val="single" w:sz="8" w:space="0" w:color="CDCDCD"/>
            </w:tcBorders>
            <w:vAlign w:val="bottom"/>
            <w:hideMark/>
          </w:tcPr>
          <w:p w14:paraId="23411E9B" w14:textId="77777777" w:rsidR="009909FE" w:rsidRDefault="009909FE">
            <w:r>
              <w:rPr>
                <w:color w:val="000000"/>
              </w:rPr>
              <w:t>Brand-compliance, factual grounding, confidence flagging</w:t>
            </w:r>
          </w:p>
        </w:tc>
      </w:tr>
    </w:tbl>
    <w:p w14:paraId="7199D30C" w14:textId="20D685DE" w:rsidR="00D87EFA" w:rsidRDefault="00000000">
      <w:pPr>
        <w:pStyle w:val="Heading2"/>
        <w:rPr>
          <w:rFonts w:asciiTheme="minorHAnsi" w:hAnsiTheme="minorHAnsi" w:cstheme="minorBidi"/>
        </w:rPr>
      </w:pPr>
      <w:r w:rsidRPr="00440AC1">
        <w:rPr>
          <w:rFonts w:asciiTheme="minorHAnsi" w:hAnsiTheme="minorHAnsi" w:cstheme="minorBidi"/>
        </w:rPr>
        <w:t>Security &amp; Compliance (High-Level)</w:t>
      </w:r>
    </w:p>
    <w:p w14:paraId="5A1C7084" w14:textId="77777777" w:rsidR="00FD5385" w:rsidRPr="00FD5385" w:rsidRDefault="00FD5385" w:rsidP="00FD5385">
      <w:pPr>
        <w:numPr>
          <w:ilvl w:val="0"/>
          <w:numId w:val="21"/>
        </w:numPr>
      </w:pPr>
      <w:r w:rsidRPr="00FD5385">
        <w:t>RBAC + audit trails; encryption at rest/in transit; data minimization.</w:t>
      </w:r>
    </w:p>
    <w:p w14:paraId="10156B59" w14:textId="77777777" w:rsidR="00FD5385" w:rsidRPr="00FD5385" w:rsidRDefault="00FD5385" w:rsidP="00FD5385">
      <w:pPr>
        <w:numPr>
          <w:ilvl w:val="0"/>
          <w:numId w:val="21"/>
        </w:numPr>
      </w:pPr>
      <w:r w:rsidRPr="00FD5385">
        <w:t>GDPR alignment (right-to-erasure on memory stores).</w:t>
      </w:r>
    </w:p>
    <w:p w14:paraId="1534B0FB" w14:textId="49F680FF" w:rsidR="00FD5385" w:rsidRPr="00FD5385" w:rsidRDefault="00FD5385" w:rsidP="00FD5385">
      <w:pPr>
        <w:numPr>
          <w:ilvl w:val="0"/>
          <w:numId w:val="21"/>
        </w:numPr>
      </w:pPr>
      <w:r w:rsidRPr="00FD5385">
        <w:t>AI transparency: outputs marked as AI-generated drafts.</w:t>
      </w:r>
    </w:p>
    <w:p w14:paraId="42BD28D5" w14:textId="4B882530" w:rsidR="00D87EFA" w:rsidRDefault="00000000">
      <w:pPr>
        <w:pStyle w:val="Heading1"/>
        <w:rPr>
          <w:rFonts w:asciiTheme="minorHAnsi" w:hAnsiTheme="minorHAnsi" w:cstheme="minorBidi"/>
        </w:rPr>
      </w:pPr>
      <w:r w:rsidRPr="004D21F6">
        <w:rPr>
          <w:rFonts w:asciiTheme="minorHAnsi" w:hAnsiTheme="minorHAnsi" w:cstheme="minorBidi"/>
        </w:rPr>
        <w:t>End-to-End Workflow</w:t>
      </w:r>
    </w:p>
    <w:p w14:paraId="6EAF4AC2" w14:textId="1BC30E12" w:rsidR="00D87EFA" w:rsidRPr="00FD5385" w:rsidRDefault="00FD5385" w:rsidP="00FD5385">
      <w:r w:rsidRPr="00FD5385">
        <w:rPr>
          <w:b/>
          <w:bCs/>
        </w:rPr>
        <w:t>Proposal Generation Flow:</w:t>
      </w:r>
      <w:r w:rsidRPr="00FD5385">
        <w:t xml:space="preserve"> Upload → Intake/Parse → Requirement Analysis (RAG) → [Solution Design </w:t>
      </w:r>
      <w:r w:rsidRPr="00FD5385">
        <w:rPr>
          <w:rFonts w:ascii="Cambria Math" w:hAnsi="Cambria Math" w:cs="Cambria Math"/>
        </w:rPr>
        <w:t>∥</w:t>
      </w:r>
      <w:r w:rsidRPr="00FD5385">
        <w:t xml:space="preserve"> Planning] </w:t>
      </w:r>
      <w:r w:rsidRPr="00FD5385">
        <w:rPr>
          <w:rFonts w:ascii="Aptos" w:hAnsi="Aptos" w:cs="Aptos"/>
        </w:rPr>
        <w:t>→</w:t>
      </w:r>
      <w:r w:rsidRPr="00FD5385">
        <w:t xml:space="preserve"> Assembly (</w:t>
      </w:r>
      <w:proofErr w:type="spellStart"/>
      <w:r w:rsidRPr="00FD5385">
        <w:t>Reflexion</w:t>
      </w:r>
      <w:proofErr w:type="spellEnd"/>
      <w:r w:rsidRPr="00FD5385">
        <w:t xml:space="preserve">) </w:t>
      </w:r>
      <w:r w:rsidRPr="00FD5385">
        <w:rPr>
          <w:rFonts w:ascii="Aptos" w:hAnsi="Aptos" w:cs="Aptos"/>
        </w:rPr>
        <w:t>→</w:t>
      </w:r>
      <w:r w:rsidRPr="00FD5385">
        <w:t xml:space="preserve"> JSON IR </w:t>
      </w:r>
      <w:r w:rsidRPr="00FD5385">
        <w:rPr>
          <w:rFonts w:ascii="Aptos" w:hAnsi="Aptos" w:cs="Aptos"/>
        </w:rPr>
        <w:t>→</w:t>
      </w:r>
      <w:r w:rsidRPr="00FD5385">
        <w:t xml:space="preserve"> Deterministic PPT Render </w:t>
      </w:r>
      <w:r w:rsidRPr="00FD5385">
        <w:rPr>
          <w:rFonts w:ascii="Aptos" w:hAnsi="Aptos" w:cs="Aptos"/>
        </w:rPr>
        <w:t>→</w:t>
      </w:r>
      <w:r w:rsidRPr="00FD5385">
        <w:t xml:space="preserve"> Human Review &amp; Approve </w:t>
      </w:r>
      <w:r w:rsidRPr="00FD5385">
        <w:rPr>
          <w:rFonts w:ascii="Aptos" w:hAnsi="Aptos" w:cs="Aptos"/>
        </w:rPr>
        <w:t>→</w:t>
      </w:r>
      <w:r w:rsidRPr="00FD5385">
        <w:t xml:space="preserve"> Export.</w:t>
      </w:r>
    </w:p>
    <w:sectPr w:rsidR="00D87EFA" w:rsidRPr="00FD53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11C88"/>
    <w:multiLevelType w:val="multilevel"/>
    <w:tmpl w:val="AA9CA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2DE2"/>
    <w:multiLevelType w:val="multilevel"/>
    <w:tmpl w:val="FB6CE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2131702"/>
    <w:multiLevelType w:val="multilevel"/>
    <w:tmpl w:val="A678D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72854"/>
    <w:multiLevelType w:val="multilevel"/>
    <w:tmpl w:val="8C202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A5AFE"/>
    <w:multiLevelType w:val="multilevel"/>
    <w:tmpl w:val="1CDA5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9947B2"/>
    <w:multiLevelType w:val="multilevel"/>
    <w:tmpl w:val="7B86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E265D6"/>
    <w:multiLevelType w:val="multilevel"/>
    <w:tmpl w:val="36A27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4E3D0B"/>
    <w:multiLevelType w:val="multilevel"/>
    <w:tmpl w:val="31FC0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F105B42"/>
    <w:multiLevelType w:val="multilevel"/>
    <w:tmpl w:val="94668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B52497"/>
    <w:multiLevelType w:val="multilevel"/>
    <w:tmpl w:val="E60A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1E501B1"/>
    <w:multiLevelType w:val="multilevel"/>
    <w:tmpl w:val="0EC27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75F1974"/>
    <w:multiLevelType w:val="multilevel"/>
    <w:tmpl w:val="7E8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4B1040"/>
    <w:multiLevelType w:val="multilevel"/>
    <w:tmpl w:val="418C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BBE3B4E"/>
    <w:multiLevelType w:val="multilevel"/>
    <w:tmpl w:val="DEB66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C35CBD"/>
    <w:multiLevelType w:val="multilevel"/>
    <w:tmpl w:val="040A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C5F5A6F"/>
    <w:multiLevelType w:val="multilevel"/>
    <w:tmpl w:val="364C5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1E5793"/>
    <w:multiLevelType w:val="multilevel"/>
    <w:tmpl w:val="B2329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0F6336"/>
    <w:multiLevelType w:val="multilevel"/>
    <w:tmpl w:val="C0E2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00098F"/>
    <w:multiLevelType w:val="multilevel"/>
    <w:tmpl w:val="A59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8BD4E7A"/>
    <w:multiLevelType w:val="multilevel"/>
    <w:tmpl w:val="D764C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F7D57"/>
    <w:multiLevelType w:val="multilevel"/>
    <w:tmpl w:val="A00C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E461A25"/>
    <w:multiLevelType w:val="multilevel"/>
    <w:tmpl w:val="614E6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69C727D"/>
    <w:multiLevelType w:val="multilevel"/>
    <w:tmpl w:val="D8A48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8D712D"/>
    <w:multiLevelType w:val="multilevel"/>
    <w:tmpl w:val="4EE64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2F0A82"/>
    <w:multiLevelType w:val="multilevel"/>
    <w:tmpl w:val="87F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3E765F5"/>
    <w:multiLevelType w:val="multilevel"/>
    <w:tmpl w:val="4C5AA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4EF7701"/>
    <w:multiLevelType w:val="multilevel"/>
    <w:tmpl w:val="686ED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5D6201D"/>
    <w:multiLevelType w:val="multilevel"/>
    <w:tmpl w:val="42FE6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7631300"/>
    <w:multiLevelType w:val="multilevel"/>
    <w:tmpl w:val="1194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BAB3BF4"/>
    <w:multiLevelType w:val="multilevel"/>
    <w:tmpl w:val="6D688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F134338"/>
    <w:multiLevelType w:val="multilevel"/>
    <w:tmpl w:val="0ED8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FAD52F0"/>
    <w:multiLevelType w:val="multilevel"/>
    <w:tmpl w:val="1504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30901871">
    <w:abstractNumId w:val="25"/>
  </w:num>
  <w:num w:numId="2" w16cid:durableId="1886217627">
    <w:abstractNumId w:val="26"/>
  </w:num>
  <w:num w:numId="3" w16cid:durableId="282007622">
    <w:abstractNumId w:val="13"/>
  </w:num>
  <w:num w:numId="4" w16cid:durableId="46221985">
    <w:abstractNumId w:val="27"/>
  </w:num>
  <w:num w:numId="5" w16cid:durableId="385763767">
    <w:abstractNumId w:val="6"/>
  </w:num>
  <w:num w:numId="6" w16cid:durableId="618491581">
    <w:abstractNumId w:val="17"/>
  </w:num>
  <w:num w:numId="7" w16cid:durableId="1555312554">
    <w:abstractNumId w:val="14"/>
  </w:num>
  <w:num w:numId="8" w16cid:durableId="502162855">
    <w:abstractNumId w:val="20"/>
  </w:num>
  <w:num w:numId="9" w16cid:durableId="189802802">
    <w:abstractNumId w:val="31"/>
  </w:num>
  <w:num w:numId="10" w16cid:durableId="157043887">
    <w:abstractNumId w:val="7"/>
  </w:num>
  <w:num w:numId="11" w16cid:durableId="1278442153">
    <w:abstractNumId w:val="30"/>
  </w:num>
  <w:num w:numId="12" w16cid:durableId="874198394">
    <w:abstractNumId w:val="5"/>
  </w:num>
  <w:num w:numId="13" w16cid:durableId="1002856837">
    <w:abstractNumId w:val="18"/>
  </w:num>
  <w:num w:numId="14" w16cid:durableId="848250024">
    <w:abstractNumId w:val="28"/>
  </w:num>
  <w:num w:numId="15" w16cid:durableId="1341472168">
    <w:abstractNumId w:val="9"/>
  </w:num>
  <w:num w:numId="16" w16cid:durableId="159467578">
    <w:abstractNumId w:val="10"/>
  </w:num>
  <w:num w:numId="17" w16cid:durableId="816610984">
    <w:abstractNumId w:val="8"/>
  </w:num>
  <w:num w:numId="18" w16cid:durableId="694618479">
    <w:abstractNumId w:val="24"/>
  </w:num>
  <w:num w:numId="19" w16cid:durableId="2111124240">
    <w:abstractNumId w:val="1"/>
  </w:num>
  <w:num w:numId="20" w16cid:durableId="1713387885">
    <w:abstractNumId w:val="12"/>
  </w:num>
  <w:num w:numId="21" w16cid:durableId="583883635">
    <w:abstractNumId w:val="29"/>
  </w:num>
  <w:num w:numId="22" w16cid:durableId="227347797">
    <w:abstractNumId w:val="16"/>
  </w:num>
  <w:num w:numId="23" w16cid:durableId="2055079120">
    <w:abstractNumId w:val="15"/>
  </w:num>
  <w:num w:numId="24" w16cid:durableId="154996520">
    <w:abstractNumId w:val="19"/>
  </w:num>
  <w:num w:numId="25" w16cid:durableId="269748152">
    <w:abstractNumId w:val="0"/>
  </w:num>
  <w:num w:numId="26" w16cid:durableId="25643017">
    <w:abstractNumId w:val="21"/>
  </w:num>
  <w:num w:numId="27" w16cid:durableId="948508447">
    <w:abstractNumId w:val="4"/>
  </w:num>
  <w:num w:numId="28" w16cid:durableId="1090080635">
    <w:abstractNumId w:val="23"/>
  </w:num>
  <w:num w:numId="29" w16cid:durableId="852231532">
    <w:abstractNumId w:val="3"/>
  </w:num>
  <w:num w:numId="30" w16cid:durableId="1081679037">
    <w:abstractNumId w:val="2"/>
  </w:num>
  <w:num w:numId="31" w16cid:durableId="1188909883">
    <w:abstractNumId w:val="11"/>
  </w:num>
  <w:num w:numId="32" w16cid:durableId="69816249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EFA"/>
    <w:rsid w:val="00002E4B"/>
    <w:rsid w:val="00021F20"/>
    <w:rsid w:val="000614E9"/>
    <w:rsid w:val="000A2193"/>
    <w:rsid w:val="000C009E"/>
    <w:rsid w:val="00112EE8"/>
    <w:rsid w:val="001878F7"/>
    <w:rsid w:val="001A7473"/>
    <w:rsid w:val="001F40AE"/>
    <w:rsid w:val="001F4BD0"/>
    <w:rsid w:val="00240560"/>
    <w:rsid w:val="0026413A"/>
    <w:rsid w:val="00331BD7"/>
    <w:rsid w:val="003D5FF6"/>
    <w:rsid w:val="003E09A4"/>
    <w:rsid w:val="003E2972"/>
    <w:rsid w:val="00440AC1"/>
    <w:rsid w:val="004800D4"/>
    <w:rsid w:val="004D21F6"/>
    <w:rsid w:val="0051490E"/>
    <w:rsid w:val="005B4867"/>
    <w:rsid w:val="00753563"/>
    <w:rsid w:val="007C79F0"/>
    <w:rsid w:val="007D4532"/>
    <w:rsid w:val="00872E9D"/>
    <w:rsid w:val="008B36D7"/>
    <w:rsid w:val="009443B0"/>
    <w:rsid w:val="0099012E"/>
    <w:rsid w:val="009909FE"/>
    <w:rsid w:val="009A0F80"/>
    <w:rsid w:val="009F7D0F"/>
    <w:rsid w:val="00A26941"/>
    <w:rsid w:val="00A43C1B"/>
    <w:rsid w:val="00A6196E"/>
    <w:rsid w:val="00A638ED"/>
    <w:rsid w:val="00A7283A"/>
    <w:rsid w:val="00B02A23"/>
    <w:rsid w:val="00B509D3"/>
    <w:rsid w:val="00B72F1B"/>
    <w:rsid w:val="00B958AE"/>
    <w:rsid w:val="00BB0C71"/>
    <w:rsid w:val="00C04C0B"/>
    <w:rsid w:val="00C10DA8"/>
    <w:rsid w:val="00C2031E"/>
    <w:rsid w:val="00C4567C"/>
    <w:rsid w:val="00CE49AD"/>
    <w:rsid w:val="00D87EFA"/>
    <w:rsid w:val="00E012E9"/>
    <w:rsid w:val="00E1604B"/>
    <w:rsid w:val="00EB4A25"/>
    <w:rsid w:val="00EE650D"/>
    <w:rsid w:val="00F10121"/>
    <w:rsid w:val="00F462B0"/>
    <w:rsid w:val="00F75048"/>
    <w:rsid w:val="00FB3BC3"/>
    <w:rsid w:val="00FD22D8"/>
    <w:rsid w:val="00FD5385"/>
    <w:rsid w:val="00FE78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FBD43"/>
  <w15:chartTrackingRefBased/>
  <w15:docId w15:val="{602CCD56-FB79-4D7A-8C6C-712CE2EB65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E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E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7E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E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E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E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E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E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E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E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7E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7E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E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E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E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E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E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E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E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E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E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E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E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E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E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E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E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E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EFA"/>
    <w:rPr>
      <w:b/>
      <w:bCs/>
      <w:smallCaps/>
      <w:color w:val="0F4761" w:themeColor="accent1" w:themeShade="BF"/>
      <w:spacing w:val="5"/>
    </w:rPr>
  </w:style>
  <w:style w:type="table" w:styleId="GridTable4-Accent1">
    <w:name w:val="Grid Table 4 Accent 1"/>
    <w:basedOn w:val="TableNormal"/>
    <w:uiPriority w:val="49"/>
    <w:rsid w:val="00B509D3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1344</TotalTime>
  <Pages>10</Pages>
  <Words>1319</Words>
  <Characters>9157</Characters>
  <Application>Microsoft Office Word</Application>
  <DocSecurity>0</DocSecurity>
  <Lines>305</Lines>
  <Paragraphs>261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10215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Subhojit Roy (IN)</dc:creator>
  <cp:keywords/>
  <dc:description/>
  <cp:lastModifiedBy>Subhojit Roy (IN)</cp:lastModifiedBy>
  <cp:revision>3</cp:revision>
  <dcterms:created xsi:type="dcterms:W3CDTF">2026-06-29T09:28:00Z</dcterms:created>
  <dcterms:modified xsi:type="dcterms:W3CDTF">2026-06-30T14:32:00Z</dcterms:modified>
</cp:coreProperties>
</file>