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FB9" w:rsidRPr="006C2EEF" w:rsidRDefault="006C2EEF">
      <w:pPr>
        <w:rPr>
          <w:lang w:val="pt-PT"/>
        </w:rPr>
      </w:pPr>
      <w:r>
        <w:rPr>
          <w:lang w:val="pt-PT"/>
        </w:rPr>
        <w:t>teste</w:t>
      </w:r>
      <w:bookmarkStart w:id="0" w:name="_GoBack"/>
      <w:bookmarkEnd w:id="0"/>
    </w:p>
    <w:sectPr w:rsidR="00515FB9" w:rsidRPr="006C2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EEF"/>
    <w:rsid w:val="00515FB9"/>
    <w:rsid w:val="006C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FAMÍLIA</dc:creator>
  <cp:lastModifiedBy>FAMÍLIA</cp:lastModifiedBy>
  <cp:revision>1</cp:revision>
  <dcterms:created xsi:type="dcterms:W3CDTF">2025-12-14T19:08:00Z</dcterms:created>
  <dcterms:modified xsi:type="dcterms:W3CDTF">2025-12-14T19:08:00Z</dcterms:modified>
</cp:coreProperties>
</file>