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54"/>
        <w:gridCol w:w="1206"/>
        <w:gridCol w:w="3078"/>
        <w:gridCol w:w="21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68" w:type="dxa"/>
            <w:gridSpan w:val="5"/>
            <w:noWrap w:val="0"/>
            <w:vAlign w:val="top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 w:ascii="黑体" w:eastAsia="黑体"/>
                <w:szCs w:val="21"/>
              </w:rPr>
              <w:t xml:space="preserve">文档编号：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68" w:type="dxa"/>
            <w:gridSpan w:val="5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  <w:tc>
          <w:tcPr>
            <w:tcW w:w="6480" w:type="dxa"/>
            <w:gridSpan w:val="4"/>
            <w:noWrap w:val="0"/>
            <w:vAlign w:val="center"/>
          </w:tcPr>
          <w:p>
            <w:pPr>
              <w:rPr>
                <w:rFonts w:hint="eastAsia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68" w:type="dxa"/>
            <w:gridSpan w:val="5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8568" w:type="dxa"/>
            <w:gridSpan w:val="5"/>
            <w:noWrap w:val="0"/>
            <w:vAlign w:val="top"/>
          </w:tcPr>
          <w:p>
            <w:pPr>
              <w:spacing w:line="720" w:lineRule="auto"/>
              <w:jc w:val="center"/>
              <w:rPr>
                <w:rFonts w:hint="eastAsia"/>
                <w:b/>
                <w:sz w:val="76"/>
                <w:szCs w:val="76"/>
              </w:rPr>
            </w:pPr>
          </w:p>
          <w:p>
            <w:pPr>
              <w:spacing w:line="720" w:lineRule="auto"/>
              <w:jc w:val="center"/>
              <w:rPr>
                <w:rFonts w:hint="eastAsia"/>
                <w:b/>
                <w:spacing w:val="20"/>
                <w:sz w:val="76"/>
                <w:szCs w:val="76"/>
                <w:lang w:val="en-US" w:eastAsia="zh-CN"/>
              </w:rPr>
            </w:pPr>
            <w:r>
              <w:rPr>
                <w:rFonts w:hint="eastAsia"/>
                <w:b/>
                <w:spacing w:val="20"/>
                <w:sz w:val="76"/>
                <w:szCs w:val="76"/>
              </w:rPr>
              <w:t xml:space="preserve">DTS </w:t>
            </w:r>
            <w:r>
              <w:rPr>
                <w:rFonts w:hint="eastAsia"/>
                <w:b/>
                <w:spacing w:val="20"/>
                <w:sz w:val="76"/>
                <w:szCs w:val="76"/>
                <w:lang w:val="en-US" w:eastAsia="zh-CN"/>
              </w:rPr>
              <w:t>ModbusTCP</w:t>
            </w:r>
          </w:p>
          <w:p>
            <w:pPr>
              <w:spacing w:line="720" w:lineRule="auto"/>
              <w:jc w:val="center"/>
              <w:rPr>
                <w:rFonts w:hint="eastAsia"/>
                <w:b/>
                <w:spacing w:val="20"/>
                <w:sz w:val="76"/>
                <w:szCs w:val="76"/>
              </w:rPr>
            </w:pPr>
            <w:r>
              <w:rPr>
                <w:rFonts w:hint="eastAsia"/>
                <w:b/>
                <w:spacing w:val="20"/>
                <w:sz w:val="76"/>
                <w:szCs w:val="76"/>
                <w:lang w:val="en-US" w:eastAsia="zh-CN"/>
              </w:rPr>
              <w:t>对接</w:t>
            </w:r>
            <w:r>
              <w:rPr>
                <w:rFonts w:hint="eastAsia"/>
                <w:b/>
                <w:spacing w:val="20"/>
                <w:sz w:val="76"/>
                <w:szCs w:val="76"/>
              </w:rPr>
              <w:t>协议</w:t>
            </w:r>
          </w:p>
          <w:p>
            <w:pPr>
              <w:spacing w:line="720" w:lineRule="auto"/>
              <w:jc w:val="center"/>
              <w:rPr>
                <w:rFonts w:hint="eastAsia"/>
                <w:b/>
                <w:sz w:val="76"/>
                <w:szCs w:val="76"/>
              </w:rPr>
            </w:pPr>
          </w:p>
          <w:p>
            <w:pPr>
              <w:spacing w:line="480" w:lineRule="auto"/>
              <w:jc w:val="center"/>
              <w:rPr>
                <w:rFonts w:hint="eastAsia"/>
                <w:b/>
                <w:sz w:val="76"/>
                <w:szCs w:val="7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2" w:type="dxa"/>
            <w:gridSpan w:val="2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06" w:type="dxa"/>
            <w:noWrap w:val="0"/>
            <w:vAlign w:val="center"/>
          </w:tcPr>
          <w:p>
            <w:pPr>
              <w:jc w:val="right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版本号：</w:t>
            </w:r>
          </w:p>
        </w:tc>
        <w:tc>
          <w:tcPr>
            <w:tcW w:w="3078" w:type="dxa"/>
            <w:noWrap w:val="0"/>
            <w:vAlign w:val="center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2142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2" w:type="dxa"/>
            <w:gridSpan w:val="2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06" w:type="dxa"/>
            <w:noWrap w:val="0"/>
            <w:vAlign w:val="center"/>
          </w:tcPr>
          <w:p>
            <w:pPr>
              <w:jc w:val="right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产品名称：</w:t>
            </w:r>
          </w:p>
        </w:tc>
        <w:tc>
          <w:tcPr>
            <w:tcW w:w="3078" w:type="dxa"/>
            <w:noWrap w:val="0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DTS </w:t>
            </w:r>
            <w:r>
              <w:rPr>
                <w:rFonts w:hint="eastAsia"/>
                <w:lang w:val="en-US" w:eastAsia="zh-CN"/>
              </w:rPr>
              <w:t>ModbusTCP对接</w:t>
            </w:r>
            <w:r>
              <w:rPr>
                <w:rFonts w:hint="eastAsia"/>
              </w:rPr>
              <w:t>协议</w:t>
            </w:r>
          </w:p>
        </w:tc>
        <w:tc>
          <w:tcPr>
            <w:tcW w:w="2142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2" w:type="dxa"/>
            <w:gridSpan w:val="2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06" w:type="dxa"/>
            <w:noWrap w:val="0"/>
            <w:vAlign w:val="center"/>
          </w:tcPr>
          <w:p>
            <w:pPr>
              <w:jc w:val="right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产品型号：</w:t>
            </w:r>
          </w:p>
        </w:tc>
        <w:tc>
          <w:tcPr>
            <w:tcW w:w="3078" w:type="dxa"/>
            <w:noWrap w:val="0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DTS</w:t>
            </w:r>
          </w:p>
        </w:tc>
        <w:tc>
          <w:tcPr>
            <w:tcW w:w="2142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2" w:type="dxa"/>
            <w:gridSpan w:val="2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06" w:type="dxa"/>
            <w:noWrap w:val="0"/>
            <w:vAlign w:val="center"/>
          </w:tcPr>
          <w:p>
            <w:pPr>
              <w:jc w:val="right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编制：</w:t>
            </w:r>
          </w:p>
        </w:tc>
        <w:tc>
          <w:tcPr>
            <w:tcW w:w="3078" w:type="dxa"/>
            <w:noWrap w:val="0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142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2" w:type="dxa"/>
            <w:gridSpan w:val="2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06" w:type="dxa"/>
            <w:noWrap w:val="0"/>
            <w:vAlign w:val="center"/>
          </w:tcPr>
          <w:p>
            <w:pPr>
              <w:jc w:val="right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审核：</w:t>
            </w:r>
          </w:p>
        </w:tc>
        <w:tc>
          <w:tcPr>
            <w:tcW w:w="3078" w:type="dxa"/>
            <w:noWrap w:val="0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142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2" w:type="dxa"/>
            <w:gridSpan w:val="2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06" w:type="dxa"/>
            <w:noWrap w:val="0"/>
            <w:vAlign w:val="center"/>
          </w:tcPr>
          <w:p>
            <w:pPr>
              <w:jc w:val="right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批准：</w:t>
            </w:r>
          </w:p>
        </w:tc>
        <w:tc>
          <w:tcPr>
            <w:tcW w:w="3078" w:type="dxa"/>
            <w:noWrap w:val="0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142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2" w:type="dxa"/>
            <w:gridSpan w:val="2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06" w:type="dxa"/>
            <w:noWrap w:val="0"/>
            <w:vAlign w:val="center"/>
          </w:tcPr>
          <w:p>
            <w:pPr>
              <w:jc w:val="right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生效日期：</w:t>
            </w:r>
          </w:p>
        </w:tc>
        <w:tc>
          <w:tcPr>
            <w:tcW w:w="3078" w:type="dxa"/>
            <w:noWrap w:val="0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142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2" w:type="dxa"/>
            <w:gridSpan w:val="2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06" w:type="dxa"/>
            <w:noWrap w:val="0"/>
            <w:vAlign w:val="center"/>
          </w:tcPr>
          <w:p>
            <w:pPr>
              <w:jc w:val="right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发放范围：</w:t>
            </w:r>
          </w:p>
        </w:tc>
        <w:tc>
          <w:tcPr>
            <w:tcW w:w="3078" w:type="dxa"/>
            <w:noWrap w:val="0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142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68" w:type="dxa"/>
            <w:gridSpan w:val="5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2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06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  <w:tc>
          <w:tcPr>
            <w:tcW w:w="5220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/>
                <w:sz w:val="18"/>
                <w:szCs w:val="18"/>
              </w:rPr>
            </w:pPr>
          </w:p>
        </w:tc>
      </w:tr>
    </w:tbl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</w:rPr>
      </w:pPr>
      <w:r>
        <w:rPr>
          <w:rFonts w:hint="eastAsia"/>
          <w:b/>
          <w:sz w:val="32"/>
          <w:szCs w:val="32"/>
        </w:rPr>
        <w:t>修改记录</w:t>
      </w:r>
    </w:p>
    <w:tbl>
      <w:tblPr>
        <w:tblStyle w:val="10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798"/>
        <w:gridCol w:w="5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rPr>
                <w:rFonts w:ascii="FuturaA Bk BT" w:hAnsi="FuturaA Bk BT"/>
                <w:b/>
                <w:szCs w:val="21"/>
              </w:rPr>
            </w:pPr>
            <w:r>
              <w:rPr>
                <w:rFonts w:hint="eastAsia" w:ascii="FuturaA Bk BT" w:hAnsi="FuturaA Bk BT"/>
                <w:b/>
                <w:szCs w:val="21"/>
              </w:rPr>
              <w:t>日期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rPr>
                <w:rFonts w:ascii="FuturaA Bk BT" w:hAnsi="FuturaA Bk BT"/>
                <w:b/>
                <w:szCs w:val="21"/>
              </w:rPr>
            </w:pPr>
            <w:r>
              <w:rPr>
                <w:rFonts w:hint="eastAsia" w:ascii="FuturaA Bk BT" w:hAnsi="FuturaA Bk BT"/>
                <w:b/>
                <w:szCs w:val="21"/>
              </w:rPr>
              <w:t>版本号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rPr>
                <w:rFonts w:ascii="FuturaA Bk BT" w:hAnsi="FuturaA Bk BT"/>
                <w:b/>
                <w:szCs w:val="21"/>
              </w:rPr>
            </w:pPr>
            <w:r>
              <w:rPr>
                <w:rFonts w:hint="eastAsia" w:ascii="FuturaA Bk BT" w:hAnsi="FuturaA Bk BT"/>
                <w:b/>
                <w:szCs w:val="21"/>
              </w:rPr>
              <w:t>编写者</w:t>
            </w:r>
            <w:r>
              <w:rPr>
                <w:rFonts w:ascii="FuturaA Bk BT" w:hAnsi="FuturaA Bk BT"/>
                <w:b/>
                <w:szCs w:val="21"/>
              </w:rPr>
              <w:t>(</w:t>
            </w:r>
            <w:r>
              <w:rPr>
                <w:rFonts w:hint="eastAsia" w:ascii="FuturaA Bk BT" w:hAnsi="FuturaA Bk BT"/>
                <w:b/>
                <w:szCs w:val="21"/>
              </w:rPr>
              <w:t>修改者</w:t>
            </w:r>
            <w:r>
              <w:rPr>
                <w:rFonts w:ascii="FuturaA Bk BT" w:hAnsi="FuturaA Bk BT"/>
                <w:b/>
                <w:szCs w:val="21"/>
              </w:rPr>
              <w:t>)</w:t>
            </w: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rPr>
                <w:rFonts w:ascii="FuturaA Bk BT" w:hAnsi="FuturaA Bk BT"/>
                <w:b/>
                <w:szCs w:val="21"/>
              </w:rPr>
            </w:pPr>
            <w:r>
              <w:rPr>
                <w:rFonts w:hint="eastAsia" w:ascii="FuturaA Bk BT" w:hAnsi="FuturaA Bk BT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center"/>
              <w:rPr>
                <w:rFonts w:hint="default" w:ascii="FuturaA Bk BT" w:hAnsi="FuturaA Bk BT" w:eastAsia="宋体"/>
                <w:szCs w:val="21"/>
                <w:lang w:val="en-US" w:eastAsia="zh-CN"/>
              </w:rPr>
            </w:pPr>
            <w:r>
              <w:rPr>
                <w:rFonts w:hint="eastAsia" w:ascii="FuturaA Bk BT" w:hAnsi="FuturaA Bk BT"/>
                <w:szCs w:val="21"/>
                <w:lang w:val="en-US" w:eastAsia="zh-CN"/>
              </w:rPr>
              <w:t>2021-06-08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center"/>
              <w:rPr>
                <w:rFonts w:hint="eastAsia" w:ascii="FuturaA Bk BT" w:hAnsi="FuturaA Bk BT"/>
                <w:szCs w:val="21"/>
              </w:rPr>
            </w:pPr>
            <w:r>
              <w:rPr>
                <w:rFonts w:ascii="FuturaA Bk BT" w:hAnsi="FuturaA Bk BT"/>
                <w:szCs w:val="21"/>
              </w:rPr>
              <w:t>V</w:t>
            </w:r>
            <w:r>
              <w:rPr>
                <w:rFonts w:hint="eastAsia" w:ascii="FuturaA Bk BT" w:hAnsi="FuturaA Bk BT"/>
                <w:szCs w:val="21"/>
              </w:rPr>
              <w:t>1.0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center"/>
              <w:rPr>
                <w:rFonts w:hint="default" w:ascii="FuturaA Bk BT" w:hAnsi="FuturaA Bk BT" w:eastAsia="宋体"/>
                <w:szCs w:val="21"/>
                <w:lang w:val="en-US" w:eastAsia="zh-CN"/>
              </w:rPr>
            </w:pPr>
            <w:r>
              <w:rPr>
                <w:rFonts w:hint="eastAsia" w:ascii="FuturaA Bk BT" w:hAnsi="FuturaA Bk BT"/>
                <w:szCs w:val="21"/>
                <w:lang w:val="en-US" w:eastAsia="zh-CN"/>
              </w:rPr>
              <w:t>陈腾远</w:t>
            </w: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rPr>
                <w:rFonts w:hint="eastAsia" w:ascii="FuturaA Bk BT" w:hAnsi="FuturaA Bk BT"/>
                <w:szCs w:val="21"/>
              </w:rPr>
            </w:pPr>
            <w:r>
              <w:rPr>
                <w:rFonts w:hint="eastAsia" w:ascii="FuturaA Bk BT" w:hAnsi="FuturaA Bk BT"/>
                <w:szCs w:val="21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rPr>
                <w:rFonts w:hint="eastAsia"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center"/>
              <w:rPr>
                <w:rFonts w:hint="eastAsia"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center"/>
              <w:rPr>
                <w:rFonts w:hint="eastAsia"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center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center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center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right="420"/>
              <w:rPr>
                <w:rFonts w:hint="eastAsia"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right="420"/>
              <w:rPr>
                <w:rFonts w:hint="eastAsia"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left"/>
              <w:rPr>
                <w:rFonts w:hint="eastAsia" w:ascii="FuturaA Bk BT" w:hAnsi="FuturaA Bk BT" w:eastAsia="宋体"/>
                <w:szCs w:val="21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center"/>
              <w:rPr>
                <w:rFonts w:hint="eastAsia" w:ascii="FuturaA Bk BT" w:hAnsi="FuturaA Bk BT" w:eastAsia="宋体"/>
                <w:szCs w:val="21"/>
                <w:lang w:val="en-US" w:eastAsia="zh-CN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center"/>
              <w:rPr>
                <w:rFonts w:hint="eastAsia" w:ascii="FuturaA Bk BT" w:hAnsi="FuturaA Bk BT" w:eastAsia="宋体"/>
                <w:szCs w:val="21"/>
                <w:lang w:val="en-US" w:eastAsia="zh-CN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left"/>
              <w:rPr>
                <w:rFonts w:hint="eastAsia" w:ascii="FuturaA Bk BT" w:hAnsi="FuturaA Bk BT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lef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center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center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lef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both"/>
              <w:rPr>
                <w:rFonts w:hint="default" w:ascii="FuturaA Bk BT" w:hAnsi="FuturaA Bk BT" w:eastAsia="宋体"/>
                <w:szCs w:val="21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420" w:firstLineChars="200"/>
              <w:jc w:val="right"/>
              <w:rPr>
                <w:rFonts w:ascii="FuturaA Bk BT" w:hAnsi="FuturaA Bk BT"/>
                <w:szCs w:val="21"/>
              </w:rPr>
            </w:pPr>
          </w:p>
        </w:tc>
        <w:tc>
          <w:tcPr>
            <w:tcW w:w="5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60"/>
              <w:ind w:firstLine="33" w:firstLineChars="16"/>
              <w:jc w:val="right"/>
              <w:rPr>
                <w:rFonts w:ascii="FuturaA Bk BT" w:hAnsi="FuturaA Bk BT"/>
                <w:szCs w:val="21"/>
              </w:rPr>
            </w:pPr>
          </w:p>
        </w:tc>
      </w:tr>
    </w:tbl>
    <w:p>
      <w:pPr>
        <w:rPr>
          <w:rFonts w:hint="eastAsia"/>
        </w:rPr>
        <w:sectPr>
          <w:footerReference r:id="rId4" w:type="default"/>
          <w:pgSz w:w="11906" w:h="16838"/>
          <w:pgMar w:top="1440" w:right="1440" w:bottom="1440" w:left="1440" w:header="374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 录</w:t>
      </w:r>
    </w:p>
    <w:p>
      <w:pPr>
        <w:rPr>
          <w:rFonts w:hint="eastAsia"/>
          <w:sz w:val="18"/>
          <w:szCs w:val="18"/>
        </w:rPr>
      </w:pPr>
    </w:p>
    <w:p>
      <w:pPr>
        <w:pStyle w:val="7"/>
        <w:tabs>
          <w:tab w:val="right" w:leader="dot" w:pos="8306"/>
        </w:tabs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</w:instrText>
      </w:r>
      <w:r>
        <w:rPr>
          <w:rFonts w:hint="eastAsia"/>
          <w:sz w:val="18"/>
          <w:szCs w:val="18"/>
        </w:rPr>
        <w:instrText xml:space="preserve">TOC \o "1-3" \h \z \u</w:instrText>
      </w:r>
      <w:r>
        <w:rPr>
          <w:sz w:val="18"/>
          <w:szCs w:val="18"/>
        </w:rPr>
        <w:instrText xml:space="preserve"> </w:instrText>
      </w:r>
      <w:r>
        <w:rPr>
          <w:sz w:val="18"/>
          <w:szCs w:val="18"/>
        </w:rPr>
        <w:fldChar w:fldCharType="separate"/>
      </w:r>
      <w:r>
        <w:rPr>
          <w:szCs w:val="18"/>
        </w:rPr>
        <w:fldChar w:fldCharType="begin"/>
      </w:r>
      <w:r>
        <w:rPr>
          <w:szCs w:val="18"/>
        </w:rPr>
        <w:instrText xml:space="preserve"> HYPERLINK \l _Toc10207 </w:instrText>
      </w:r>
      <w:r>
        <w:rPr>
          <w:szCs w:val="18"/>
        </w:rPr>
        <w:fldChar w:fldCharType="separate"/>
      </w:r>
      <w:r>
        <w:rPr>
          <w:rFonts w:hint="eastAsia"/>
        </w:rPr>
        <w:t xml:space="preserve">第1章 </w:t>
      </w:r>
      <w:r>
        <w:rPr>
          <w:rFonts w:hint="eastAsia"/>
          <w:lang w:eastAsia="zh-CN"/>
        </w:rPr>
        <w:t>通信</w:t>
      </w:r>
      <w:r>
        <w:rPr>
          <w:rFonts w:hint="eastAsia"/>
        </w:rPr>
        <w:t>流程描述</w:t>
      </w:r>
      <w:r>
        <w:tab/>
      </w:r>
      <w:r>
        <w:fldChar w:fldCharType="begin"/>
      </w:r>
      <w:r>
        <w:instrText xml:space="preserve"> PAGEREF _Toc10207 \h </w:instrText>
      </w:r>
      <w:r>
        <w:fldChar w:fldCharType="separate"/>
      </w:r>
      <w:r>
        <w:t>4</w:t>
      </w:r>
      <w:r>
        <w:fldChar w:fldCharType="end"/>
      </w:r>
      <w:r>
        <w:rPr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_Toc25379 </w:instrText>
      </w:r>
      <w:r>
        <w:rPr>
          <w:szCs w:val="18"/>
        </w:rPr>
        <w:fldChar w:fldCharType="separate"/>
      </w:r>
      <w:r>
        <w:rPr>
          <w:rFonts w:hint="eastAsia"/>
        </w:rPr>
        <w:t>1.1 制定本协议的目的</w:t>
      </w:r>
      <w:r>
        <w:tab/>
      </w:r>
      <w:r>
        <w:fldChar w:fldCharType="begin"/>
      </w:r>
      <w:r>
        <w:instrText xml:space="preserve"> PAGEREF _Toc25379 \h </w:instrText>
      </w:r>
      <w:r>
        <w:fldChar w:fldCharType="separate"/>
      </w:r>
      <w:r>
        <w:t>4</w:t>
      </w:r>
      <w:r>
        <w:fldChar w:fldCharType="end"/>
      </w:r>
      <w:r>
        <w:rPr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_Toc12478 </w:instrText>
      </w:r>
      <w:r>
        <w:rPr>
          <w:szCs w:val="18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1.2 ModbusTCP协议简介</w:t>
      </w:r>
      <w:r>
        <w:tab/>
      </w:r>
      <w:r>
        <w:fldChar w:fldCharType="begin"/>
      </w:r>
      <w:r>
        <w:instrText xml:space="preserve"> PAGEREF _Toc12478 \h </w:instrText>
      </w:r>
      <w:r>
        <w:fldChar w:fldCharType="separate"/>
      </w:r>
      <w:r>
        <w:t>4</w:t>
      </w:r>
      <w:r>
        <w:fldChar w:fldCharType="end"/>
      </w:r>
      <w:r>
        <w:rPr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_Toc1638 </w:instrText>
      </w:r>
      <w:r>
        <w:rPr>
          <w:szCs w:val="18"/>
        </w:rPr>
        <w:fldChar w:fldCharType="separate"/>
      </w:r>
      <w:r>
        <w:rPr>
          <w:rFonts w:hint="eastAsia"/>
        </w:rPr>
        <w:t>1.3 本</w:t>
      </w:r>
      <w:r>
        <w:rPr>
          <w:rFonts w:hint="eastAsia"/>
          <w:lang w:eastAsia="zh-CN"/>
        </w:rPr>
        <w:t>通信</w:t>
      </w:r>
      <w:r>
        <w:rPr>
          <w:rFonts w:hint="eastAsia"/>
        </w:rPr>
        <w:t>协议的适用范围</w:t>
      </w:r>
      <w:r>
        <w:tab/>
      </w:r>
      <w:r>
        <w:fldChar w:fldCharType="begin"/>
      </w:r>
      <w:r>
        <w:instrText xml:space="preserve"> PAGEREF _Toc1638 \h </w:instrText>
      </w:r>
      <w:r>
        <w:fldChar w:fldCharType="separate"/>
      </w:r>
      <w:r>
        <w:t>4</w:t>
      </w:r>
      <w:r>
        <w:fldChar w:fldCharType="end"/>
      </w:r>
      <w:r>
        <w:rPr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_Toc21491 </w:instrText>
      </w:r>
      <w:r>
        <w:rPr>
          <w:szCs w:val="18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 xml:space="preserve">1.4 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主发</w:t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数据帧格式</w:t>
      </w:r>
      <w:r>
        <w:tab/>
      </w:r>
      <w:r>
        <w:fldChar w:fldCharType="begin"/>
      </w:r>
      <w:r>
        <w:instrText xml:space="preserve"> PAGEREF _Toc21491 \h </w:instrText>
      </w:r>
      <w:r>
        <w:fldChar w:fldCharType="separate"/>
      </w:r>
      <w:r>
        <w:t>4</w:t>
      </w:r>
      <w:r>
        <w:fldChar w:fldCharType="end"/>
      </w:r>
      <w:r>
        <w:rPr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_Toc8692 </w:instrText>
      </w:r>
      <w:r>
        <w:rPr>
          <w:szCs w:val="18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 xml:space="preserve">1.5 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功能码0x03、0x04响应</w:t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帧格式</w:t>
      </w:r>
      <w:r>
        <w:tab/>
      </w:r>
      <w:r>
        <w:fldChar w:fldCharType="begin"/>
      </w:r>
      <w:r>
        <w:instrText xml:space="preserve"> PAGEREF _Toc8692 \h </w:instrText>
      </w:r>
      <w:r>
        <w:fldChar w:fldCharType="separate"/>
      </w:r>
      <w:r>
        <w:t>5</w:t>
      </w:r>
      <w:r>
        <w:fldChar w:fldCharType="end"/>
      </w:r>
      <w:r>
        <w:rPr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_Toc28010 </w:instrText>
      </w:r>
      <w:r>
        <w:rPr>
          <w:szCs w:val="18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 xml:space="preserve">1.6 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功能码0x06响应</w:t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帧格式</w:t>
      </w:r>
      <w:r>
        <w:tab/>
      </w:r>
      <w:r>
        <w:fldChar w:fldCharType="begin"/>
      </w:r>
      <w:r>
        <w:instrText xml:space="preserve"> PAGEREF _Toc28010 \h </w:instrText>
      </w:r>
      <w:r>
        <w:fldChar w:fldCharType="separate"/>
      </w:r>
      <w:r>
        <w:t>5</w:t>
      </w:r>
      <w:r>
        <w:fldChar w:fldCharType="end"/>
      </w:r>
      <w:r>
        <w:rPr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_Toc7755 </w:instrText>
      </w:r>
      <w:r>
        <w:rPr>
          <w:szCs w:val="18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 xml:space="preserve">1.7 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ModbusTCP寄存器协议</w:t>
      </w:r>
      <w:r>
        <w:tab/>
      </w:r>
      <w:r>
        <w:fldChar w:fldCharType="begin"/>
      </w:r>
      <w:r>
        <w:instrText xml:space="preserve"> PAGEREF _Toc7755 \h </w:instrText>
      </w:r>
      <w:r>
        <w:fldChar w:fldCharType="separate"/>
      </w:r>
      <w:r>
        <w:t>5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_Toc30412 </w:instrText>
      </w:r>
      <w:r>
        <w:rPr>
          <w:szCs w:val="18"/>
        </w:rPr>
        <w:fldChar w:fldCharType="separate"/>
      </w:r>
      <w:r>
        <w:rPr>
          <w:rFonts w:hint="eastAsia"/>
        </w:rPr>
        <w:t xml:space="preserve">第2章 </w:t>
      </w:r>
      <w:r>
        <w:rPr>
          <w:rFonts w:hint="eastAsia"/>
          <w:lang w:val="en-US" w:eastAsia="zh-CN"/>
        </w:rPr>
        <w:t>调试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_Toc30412 \h </w:instrText>
      </w:r>
      <w:r>
        <w:fldChar w:fldCharType="separate"/>
      </w:r>
      <w:r>
        <w:t>6</w:t>
      </w:r>
      <w:r>
        <w:fldChar w:fldCharType="end"/>
      </w:r>
      <w:r>
        <w:rPr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_Toc32016 </w:instrText>
      </w:r>
      <w:r>
        <w:rPr>
          <w:szCs w:val="18"/>
        </w:rPr>
        <w:fldChar w:fldCharType="separate"/>
      </w:r>
      <w:r>
        <w:rPr>
          <w:rFonts w:hint="eastAsia"/>
        </w:rPr>
        <w:t>2.1 开发前</w:t>
      </w:r>
      <w:r>
        <w:rPr>
          <w:rFonts w:hint="eastAsia"/>
          <w:lang w:val="en-US" w:eastAsia="zh-CN"/>
        </w:rPr>
        <w:t>须知</w:t>
      </w:r>
      <w:r>
        <w:tab/>
      </w:r>
      <w:r>
        <w:fldChar w:fldCharType="begin"/>
      </w:r>
      <w:r>
        <w:instrText xml:space="preserve"> PAGEREF _Toc32016 \h </w:instrText>
      </w:r>
      <w:r>
        <w:fldChar w:fldCharType="separate"/>
      </w:r>
      <w:r>
        <w:t>6</w:t>
      </w:r>
      <w:r>
        <w:fldChar w:fldCharType="end"/>
      </w:r>
      <w:r>
        <w:rPr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_Toc1882 </w:instrText>
      </w:r>
      <w:r>
        <w:rPr>
          <w:szCs w:val="18"/>
        </w:rPr>
        <w:fldChar w:fldCharType="separate"/>
      </w:r>
      <w:r>
        <w:rPr>
          <w:rFonts w:hint="eastAsia"/>
        </w:rPr>
        <w:t>2.2 开启远程输出配置</w:t>
      </w:r>
      <w:r>
        <w:tab/>
      </w:r>
      <w:r>
        <w:fldChar w:fldCharType="begin"/>
      </w:r>
      <w:r>
        <w:instrText xml:space="preserve"> PAGEREF _Toc1882 \h </w:instrText>
      </w:r>
      <w:r>
        <w:fldChar w:fldCharType="separate"/>
      </w:r>
      <w:r>
        <w:t>6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_Toc27626 </w:instrText>
      </w:r>
      <w:r>
        <w:rPr>
          <w:szCs w:val="18"/>
        </w:rPr>
        <w:fldChar w:fldCharType="separate"/>
      </w:r>
      <w:r>
        <w:rPr>
          <w:rFonts w:hint="eastAsia"/>
          <w:lang w:val="en-US"/>
        </w:rPr>
        <w:t xml:space="preserve">第3章 </w:t>
      </w:r>
      <w:r>
        <w:rPr>
          <w:rFonts w:hint="eastAsia"/>
          <w:lang w:val="en-US" w:eastAsia="zh-CN"/>
        </w:rPr>
        <w:t>调试</w:t>
      </w:r>
      <w:r>
        <w:tab/>
      </w:r>
      <w:r>
        <w:fldChar w:fldCharType="begin"/>
      </w:r>
      <w:r>
        <w:instrText xml:space="preserve"> PAGEREF _Toc27626 \h </w:instrText>
      </w:r>
      <w:r>
        <w:fldChar w:fldCharType="separate"/>
      </w:r>
      <w:r>
        <w:t>7</w:t>
      </w:r>
      <w:r>
        <w:fldChar w:fldCharType="end"/>
      </w:r>
      <w:r>
        <w:rPr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_Toc25576 </w:instrText>
      </w:r>
      <w:r>
        <w:rPr>
          <w:szCs w:val="18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3.1 调试方式</w:t>
      </w:r>
      <w:r>
        <w:tab/>
      </w:r>
      <w:r>
        <w:fldChar w:fldCharType="begin"/>
      </w:r>
      <w:r>
        <w:instrText xml:space="preserve"> PAGEREF _Toc25576 \h </w:instrText>
      </w:r>
      <w:r>
        <w:fldChar w:fldCharType="separate"/>
      </w:r>
      <w:r>
        <w:t>7</w:t>
      </w:r>
      <w:r>
        <w:fldChar w:fldCharType="end"/>
      </w:r>
      <w:r>
        <w:rPr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_Toc15123 </w:instrText>
      </w:r>
      <w:r>
        <w:rPr>
          <w:szCs w:val="18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3.2 部分数据帧示例</w:t>
      </w:r>
      <w:r>
        <w:tab/>
      </w:r>
      <w:r>
        <w:fldChar w:fldCharType="begin"/>
      </w:r>
      <w:r>
        <w:instrText xml:space="preserve"> PAGEREF _Toc15123 \h </w:instrText>
      </w:r>
      <w:r>
        <w:fldChar w:fldCharType="separate"/>
      </w:r>
      <w:r>
        <w:t>10</w:t>
      </w:r>
      <w:r>
        <w:fldChar w:fldCharType="end"/>
      </w:r>
      <w:r>
        <w:rPr>
          <w:szCs w:val="18"/>
        </w:rPr>
        <w:fldChar w:fldCharType="end"/>
      </w:r>
    </w:p>
    <w:p>
      <w:pPr>
        <w:rPr>
          <w:szCs w:val="1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Cs w:val="18"/>
        </w:rPr>
        <w:fldChar w:fldCharType="end"/>
      </w:r>
    </w:p>
    <w:p>
      <w:pPr>
        <w:pStyle w:val="2"/>
        <w:rPr>
          <w:rFonts w:hint="eastAsia"/>
        </w:rPr>
      </w:pPr>
      <w:bookmarkStart w:id="0" w:name="_Toc10207"/>
      <w:r>
        <w:rPr>
          <w:rFonts w:hint="eastAsia"/>
          <w:lang w:eastAsia="zh-CN"/>
        </w:rPr>
        <w:t>通信</w:t>
      </w:r>
      <w:r>
        <w:rPr>
          <w:rFonts w:hint="eastAsia"/>
        </w:rPr>
        <w:t>流程描述</w:t>
      </w:r>
      <w:bookmarkEnd w:id="0"/>
    </w:p>
    <w:p>
      <w:pPr>
        <w:ind w:left="1680" w:leftChars="0" w:firstLine="420" w:firstLineChars="0"/>
        <w:rPr>
          <w:rFonts w:hint="eastAsia" w:ascii="Times New Roman" w:hAnsi="Times New Roman" w:eastAsia="宋体" w:cs="Times New Roman"/>
          <w:b/>
          <w:bCs/>
          <w:kern w:val="44"/>
          <w:sz w:val="36"/>
          <w:szCs w:val="44"/>
          <w:lang w:val="en-US" w:eastAsia="zh-CN" w:bidi="ar-SA"/>
        </w:rPr>
      </w:pPr>
    </w:p>
    <w:p>
      <w:pPr>
        <w:pStyle w:val="4"/>
        <w:tabs>
          <w:tab w:val="left" w:pos="720"/>
        </w:tabs>
        <w:rPr>
          <w:rFonts w:hint="eastAsia"/>
        </w:rPr>
      </w:pPr>
      <w:bookmarkStart w:id="1" w:name="_Toc363832619"/>
      <w:bookmarkStart w:id="2" w:name="_Toc25379"/>
      <w:r>
        <w:rPr>
          <w:rFonts w:hint="eastAsia"/>
        </w:rPr>
        <w:t>制定本协议的目的</w:t>
      </w:r>
      <w:bookmarkEnd w:id="1"/>
      <w:bookmarkEnd w:id="2"/>
    </w:p>
    <w:p>
      <w:pPr>
        <w:ind w:left="420"/>
        <w:rPr>
          <w:rFonts w:hint="eastAsia"/>
          <w:sz w:val="18"/>
          <w:szCs w:val="18"/>
        </w:rPr>
      </w:pPr>
      <w:r>
        <w:rPr>
          <w:rFonts w:hint="eastAsia"/>
        </w:rPr>
        <w:t>规范</w:t>
      </w:r>
      <w:r>
        <w:rPr>
          <w:rFonts w:hint="eastAsia"/>
          <w:lang w:eastAsia="zh-CN"/>
        </w:rPr>
        <w:t>通信</w:t>
      </w:r>
      <w:r>
        <w:rPr>
          <w:rFonts w:hint="eastAsia"/>
        </w:rPr>
        <w:t>的格式，增加程序可读性，增加程序可扩展性，明确</w:t>
      </w:r>
      <w:r>
        <w:rPr>
          <w:rFonts w:hint="eastAsia"/>
          <w:lang w:eastAsia="zh-CN"/>
        </w:rPr>
        <w:t>通信</w:t>
      </w:r>
      <w:r>
        <w:rPr>
          <w:rFonts w:hint="eastAsia"/>
        </w:rPr>
        <w:t>内容与功能。</w:t>
      </w:r>
    </w:p>
    <w:p>
      <w:pPr>
        <w:pStyle w:val="4"/>
        <w:tabs>
          <w:tab w:val="left" w:pos="720"/>
        </w:tabs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3" w:name="_Toc12478"/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ModbusTCP协议简介</w:t>
      </w:r>
      <w:bookmarkEnd w:id="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0" w:lineRule="auto"/>
        <w:ind w:left="0" w:right="0" w:firstLine="420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Modbus由MODICON公司于1979年开发，是一种工业现场总线协议标准。1996年施耐德公司推出基于以太网TCP/IP的Modbus协议：ModbusTCP。DTS8000分析仪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使用以太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网物理接口，采用master/slave方式通信。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0" w:lineRule="auto"/>
        <w:ind w:left="0" w:right="0" w:firstLine="420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Modbus设备可分为主站(poll)和从站(slave)。主站只有一个，从站有多个，主站向各从站发送请求帧，从站给予响应。在使用TCP通信时，主站为client端，主动建立连接；从站为server端，等待连接。</w:t>
      </w:r>
    </w:p>
    <w:p>
      <w:pPr>
        <w:pStyle w:val="4"/>
        <w:tabs>
          <w:tab w:val="left" w:pos="720"/>
        </w:tabs>
        <w:rPr>
          <w:rFonts w:hint="eastAsia"/>
        </w:rPr>
      </w:pPr>
      <w:bookmarkStart w:id="4" w:name="_Toc363832620"/>
      <w:bookmarkStart w:id="5" w:name="_Toc1638"/>
      <w:r>
        <w:rPr>
          <w:rFonts w:hint="eastAsia"/>
        </w:rPr>
        <w:t>本</w:t>
      </w:r>
      <w:r>
        <w:rPr>
          <w:rFonts w:hint="eastAsia"/>
          <w:lang w:eastAsia="zh-CN"/>
        </w:rPr>
        <w:t>通信</w:t>
      </w:r>
      <w:r>
        <w:rPr>
          <w:rFonts w:hint="eastAsia"/>
        </w:rPr>
        <w:t>协议的适用范围</w:t>
      </w:r>
      <w:bookmarkEnd w:id="4"/>
      <w:bookmarkEnd w:id="5"/>
    </w:p>
    <w:p>
      <w:pPr>
        <w:ind w:left="420"/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  <w:lang w:eastAsia="zh-CN"/>
        </w:rPr>
        <w:t>通信</w:t>
      </w:r>
      <w:r>
        <w:rPr>
          <w:rFonts w:hint="eastAsia"/>
        </w:rPr>
        <w:t>协议适合于所有DTS分析仪的</w:t>
      </w:r>
      <w:r>
        <w:rPr>
          <w:rFonts w:hint="eastAsia"/>
          <w:lang w:val="en-US" w:eastAsia="zh-CN"/>
        </w:rPr>
        <w:t>Modbus</w:t>
      </w:r>
      <w:r>
        <w:rPr>
          <w:rFonts w:hint="eastAsia"/>
        </w:rPr>
        <w:t>输出接口。</w:t>
      </w:r>
      <w:bookmarkStart w:id="6" w:name="_Toc363832621"/>
    </w:p>
    <w:p>
      <w:pPr>
        <w:pStyle w:val="4"/>
        <w:tabs>
          <w:tab w:val="left" w:pos="720"/>
        </w:tabs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7" w:name="_Toc21491"/>
      <w:r>
        <w:rPr>
          <w:rFonts w:hint="eastAsia" w:cs="Times New Roman"/>
          <w:b/>
          <w:bCs/>
          <w:kern w:val="2"/>
          <w:sz w:val="32"/>
          <w:szCs w:val="32"/>
          <w:lang w:val="en-US" w:eastAsia="zh-CN" w:bidi="ar-SA"/>
        </w:rPr>
        <w:t>主发</w:t>
      </w: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数据帧格式</w:t>
      </w:r>
      <w:bookmarkEnd w:id="6"/>
      <w:bookmarkEnd w:id="7"/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1011"/>
        <w:gridCol w:w="625"/>
        <w:gridCol w:w="931"/>
        <w:gridCol w:w="975"/>
        <w:gridCol w:w="766"/>
        <w:gridCol w:w="1083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591" w:type="dxa"/>
            <w:vMerge w:val="restart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区间</w:t>
            </w:r>
          </w:p>
        </w:tc>
        <w:tc>
          <w:tcPr>
            <w:tcW w:w="3542" w:type="dxa"/>
            <w:gridSpan w:val="4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报文头MBAP</w:t>
            </w:r>
          </w:p>
        </w:tc>
        <w:tc>
          <w:tcPr>
            <w:tcW w:w="3062" w:type="dxa"/>
            <w:gridSpan w:val="3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帧结构PDU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591" w:type="dxa"/>
            <w:vMerge w:val="continue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事务处理标识</w:t>
            </w:r>
          </w:p>
        </w:tc>
        <w:tc>
          <w:tcPr>
            <w:tcW w:w="625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协议标识</w:t>
            </w:r>
          </w:p>
        </w:tc>
        <w:tc>
          <w:tcPr>
            <w:tcW w:w="93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数据</w:t>
            </w:r>
          </w:p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975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单元</w:t>
            </w:r>
          </w:p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标识符</w:t>
            </w:r>
          </w:p>
        </w:tc>
        <w:tc>
          <w:tcPr>
            <w:tcW w:w="76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功能码</w:t>
            </w:r>
          </w:p>
        </w:tc>
        <w:tc>
          <w:tcPr>
            <w:tcW w:w="108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起始地址</w:t>
            </w:r>
          </w:p>
        </w:tc>
        <w:tc>
          <w:tcPr>
            <w:tcW w:w="121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寄存器数量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1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101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625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93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975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6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08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21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1" w:type="dxa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0x00</w:t>
            </w:r>
          </w:p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0x00</w:t>
            </w:r>
          </w:p>
        </w:tc>
        <w:tc>
          <w:tcPr>
            <w:tcW w:w="625" w:type="dxa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0x00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0x00</w:t>
            </w:r>
          </w:p>
        </w:tc>
        <w:tc>
          <w:tcPr>
            <w:tcW w:w="93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接下来的数据长度</w:t>
            </w:r>
          </w:p>
        </w:tc>
        <w:tc>
          <w:tcPr>
            <w:tcW w:w="975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设备地址</w:t>
            </w:r>
          </w:p>
        </w:tc>
        <w:tc>
          <w:tcPr>
            <w:tcW w:w="766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功能码</w:t>
            </w:r>
          </w:p>
        </w:tc>
        <w:tc>
          <w:tcPr>
            <w:tcW w:w="108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起始地址</w:t>
            </w:r>
          </w:p>
        </w:tc>
        <w:tc>
          <w:tcPr>
            <w:tcW w:w="1213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寄存器数量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840" w:leftChars="0" w:right="0" w:hanging="420" w:firstLineChars="0"/>
        <w:jc w:val="left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事务处理标识：可以理解为报文的序列号，一般每次通信之后就要加1以区别不同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 的通信数据报文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840" w:leftChars="0" w:right="0" w:hanging="420" w:firstLineChars="0"/>
        <w:jc w:val="left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协议标识符：0x00 0x00表示ModbusTCP协议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840" w:leftChars="0" w:right="0" w:hanging="420" w:firstLineChars="0"/>
        <w:jc w:val="left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数据长度：表示接下来的数据长度，单位为字节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840" w:leftChars="0" w:right="0" w:hanging="420" w:firstLineChars="0"/>
        <w:jc w:val="left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单元标识符：设备地址(从站地址)，在本分析仪中，一个从站地址对应一个通道号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840" w:leftChars="0" w:right="0" w:hanging="420" w:firstLineChars="0"/>
        <w:jc w:val="left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DTS8000分析仪支持的功能码：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20" w:leftChars="0" w:right="0" w:rightChars="0" w:firstLine="420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0x03：读保持寄存器（字操作）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20" w:leftChars="0" w:right="0" w:rightChars="0" w:firstLine="420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0x04：读输入寄存器（字操作）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20" w:leftChars="0" w:right="0" w:rightChars="0" w:firstLine="420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0x06：写单个保持寄存器（字操作）</w:t>
      </w:r>
    </w:p>
    <w:p>
      <w:pPr>
        <w:pStyle w:val="4"/>
        <w:tabs>
          <w:tab w:val="left" w:pos="720"/>
        </w:tabs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8" w:name="_Toc8692"/>
      <w:r>
        <w:rPr>
          <w:rFonts w:hint="eastAsia" w:cs="Times New Roman"/>
          <w:b/>
          <w:bCs/>
          <w:kern w:val="2"/>
          <w:sz w:val="32"/>
          <w:szCs w:val="32"/>
          <w:lang w:val="en-US" w:eastAsia="zh-CN" w:bidi="ar-SA"/>
        </w:rPr>
        <w:t>功能码0x03、0x04响应</w:t>
      </w: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帧格式</w:t>
      </w:r>
      <w:bookmarkEnd w:id="8"/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1011"/>
        <w:gridCol w:w="625"/>
        <w:gridCol w:w="931"/>
        <w:gridCol w:w="975"/>
        <w:gridCol w:w="894"/>
        <w:gridCol w:w="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591" w:type="dxa"/>
            <w:vMerge w:val="restart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区间</w:t>
            </w:r>
          </w:p>
        </w:tc>
        <w:tc>
          <w:tcPr>
            <w:tcW w:w="3542" w:type="dxa"/>
            <w:gridSpan w:val="4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报文头MBAP</w:t>
            </w:r>
          </w:p>
        </w:tc>
        <w:tc>
          <w:tcPr>
            <w:tcW w:w="1788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帧结构PDU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591" w:type="dxa"/>
            <w:vMerge w:val="continue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事务处理标识</w:t>
            </w:r>
          </w:p>
        </w:tc>
        <w:tc>
          <w:tcPr>
            <w:tcW w:w="625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协议标识</w:t>
            </w:r>
          </w:p>
        </w:tc>
        <w:tc>
          <w:tcPr>
            <w:tcW w:w="93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数据</w:t>
            </w:r>
          </w:p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975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单元</w:t>
            </w:r>
          </w:p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标识符</w:t>
            </w:r>
          </w:p>
        </w:tc>
        <w:tc>
          <w:tcPr>
            <w:tcW w:w="89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有效数据长度</w:t>
            </w:r>
          </w:p>
        </w:tc>
        <w:tc>
          <w:tcPr>
            <w:tcW w:w="89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有效</w:t>
            </w:r>
          </w:p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1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101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625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93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975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9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9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1" w:type="dxa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0x00</w:t>
            </w:r>
          </w:p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0x00</w:t>
            </w:r>
          </w:p>
        </w:tc>
        <w:tc>
          <w:tcPr>
            <w:tcW w:w="625" w:type="dxa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0x00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0x00</w:t>
            </w:r>
          </w:p>
        </w:tc>
        <w:tc>
          <w:tcPr>
            <w:tcW w:w="93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接下来的数据长度</w:t>
            </w:r>
          </w:p>
        </w:tc>
        <w:tc>
          <w:tcPr>
            <w:tcW w:w="975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设备地址</w:t>
            </w:r>
          </w:p>
        </w:tc>
        <w:tc>
          <w:tcPr>
            <w:tcW w:w="894" w:type="dxa"/>
            <w:noWrap w:val="0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有效数据长度</w:t>
            </w:r>
          </w:p>
        </w:tc>
        <w:tc>
          <w:tcPr>
            <w:tcW w:w="894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有效</w:t>
            </w:r>
          </w:p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数据</w:t>
            </w:r>
          </w:p>
        </w:tc>
      </w:tr>
    </w:tbl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 w:right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例：读取通道基本信息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 w:rightChars="0"/>
        <w:jc w:val="left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kern w:val="2"/>
          <w:sz w:val="21"/>
          <w:szCs w:val="24"/>
          <w:lang w:val="en-US" w:eastAsia="zh-CN" w:bidi="ar-SA"/>
        </w:rPr>
        <w:t>00 00 00 00 00 06 01 04 00 0a 00 06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 w:rightChars="0"/>
        <w:jc w:val="left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响应帧：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 w:rightChars="0"/>
        <w:jc w:val="left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kern w:val="2"/>
          <w:sz w:val="21"/>
          <w:szCs w:val="24"/>
          <w:lang w:val="en-US" w:eastAsia="zh-CN" w:bidi="ar-SA"/>
        </w:rPr>
        <w:t xml:space="preserve">00 00 00 00 00 0f 01 04 0c 00 01 00 02 00 01 00 00 00 00 00 00 </w:t>
      </w:r>
    </w:p>
    <w:p>
      <w:pPr>
        <w:pStyle w:val="4"/>
        <w:tabs>
          <w:tab w:val="left" w:pos="720"/>
        </w:tabs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9" w:name="_Toc28010"/>
      <w:r>
        <w:rPr>
          <w:rFonts w:hint="eastAsia" w:cs="Times New Roman"/>
          <w:b/>
          <w:bCs/>
          <w:kern w:val="2"/>
          <w:sz w:val="32"/>
          <w:szCs w:val="32"/>
          <w:lang w:val="en-US" w:eastAsia="zh-CN" w:bidi="ar-SA"/>
        </w:rPr>
        <w:t>功能码0x06响应</w:t>
      </w: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帧格式</w:t>
      </w:r>
      <w:bookmarkEnd w:id="9"/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1011"/>
        <w:gridCol w:w="625"/>
        <w:gridCol w:w="931"/>
        <w:gridCol w:w="975"/>
        <w:gridCol w:w="894"/>
        <w:gridCol w:w="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591" w:type="dxa"/>
            <w:vMerge w:val="restart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区间</w:t>
            </w:r>
          </w:p>
        </w:tc>
        <w:tc>
          <w:tcPr>
            <w:tcW w:w="3542" w:type="dxa"/>
            <w:gridSpan w:val="4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报文头MBAP</w:t>
            </w:r>
          </w:p>
        </w:tc>
        <w:tc>
          <w:tcPr>
            <w:tcW w:w="1788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帧结构PDU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591" w:type="dxa"/>
            <w:vMerge w:val="continue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事务处理标识</w:t>
            </w:r>
          </w:p>
        </w:tc>
        <w:tc>
          <w:tcPr>
            <w:tcW w:w="625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协议标识</w:t>
            </w:r>
          </w:p>
        </w:tc>
        <w:tc>
          <w:tcPr>
            <w:tcW w:w="93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数据</w:t>
            </w:r>
          </w:p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975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单元</w:t>
            </w:r>
          </w:p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标识符</w:t>
            </w:r>
          </w:p>
        </w:tc>
        <w:tc>
          <w:tcPr>
            <w:tcW w:w="89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寄存器地址</w:t>
            </w:r>
          </w:p>
        </w:tc>
        <w:tc>
          <w:tcPr>
            <w:tcW w:w="89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寄存器值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1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101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625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93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975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9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89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1" w:type="dxa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011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0x00</w:t>
            </w:r>
          </w:p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0x00</w:t>
            </w:r>
          </w:p>
        </w:tc>
        <w:tc>
          <w:tcPr>
            <w:tcW w:w="625" w:type="dxa"/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0x00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0x00</w:t>
            </w:r>
          </w:p>
        </w:tc>
        <w:tc>
          <w:tcPr>
            <w:tcW w:w="93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接下来的数据长度</w:t>
            </w:r>
          </w:p>
        </w:tc>
        <w:tc>
          <w:tcPr>
            <w:tcW w:w="975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设备地址</w:t>
            </w:r>
          </w:p>
        </w:tc>
        <w:tc>
          <w:tcPr>
            <w:tcW w:w="894" w:type="dxa"/>
            <w:noWrap w:val="0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寄存器地址</w:t>
            </w:r>
          </w:p>
        </w:tc>
        <w:tc>
          <w:tcPr>
            <w:tcW w:w="894" w:type="dxa"/>
            <w:noWrap w:val="0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寄存器值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例：DTS8000复位帧：</w:t>
      </w:r>
    </w:p>
    <w:p>
      <w:pPr>
        <w:pStyle w:val="3"/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00 00 00 00 00 06 01 06 00 01 00 01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响应帧：</w:t>
      </w: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/>
          <w:sz w:val="18"/>
          <w:szCs w:val="24"/>
          <w:lang w:val="zh-CN"/>
        </w:rPr>
      </w:pPr>
      <w:r>
        <w:rPr>
          <w:rFonts w:hint="eastAsia"/>
          <w:lang w:val="zh-CN" w:eastAsia="zh-CN"/>
        </w:rPr>
        <w:t xml:space="preserve">00 00 00 00 00 06 01 06 00 01 00 01 </w:t>
      </w:r>
    </w:p>
    <w:p>
      <w:pPr>
        <w:pStyle w:val="4"/>
        <w:tabs>
          <w:tab w:val="left" w:pos="720"/>
        </w:tabs>
        <w:rPr>
          <w:rFonts w:hint="default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10" w:name="_Toc7755"/>
      <w:r>
        <w:rPr>
          <w:rFonts w:hint="eastAsia" w:cs="Times New Roman"/>
          <w:b/>
          <w:bCs/>
          <w:kern w:val="2"/>
          <w:sz w:val="32"/>
          <w:szCs w:val="32"/>
          <w:lang w:val="en-US" w:eastAsia="zh-CN" w:bidi="ar-SA"/>
        </w:rPr>
        <w:t>ModbusTCP寄存器协议</w:t>
      </w:r>
      <w:bookmarkEnd w:id="10"/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具体内容请参照“DTS8000标准modbus通讯协议.xls”</w:t>
      </w:r>
    </w:p>
    <w:p>
      <w:pPr>
        <w:pStyle w:val="3"/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xcel.Sheet.8" ShapeID="_x0000_i1025" DrawAspect="Icon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>(双击打开)</w:t>
      </w:r>
    </w:p>
    <w:p>
      <w:pPr>
        <w:pStyle w:val="2"/>
        <w:rPr>
          <w:rFonts w:hint="eastAsia"/>
        </w:rPr>
      </w:pPr>
      <w:bookmarkStart w:id="11" w:name="_Toc363832624"/>
      <w:bookmarkStart w:id="12" w:name="_Toc30412"/>
      <w:r>
        <w:rPr>
          <w:rFonts w:hint="eastAsia"/>
          <w:lang w:val="en-US" w:eastAsia="zh-CN"/>
        </w:rPr>
        <w:t>调试</w:t>
      </w:r>
      <w:r>
        <w:rPr>
          <w:rFonts w:hint="eastAsia"/>
        </w:rPr>
        <w:t>说明</w:t>
      </w:r>
      <w:bookmarkEnd w:id="11"/>
      <w:bookmarkEnd w:id="12"/>
    </w:p>
    <w:p>
      <w:pPr>
        <w:pStyle w:val="4"/>
        <w:tabs>
          <w:tab w:val="left" w:pos="720"/>
        </w:tabs>
        <w:rPr>
          <w:rFonts w:hint="eastAsia"/>
        </w:rPr>
      </w:pPr>
      <w:bookmarkStart w:id="13" w:name="_Toc32016"/>
      <w:r>
        <w:rPr>
          <w:rFonts w:hint="eastAsia"/>
        </w:rPr>
        <w:t>开发前</w:t>
      </w:r>
      <w:r>
        <w:rPr>
          <w:rFonts w:hint="eastAsia"/>
          <w:lang w:val="en-US" w:eastAsia="zh-CN"/>
        </w:rPr>
        <w:t>须知</w:t>
      </w:r>
      <w:bookmarkEnd w:id="13"/>
    </w:p>
    <w:p>
      <w:pPr>
        <w:pStyle w:val="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szCs w:val="21"/>
          <w:lang w:eastAsia="zh-CN"/>
        </w:rPr>
        <w:t>通信</w:t>
      </w:r>
      <w:r>
        <w:rPr>
          <w:rFonts w:hint="eastAsia"/>
          <w:szCs w:val="21"/>
        </w:rPr>
        <w:t>的所有数据均采用字节流，发送或者接受数据时必须做相应的数据格式转换</w:t>
      </w:r>
      <w:r>
        <w:rPr>
          <w:rFonts w:hint="eastAsia"/>
          <w:b/>
          <w:szCs w:val="21"/>
        </w:rPr>
        <w:t>（大端模式）</w:t>
      </w:r>
      <w:r>
        <w:rPr>
          <w:rFonts w:hint="eastAsia"/>
          <w:szCs w:val="21"/>
        </w:rPr>
        <w:t>。</w:t>
      </w:r>
    </w:p>
    <w:p>
      <w:pPr>
        <w:pStyle w:val="3"/>
        <w:numPr>
          <w:ilvl w:val="0"/>
          <w:numId w:val="4"/>
        </w:numPr>
        <w:ind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/>
        </w:rPr>
        <w:t>开发端需要开启TCP</w:t>
      </w:r>
      <w:r>
        <w:rPr>
          <w:rFonts w:hint="eastAsia"/>
          <w:lang w:val="en-US" w:eastAsia="zh-CN"/>
        </w:rPr>
        <w:t>客户端。</w:t>
      </w:r>
    </w:p>
    <w:p>
      <w:pPr>
        <w:pStyle w:val="4"/>
        <w:tabs>
          <w:tab w:val="left" w:pos="720"/>
        </w:tabs>
        <w:rPr>
          <w:rFonts w:hint="eastAsia"/>
        </w:rPr>
      </w:pPr>
      <w:bookmarkStart w:id="14" w:name="_Toc1882"/>
      <w:r>
        <w:rPr>
          <w:rFonts w:hint="eastAsia"/>
        </w:rPr>
        <w:t>开启远程输出配置</w:t>
      </w:r>
      <w:bookmarkEnd w:id="14"/>
    </w:p>
    <w:p>
      <w:pPr>
        <w:pStyle w:val="3"/>
        <w:rPr>
          <w:rFonts w:hint="eastAsia"/>
        </w:rPr>
      </w:pPr>
      <w:r>
        <w:rPr>
          <w:rFonts w:hint="eastAsia"/>
        </w:rPr>
        <w:t>在DTS8000软件中开启远程输出配置的方式为，进入管理员模式—打开菜单栏—选择配置—选择</w:t>
      </w:r>
      <w:r>
        <w:rPr>
          <w:rFonts w:hint="eastAsia"/>
          <w:lang w:val="en-US" w:eastAsia="zh-CN"/>
        </w:rPr>
        <w:t>协议配置</w:t>
      </w:r>
      <w:r>
        <w:rPr>
          <w:rFonts w:hint="eastAsia"/>
        </w:rPr>
        <w:t>。在</w:t>
      </w:r>
      <w:r>
        <w:rPr>
          <w:rFonts w:hint="eastAsia"/>
          <w:lang w:val="en-US" w:eastAsia="zh-CN"/>
        </w:rPr>
        <w:t>ModbusTCP通讯协议下</w:t>
      </w:r>
      <w:r>
        <w:rPr>
          <w:rFonts w:hint="eastAsia"/>
        </w:rPr>
        <w:t>的端口</w:t>
      </w:r>
      <w:r>
        <w:rPr>
          <w:rFonts w:hint="eastAsia"/>
          <w:lang w:val="en-US" w:eastAsia="zh-CN"/>
        </w:rPr>
        <w:t>号</w:t>
      </w:r>
      <w:r>
        <w:rPr>
          <w:rFonts w:hint="eastAsia"/>
        </w:rPr>
        <w:t>配置中，输入</w:t>
      </w:r>
      <w:r>
        <w:rPr>
          <w:rFonts w:hint="eastAsia"/>
          <w:lang w:val="en-US" w:eastAsia="zh-CN"/>
        </w:rPr>
        <w:t>端口</w:t>
      </w:r>
      <w:r>
        <w:rPr>
          <w:rFonts w:hint="eastAsia"/>
        </w:rPr>
        <w:t>地址，</w:t>
      </w:r>
      <w:r>
        <w:rPr>
          <w:rFonts w:hint="eastAsia"/>
          <w:lang w:val="en-US" w:eastAsia="zh-CN"/>
        </w:rPr>
        <w:t>选择通道，配置各通道对应的从站号</w:t>
      </w:r>
      <w:r>
        <w:rPr>
          <w:rFonts w:hint="eastAsia"/>
        </w:rPr>
        <w:t>，选择启用，点击确定即可开启，如</w:t>
      </w:r>
      <w:r>
        <w:rPr>
          <w:rFonts w:hint="eastAsia"/>
          <w:lang w:val="en-US" w:eastAsia="zh-CN"/>
        </w:rPr>
        <w:t>图1-1</w:t>
      </w:r>
      <w:r>
        <w:rPr>
          <w:rFonts w:hint="eastAsia"/>
        </w:rPr>
        <w:t>所示。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52975" cy="3296285"/>
            <wp:effectExtent l="0" t="0" r="1905" b="10795"/>
            <wp:docPr id="5" name="图片 5" descr="modb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odbu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pStyle w:val="3"/>
        <w:ind w:left="33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图1-1协议配置</w:t>
      </w:r>
    </w:p>
    <w:p>
      <w:pPr>
        <w:pStyle w:val="2"/>
        <w:rPr>
          <w:rFonts w:hint="default"/>
          <w:lang w:val="en-US"/>
        </w:rPr>
      </w:pPr>
      <w:bookmarkStart w:id="15" w:name="_Toc27626"/>
      <w:r>
        <w:rPr>
          <w:rFonts w:hint="eastAsia"/>
          <w:lang w:val="en-US" w:eastAsia="zh-CN"/>
        </w:rPr>
        <w:t>调试</w:t>
      </w:r>
      <w:bookmarkEnd w:id="15"/>
    </w:p>
    <w:p>
      <w:pPr>
        <w:pStyle w:val="4"/>
        <w:tabs>
          <w:tab w:val="left" w:pos="720"/>
        </w:tabs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16" w:name="_Toc25576"/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调试方式</w:t>
      </w:r>
      <w:bookmarkEnd w:id="16"/>
    </w:p>
    <w:p>
      <w:pPr>
        <w:pStyle w:val="3"/>
        <w:numPr>
          <w:ilvl w:val="0"/>
          <w:numId w:val="5"/>
        </w:numPr>
        <w:ind w:left="840" w:leftChars="0" w:hanging="420" w:firstLineChars="0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由于DTS8000分析仪</w:t>
      </w:r>
      <w:r>
        <w:rPr>
          <w:rFonts w:hint="eastAsia" w:cs="Times New Roman"/>
          <w:szCs w:val="21"/>
          <w:lang w:val="en-US" w:eastAsia="zh-CN"/>
        </w:rPr>
        <w:t>ModbusTCP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通讯时</w:t>
      </w:r>
      <w:r>
        <w:rPr>
          <w:rFonts w:hint="eastAsia" w:cs="Times New Roman"/>
          <w:szCs w:val="21"/>
          <w:lang w:val="en-US" w:eastAsia="zh-CN"/>
        </w:rPr>
        <w:t>为从站(TCP服务端)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,</w:t>
      </w:r>
    </w:p>
    <w:p>
      <w:pPr>
        <w:pStyle w:val="3"/>
        <w:numPr>
          <w:ilvl w:val="0"/>
          <w:numId w:val="0"/>
        </w:numPr>
        <w:ind w:left="420" w:leftChars="0" w:firstLine="420" w:firstLineChars="200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因此与DTS8000通讯时，</w:t>
      </w:r>
      <w:r>
        <w:rPr>
          <w:rFonts w:hint="eastAsia" w:cs="Times New Roman"/>
          <w:szCs w:val="21"/>
          <w:lang w:val="en-US" w:eastAsia="zh-CN"/>
        </w:rPr>
        <w:t>MODSCAN32调试工具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需创建TCP</w:t>
      </w:r>
      <w:r>
        <w:rPr>
          <w:rFonts w:hint="eastAsia" w:cs="Times New Roman"/>
          <w:szCs w:val="21"/>
          <w:lang w:val="en-US" w:eastAsia="zh-CN"/>
        </w:rPr>
        <w:t>客户端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。</w:t>
      </w:r>
    </w:p>
    <w:p>
      <w:pPr>
        <w:pStyle w:val="3"/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同理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TCP&amp;UDP测试工具</w:t>
      </w:r>
      <w:r>
        <w:rPr>
          <w:rFonts w:hint="eastAsia" w:cs="Times New Roman"/>
          <w:szCs w:val="21"/>
          <w:lang w:val="en-US" w:eastAsia="zh-CN"/>
        </w:rPr>
        <w:t>也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需创建TCP客户端</w:t>
      </w:r>
      <w:r>
        <w:rPr>
          <w:rFonts w:hint="eastAsia" w:cs="Times New Roman"/>
          <w:szCs w:val="21"/>
          <w:lang w:val="en-US" w:eastAsia="zh-CN"/>
        </w:rPr>
        <w:t>。</w:t>
      </w:r>
    </w:p>
    <w:p>
      <w:pPr>
        <w:pStyle w:val="3"/>
        <w:numPr>
          <w:ilvl w:val="0"/>
          <w:numId w:val="6"/>
        </w:numPr>
        <w:ind w:left="360" w:leftChars="0" w:hanging="360" w:firstLineChars="0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方式1：采用</w:t>
      </w:r>
      <w:r>
        <w:rPr>
          <w:rFonts w:hint="eastAsia" w:cs="Times New Roman"/>
          <w:szCs w:val="21"/>
          <w:lang w:val="en-US" w:eastAsia="zh-CN"/>
        </w:rPr>
        <w:t>MODSCAN32调试工具</w:t>
      </w:r>
    </w:p>
    <w:p>
      <w:pPr>
        <w:pStyle w:val="3"/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待连接界面，如图1-2所示</w:t>
      </w:r>
    </w:p>
    <w:p>
      <w:pPr>
        <w:pStyle w:val="3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3364230"/>
            <wp:effectExtent l="0" t="0" r="10795" b="762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图1-2 待连接界面</w:t>
      </w:r>
    </w:p>
    <w:p>
      <w:pPr>
        <w:pStyle w:val="3"/>
        <w:numPr>
          <w:ilvl w:val="0"/>
          <w:numId w:val="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单击①连接设置可跳转至配置界面，如图1-4所示</w:t>
      </w:r>
    </w:p>
    <w:p>
      <w:pPr>
        <w:pStyle w:val="3"/>
        <w:numPr>
          <w:ilvl w:val="0"/>
          <w:numId w:val="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选框②内</w:t>
      </w:r>
    </w:p>
    <w:p>
      <w:pPr>
        <w:pStyle w:val="3"/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Address：读取的起始地址</w:t>
      </w:r>
    </w:p>
    <w:p>
      <w:pPr>
        <w:pStyle w:val="3"/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Length：读取的寄存器长度</w:t>
      </w:r>
    </w:p>
    <w:p>
      <w:pPr>
        <w:pStyle w:val="3"/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Device Id：设备标识符(从站地址/设备地址)</w:t>
      </w:r>
    </w:p>
    <w:p>
      <w:pPr>
        <w:pStyle w:val="3"/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下拉选框：01 COIL STATUS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读线圈状态</w:t>
      </w:r>
    </w:p>
    <w:p>
      <w:pPr>
        <w:pStyle w:val="3"/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02 INPUT STATUS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读离散输入状态</w:t>
      </w:r>
      <w:r>
        <w:rPr>
          <w:rFonts w:hint="eastAsia"/>
          <w:lang w:val="en-US" w:eastAsia="zh-CN"/>
        </w:rPr>
        <w:tab/>
      </w:r>
    </w:p>
    <w:p>
      <w:pPr>
        <w:pStyle w:val="3"/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03 HOLDING REGISTER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读保持寄存器</w:t>
      </w:r>
    </w:p>
    <w:p>
      <w:pPr>
        <w:pStyle w:val="3"/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04 INPUT REGISTER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读输入寄存器</w:t>
      </w:r>
    </w:p>
    <w:p>
      <w:pPr>
        <w:pStyle w:val="3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注：DTS8000 仅用到0x03、0x04、0x06功能码</w:t>
      </w:r>
    </w:p>
    <w:p>
      <w:pPr>
        <w:pStyle w:val="3"/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选框③内为接收到的响应数据 该调试工具与实际DTS8000点表相差1位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例如，表中00001对应DTS8000点表中的协议地址0</w:t>
      </w:r>
    </w:p>
    <w:p>
      <w:pPr>
        <w:pStyle w:val="3"/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表中的00002对应DTS8000点表中的协议地址1，以此类推。</w:t>
      </w:r>
    </w:p>
    <w:p>
      <w:pPr>
        <w:pStyle w:val="3"/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连接配置界面，如图1-3所示</w:t>
      </w:r>
    </w:p>
    <w:p>
      <w:pPr>
        <w:pStyle w:val="3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19650" cy="3933825"/>
            <wp:effectExtent l="0" t="0" r="0" b="9525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图1-3 连接配置界面</w:t>
      </w:r>
    </w:p>
    <w:p>
      <w:pPr>
        <w:pStyle w:val="3"/>
        <w:numPr>
          <w:ilvl w:val="0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选框①内</w:t>
      </w:r>
    </w:p>
    <w:p>
      <w:pPr>
        <w:pStyle w:val="3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下拉框选择Remote modbus TCP Server</w:t>
      </w:r>
    </w:p>
    <w:p>
      <w:pPr>
        <w:pStyle w:val="3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 Address：填写从站IP地址</w:t>
      </w:r>
    </w:p>
    <w:p>
      <w:pPr>
        <w:pStyle w:val="3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服务端口：填写从站端口号</w:t>
      </w:r>
    </w:p>
    <w:p>
      <w:pPr>
        <w:pStyle w:val="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填写正确后，单击确定即可建立连接，如下图1-4所示</w:t>
      </w:r>
    </w:p>
    <w:p>
      <w:pPr>
        <w:pStyle w:val="3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559050"/>
            <wp:effectExtent l="0" t="0" r="10160" b="12700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图1-4读取数据界面</w:t>
      </w:r>
    </w:p>
    <w:p>
      <w:pPr>
        <w:pStyle w:val="3"/>
        <w:numPr>
          <w:ilvl w:val="0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如图1-5所示，可获取以下有效信息：</w:t>
      </w:r>
    </w:p>
    <w:p>
      <w:pPr>
        <w:pStyle w:val="3"/>
        <w:numPr>
          <w:ilvl w:val="1"/>
          <w:numId w:val="1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当前读取通道1的输入寄存器(功能码0x04)，起始地址为0x0001，读取100个寄存器</w:t>
      </w:r>
    </w:p>
    <w:p>
      <w:pPr>
        <w:pStyle w:val="3"/>
        <w:numPr>
          <w:ilvl w:val="1"/>
          <w:numId w:val="1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从数据框图可知</w:t>
      </w:r>
    </w:p>
    <w:p>
      <w:pPr>
        <w:pStyle w:val="3"/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30011：&lt;00001&gt;    有效信息：当前读取的通道号为1</w:t>
      </w:r>
    </w:p>
    <w:p>
      <w:pPr>
        <w:pStyle w:val="3"/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30012：&lt;00002&gt;    有效信息：当前通道有效分区数为2</w:t>
      </w:r>
    </w:p>
    <w:p>
      <w:pPr>
        <w:pStyle w:val="3"/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30013：&lt;00001&gt;    有效信息：当前通道处于断纤报警状态</w:t>
      </w:r>
    </w:p>
    <w:p>
      <w:pPr>
        <w:pStyle w:val="3"/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30014：&lt;00000&gt;    有效信息：当前通道定温报警个数为0</w:t>
      </w:r>
    </w:p>
    <w:p>
      <w:pPr>
        <w:pStyle w:val="3"/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30015：&lt;00000&gt;    有效信息：当前通道温升报警个数为0</w:t>
      </w:r>
    </w:p>
    <w:p>
      <w:pPr>
        <w:pStyle w:val="3"/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30016：&lt;00000&gt;    有效信息：当前通道区域温差报警个数为0</w:t>
      </w:r>
    </w:p>
    <w:p>
      <w:pPr>
        <w:pStyle w:val="3"/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30051：&lt;00041&gt;    有效信息：当前通道温度点间距为(41/100) = 0.41米</w:t>
      </w:r>
    </w:p>
    <w:p>
      <w:pPr>
        <w:pStyle w:val="3"/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30052：&lt;00415&gt;    有效信息：当前通道有效温度点数有415个</w:t>
      </w:r>
    </w:p>
    <w:p>
      <w:pPr>
        <w:pStyle w:val="3"/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30053：&lt;05382&gt;    有效信息：当前温度刷新年月为0x1506 = 21年06月</w:t>
      </w:r>
    </w:p>
    <w:p>
      <w:pPr>
        <w:pStyle w:val="3"/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30054：&lt;02063&gt;    有效信息：当前温度刷新日时为0x080f  = 08日15时</w:t>
      </w:r>
    </w:p>
    <w:p>
      <w:pPr>
        <w:pStyle w:val="3"/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30055：&lt;15140&gt;    有效信息：当前温度刷新分秒为0x3b24 = 59分36秒</w:t>
      </w:r>
    </w:p>
    <w:p>
      <w:pPr>
        <w:pStyle w:val="3"/>
        <w:numPr>
          <w:ilvl w:val="0"/>
          <w:numId w:val="6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TCP&amp;UDP测试工具</w:t>
      </w:r>
    </w:p>
    <w:p>
      <w:pPr>
        <w:pStyle w:val="3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通过TCP&amp;UDP测试工具，自行封装数据帧，校验协议正确性</w:t>
      </w:r>
      <w:r>
        <w:rPr>
          <w:rFonts w:hint="eastAsia" w:cs="Times New Roman"/>
          <w:szCs w:val="21"/>
          <w:lang w:val="en-US" w:eastAsia="zh-CN"/>
        </w:rPr>
        <w:t>，如图1-5所示</w:t>
      </w:r>
    </w:p>
    <w:p>
      <w:pPr>
        <w:pStyle w:val="3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053840"/>
            <wp:effectExtent l="0" t="0" r="8255" b="3810"/>
            <wp:docPr id="9" name="图片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图1-5 TCP&amp;UDP测试工具</w:t>
      </w:r>
    </w:p>
    <w:p>
      <w:pPr>
        <w:pStyle w:val="3"/>
        <w:numPr>
          <w:ilvl w:val="0"/>
          <w:numId w:val="14"/>
        </w:numPr>
        <w:ind w:left="840" w:leftChars="0" w:hanging="420" w:firstLineChars="0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选框①表明已与DTS8000分析仪建立TCP链接</w:t>
      </w:r>
    </w:p>
    <w:p>
      <w:pPr>
        <w:pStyle w:val="3"/>
        <w:numPr>
          <w:ilvl w:val="0"/>
          <w:numId w:val="14"/>
        </w:numPr>
        <w:ind w:left="840" w:leftChars="0" w:hanging="420" w:firstLineChars="0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选框②中为要发送给DTS8000分析仪的数据帧</w:t>
      </w:r>
    </w:p>
    <w:p>
      <w:pPr>
        <w:pStyle w:val="3"/>
        <w:numPr>
          <w:ilvl w:val="0"/>
          <w:numId w:val="14"/>
        </w:numPr>
        <w:ind w:left="840" w:leftChars="0" w:hanging="420" w:firstLineChars="0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选框③中为接收到的数据</w:t>
      </w:r>
    </w:p>
    <w:p>
      <w:pPr>
        <w:pStyle w:val="4"/>
        <w:tabs>
          <w:tab w:val="left" w:pos="720"/>
        </w:tabs>
        <w:rPr>
          <w:rFonts w:hint="default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17" w:name="_Toc15123"/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部分数据帧示例</w:t>
      </w:r>
      <w:bookmarkEnd w:id="17"/>
    </w:p>
    <w:p>
      <w:pPr>
        <w:pStyle w:val="3"/>
        <w:numPr>
          <w:ilvl w:val="0"/>
          <w:numId w:val="15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DTS8000复位帧：</w:t>
      </w:r>
    </w:p>
    <w:p>
      <w:pPr>
        <w:pStyle w:val="3"/>
        <w:numPr>
          <w:ilvl w:val="0"/>
          <w:numId w:val="0"/>
        </w:numPr>
        <w:ind w:firstLine="210" w:firstLineChars="10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zh-CN" w:eastAsia="zh-CN"/>
        </w:rPr>
        <w:t>00 00 00 00 00 06 01 06 00 01 00 01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响应帧：</w:t>
      </w: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/>
          <w:sz w:val="18"/>
          <w:szCs w:val="24"/>
          <w:lang w:val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 w:eastAsia="zh-CN"/>
        </w:rPr>
        <w:t xml:space="preserve">00 00 00 00 00 06 01 06 00 01 00 01 </w:t>
      </w:r>
    </w:p>
    <w:p>
      <w:pPr>
        <w:pStyle w:val="3"/>
        <w:numPr>
          <w:ilvl w:val="0"/>
          <w:numId w:val="16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响应帧数据内容解析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1"/>
          <w:numId w:val="17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通讯数据长度：6字节</w:t>
      </w:r>
    </w:p>
    <w:p>
      <w:pPr>
        <w:pStyle w:val="3"/>
        <w:numPr>
          <w:ilvl w:val="1"/>
          <w:numId w:val="17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数据内容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从站地址：1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功能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码：0x06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起始地址：1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寄存器数量：1</w:t>
      </w:r>
    </w:p>
    <w:p>
      <w:pPr>
        <w:pStyle w:val="3"/>
        <w:numPr>
          <w:ilvl w:val="0"/>
          <w:numId w:val="15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DTS8000消音帧：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zh-CN" w:eastAsia="zh-CN"/>
        </w:rPr>
        <w:t>00 00 00 00 00 06 01 06 00 0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zh-CN" w:eastAsia="zh-CN"/>
        </w:rPr>
        <w:t xml:space="preserve"> 00 01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响应帧：</w:t>
      </w: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/>
          <w:sz w:val="18"/>
          <w:szCs w:val="24"/>
          <w:lang w:val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 w:eastAsia="zh-CN"/>
        </w:rPr>
        <w:t>00 00 00 00 00 06 01 06 00 0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zh-CN" w:eastAsia="zh-CN"/>
        </w:rPr>
        <w:t xml:space="preserve"> 00 01 </w:t>
      </w:r>
    </w:p>
    <w:p>
      <w:pPr>
        <w:pStyle w:val="3"/>
        <w:numPr>
          <w:ilvl w:val="0"/>
          <w:numId w:val="16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响应帧数据内容解析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1"/>
          <w:numId w:val="18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通讯数据长度：6字节</w:t>
      </w:r>
    </w:p>
    <w:p>
      <w:pPr>
        <w:pStyle w:val="3"/>
        <w:numPr>
          <w:ilvl w:val="1"/>
          <w:numId w:val="18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数据内容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从站地址：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功能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码：0x06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起始地址：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2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寄存器数量：1</w:t>
      </w:r>
    </w:p>
    <w:p>
      <w:pPr>
        <w:pStyle w:val="3"/>
        <w:numPr>
          <w:ilvl w:val="0"/>
          <w:numId w:val="15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DTS8000自检帧：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 w:eastAsia="zh-CN"/>
        </w:rPr>
        <w:t>00 00 00 00 00 06 01 06 00 0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 w:eastAsia="zh-CN"/>
        </w:rPr>
        <w:t xml:space="preserve"> 00 01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响应帧：</w:t>
      </w: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/>
          <w:sz w:val="18"/>
          <w:szCs w:val="24"/>
          <w:lang w:val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 w:eastAsia="zh-CN"/>
        </w:rPr>
        <w:t>00 00 00 00 00 06 01 06 00 0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 w:eastAsia="zh-CN"/>
        </w:rPr>
        <w:t xml:space="preserve"> 00 01 </w:t>
      </w:r>
    </w:p>
    <w:p>
      <w:pPr>
        <w:pStyle w:val="3"/>
        <w:numPr>
          <w:ilvl w:val="0"/>
          <w:numId w:val="16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响应帧数据内容解析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1"/>
          <w:numId w:val="19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通讯数据长度：6字节</w:t>
      </w:r>
    </w:p>
    <w:p>
      <w:pPr>
        <w:pStyle w:val="3"/>
        <w:numPr>
          <w:ilvl w:val="1"/>
          <w:numId w:val="19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数据内容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从站地址：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功能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码：0x06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起始地址：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3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寄存器数量：1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ilvl w:val="0"/>
          <w:numId w:val="15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读取通道配置信息：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 w:eastAsia="zh-CN"/>
        </w:rPr>
        <w:t>00 00 00 00 00 06 01 03 00 33 00 01</w:t>
      </w:r>
    </w:p>
    <w:p>
      <w:pPr>
        <w:pStyle w:val="3"/>
        <w:numPr>
          <w:ilvl w:val="0"/>
          <w:numId w:val="16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数据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帧数据内容解析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1"/>
          <w:numId w:val="20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通讯数据长度：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6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字节</w:t>
      </w:r>
    </w:p>
    <w:p>
      <w:pPr>
        <w:pStyle w:val="3"/>
        <w:numPr>
          <w:ilvl w:val="1"/>
          <w:numId w:val="20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数据内容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从站地址：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功能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码：0x0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3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起始地址：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51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寄存器数量：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响应帧：</w:t>
      </w: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/>
          <w:sz w:val="18"/>
          <w:szCs w:val="24"/>
          <w:lang w:val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 w:eastAsia="zh-CN"/>
        </w:rPr>
        <w:t xml:space="preserve">00 00 00 00 00 05 01 03 02 00 37 </w:t>
      </w:r>
    </w:p>
    <w:p>
      <w:pPr>
        <w:pStyle w:val="3"/>
        <w:numPr>
          <w:ilvl w:val="0"/>
          <w:numId w:val="16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响应帧数据内容解析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1"/>
          <w:numId w:val="21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响应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数据长度：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5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字节</w:t>
      </w:r>
    </w:p>
    <w:p>
      <w:pPr>
        <w:pStyle w:val="3"/>
        <w:numPr>
          <w:ilvl w:val="1"/>
          <w:numId w:val="21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数据内容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从站地址：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功能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码：0x0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3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有效数据字节数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2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响应内容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0x0037  实际测量时间：(55/10)  = 5.5秒</w:t>
      </w:r>
    </w:p>
    <w:p>
      <w:pPr>
        <w:pStyle w:val="3"/>
        <w:numPr>
          <w:ilvl w:val="0"/>
          <w:numId w:val="15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读取分区1配置信息：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zh-CN" w:eastAsia="zh-CN"/>
        </w:rPr>
        <w:t>00 00 00 00 00 06 01 03 03 e8 00 05</w:t>
      </w:r>
    </w:p>
    <w:p>
      <w:pPr>
        <w:pStyle w:val="3"/>
        <w:numPr>
          <w:ilvl w:val="0"/>
          <w:numId w:val="16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数据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帧数据内容解析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1"/>
          <w:numId w:val="22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通讯数据长度：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6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字节</w:t>
      </w:r>
    </w:p>
    <w:p>
      <w:pPr>
        <w:pStyle w:val="3"/>
        <w:numPr>
          <w:ilvl w:val="1"/>
          <w:numId w:val="22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数据内容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从站地址：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功能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码：0x0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3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起始地址：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1000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寄存器数量：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5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响应帧：</w:t>
      </w: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/>
          <w:sz w:val="18"/>
          <w:szCs w:val="24"/>
          <w:lang w:val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 w:eastAsia="zh-CN"/>
        </w:rPr>
        <w:t xml:space="preserve">00 00 00 00 00 0d 01 03 0a 00 0c 04 c0 00 55 00 07 00 00 </w:t>
      </w:r>
    </w:p>
    <w:p>
      <w:pPr>
        <w:pStyle w:val="3"/>
        <w:numPr>
          <w:ilvl w:val="0"/>
          <w:numId w:val="16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响应帧数据内容解析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1"/>
          <w:numId w:val="23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响应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数据长度：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13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字节</w:t>
      </w:r>
    </w:p>
    <w:p>
      <w:pPr>
        <w:pStyle w:val="3"/>
        <w:numPr>
          <w:ilvl w:val="1"/>
          <w:numId w:val="23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数据内容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从站地址：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功能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码：0x0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3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有效数据字节数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10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响应内容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0x000c  分区1起始点位：12(</w:t>
      </w:r>
      <w:r>
        <w:rPr>
          <w:rFonts w:hint="eastAsia" w:cs="Times New Roman"/>
          <w:color w:val="FF0000"/>
          <w:kern w:val="2"/>
          <w:sz w:val="21"/>
          <w:szCs w:val="24"/>
          <w:lang w:val="en-US" w:eastAsia="zh-CN" w:bidi="ar-SA"/>
        </w:rPr>
        <w:t>12*0.41m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)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0x04c0  分区1结束点位：1216(</w:t>
      </w:r>
      <w:r>
        <w:rPr>
          <w:rFonts w:hint="eastAsia" w:cs="Times New Roman"/>
          <w:color w:val="FF0000"/>
          <w:kern w:val="2"/>
          <w:sz w:val="21"/>
          <w:szCs w:val="24"/>
          <w:lang w:val="en-US" w:eastAsia="zh-CN" w:bidi="ar-SA"/>
        </w:rPr>
        <w:t>1216*0.41m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)</w:t>
      </w:r>
      <w:bookmarkStart w:id="18" w:name="_GoBack"/>
      <w:bookmarkEnd w:id="18"/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0x0055  分区1定温阈值：85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0x0007  分区1温升阈值：7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0x0000  分区1区域温差阈值：0</w:t>
      </w:r>
    </w:p>
    <w:p>
      <w:pPr>
        <w:pStyle w:val="3"/>
        <w:numPr>
          <w:ilvl w:val="0"/>
          <w:numId w:val="15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读取通道基本信息：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 w:eastAsia="zh-CN"/>
        </w:rPr>
        <w:t>00 00 00 00 00 06 01 04 00 0a 00 06</w:t>
      </w:r>
    </w:p>
    <w:p>
      <w:pPr>
        <w:pStyle w:val="3"/>
        <w:numPr>
          <w:ilvl w:val="0"/>
          <w:numId w:val="16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数据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帧数据内容解析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1"/>
          <w:numId w:val="24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通讯数据长度：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6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字节</w:t>
      </w:r>
    </w:p>
    <w:p>
      <w:pPr>
        <w:pStyle w:val="3"/>
        <w:numPr>
          <w:ilvl w:val="1"/>
          <w:numId w:val="24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数据内容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从站地址：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功能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码：0x0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4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起始地址：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10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寄存器数量：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6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响应帧：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 w:eastAsia="zh-CN"/>
        </w:rPr>
        <w:t xml:space="preserve">00 00 00 00 00 0f 01 04 0c 00 01 00 02 00 01 00 00 00 00 00 00 </w:t>
      </w:r>
    </w:p>
    <w:p>
      <w:pPr>
        <w:pStyle w:val="3"/>
        <w:numPr>
          <w:ilvl w:val="0"/>
          <w:numId w:val="16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响应帧数据内容解析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1"/>
          <w:numId w:val="25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响应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数据长度：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15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字节</w:t>
      </w:r>
    </w:p>
    <w:p>
      <w:pPr>
        <w:pStyle w:val="3"/>
        <w:numPr>
          <w:ilvl w:val="1"/>
          <w:numId w:val="25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数据内容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从站地址：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功能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码：0x0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4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有效数据字节数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12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响应内容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0x0001  当前读取的通道号为1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0x0002  当前通道有效分区个数为2个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0x0001  当前通道断纤报警状态为：断纤状态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0x0000  当前通道定温报警个数为0个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0x0000  当前通道温升报警个数为0个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0x0000  当前通道区域差温报警个数为0个</w:t>
      </w:r>
    </w:p>
    <w:p>
      <w:pPr>
        <w:pStyle w:val="3"/>
        <w:numPr>
          <w:ilvl w:val="0"/>
          <w:numId w:val="15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读取通道采集信息：</w:t>
      </w:r>
    </w:p>
    <w:p>
      <w:pPr>
        <w:spacing w:before="60" w:beforeLines="0" w:afterLines="0"/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  <w:t>00 00 00 00 00 06 01 04 00 32 00 05</w:t>
      </w:r>
    </w:p>
    <w:p>
      <w:pPr>
        <w:pStyle w:val="3"/>
        <w:numPr>
          <w:ilvl w:val="0"/>
          <w:numId w:val="16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数据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帧数据内容解析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1"/>
          <w:numId w:val="26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通讯数据长度：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6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字节</w:t>
      </w:r>
    </w:p>
    <w:p>
      <w:pPr>
        <w:pStyle w:val="3"/>
        <w:numPr>
          <w:ilvl w:val="1"/>
          <w:numId w:val="26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数据内容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从站地址：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功能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码：0x0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4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起始地址：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50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寄存器数量：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5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响应帧：</w:t>
      </w:r>
    </w:p>
    <w:p>
      <w:pPr>
        <w:pStyle w:val="3"/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  <w:t xml:space="preserve">00 00 00 00 00 0d 01 04 0a 00 29 01 9f 15 06 08 11 05 1c </w:t>
      </w:r>
    </w:p>
    <w:p>
      <w:pPr>
        <w:pStyle w:val="3"/>
        <w:numPr>
          <w:ilvl w:val="0"/>
          <w:numId w:val="16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响应帧数据内容解析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1"/>
          <w:numId w:val="27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响应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数据长度：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13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字节</w:t>
      </w:r>
    </w:p>
    <w:p>
      <w:pPr>
        <w:pStyle w:val="3"/>
        <w:numPr>
          <w:ilvl w:val="1"/>
          <w:numId w:val="27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数据内容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从站地址：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功能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码：0x0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4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有效数据字节数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10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响应内容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0x0029  当前温度点间距为(41/100) = 0.41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0x019f  当前通道有效温度点数为415个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0x1506  当前温度刷新年月为：21年06月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0x0811  当前温度刷新日时为：08日17时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0x051c  当前温度刷新分秒为：05分28秒</w:t>
      </w:r>
    </w:p>
    <w:p>
      <w:pPr>
        <w:pStyle w:val="3"/>
        <w:numPr>
          <w:ilvl w:val="0"/>
          <w:numId w:val="15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读取通道断纤信息(需设备支持)：</w:t>
      </w:r>
    </w:p>
    <w:p>
      <w:pPr>
        <w:spacing w:before="60" w:beforeLines="0" w:afterLines="0"/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  <w:t>00 00 00 00 00 06 01 04 00 c8 00 04</w:t>
      </w:r>
    </w:p>
    <w:p>
      <w:pPr>
        <w:pStyle w:val="3"/>
        <w:numPr>
          <w:ilvl w:val="0"/>
          <w:numId w:val="16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数据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帧数据内容解析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1"/>
          <w:numId w:val="28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通讯数据长度：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6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字节</w:t>
      </w:r>
    </w:p>
    <w:p>
      <w:pPr>
        <w:pStyle w:val="3"/>
        <w:numPr>
          <w:ilvl w:val="1"/>
          <w:numId w:val="28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数据内容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从站地址：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功能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码：0x0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4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起始地址：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200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寄存器数量：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4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响应帧：</w:t>
      </w:r>
    </w:p>
    <w:p>
      <w:pPr>
        <w:pStyle w:val="3"/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  <w:t xml:space="preserve">00 00 00 00 00 0b 01 04 08 00 00 00 00 00 00 00 00 </w:t>
      </w:r>
    </w:p>
    <w:p>
      <w:pPr>
        <w:pStyle w:val="3"/>
        <w:numPr>
          <w:ilvl w:val="0"/>
          <w:numId w:val="16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响应帧数据内容解析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1"/>
          <w:numId w:val="29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响应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数据长度：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11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字节</w:t>
      </w:r>
    </w:p>
    <w:p>
      <w:pPr>
        <w:pStyle w:val="3"/>
        <w:numPr>
          <w:ilvl w:val="1"/>
          <w:numId w:val="29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数据内容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从站地址：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功能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码：0x0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4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有效数据字节数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8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响应内容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0x0000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采集模块通讯正常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0x0000  主电正常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0x0000  备电正常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0x0000  充电正常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ilvl w:val="0"/>
          <w:numId w:val="15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读取分区1温度信息：</w:t>
      </w:r>
    </w:p>
    <w:p>
      <w:pPr>
        <w:spacing w:before="60" w:beforeLines="0" w:afterLines="0"/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  <w:t>00 00 00 00 00 06 01 04 03 e8 00 06</w:t>
      </w:r>
    </w:p>
    <w:p>
      <w:pPr>
        <w:pStyle w:val="3"/>
        <w:numPr>
          <w:ilvl w:val="0"/>
          <w:numId w:val="16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数据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帧数据内容解析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1"/>
          <w:numId w:val="30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通讯数据长度：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6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字节</w:t>
      </w:r>
    </w:p>
    <w:p>
      <w:pPr>
        <w:pStyle w:val="3"/>
        <w:numPr>
          <w:ilvl w:val="1"/>
          <w:numId w:val="30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数据内容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从站地址：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功能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码：0x0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4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起始地址：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1000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寄存器数量：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6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响应帧：</w:t>
      </w:r>
    </w:p>
    <w:p>
      <w:pPr>
        <w:pStyle w:val="3"/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  <w:t>00 00 00 00 00 0f 01 04 0c 00 00 0a 79 08 09 06 bc 00 00 00 0f</w:t>
      </w:r>
    </w:p>
    <w:p>
      <w:pPr>
        <w:pStyle w:val="3"/>
        <w:numPr>
          <w:ilvl w:val="0"/>
          <w:numId w:val="16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响应帧数据内容解析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1"/>
          <w:numId w:val="29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响应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数据长度：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15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字节</w:t>
      </w:r>
    </w:p>
    <w:p>
      <w:pPr>
        <w:pStyle w:val="3"/>
        <w:numPr>
          <w:ilvl w:val="1"/>
          <w:numId w:val="31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数据内容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从站地址：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功能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码：0x0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4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有效数据字节数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12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响应内容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0x0000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分区1温度报警状态：正常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0x0a79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分区1最高温度：(2681/100)  = 26.81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0x0809  分区1平均温度：(2057/100)  = 20.57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0x06bc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分区1最低温度：(1724/100)  = 17.24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0x0000  最高温度-点位:0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0x000f  最低温度-点位:15</w:t>
      </w:r>
    </w:p>
    <w:p>
      <w:pPr>
        <w:pStyle w:val="3"/>
        <w:numPr>
          <w:ilvl w:val="0"/>
          <w:numId w:val="15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读取定温报警1信息：</w:t>
      </w:r>
    </w:p>
    <w:p>
      <w:pPr>
        <w:spacing w:before="60" w:beforeLines="0" w:afterLines="0"/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  <w:t>00 00 00 00 00 06 01 04 27 10 00 06</w:t>
      </w:r>
    </w:p>
    <w:p>
      <w:pPr>
        <w:pStyle w:val="3"/>
        <w:numPr>
          <w:ilvl w:val="0"/>
          <w:numId w:val="16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数据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帧数据内容解析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1"/>
          <w:numId w:val="32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通讯数据长度：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6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字节</w:t>
      </w:r>
    </w:p>
    <w:p>
      <w:pPr>
        <w:pStyle w:val="3"/>
        <w:numPr>
          <w:ilvl w:val="1"/>
          <w:numId w:val="32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数据内容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从站地址：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功能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码：0x0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4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起始地址：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10000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寄存器数量：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6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响应帧：</w:t>
      </w:r>
    </w:p>
    <w:p>
      <w:pPr>
        <w:pStyle w:val="3"/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  <w:t>00 00 00 00 00 0f 01 04 0c ff ff ff ff ff ff ff ff ff ff ff ff</w:t>
      </w:r>
    </w:p>
    <w:p>
      <w:pPr>
        <w:pStyle w:val="3"/>
        <w:numPr>
          <w:ilvl w:val="0"/>
          <w:numId w:val="16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响应帧数据内容解析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1"/>
          <w:numId w:val="33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响应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数据长度：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15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字节</w:t>
      </w:r>
    </w:p>
    <w:p>
      <w:pPr>
        <w:pStyle w:val="3"/>
        <w:numPr>
          <w:ilvl w:val="1"/>
          <w:numId w:val="33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数据内容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从站地址：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功能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码：0x0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4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有效数据字节数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12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响应内容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当前无定温报警</w:t>
      </w:r>
    </w:p>
    <w:p>
      <w:pPr>
        <w:pStyle w:val="3"/>
        <w:numPr>
          <w:ilvl w:val="0"/>
          <w:numId w:val="15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读取温升报警1信息：</w:t>
      </w:r>
    </w:p>
    <w:p>
      <w:pPr>
        <w:spacing w:before="60" w:beforeLines="0" w:afterLines="0"/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  <w:t>00 00 00 00 00 06 01 04 2e e0 00 06</w:t>
      </w:r>
    </w:p>
    <w:p>
      <w:pPr>
        <w:pStyle w:val="3"/>
        <w:numPr>
          <w:ilvl w:val="0"/>
          <w:numId w:val="16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数据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帧数据内容解析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1"/>
          <w:numId w:val="32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通讯数据长度：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6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字节</w:t>
      </w:r>
    </w:p>
    <w:p>
      <w:pPr>
        <w:pStyle w:val="3"/>
        <w:numPr>
          <w:ilvl w:val="1"/>
          <w:numId w:val="32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数据内容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从站地址：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功能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码：0x0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4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起始地址：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12000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寄存器数量：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6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响应帧：</w:t>
      </w:r>
    </w:p>
    <w:p>
      <w:pPr>
        <w:pStyle w:val="3"/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  <w:t xml:space="preserve">00 00 00 00 00 0f 01 04 0c ff ff ff ff ff ff ff ff ff ff ff ff </w:t>
      </w:r>
    </w:p>
    <w:p>
      <w:pPr>
        <w:pStyle w:val="3"/>
        <w:numPr>
          <w:ilvl w:val="0"/>
          <w:numId w:val="16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响应帧数据内容解析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1"/>
          <w:numId w:val="33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响应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数据长度：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15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字节</w:t>
      </w:r>
    </w:p>
    <w:p>
      <w:pPr>
        <w:pStyle w:val="3"/>
        <w:numPr>
          <w:ilvl w:val="1"/>
          <w:numId w:val="33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数据内容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从站地址：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功能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码：0x0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4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有效数据字节数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12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响应内容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当前无温升报警</w:t>
      </w:r>
    </w:p>
    <w:p>
      <w:pPr>
        <w:pStyle w:val="3"/>
        <w:numPr>
          <w:ilvl w:val="0"/>
          <w:numId w:val="15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读取区域差温报警1信息：</w:t>
      </w:r>
    </w:p>
    <w:p>
      <w:pPr>
        <w:spacing w:before="60" w:beforeLines="0" w:afterLines="0"/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  <w:t>00 00 00 00 00 06 01 04 36 b0 00 06</w:t>
      </w:r>
    </w:p>
    <w:p>
      <w:pPr>
        <w:pStyle w:val="3"/>
        <w:numPr>
          <w:ilvl w:val="0"/>
          <w:numId w:val="16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数据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帧数据内容解析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1"/>
          <w:numId w:val="32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通讯数据长度：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6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字节</w:t>
      </w:r>
    </w:p>
    <w:p>
      <w:pPr>
        <w:pStyle w:val="3"/>
        <w:numPr>
          <w:ilvl w:val="1"/>
          <w:numId w:val="32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数据内容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从站地址：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功能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码：0x0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4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起始地址：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14000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寄存器数量：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6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响应帧：</w:t>
      </w:r>
    </w:p>
    <w:p>
      <w:pPr>
        <w:pStyle w:val="3"/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  <w:t>00 00 00 00 00 0f 01 04 0c ff ff ff ff ff ff ff ff ff ff ff ff</w:t>
      </w:r>
    </w:p>
    <w:p>
      <w:pPr>
        <w:pStyle w:val="3"/>
        <w:numPr>
          <w:ilvl w:val="0"/>
          <w:numId w:val="16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响应帧数据内容解析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1"/>
          <w:numId w:val="33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响应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数据长度：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15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字节</w:t>
      </w:r>
    </w:p>
    <w:p>
      <w:pPr>
        <w:pStyle w:val="3"/>
        <w:numPr>
          <w:ilvl w:val="1"/>
          <w:numId w:val="33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数据内容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从站地址：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功能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码：0x0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4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有效数据字节数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12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响应内容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当前无区域差温报警</w:t>
      </w:r>
    </w:p>
    <w:p>
      <w:pPr>
        <w:pStyle w:val="3"/>
        <w:numPr>
          <w:ilvl w:val="0"/>
          <w:numId w:val="15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读取温度数据(5个温度数据)：</w:t>
      </w:r>
    </w:p>
    <w:p>
      <w:pPr>
        <w:spacing w:before="60" w:beforeLines="0" w:afterLines="0"/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  <w:t>00 00 00 00 00 06 01 04 4e 20 00 05</w:t>
      </w:r>
    </w:p>
    <w:p>
      <w:pPr>
        <w:pStyle w:val="3"/>
        <w:numPr>
          <w:ilvl w:val="0"/>
          <w:numId w:val="16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数据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帧数据内容解析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1"/>
          <w:numId w:val="32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通讯数据长度：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6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字节</w:t>
      </w:r>
    </w:p>
    <w:p>
      <w:pPr>
        <w:pStyle w:val="3"/>
        <w:numPr>
          <w:ilvl w:val="1"/>
          <w:numId w:val="32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数据内容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从站地址：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功能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码：0x0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4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起始地址：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14000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寄存器数量：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5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响应帧：</w:t>
      </w:r>
    </w:p>
    <w:p>
      <w:pPr>
        <w:pStyle w:val="3"/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zh-CN" w:eastAsia="zh-CN" w:bidi="ar-SA"/>
        </w:rPr>
        <w:t xml:space="preserve">00 00 00 00 00 0d 01 04 0a 01 40 01 37 01 35 01 31 01 31 </w:t>
      </w:r>
    </w:p>
    <w:p>
      <w:pPr>
        <w:pStyle w:val="3"/>
        <w:numPr>
          <w:ilvl w:val="0"/>
          <w:numId w:val="16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响应帧数据内容解析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1"/>
          <w:numId w:val="33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响应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数据长度：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13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字节</w:t>
      </w:r>
    </w:p>
    <w:p>
      <w:pPr>
        <w:pStyle w:val="3"/>
        <w:numPr>
          <w:ilvl w:val="1"/>
          <w:numId w:val="33"/>
        </w:numPr>
        <w:ind w:left="840" w:leftChars="0" w:hanging="420" w:firstLineChars="0"/>
        <w:rPr>
          <w:rFonts w:hint="default" w:ascii="宋体" w:hAnsi="宋体" w:eastAsia="宋体"/>
          <w:sz w:val="1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数据内容</w:t>
      </w:r>
      <w:r>
        <w:rPr>
          <w:rFonts w:hint="eastAsia" w:ascii="宋体" w:hAnsi="宋体"/>
          <w:sz w:val="18"/>
          <w:szCs w:val="24"/>
          <w:lang w:val="en-US" w:eastAsia="zh-CN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从站地址：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功能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码：0x0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4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有效数据字节数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10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响应内容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0x0140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温度1：(320/10)  =  32.0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0x0137  温度2：(311/10)  =  31.1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0x0135  温度3：(309/10)  =  30.9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0x0131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温度4：(305/10)  =  30.5 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0x0131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温度5：(305/10)  =  30.5 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Times New Roman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uturaA Bk BT">
    <w:altName w:val="Arial"/>
    <w:panose1 w:val="020B0502020204020303"/>
    <w:charset w:val="00"/>
    <w:family w:val="swiss"/>
    <w:pitch w:val="default"/>
    <w:sig w:usb0="00000000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/>
      </w:rPr>
    </w:pPr>
    <w:r>
      <w:fldChar w:fldCharType="begin"/>
    </w:r>
    <w:r>
      <w:rPr>
        <w:rStyle w:val="13"/>
      </w:rPr>
      <w:instrText xml:space="preserve"> PAGE </w:instrText>
    </w:r>
    <w:r>
      <w:fldChar w:fldCharType="separate"/>
    </w:r>
    <w:r>
      <w:rPr>
        <w:rStyle w:val="13"/>
      </w:rPr>
      <w:t>1</w:t>
    </w:r>
    <w:r>
      <w:fldChar w:fldCharType="end"/>
    </w:r>
    <w:r>
      <w:rPr>
        <w:rStyle w:val="13"/>
        <w:rFonts w:hint="eastAsia"/>
      </w:rPr>
      <w:t>/</w:t>
    </w:r>
    <w:r>
      <w:fldChar w:fldCharType="begin"/>
    </w:r>
    <w:r>
      <w:rPr>
        <w:rStyle w:val="13"/>
      </w:rPr>
      <w:instrText xml:space="preserve"> NUMPAGES </w:instrText>
    </w:r>
    <w:r>
      <w:fldChar w:fldCharType="separate"/>
    </w:r>
    <w:r>
      <w:rPr>
        <w:rStyle w:val="13"/>
      </w:rPr>
      <w:t>12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10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2" w:space="0"/>
        <w:insideV w:val="single" w:color="auto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00"/>
      <w:gridCol w:w="3240"/>
      <w:gridCol w:w="540"/>
      <w:gridCol w:w="1260"/>
      <w:gridCol w:w="540"/>
      <w:gridCol w:w="540"/>
      <w:gridCol w:w="360"/>
      <w:gridCol w:w="1080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2" w:space="0"/>
          <w:insideV w:val="single" w:color="auto" w:sz="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67" w:hRule="atLeast"/>
      </w:trPr>
      <w:tc>
        <w:tcPr>
          <w:tcW w:w="900" w:type="dxa"/>
          <w:tc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</w:tcBorders>
          <w:shd w:val="clear" w:color="auto" w:fill="D9D9D9"/>
          <w:noWrap w:val="0"/>
          <w:vAlign w:val="center"/>
        </w:tcPr>
        <w:p>
          <w:pPr>
            <w:tabs>
              <w:tab w:val="right" w:pos="9630"/>
            </w:tabs>
            <w:jc w:val="center"/>
            <w:rPr>
              <w:rFonts w:hint="eastAsia" w:ascii="黑体" w:hAnsi="FuturaA Bk BT" w:eastAsia="黑体"/>
              <w:b/>
              <w:sz w:val="18"/>
            </w:rPr>
          </w:pPr>
          <w:r>
            <w:rPr>
              <w:rFonts w:hint="eastAsia" w:ascii="FuturaA Bk BT" w:hAnsi="FuturaA Bk BT"/>
              <w:b/>
              <w:sz w:val="18"/>
            </w:rPr>
            <w:t>文件名</w:t>
          </w:r>
        </w:p>
      </w:tc>
      <w:tc>
        <w:tcPr>
          <w:tcW w:w="3240" w:type="dxa"/>
          <w:tc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</w:tcBorders>
          <w:shd w:val="clear" w:color="auto" w:fill="auto"/>
          <w:noWrap w:val="0"/>
          <w:vAlign w:val="center"/>
        </w:tcPr>
        <w:p>
          <w:pPr>
            <w:tabs>
              <w:tab w:val="center" w:pos="5976"/>
            </w:tabs>
            <w:jc w:val="center"/>
            <w:rPr>
              <w:rFonts w:hint="default" w:ascii="FuturaA Bk BT" w:hAnsi="FuturaA Bk BT" w:eastAsia="宋体"/>
              <w:szCs w:val="21"/>
              <w:lang w:val="en-US" w:eastAsia="zh-CN"/>
            </w:rPr>
          </w:pPr>
          <w:r>
            <w:rPr>
              <w:rFonts w:hint="eastAsia" w:ascii="FuturaA Bk BT" w:hAnsi="FuturaA Bk BT"/>
              <w:szCs w:val="21"/>
            </w:rPr>
            <w:t xml:space="preserve">DTS8000 </w:t>
          </w:r>
          <w:r>
            <w:rPr>
              <w:rFonts w:hint="eastAsia" w:ascii="FuturaA Bk BT" w:hAnsi="FuturaA Bk BT"/>
              <w:szCs w:val="21"/>
              <w:lang w:val="en-US" w:eastAsia="zh-CN"/>
            </w:rPr>
            <w:t>ModbusTCP通讯协议</w:t>
          </w:r>
        </w:p>
      </w:tc>
      <w:tc>
        <w:tcPr>
          <w:tcW w:w="540" w:type="dxa"/>
          <w:tc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</w:tcBorders>
          <w:shd w:val="clear" w:color="auto" w:fill="D9D9D9"/>
          <w:noWrap w:val="0"/>
          <w:vAlign w:val="center"/>
        </w:tcPr>
        <w:p>
          <w:pPr>
            <w:tabs>
              <w:tab w:val="right" w:pos="9630"/>
            </w:tabs>
            <w:jc w:val="center"/>
            <w:rPr>
              <w:rFonts w:hint="eastAsia" w:ascii="FuturaA Bk BT" w:hAnsi="FuturaA Bk BT"/>
              <w:b/>
              <w:sz w:val="18"/>
            </w:rPr>
          </w:pPr>
          <w:r>
            <w:rPr>
              <w:rFonts w:hint="eastAsia" w:ascii="FuturaA Bk BT" w:hAnsi="FuturaA Bk BT"/>
              <w:b/>
              <w:sz w:val="18"/>
            </w:rPr>
            <w:t>日 期</w:t>
          </w:r>
        </w:p>
      </w:tc>
      <w:tc>
        <w:tcPr>
          <w:tcW w:w="1260" w:type="dxa"/>
          <w:tc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</w:tcBorders>
          <w:shd w:val="clear" w:color="auto" w:fill="auto"/>
          <w:noWrap w:val="0"/>
          <w:vAlign w:val="center"/>
        </w:tcPr>
        <w:p>
          <w:pPr>
            <w:tabs>
              <w:tab w:val="center" w:pos="5976"/>
            </w:tabs>
            <w:ind w:left="-54" w:firstLine="36"/>
            <w:jc w:val="center"/>
            <w:rPr>
              <w:rFonts w:hint="eastAsia" w:ascii="FuturaA Bk BT" w:hAnsi="FuturaA Bk BT"/>
              <w:sz w:val="18"/>
            </w:rPr>
          </w:pPr>
          <w:r>
            <w:rPr>
              <w:rFonts w:hint="eastAsia" w:ascii="FuturaA Bk BT" w:hAnsi="FuturaA Bk BT"/>
              <w:sz w:val="18"/>
            </w:rPr>
            <w:t>20</w:t>
          </w:r>
          <w:r>
            <w:rPr>
              <w:rFonts w:hint="eastAsia" w:ascii="FuturaA Bk BT" w:hAnsi="FuturaA Bk BT"/>
              <w:sz w:val="18"/>
              <w:lang w:val="en-US" w:eastAsia="zh-CN"/>
            </w:rPr>
            <w:t>21</w:t>
          </w:r>
          <w:r>
            <w:rPr>
              <w:rFonts w:hint="eastAsia" w:ascii="FuturaA Bk BT" w:hAnsi="FuturaA Bk BT"/>
              <w:sz w:val="18"/>
            </w:rPr>
            <w:t>年</w:t>
          </w:r>
          <w:r>
            <w:rPr>
              <w:rFonts w:hint="eastAsia" w:ascii="FuturaA Bk BT" w:hAnsi="FuturaA Bk BT"/>
              <w:sz w:val="18"/>
              <w:lang w:val="en-US" w:eastAsia="zh-CN"/>
            </w:rPr>
            <w:t>6</w:t>
          </w:r>
          <w:r>
            <w:rPr>
              <w:rFonts w:hint="eastAsia" w:ascii="FuturaA Bk BT" w:hAnsi="FuturaA Bk BT"/>
              <w:sz w:val="18"/>
            </w:rPr>
            <w:t>月</w:t>
          </w:r>
        </w:p>
      </w:tc>
      <w:tc>
        <w:tcPr>
          <w:tcW w:w="540" w:type="dxa"/>
          <w:tc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</w:tcBorders>
          <w:shd w:val="clear" w:color="auto" w:fill="C0C0C0"/>
          <w:noWrap w:val="0"/>
          <w:vAlign w:val="center"/>
        </w:tcPr>
        <w:p>
          <w:pPr>
            <w:tabs>
              <w:tab w:val="right" w:pos="9630"/>
            </w:tabs>
            <w:jc w:val="center"/>
            <w:rPr>
              <w:rFonts w:hint="eastAsia" w:ascii="FuturaA Bk BT" w:hAnsi="FuturaA Bk BT"/>
              <w:sz w:val="18"/>
            </w:rPr>
          </w:pPr>
          <w:r>
            <w:rPr>
              <w:rFonts w:hint="eastAsia" w:ascii="FuturaA Bk BT" w:hAnsi="FuturaA Bk BT"/>
              <w:b/>
              <w:sz w:val="18"/>
            </w:rPr>
            <w:t>版 本</w:t>
          </w:r>
        </w:p>
      </w:tc>
      <w:tc>
        <w:tcPr>
          <w:tcW w:w="540" w:type="dxa"/>
          <w:tc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</w:tcBorders>
          <w:shd w:val="clear" w:color="auto" w:fill="auto"/>
          <w:noWrap w:val="0"/>
          <w:vAlign w:val="center"/>
        </w:tcPr>
        <w:p>
          <w:pPr>
            <w:tabs>
              <w:tab w:val="center" w:pos="5976"/>
            </w:tabs>
            <w:rPr>
              <w:rFonts w:hint="eastAsia" w:ascii="FuturaA Bk BT" w:hAnsi="FuturaA Bk BT"/>
              <w:sz w:val="18"/>
            </w:rPr>
          </w:pPr>
          <w:r>
            <w:rPr>
              <w:rStyle w:val="13"/>
              <w:rFonts w:hint="eastAsia"/>
              <w:sz w:val="18"/>
              <w:szCs w:val="18"/>
            </w:rPr>
            <w:t>1.0</w:t>
          </w:r>
        </w:p>
      </w:tc>
      <w:tc>
        <w:tcPr>
          <w:tcW w:w="360" w:type="dxa"/>
          <w:tc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</w:tcBorders>
          <w:shd w:val="clear" w:color="auto" w:fill="C0C0C0"/>
          <w:noWrap w:val="0"/>
          <w:vAlign w:val="center"/>
        </w:tcPr>
        <w:p>
          <w:pPr>
            <w:tabs>
              <w:tab w:val="right" w:pos="9630"/>
            </w:tabs>
            <w:jc w:val="center"/>
            <w:rPr>
              <w:rFonts w:hint="eastAsia" w:ascii="FuturaA Bk BT" w:hAnsi="FuturaA Bk BT"/>
              <w:b/>
              <w:sz w:val="18"/>
            </w:rPr>
          </w:pPr>
          <w:r>
            <w:rPr>
              <w:rFonts w:hint="eastAsia" w:ascii="FuturaA Bk BT" w:hAnsi="FuturaA Bk BT"/>
              <w:b/>
              <w:sz w:val="18"/>
            </w:rPr>
            <w:t>密级</w:t>
          </w:r>
        </w:p>
      </w:tc>
      <w:tc>
        <w:tcPr>
          <w:tcW w:w="1080" w:type="dxa"/>
          <w:tc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</w:tcBorders>
          <w:noWrap w:val="0"/>
          <w:vAlign w:val="center"/>
        </w:tcPr>
        <w:p>
          <w:pPr>
            <w:tabs>
              <w:tab w:val="center" w:pos="5976"/>
            </w:tabs>
            <w:rPr>
              <w:rFonts w:hint="eastAsia" w:ascii="FuturaA Bk BT" w:hAnsi="FuturaA Bk BT"/>
              <w:sz w:val="18"/>
            </w:rPr>
          </w:pPr>
          <w:r>
            <w:rPr>
              <w:rStyle w:val="13"/>
              <w:rFonts w:hint="eastAsia"/>
              <w:szCs w:val="18"/>
            </w:rPr>
            <w:t>内部公开</w:t>
          </w: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8DC626"/>
    <w:multiLevelType w:val="multilevel"/>
    <w:tmpl w:val="A08DC62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A1A94C64"/>
    <w:multiLevelType w:val="multilevel"/>
    <w:tmpl w:val="A1A94C6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A29C81D3"/>
    <w:multiLevelType w:val="multilevel"/>
    <w:tmpl w:val="A29C81D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A7CB2468"/>
    <w:multiLevelType w:val="multilevel"/>
    <w:tmpl w:val="A7CB246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AC0BB687"/>
    <w:multiLevelType w:val="multilevel"/>
    <w:tmpl w:val="AC0BB68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B93DECDB"/>
    <w:multiLevelType w:val="multilevel"/>
    <w:tmpl w:val="B93DECDB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D59912D5"/>
    <w:multiLevelType w:val="multilevel"/>
    <w:tmpl w:val="D59912D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DE836D8D"/>
    <w:multiLevelType w:val="multilevel"/>
    <w:tmpl w:val="DE836D8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E3CD6517"/>
    <w:multiLevelType w:val="multilevel"/>
    <w:tmpl w:val="E3CD651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9">
    <w:nsid w:val="E610D206"/>
    <w:multiLevelType w:val="multilevel"/>
    <w:tmpl w:val="E610D20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0">
    <w:nsid w:val="E81F9C0F"/>
    <w:multiLevelType w:val="multilevel"/>
    <w:tmpl w:val="E81F9C0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1">
    <w:nsid w:val="007E1BC4"/>
    <w:multiLevelType w:val="multilevel"/>
    <w:tmpl w:val="007E1BC4"/>
    <w:lvl w:ilvl="0" w:tentative="0">
      <w:start w:val="1"/>
      <w:numFmt w:val="decimal"/>
      <w:pStyle w:val="2"/>
      <w:suff w:val="nothing"/>
      <w:lvlText w:val="第%1章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2">
    <w:nsid w:val="0188EEBF"/>
    <w:multiLevelType w:val="multilevel"/>
    <w:tmpl w:val="0188EEB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3">
    <w:nsid w:val="09BEF65F"/>
    <w:multiLevelType w:val="multilevel"/>
    <w:tmpl w:val="09BEF65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127EF463"/>
    <w:multiLevelType w:val="multilevel"/>
    <w:tmpl w:val="127EF46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13D417C4"/>
    <w:multiLevelType w:val="multilevel"/>
    <w:tmpl w:val="13D417C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18845837"/>
    <w:multiLevelType w:val="multilevel"/>
    <w:tmpl w:val="1884583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27B9CA12"/>
    <w:multiLevelType w:val="multilevel"/>
    <w:tmpl w:val="27B9CA1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8">
    <w:nsid w:val="2F1CCE27"/>
    <w:multiLevelType w:val="multilevel"/>
    <w:tmpl w:val="2F1CCE2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2FD78C7C"/>
    <w:multiLevelType w:val="multilevel"/>
    <w:tmpl w:val="2FD78C7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31D49C0E"/>
    <w:multiLevelType w:val="multilevel"/>
    <w:tmpl w:val="31D49C0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3786BB72"/>
    <w:multiLevelType w:val="multilevel"/>
    <w:tmpl w:val="3786BB7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2">
    <w:nsid w:val="3D7BF72D"/>
    <w:multiLevelType w:val="multilevel"/>
    <w:tmpl w:val="3D7BF72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3">
    <w:nsid w:val="418E3F26"/>
    <w:multiLevelType w:val="multilevel"/>
    <w:tmpl w:val="418E3F2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4">
    <w:nsid w:val="4CB24D68"/>
    <w:multiLevelType w:val="multilevel"/>
    <w:tmpl w:val="4CB24D6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502F953E"/>
    <w:multiLevelType w:val="multilevel"/>
    <w:tmpl w:val="502F953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5608A704"/>
    <w:multiLevelType w:val="multilevel"/>
    <w:tmpl w:val="5608A70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5B837570"/>
    <w:multiLevelType w:val="multilevel"/>
    <w:tmpl w:val="5B8375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>
    <w:nsid w:val="5D3A17E1"/>
    <w:multiLevelType w:val="multilevel"/>
    <w:tmpl w:val="5D3A17E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>
    <w:nsid w:val="6C87E717"/>
    <w:multiLevelType w:val="multilevel"/>
    <w:tmpl w:val="6C87E71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>
    <w:nsid w:val="731ED5EF"/>
    <w:multiLevelType w:val="multilevel"/>
    <w:tmpl w:val="731ED5E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>
    <w:nsid w:val="74C2180F"/>
    <w:multiLevelType w:val="singleLevel"/>
    <w:tmpl w:val="74C2180F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32">
    <w:nsid w:val="79BEB184"/>
    <w:multiLevelType w:val="multilevel"/>
    <w:tmpl w:val="79BEB18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1"/>
  </w:num>
  <w:num w:numId="2">
    <w:abstractNumId w:val="23"/>
  </w:num>
  <w:num w:numId="3">
    <w:abstractNumId w:val="8"/>
  </w:num>
  <w:num w:numId="4">
    <w:abstractNumId w:val="27"/>
  </w:num>
  <w:num w:numId="5">
    <w:abstractNumId w:val="10"/>
  </w:num>
  <w:num w:numId="6">
    <w:abstractNumId w:val="16"/>
  </w:num>
  <w:num w:numId="7">
    <w:abstractNumId w:val="31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21"/>
  </w:num>
  <w:num w:numId="13">
    <w:abstractNumId w:val="13"/>
  </w:num>
  <w:num w:numId="14">
    <w:abstractNumId w:val="9"/>
  </w:num>
  <w:num w:numId="15">
    <w:abstractNumId w:val="29"/>
  </w:num>
  <w:num w:numId="16">
    <w:abstractNumId w:val="22"/>
  </w:num>
  <w:num w:numId="17">
    <w:abstractNumId w:val="7"/>
  </w:num>
  <w:num w:numId="18">
    <w:abstractNumId w:val="20"/>
  </w:num>
  <w:num w:numId="19">
    <w:abstractNumId w:val="25"/>
  </w:num>
  <w:num w:numId="20">
    <w:abstractNumId w:val="14"/>
  </w:num>
  <w:num w:numId="21">
    <w:abstractNumId w:val="1"/>
  </w:num>
  <w:num w:numId="22">
    <w:abstractNumId w:val="19"/>
  </w:num>
  <w:num w:numId="23">
    <w:abstractNumId w:val="3"/>
  </w:num>
  <w:num w:numId="24">
    <w:abstractNumId w:val="2"/>
  </w:num>
  <w:num w:numId="25">
    <w:abstractNumId w:val="4"/>
  </w:num>
  <w:num w:numId="26">
    <w:abstractNumId w:val="28"/>
  </w:num>
  <w:num w:numId="27">
    <w:abstractNumId w:val="26"/>
  </w:num>
  <w:num w:numId="28">
    <w:abstractNumId w:val="18"/>
  </w:num>
  <w:num w:numId="29">
    <w:abstractNumId w:val="32"/>
  </w:num>
  <w:num w:numId="30">
    <w:abstractNumId w:val="15"/>
  </w:num>
  <w:num w:numId="31">
    <w:abstractNumId w:val="6"/>
  </w:num>
  <w:num w:numId="32">
    <w:abstractNumId w:val="5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5C69D3"/>
    <w:rsid w:val="13C72276"/>
    <w:rsid w:val="2B2B6A30"/>
    <w:rsid w:val="30D30139"/>
    <w:rsid w:val="541E1D30"/>
    <w:rsid w:val="7DA376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pageBreakBefore/>
      <w:numPr>
        <w:ilvl w:val="0"/>
        <w:numId w:val="1"/>
      </w:numPr>
      <w:spacing w:before="240" w:after="120"/>
      <w:jc w:val="center"/>
      <w:outlineLvl w:val="0"/>
    </w:pPr>
    <w:rPr>
      <w:b/>
      <w:bCs/>
      <w:kern w:val="44"/>
      <w:sz w:val="36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tabs>
        <w:tab w:val="left" w:pos="525"/>
        <w:tab w:val="clear" w:pos="720"/>
      </w:tabs>
      <w:spacing w:before="60"/>
      <w:outlineLvl w:val="1"/>
    </w:pPr>
    <w:rPr>
      <w:b/>
      <w:bCs/>
      <w:sz w:val="32"/>
      <w:szCs w:val="3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="60"/>
      <w:ind w:firstLine="420" w:firstLineChars="2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semiHidden/>
    <w:qFormat/>
    <w:uiPriority w:val="0"/>
    <w:pPr>
      <w:spacing w:before="60"/>
    </w:pPr>
    <w:rPr>
      <w:b/>
    </w:rPr>
  </w:style>
  <w:style w:type="paragraph" w:styleId="8">
    <w:name w:val="toc 2"/>
    <w:basedOn w:val="1"/>
    <w:next w:val="1"/>
    <w:semiHidden/>
    <w:qFormat/>
    <w:uiPriority w:val="0"/>
    <w:pPr>
      <w:spacing w:before="60"/>
      <w:ind w:left="420" w:leftChars="200"/>
    </w:p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page number"/>
    <w:basedOn w:val="11"/>
    <w:qFormat/>
    <w:uiPriority w:val="0"/>
  </w:style>
  <w:style w:type="character" w:customStyle="1" w:styleId="14">
    <w:name w:val="font11"/>
    <w:basedOn w:val="11"/>
    <w:qFormat/>
    <w:uiPriority w:val="0"/>
    <w:rPr>
      <w:rFonts w:hint="eastAsia" w:ascii="宋体" w:hAnsi="宋体" w:eastAsia="宋体" w:cs="宋体"/>
      <w:color w:val="FF0000"/>
      <w:sz w:val="24"/>
      <w:szCs w:val="24"/>
      <w:u w:val="none"/>
    </w:rPr>
  </w:style>
  <w:style w:type="character" w:customStyle="1" w:styleId="15">
    <w:name w:val="font01"/>
    <w:basedOn w:val="11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2021-06-08T01:00:00Z</dcterms:created>
  <dc:creator>sensys-001</dc:creator>
  <cp:lastModifiedBy>常爱军</cp:lastModifiedBy>
  <dcterms:modified xsi:type="dcterms:W3CDTF">2022-01-05T06:16:57Z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B6E4926ED40B496A9A7A910FA3415D75</vt:lpwstr>
  </property>
</Properties>
</file>