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ind w:firstLine="964" w:firstLineChars="200"/>
      </w:pPr>
      <w:r>
        <w:t>asp.net发布网站的详细步骤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用VS2013打开解决方案。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right="0" w:rightChars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2692400" cy="9271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leftChars="0" w:right="0" w:firstLine="0" w:firstLineChars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选中解决方案，点击鼠标“右键”—&gt;从弹出对话框中，选择“清理解决方案”。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Chars="0" w:right="0" w:rightChars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3689350" cy="28448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leftChars="0" w:right="0" w:firstLine="0" w:firstLineChars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待第2步“清理解决方案”结束后，选中“解决方案”—&gt;点击鼠标“右键”—&gt;在弹出对话框中，选择“重新生成解决方案”。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Chars="0" w:right="0" w:rightChars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3975735" cy="3079750"/>
            <wp:effectExtent l="0" t="0" r="12065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4、待第3步“重新生成解决方案”结束后，选择web运用程序，如下图中“testDemo”—&gt;点击鼠标“右键”—&gt;在弹出对话框中，选择“发布”。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</w:pPr>
      <w:r>
        <w:drawing>
          <wp:inline distT="0" distB="0" distL="114300" distR="114300">
            <wp:extent cx="4292600" cy="2960370"/>
            <wp:effectExtent l="0" t="0" r="0" b="114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5、设置“配置文件”节点，点击“下一步”。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</w:pPr>
      <w:r>
        <w:drawing>
          <wp:inline distT="0" distB="0" distL="114300" distR="114300">
            <wp:extent cx="4269740" cy="2392680"/>
            <wp:effectExtent l="0" t="0" r="1016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/>
        </w:rPr>
      </w:pPr>
      <w:r>
        <w:drawing>
          <wp:inline distT="0" distB="0" distL="114300" distR="114300">
            <wp:extent cx="4465320" cy="2949575"/>
            <wp:effectExtent l="0" t="0" r="508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6、设置“连接”节点，点击“下一步”。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3990975" cy="2737485"/>
            <wp:effectExtent l="0" t="0" r="9525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设置“设置”节点，点击“下一步”。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4109720" cy="2546350"/>
            <wp:effectExtent l="0" t="0" r="508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8、设置“预览”节点，点击“发布”。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</w:pPr>
      <w:r>
        <w:drawing>
          <wp:inline distT="0" distB="0" distL="114300" distR="114300">
            <wp:extent cx="4310380" cy="2571750"/>
            <wp:effectExtent l="0" t="0" r="762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9、发布后的文件如下图，此时文件发布成功，发布成功后，点开文件夹，所有页面的.cs文件都放进bin里面了。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3575685" cy="2507615"/>
            <wp:effectExtent l="0" t="0" r="5715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</w:pPr>
      <w:r>
        <w:rPr>
          <w:rFonts w:hint="default" w:ascii="Verdana" w:hAnsi="Verdana" w:cs="Verdana"/>
          <w:sz w:val="18"/>
          <w:szCs w:val="18"/>
          <w:bdr w:val="none" w:color="auto" w:sz="0" w:space="0"/>
          <w:shd w:val="clear" w:fill="0000FF"/>
        </w:rPr>
        <w:t>二、IIS安装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1、打开“控制面板”—&gt;选择“程序”。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4010660" cy="212534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2、在弹出对话框中选择“启用或关闭Windows功能”。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</w:pPr>
      <w:r>
        <w:drawing>
          <wp:inline distT="0" distB="0" distL="114300" distR="114300">
            <wp:extent cx="4168140" cy="2465070"/>
            <wp:effectExtent l="0" t="0" r="10160" b="1143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3、在弹出对话框中，选择“Internet Information Services”(如果初学者，建议全部选择，对于老手，按需选择)，点击“确定”。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4441190" cy="2404745"/>
            <wp:effectExtent l="0" t="0" r="381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4、点击确定后，系统正在运用所做的更改。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4623435" cy="2569845"/>
            <wp:effectExtent l="0" t="0" r="12065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5、运用程序更改结束后，选择“立即重新启动”。系统重新启动后，则IIS配置结束。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4614545" cy="2597150"/>
            <wp:effectExtent l="0" t="0" r="8255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6、重启电脑后，测试IIS配置是否成功。在浏览器栏，输入“http://localhost”,若出现如下界面，则表示IIS安装成功。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4596765" cy="2380615"/>
            <wp:effectExtent l="0" t="0" r="635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</w:pPr>
      <w:r>
        <w:rPr>
          <w:rFonts w:hint="default" w:ascii="Verdana" w:hAnsi="Verdana" w:cs="Verdana"/>
          <w:sz w:val="18"/>
          <w:szCs w:val="18"/>
          <w:bdr w:val="none" w:color="auto" w:sz="0" w:space="0"/>
          <w:shd w:val="clear" w:fill="0000FF"/>
        </w:rPr>
        <w:t>三、IIS发布网站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1、在“我是Cortana，小娜，有问题尽量问我”输入框输入“Internet Information Services”.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4648835" cy="2868295"/>
            <wp:effectExtent l="0" t="0" r="12065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2、打开IIS主界面。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4744720" cy="2447290"/>
            <wp:effectExtent l="0" t="0" r="508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3、选择“网站”—&gt;点击鼠标“右键”，在弹出对话框中，选择“添加网站”。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4519295" cy="2592070"/>
            <wp:effectExtent l="0" t="0" r="1905" b="1143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leftChars="0" w:right="0" w:firstLine="0" w:firstLineChars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在弹出对话框中，设置相关参数。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Chars="0" w:right="0" w:rightChars="0"/>
        <w:rPr>
          <w:rFonts w:hint="default" w:ascii="Verdana" w:hAnsi="Verdana" w:cs="Verdana" w:eastAsiaTheme="minorEastAsia"/>
          <w:color w:val="FF0000"/>
          <w:sz w:val="14"/>
          <w:szCs w:val="14"/>
          <w:lang w:val="en-US" w:eastAsia="zh-CN"/>
        </w:rPr>
      </w:pPr>
      <w:r>
        <w:rPr>
          <w:rFonts w:hint="eastAsia" w:ascii="Verdana" w:hAnsi="Verdana" w:cs="Verdana"/>
          <w:color w:val="FF0000"/>
          <w:sz w:val="14"/>
          <w:szCs w:val="14"/>
          <w:lang w:val="en-US" w:eastAsia="zh-CN"/>
        </w:rPr>
        <w:t>下图中的主机名一般不填，填只能填发布时申请的域名。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4890770" cy="2609215"/>
            <wp:effectExtent l="0" t="0" r="1143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5、此时，IIS主界面，“网站”多了一个站点“www.testWebSite”,即是刚才给站点取得名字。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4769485" cy="2559050"/>
            <wp:effectExtent l="0" t="0" r="5715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6、配置运用程序池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4460875" cy="2094230"/>
            <wp:effectExtent l="0" t="0" r="9525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7、配置默认文档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</w:pPr>
      <w:r>
        <w:drawing>
          <wp:inline distT="0" distB="0" distL="114300" distR="114300">
            <wp:extent cx="4708525" cy="2054860"/>
            <wp:effectExtent l="0" t="0" r="3175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/>
        </w:rPr>
      </w:pPr>
      <w:r>
        <w:drawing>
          <wp:inline distT="0" distB="0" distL="114300" distR="114300">
            <wp:extent cx="4676775" cy="2506345"/>
            <wp:effectExtent l="0" t="0" r="9525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8、默认文档添加成功后，如下图所示：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3806190" cy="2045970"/>
            <wp:effectExtent l="0" t="0" r="3810" b="1143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9、为了防止权限不足，将刚才发布的文件添加成员“everyone”,并赋予权限。右键—&gt;属性—&gt;安全—&gt;编辑—&gt;添加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     —&gt;输入“everyone”—&gt;为用户everyone赋权限—&gt;确定。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3683000" cy="2927985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10、注册IIS。在所用程序中找到大写V，选择“Visual Studio 2013”—&gt;选择“Visual Studio Tools”—&gt;以管理员身份选择“VS2013 开发人员命令提示”，进入CMD。输入"aspnet_regiis -i"。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5273040" cy="2807970"/>
            <wp:effectExtent l="0" t="0" r="10160" b="1143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11、至此，整个发布结束。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12、测试。在浏览器地址栏输入：”http://localhost:8090/sessionDemo.aspx“，访问。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2895600" cy="8509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13、至此，IIS发布网站整过过程结束。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</w:pPr>
      <w:r>
        <w:rPr>
          <w:rFonts w:hint="default" w:ascii="Verdana" w:hAnsi="Verdana" w:cs="Verdana"/>
          <w:sz w:val="18"/>
          <w:szCs w:val="18"/>
          <w:bdr w:val="none" w:color="auto" w:sz="0" w:space="0"/>
          <w:shd w:val="clear" w:fill="0000FF"/>
        </w:rPr>
        <w:t>四、配置IIS应注意事项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1、注册IIS问题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在所用程序中找到大写V，选择“Visual Studio 2013”—&gt;选择“Visual Studio Tools”—&gt;以管理员身份选择“VS2013 开发人员命令提示”，进入CMD。输入"aspnet_regiis -i"。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4067175" cy="2459990"/>
            <wp:effectExtent l="0" t="0" r="9525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2、权限不足问题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点击要VS已发布文件，右键—&gt;属性—&gt;安全—&gt;编辑—&gt;添加—&gt;输入“everyone”—&gt;为用户everyone赋权限—&gt;确定。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3683000" cy="2863215"/>
            <wp:effectExtent l="0" t="0" r="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3、防火墙问题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局域网内访问不了，大部分因为防火墙问题，若直接关闭防火墙，则不安全，提倡以下解决方法。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HTTP服务默认实用80端口，只需要在防火墙（特别注意系统自带的防火墙）中启用HTTP服务（80端口）就可以；如果使用其它的防火墙，也需要进行类似的操作。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a、开始—&gt;所有程序—&gt;管理工具—&gt;高级安全 Windows 防火墙—&gt;在高级安全 Windows 防火墙的左边栏；选择“入站规则”—&gt;在右边栏选择"新建规则“—&gt;在弹出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的窗口依次选择：选中端口—&gt;下一步—&gt;选中TCP以及特定本地端口填入要开放的端口号（这里填入80；当让也可以选择开放所有端口</w:t>
      </w:r>
      <w:r>
        <w:rPr>
          <w:rFonts w:hint="default" w:ascii="Verdana" w:hAnsi="Verdana" w:cs="Verdana"/>
          <w:sz w:val="14"/>
          <w:szCs w:val="14"/>
          <w:bdr w:val="none" w:color="auto" w:sz="0" w:space="0"/>
        </w:rPr>
        <w:br w:type="textWrapping"/>
      </w:r>
      <w:r>
        <w:rPr>
          <w:rFonts w:hint="default" w:ascii="Verdana" w:hAnsi="Verdana" w:cs="Verdana"/>
          <w:sz w:val="14"/>
          <w:szCs w:val="14"/>
        </w:rPr>
        <w:t>下一步—&gt; 选中允许连接—&gt;下一步—&gt;选中所有选项—&gt;下一步—&gt;填入名称（这里填入IIS）。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5266690" cy="2811780"/>
            <wp:effectExtent l="0" t="0" r="381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4、检测IIS是否安装成功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在浏览器网址中输入：http://localhost ，若出现如下界面，则表示安装成功。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5273675" cy="2815590"/>
            <wp:effectExtent l="0" t="0" r="9525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5、端口问题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http默认端口为：80，IIS发布时，选择其他端口。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5266690" cy="2822575"/>
            <wp:effectExtent l="0" t="0" r="381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6、运用程序池，应选择与网站名称相同，选择集成方式(当都发布不成功时，可以经典与继承来回切换测试)，选择版本V4。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5266690" cy="2817495"/>
            <wp:effectExtent l="0" t="0" r="381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rPr>
          <w:rFonts w:hint="default" w:ascii="Verdana" w:hAnsi="Verdana" w:cs="Verdana"/>
          <w:sz w:val="14"/>
          <w:szCs w:val="14"/>
        </w:rPr>
        <w:t>7、VS发布时，选择Release版本，而不是Debug版本，切CPU选择 any CPU。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00" w:beforeAutospacing="0" w:after="100" w:afterAutospacing="0"/>
        <w:ind w:left="0" w:right="0"/>
        <w:rPr>
          <w:rFonts w:hint="default" w:ascii="Verdana" w:hAnsi="Verdana" w:cs="Verdana"/>
          <w:sz w:val="14"/>
          <w:szCs w:val="14"/>
        </w:rPr>
      </w:pPr>
      <w:r>
        <w:drawing>
          <wp:inline distT="0" distB="0" distL="114300" distR="114300">
            <wp:extent cx="5271135" cy="4145280"/>
            <wp:effectExtent l="0" t="0" r="12065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820" w:right="1800" w:bottom="1098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E8DE2C"/>
    <w:multiLevelType w:val="singleLevel"/>
    <w:tmpl w:val="13E8DE2C"/>
    <w:lvl w:ilvl="0" w:tentative="0">
      <w:start w:val="7"/>
      <w:numFmt w:val="decimal"/>
      <w:suff w:val="nothing"/>
      <w:lvlText w:val="%1、"/>
      <w:lvlJc w:val="left"/>
    </w:lvl>
  </w:abstractNum>
  <w:abstractNum w:abstractNumId="1">
    <w:nsid w:val="7D03A14E"/>
    <w:multiLevelType w:val="singleLevel"/>
    <w:tmpl w:val="7D03A14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D701A9"/>
    <w:rsid w:val="011E2A7E"/>
    <w:rsid w:val="02694960"/>
    <w:rsid w:val="0A601CA0"/>
    <w:rsid w:val="137562AB"/>
    <w:rsid w:val="153B735B"/>
    <w:rsid w:val="16326F14"/>
    <w:rsid w:val="1B9C7CCC"/>
    <w:rsid w:val="1D7252A6"/>
    <w:rsid w:val="212B4B42"/>
    <w:rsid w:val="24F219C0"/>
    <w:rsid w:val="295A6C3F"/>
    <w:rsid w:val="297724B1"/>
    <w:rsid w:val="2B2735C1"/>
    <w:rsid w:val="2EC66CA1"/>
    <w:rsid w:val="2ED62AFC"/>
    <w:rsid w:val="313F787A"/>
    <w:rsid w:val="347E4E41"/>
    <w:rsid w:val="3BB64177"/>
    <w:rsid w:val="3E6B42F4"/>
    <w:rsid w:val="3E717560"/>
    <w:rsid w:val="425C4393"/>
    <w:rsid w:val="42D90E6D"/>
    <w:rsid w:val="446D4F76"/>
    <w:rsid w:val="44A561D3"/>
    <w:rsid w:val="48484188"/>
    <w:rsid w:val="4C372D28"/>
    <w:rsid w:val="4D123956"/>
    <w:rsid w:val="515E6BFE"/>
    <w:rsid w:val="51BB0D80"/>
    <w:rsid w:val="52D701A9"/>
    <w:rsid w:val="5B32109E"/>
    <w:rsid w:val="5F0164E5"/>
    <w:rsid w:val="5F0A172B"/>
    <w:rsid w:val="5FCE3A1A"/>
    <w:rsid w:val="61D34175"/>
    <w:rsid w:val="656E02FF"/>
    <w:rsid w:val="65E62040"/>
    <w:rsid w:val="66EE42D1"/>
    <w:rsid w:val="6BE500F2"/>
    <w:rsid w:val="6E161C2E"/>
    <w:rsid w:val="756913B2"/>
    <w:rsid w:val="76A333E2"/>
    <w:rsid w:val="782336C7"/>
    <w:rsid w:val="7A7B528C"/>
    <w:rsid w:val="7B3961D9"/>
    <w:rsid w:val="7DB67865"/>
    <w:rsid w:val="7F66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494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2021-08-27T01:15:00Z</dcterms:created>
  <dc:creator>常爱军</dc:creator>
  <cp:lastModifiedBy>常爱军</cp:lastModifiedBy>
  <dcterms:modified xsi:type="dcterms:W3CDTF">2021-08-28T06:04:45Z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906F138B3BB449E9A15D15CAEC72EFB2</vt:lpwstr>
  </property>
</Properties>
</file>