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6"/>
          <w:szCs w:val="26"/>
          <w:rtl w:val="0"/>
        </w:rPr>
        <w:t xml:space="preserve">クラスのスケジュール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クラス　→　名称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授業の日 と 時間　→　日程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授業料「チャット」→　学費「チャット」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授業期間　→　期間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開始日　→　開始日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Detail　→　詳細　　（For button）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Enroll　→　登録　　（For button）</w:t>
      </w:r>
    </w:p>
    <w:p w:rsidR="00000000" w:rsidDel="00000000" w:rsidP="00000000" w:rsidRDefault="00000000" w:rsidRPr="00000000" w14:paraId="00000008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6"/>
          <w:szCs w:val="26"/>
          <w:rtl w:val="0"/>
        </w:rPr>
        <w:t xml:space="preserve">クラスの詳細情報　→　詳細情報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クラスタイプ　→　タイプ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授業の日　→　日付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授業の時間　→　時間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授業料「チャット」→　学費「チャット」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授業期間　→　期間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6"/>
          <w:szCs w:val="26"/>
          <w:rtl w:val="0"/>
        </w:rPr>
        <w:t xml:space="preserve">登録フォーム</w:t>
      </w:r>
    </w:p>
    <w:p w:rsidR="00000000" w:rsidDel="00000000" w:rsidP="00000000" w:rsidRDefault="00000000" w:rsidRPr="00000000" w14:paraId="0000001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　→　必須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全国登録カード　→　身分証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父の名前　→　父親の名前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　→　大学名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　→　次へ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6"/>
          <w:szCs w:val="26"/>
          <w:rtl w:val="0"/>
        </w:rPr>
        <w:t xml:space="preserve">支払い　→　支払い方法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お支払い方法を1つ選択してください　→　支払い方法を一つ選んで下さい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　→　次へ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このコース の 登録 を 送信しても よろしいですか?　→　このコースを登録してもよろしいですか?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6"/>
          <w:szCs w:val="26"/>
          <w:rtl w:val="0"/>
        </w:rPr>
        <w:t xml:space="preserve">Finish　→　登録完了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Successfully submitted!　→　正常に登録されました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will send emails during business hours. Please check your email for payment information　→　営業時間内（9時〜17時）にメールを送信します。お支払い情報についてはメールを確認してください</w:t>
        <w:br w:type="textWrapping"/>
        <w:br w:type="textWrapping"/>
        <w:t xml:space="preserve">Browse courses 　→　クラスのスケジュールへ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