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BẢN MÔ TẢ CHI TIẾT CÁC CẬP NHẬT PHIÊN BẢN V1.6.0</w:t>
        <w:br/>
      </w:r>
    </w:p>
    <w:p>
      <w:pPr>
        <w:jc w:val="center"/>
      </w:pPr>
      <w:r>
        <w:rPr>
          <w:i/>
          <w:color w:val="646464"/>
          <w:sz w:val="22"/>
        </w:rPr>
        <w:t>Ứng dụng Hỗ trợ Số hóa &amp; Chấm thi Trắc nghiệm - Quiz Processor</w:t>
        <w:br/>
        <w:t>Ngày phát hành: 16 tháng 06 năm 2026</w:t>
      </w:r>
    </w:p>
    <w:p/>
    <w:p>
      <w:r>
        <w:rPr>
          <w:b/>
          <w:color w:val="102C57"/>
          <w:sz w:val="28"/>
        </w:rPr>
        <w:t>1. TỔNG QUAN PHIÊN BẢN v1.6.0</w:t>
      </w:r>
    </w:p>
    <w:p>
      <w:r>
        <w:t>Phiên bản v1.6.0 là bản cập nhật quan trọng hướng tới việc nâng cao độ sạch sẽ của hệ thống lưu trữ cục bộ, đồng thời thực hiện sửa đổi triệt để các lỗi cấu trúc câu hỏi của đề thi nguồn (Word/DOCX) dựa trên phản hồi thu được từ Feedback Loop. Bên cạnh đó, các lỗi rò rỉ bộ nhớ hoặc lỗi cảnh báo vòng đời giao diện trong Flutter cũng đã được khắc phục hoàn toàn để nâng cao trải nghiệm người dùng cuối.</w:t>
      </w:r>
    </w:p>
    <w:p/>
    <w:p>
      <w:r>
        <w:rPr>
          <w:b/>
          <w:color w:val="102C57"/>
          <w:sz w:val="28"/>
        </w:rPr>
        <w:t>2. CÁC TÍNH NĂNG CẬP NHẬT CHI TIẾT</w:t>
      </w:r>
    </w:p>
    <w:p>
      <w:r>
        <w:rPr>
          <w:b/>
          <w:color w:val="3572EF"/>
          <w:sz w:val="24"/>
        </w:rPr>
        <w:t>2.1. Tự động dọn dẹp file DOCX khi xóa đề thi (Local Cleanup Flow)</w:t>
      </w:r>
    </w:p>
    <w:p>
      <w:r>
        <w:t>Trước phiên bản v1.6.0, khi người dùng xóa một bài thi trực tuyến (file định dạng JSON) khỏi danh sách, các file Word tương ứng đã tạo ra trong quá trình sinh đề thử nghiệm hoặc đề thi chính thức vẫn tồn tại trong thư mục máy tính, gây chiếm dụng tài nguyên lưu trữ và tạo rác tập tin không mong muốn. Để giải quyết vấn đề này, cơ chế dọn dẹp mới đã được triển khai:</w:t>
      </w:r>
    </w:p>
    <w:p>
      <w:pPr>
        <w:pStyle w:val="ListBullet"/>
      </w:pPr>
      <w:r>
        <w:rPr>
          <w:b/>
        </w:rPr>
        <w:t xml:space="preserve">Tự động phân tích tiền tố tên file (Prefix Extraction): </w:t>
      </w:r>
      <w:r>
        <w:t>Hệ thống sẽ trích xuất tên file JSON cần xóa, tự động lọc bỏ hậu tố chứa 8 ký tự mã hóa ngẫu nhiên UUID (nếu có) để tìm ra tiền tố chính gốc của đề thi đó.</w:t>
      </w:r>
    </w:p>
    <w:p>
      <w:pPr>
        <w:pStyle w:val="ListBullet"/>
      </w:pPr>
      <w:r>
        <w:rPr>
          <w:b/>
        </w:rPr>
        <w:t xml:space="preserve">Quét đa mục tiêu (Multi-directory Scan): </w:t>
      </w:r>
      <w:r>
        <w:t>Hệ thống tự động quét tất cả các thư mục lưu trữ đầu ra đã được người dùng thiết lập bao gồm: Thư mục Tạo đề (generateOutputPath), Thư mục Số hóa (digitizeOutputPath) và Thư mục xuất bản chung của Workspace (exportsPath).</w:t>
      </w:r>
    </w:p>
    <w:p>
      <w:pPr>
        <w:pStyle w:val="ListBullet"/>
      </w:pPr>
      <w:r>
        <w:rPr>
          <w:b/>
        </w:rPr>
        <w:t xml:space="preserve">Xóa đồng thời các định dạng file tương thích: </w:t>
      </w:r>
      <w:r>
        <w:t>Hệ thống tự động so khớp và xóa toàn bộ các file DOCX liên quan bao gồm: Đề làm bài của học sinh (đôí `.docx`), Đáp án chính thức (`_co_dap_an.docx`), Đề tự luyện (`_de_lam.docx`), Báo cáo lỗi kiểm định (`_bao_cao_kiem_tra.docx`), và Báo cáo câu làm sai (`_cac_cau_loi.docx`).</w:t>
      </w:r>
    </w:p>
    <w:p>
      <w:pPr>
        <w:pStyle w:val="ListBullet"/>
      </w:pPr>
      <w:r>
        <w:rPr>
          <w:b/>
        </w:rPr>
        <w:t xml:space="preserve">Hỗ trợ xóa thư mục đệ quy (Recursive Folder Deletion): </w:t>
      </w:r>
      <w:r>
        <w:t>Khi người dùng thực hiện xóa cả một thư mục môn học chứa đề thi, hệ thống sẽ thực hiện duyệt đệ quy qua toàn bộ các tệp JSON bên trong thư mục đó, gọi lệnh dọn dẹp các tệp DOCX liên quan của từng đề trước khi tiến hành xóa vĩnh viễn thư mục gốc.</w:t>
      </w:r>
    </w:p>
    <w:p>
      <w:r>
        <w:rPr>
          <w:b/>
          <w:color w:val="3572EF"/>
          <w:sz w:val="24"/>
        </w:rPr>
        <w:t>2.2. Sửa lỗi nội dung và cấu trúc tệp Word nguồn (Original DOCX Hotfixes)</w:t>
      </w:r>
    </w:p>
    <w:p>
      <w:r>
        <w:t>Hệ thống đã triển khai script vá lỗi v3 chuyên dụng để giải quyết triệt để 5 câu hỏi có lỗi cấu trúc nội dung từ file nguồn khiến bộ nhận diện của ứng dụng phân tích sai lệch:</w:t>
      </w:r>
    </w:p>
    <w:p>
      <w:pPr>
        <w:pStyle w:val="ListBullet"/>
      </w:pPr>
      <w:r>
        <w:rPr>
          <w:b/>
        </w:rPr>
        <w:t xml:space="preserve">Câu 38: </w:t>
      </w:r>
      <w:r>
        <w:t>Đáp án B có nội dung là '4' nhưng bị rỗng trong file gốc. Hệ thống đã khôi phục lại nội dung và áp dụng bôi vàng (highlight) cho đáp án chính xác này.</w:t>
      </w:r>
    </w:p>
    <w:p>
      <w:pPr>
        <w:pStyle w:val="ListBullet"/>
      </w:pPr>
      <w:r>
        <w:rPr>
          <w:b/>
        </w:rPr>
        <w:t xml:space="preserve">Câu 40: </w:t>
      </w:r>
      <w:r>
        <w:t>Đáp án A có nội dung 'Cả ba đáp án trên' bị trống. Đã khôi phục đầy đủ chữ và tô bôi vàng làm đáp án đúng chính thức.</w:t>
      </w:r>
    </w:p>
    <w:p>
      <w:pPr>
        <w:pStyle w:val="ListBullet"/>
      </w:pPr>
      <w:r>
        <w:rPr>
          <w:b/>
        </w:rPr>
        <w:t xml:space="preserve">Câu 59: </w:t>
      </w:r>
      <w:r>
        <w:t>Đáp án D. V.I Lênin bị thiếu hoàn toàn trong file nguồn Word gốc. Hệ thống đã chèn mới đoạn (paragraph) chứa đáp án này và tô bôi vàng làm đáp án đúng.</w:t>
      </w:r>
    </w:p>
    <w:p>
      <w:pPr>
        <w:pStyle w:val="ListBullet"/>
      </w:pPr>
      <w:r>
        <w:rPr>
          <w:b/>
        </w:rPr>
        <w:t xml:space="preserve">Câu 68: </w:t>
      </w:r>
      <w:r>
        <w:t>Đây là dạng câu hỏi dạng Đúng/Sai (chỉ có 2 phương án A. Sai / B. Đúng). Hệ thống đã sửa đổi nhãn nhận diện A/B chuẩn hóa và gán highlight bôi vàng đáp án B. Đúng.</w:t>
      </w:r>
    </w:p>
    <w:p>
      <w:pPr>
        <w:pStyle w:val="ListBullet"/>
      </w:pPr>
      <w:r>
        <w:rPr>
          <w:b/>
        </w:rPr>
        <w:t xml:space="preserve">Câu 77: </w:t>
      </w:r>
      <w:r>
        <w:t>Đáp án B. C.Mác &amp; Ph.Ăng ghen bị thiếu trong file nguồn. Đã tiến hành chèn thêm đoạn chứa đáp án này và bôi vàng làm đáp án đúng.</w:t>
      </w:r>
    </w:p>
    <w:p>
      <w:pPr>
        <w:pStyle w:val="ListBullet"/>
      </w:pPr>
      <w:r>
        <w:rPr>
          <w:b/>
        </w:rPr>
        <w:t xml:space="preserve">Câu 81 (Watermark QR Code &amp; Download): </w:t>
      </w:r>
      <w:r>
        <w:t>Dòng chữ rác watermark bị dính trực tiếp vào nội dung chữ của câu hỏi 81 đã được lược bỏ hoàn toàn, trả lại tính nguyên bản của đề thi.</w:t>
      </w:r>
    </w:p>
    <w:p>
      <w:r>
        <w:t>Các thay đổi này được lưu trữ thành file độc lập có đuôi '_FIXED.docx' thay vì ghi đè trực tiếp lên bản gốc '_ORIGINAL.docx' để đảm bảo tính an toàn dữ liệu.</w:t>
      </w:r>
    </w:p>
    <w:p>
      <w:r>
        <w:rPr>
          <w:b/>
          <w:color w:val="3572EF"/>
          <w:sz w:val="24"/>
        </w:rPr>
        <w:t>2.3. Bổ sung nhận diện lỗi Watermark trong thân câu hỏi (Watermark-In-Question Detection)</w:t>
      </w:r>
    </w:p>
    <w:p>
      <w:r>
        <w:t>Nhằm ngăn chặn các văn bản quảng cáo hoặc thông tin tải xuống bị dính liền vào chữ của câu hỏi khi quét bằng AI, bộ kiểm định `doublecheck` đã được bổ sung thêm danh mục lỗi `watermark_in_question`.Bộ lọc regex sẽ tự động quét các mẫu watermark phổ biến như Studocu, lOMoARcPSD, v.v. để hiển thị cảnh báo cho giáo viên xử lý kịp thời trước khi phát hành đề thi.</w:t>
      </w:r>
    </w:p>
    <w:p>
      <w:r>
        <w:rPr>
          <w:b/>
          <w:color w:val="3572EF"/>
          <w:sz w:val="24"/>
        </w:rPr>
        <w:t>2.4. Khắc phục cảnh báo Vòng đời Giao diện (Flutter UI Safety Update)</w:t>
      </w:r>
    </w:p>
    <w:p>
      <w:r>
        <w:t>Khắc phục cảnh báo của Flutter Linter về việc sử dụng BuildContext băng qua các rào cản bất đồng bộ (async gaps). Toàn bộ các hàm xử lý xóa và thông báo SnackBar đã được bổ sung kiểm tra trạng thái hoạt động 'if (!mounted) return;' để loại bỏ khả năng gây rò rỉ bộ nhớ hoặc xung đột luồng giao diện khi người dùng chuyển trang nhanh.</w:t>
      </w:r>
    </w:p>
    <w:p/>
    <w:p>
      <w:r>
        <w:rPr>
          <w:b/>
          <w:color w:val="102C57"/>
          <w:sz w:val="28"/>
        </w:rPr>
        <w:t>3. CHI TIẾT CÁC TỆP TIN THAY ĐỔI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02C57"/>
          </w:tcPr>
          <w:p>
            <w:r>
              <w:rPr>
                <w:b/>
                <w:color w:val="FFFFFF"/>
              </w:rPr>
              <w:t>Đường dẫn file</w:t>
            </w:r>
          </w:p>
        </w:tc>
        <w:tc>
          <w:tcPr>
            <w:tcW w:type="dxa" w:w="3120"/>
            <w:shd w:val="clear" w:color="auto" w:fill="102C57"/>
          </w:tcPr>
          <w:p>
            <w:r>
              <w:rPr>
                <w:b/>
                <w:color w:val="FFFFFF"/>
              </w:rPr>
              <w:t>Loại thay đổi</w:t>
            </w:r>
          </w:p>
        </w:tc>
        <w:tc>
          <w:tcPr>
            <w:tcW w:type="dxa" w:w="3120"/>
            <w:shd w:val="clear" w:color="auto" w:fill="102C57"/>
          </w:tcPr>
          <w:p>
            <w:r>
              <w:rPr>
                <w:b/>
                <w:color w:val="FFFFFF"/>
              </w:rPr>
              <w:t>Mô tả chi tiết tác vụ</w:t>
            </w:r>
          </w:p>
        </w:tc>
      </w:tr>
      <w:tr>
        <w:tc>
          <w:tcPr>
            <w:tcW w:type="dxa" w:w="3120"/>
          </w:tcPr>
          <w:p>
            <w:r>
              <w:t>quiz_flutter_ui/lib/screens/exam_list_screen.dart</w:t>
            </w:r>
          </w:p>
        </w:tc>
        <w:tc>
          <w:tcPr>
            <w:tcW w:type="dxa" w:w="3120"/>
          </w:tcPr>
          <w:p>
            <w:r>
              <w:rPr>
                <w:b/>
                <w:color w:val="FFA500"/>
              </w:rPr>
              <w:t>MODIFY</w:t>
            </w:r>
          </w:p>
        </w:tc>
        <w:tc>
          <w:tcPr>
            <w:tcW w:type="dxa" w:w="3120"/>
          </w:tcPr>
          <w:p>
            <w:r>
              <w:t>Thêm hàm _deleteAssociatedDocxFiles và tích hợp vào _deleteItem để tự động xóa file DOCX tương ứng khi xóa đề (hỗ trợ xóa đệ quy thư mục). Sửa warning async gap.</w:t>
            </w:r>
          </w:p>
        </w:tc>
      </w:tr>
      <w:tr>
        <w:tc>
          <w:tcPr>
            <w:tcW w:type="dxa" w:w="3120"/>
            <w:shd w:val="clear" w:color="auto" w:fill="F9F9F9"/>
          </w:tcPr>
          <w:p>
            <w:r>
              <w:t>quiz_flutter_ui/lib/screens/settings_screen.dart</w:t>
            </w:r>
          </w:p>
        </w:tc>
        <w:tc>
          <w:tcPr>
            <w:tcW w:type="dxa" w:w="3120"/>
            <w:shd w:val="clear" w:color="auto" w:fill="F9F9F9"/>
          </w:tcPr>
          <w:p>
            <w:r>
              <w:rPr>
                <w:b/>
                <w:color w:val="FFA500"/>
              </w:rPr>
              <w:t>MODIFY</w:t>
            </w:r>
          </w:p>
        </w:tc>
        <w:tc>
          <w:tcPr>
            <w:tcW w:type="dxa" w:w="3120"/>
            <w:shd w:val="clear" w:color="auto" w:fill="F9F9F9"/>
          </w:tcPr>
          <w:p>
            <w:r>
              <w:t>Cập nhật nhãn hiển thị phiên bản phần mềm lên v1.6.0.</w:t>
            </w:r>
          </w:p>
        </w:tc>
      </w:tr>
      <w:tr>
        <w:tc>
          <w:tcPr>
            <w:tcW w:type="dxa" w:w="3120"/>
          </w:tcPr>
          <w:p>
            <w:r>
              <w:t>quiz_flutter_ui/pubspec.yaml</w:t>
            </w:r>
          </w:p>
        </w:tc>
        <w:tc>
          <w:tcPr>
            <w:tcW w:type="dxa" w:w="3120"/>
          </w:tcPr>
          <w:p>
            <w:r>
              <w:rPr>
                <w:b/>
                <w:color w:val="FFA500"/>
              </w:rPr>
              <w:t>MODIFY</w:t>
            </w:r>
          </w:p>
        </w:tc>
        <w:tc>
          <w:tcPr>
            <w:tcW w:type="dxa" w:w="3120"/>
          </w:tcPr>
          <w:p>
            <w:r>
              <w:t>Nâng cấp phiên bản build chính thức lên 1.6.0+6.</w:t>
            </w:r>
          </w:p>
        </w:tc>
      </w:tr>
      <w:tr>
        <w:tc>
          <w:tcPr>
            <w:tcW w:type="dxa" w:w="3120"/>
            <w:shd w:val="clear" w:color="auto" w:fill="F9F9F9"/>
          </w:tcPr>
          <w:p>
            <w:r>
              <w:t>README.md</w:t>
            </w:r>
          </w:p>
        </w:tc>
        <w:tc>
          <w:tcPr>
            <w:tcW w:type="dxa" w:w="3120"/>
            <w:shd w:val="clear" w:color="auto" w:fill="F9F9F9"/>
          </w:tcPr>
          <w:p>
            <w:r>
              <w:rPr>
                <w:b/>
                <w:color w:val="FFA500"/>
              </w:rPr>
              <w:t>MODIFY</w:t>
            </w:r>
          </w:p>
        </w:tc>
        <w:tc>
          <w:tcPr>
            <w:tcW w:type="dxa" w:w="3120"/>
            <w:shd w:val="clear" w:color="auto" w:fill="F9F9F9"/>
          </w:tcPr>
          <w:p>
            <w:r>
              <w:t>Cập nhật tài liệu hướng dẫn sử dụng, mô tả tính năng dọn dẹp DOCX và nâng cấp phiên bản v1.6.0.</w:t>
            </w:r>
          </w:p>
        </w:tc>
      </w:tr>
      <w:tr>
        <w:tc>
          <w:tcPr>
            <w:tcW w:type="dxa" w:w="3120"/>
          </w:tcPr>
          <w:p>
            <w:r>
              <w:t>docs/tong_quan_he_thong.md</w:t>
            </w:r>
          </w:p>
        </w:tc>
        <w:tc>
          <w:tcPr>
            <w:tcW w:type="dxa" w:w="3120"/>
          </w:tcPr>
          <w:p>
            <w:r>
              <w:rPr>
                <w:b/>
                <w:color w:val="FFA500"/>
              </w:rPr>
              <w:t>MODIFY</w:t>
            </w:r>
          </w:p>
        </w:tc>
        <w:tc>
          <w:tcPr>
            <w:tcW w:type="dxa" w:w="3120"/>
          </w:tcPr>
          <w:p>
            <w:r>
              <w:t>Bổ sung ghi chú lịch sử nâng cấp hệ thống phiên bản v1.6.0.</w:t>
            </w:r>
          </w:p>
        </w:tc>
      </w:tr>
    </w:tbl>
    <w:p/>
    <w:p>
      <w:r>
        <w:rPr>
          <w:b/>
          <w:color w:val="102C57"/>
          <w:sz w:val="28"/>
        </w:rPr>
        <w:t>4. KẾT QUẢ KIỂM THỬ &amp; XÁC MINH</w:t>
      </w:r>
    </w:p>
    <w:p>
      <w:r>
        <w:t>Hệ thống đã trải qua quá trình kiểm thử nghiêm ngặt bao gồm:</w:t>
        <w:br/>
        <w:t>- Chạy script kiểm thử Dart độc lập nhằm kiểm tra toàn bộ các trường hợp ranh giới của việc so khớp file (file có hoặc không có UUID8, file rác, file định dạng khác).</w:t>
        <w:br/>
        <w:t>- Chạy phân tích cú pháp 'flutter analyze' cho toàn bộ frontend và biên dịch thử nghiệm backend Python. Đảm bảo ứng dụng chạy mượt mà, không gặp bất cứ lỗi cú pháp hay cảnh báo rò rỉ nào từ bộ biên dịch.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