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E268" w14:textId="77777777" w:rsidR="00BF1F9D" w:rsidRDefault="00000000">
      <w:pPr>
        <w:spacing w:before="480" w:after="600"/>
        <w:jc w:val="center"/>
      </w:pPr>
      <w:r>
        <w:rPr>
          <w:rFonts w:eastAsia="Times New Roman" w:cs="Times New Roman"/>
          <w:b/>
          <w:color w:val="000000"/>
          <w:sz w:val="36"/>
        </w:rPr>
        <w:t>A Predictive Machine Learning Framework for Ergonomic Risk in Last-Mile Quick-Commerce Delivery Operations</w:t>
      </w:r>
    </w:p>
    <w:p w14:paraId="632F8CB1" w14:textId="77777777" w:rsidR="00BF1F9D" w:rsidRDefault="00000000">
      <w:pPr>
        <w:spacing w:after="80"/>
        <w:jc w:val="center"/>
      </w:pPr>
      <w:r>
        <w:rPr>
          <w:rFonts w:eastAsia="Times New Roman" w:cs="Times New Roman"/>
          <w:i/>
          <w:color w:val="000000"/>
          <w:sz w:val="24"/>
        </w:rPr>
        <w:t>Internship report submitted under</w:t>
      </w:r>
    </w:p>
    <w:p w14:paraId="32354522" w14:textId="77777777" w:rsidR="00BF1F9D" w:rsidRDefault="00000000">
      <w:pPr>
        <w:spacing w:after="280"/>
        <w:jc w:val="center"/>
      </w:pPr>
      <w:r>
        <w:rPr>
          <w:rFonts w:eastAsia="Times New Roman" w:cs="Times New Roman"/>
          <w:b/>
          <w:color w:val="000000"/>
          <w:sz w:val="26"/>
        </w:rPr>
        <w:t xml:space="preserve">IIITDM-SIES </w:t>
      </w:r>
      <w:proofErr w:type="spellStart"/>
      <w:r>
        <w:rPr>
          <w:rFonts w:eastAsia="Times New Roman" w:cs="Times New Roman"/>
          <w:b/>
          <w:color w:val="000000"/>
          <w:sz w:val="26"/>
        </w:rPr>
        <w:t>Programme</w:t>
      </w:r>
      <w:proofErr w:type="spellEnd"/>
    </w:p>
    <w:p w14:paraId="40A9F33B" w14:textId="77777777" w:rsidR="00BF1F9D" w:rsidRDefault="00000000">
      <w:pPr>
        <w:spacing w:after="80"/>
        <w:jc w:val="center"/>
      </w:pPr>
      <w:r>
        <w:rPr>
          <w:rFonts w:eastAsia="Times New Roman" w:cs="Times New Roman"/>
          <w:i/>
          <w:color w:val="000000"/>
          <w:sz w:val="24"/>
        </w:rPr>
        <w:t>by</w:t>
      </w:r>
    </w:p>
    <w:p w14:paraId="52E4FC05" w14:textId="77777777" w:rsidR="00BF1F9D" w:rsidRDefault="00000000">
      <w:pPr>
        <w:spacing w:after="480"/>
        <w:jc w:val="center"/>
      </w:pPr>
      <w:r>
        <w:rPr>
          <w:rFonts w:eastAsia="Times New Roman" w:cs="Times New Roman"/>
          <w:b/>
          <w:color w:val="000000"/>
          <w:sz w:val="28"/>
        </w:rPr>
        <w:t>AILA VISHNU VARDHAN</w:t>
      </w:r>
    </w:p>
    <w:p w14:paraId="35A520A3" w14:textId="77777777" w:rsidR="00BF1F9D" w:rsidRDefault="00000000">
      <w:pPr>
        <w:spacing w:before="240" w:after="560"/>
        <w:jc w:val="center"/>
      </w:pPr>
      <w:r>
        <w:rPr>
          <w:noProof/>
        </w:rPr>
        <w:drawing>
          <wp:inline distT="0" distB="0" distL="0" distR="0" wp14:anchorId="34709D7D" wp14:editId="5F5697BB">
            <wp:extent cx="2340000" cy="2345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itdm_logo.png"/>
                    <pic:cNvPicPr/>
                  </pic:nvPicPr>
                  <pic:blipFill>
                    <a:blip r:embed="rId8"/>
                    <a:stretch>
                      <a:fillRect/>
                    </a:stretch>
                  </pic:blipFill>
                  <pic:spPr>
                    <a:xfrm>
                      <a:off x="0" y="0"/>
                      <a:ext cx="2340000" cy="2345680"/>
                    </a:xfrm>
                    <a:prstGeom prst="rect">
                      <a:avLst/>
                    </a:prstGeom>
                  </pic:spPr>
                </pic:pic>
              </a:graphicData>
            </a:graphic>
          </wp:inline>
        </w:drawing>
      </w:r>
    </w:p>
    <w:p w14:paraId="1AE1D85F" w14:textId="77777777" w:rsidR="00BF1F9D" w:rsidRDefault="00000000">
      <w:pPr>
        <w:spacing w:after="60"/>
        <w:jc w:val="center"/>
      </w:pPr>
      <w:r>
        <w:rPr>
          <w:rFonts w:eastAsia="Times New Roman" w:cs="Times New Roman"/>
          <w:b/>
          <w:color w:val="000000"/>
          <w:sz w:val="24"/>
        </w:rPr>
        <w:t>SCHOOL OF INTERDISCIPLINARY DESIGN AND INNOVATION (SIDI)</w:t>
      </w:r>
    </w:p>
    <w:p w14:paraId="65366F1B" w14:textId="77777777" w:rsidR="00BF1F9D" w:rsidRDefault="00000000">
      <w:pPr>
        <w:spacing w:after="20"/>
        <w:jc w:val="center"/>
      </w:pPr>
      <w:r>
        <w:rPr>
          <w:rFonts w:eastAsia="Times New Roman" w:cs="Times New Roman"/>
          <w:color w:val="000000"/>
        </w:rPr>
        <w:t>INDIAN INSTITUTE OF INFORMATION TECHNOLOGY,</w:t>
      </w:r>
    </w:p>
    <w:p w14:paraId="74513A4B" w14:textId="77777777" w:rsidR="00BF1F9D" w:rsidRDefault="00000000">
      <w:pPr>
        <w:spacing w:after="560"/>
        <w:jc w:val="center"/>
      </w:pPr>
      <w:r>
        <w:rPr>
          <w:rFonts w:eastAsia="Times New Roman" w:cs="Times New Roman"/>
          <w:color w:val="000000"/>
        </w:rPr>
        <w:t>DESIGN AND MANUFACTURING, KANCHEEPURAM</w:t>
      </w:r>
    </w:p>
    <w:p w14:paraId="6B364721" w14:textId="77777777" w:rsidR="00BF1F9D" w:rsidRDefault="00000000">
      <w:pPr>
        <w:spacing w:after="120"/>
        <w:jc w:val="center"/>
      </w:pPr>
      <w:r>
        <w:rPr>
          <w:rFonts w:eastAsia="Times New Roman" w:cs="Times New Roman"/>
          <w:color w:val="000000"/>
          <w:sz w:val="24"/>
        </w:rPr>
        <w:t>July 2026</w:t>
      </w:r>
    </w:p>
    <w:p w14:paraId="1C53AECF" w14:textId="77777777" w:rsidR="00BF1F9D" w:rsidRDefault="00BF1F9D">
      <w:pPr>
        <w:sectPr w:rsidR="00BF1F9D">
          <w:pgSz w:w="12240" w:h="15840"/>
          <w:pgMar w:top="1417" w:right="1417" w:bottom="1417" w:left="1417" w:header="720" w:footer="720" w:gutter="0"/>
          <w:cols w:space="720"/>
          <w:docGrid w:linePitch="360"/>
        </w:sectPr>
      </w:pPr>
    </w:p>
    <w:p w14:paraId="5165EB61" w14:textId="77777777" w:rsidR="00BF1F9D" w:rsidRDefault="00000000">
      <w:pPr>
        <w:pStyle w:val="Heading2"/>
        <w:spacing w:before="480" w:after="720"/>
        <w:jc w:val="center"/>
      </w:pPr>
      <w:r>
        <w:rPr>
          <w:rFonts w:ascii="Times New Roman" w:eastAsia="Times New Roman" w:hAnsi="Times New Roman" w:cs="Times New Roman"/>
          <w:i/>
          <w:color w:val="000000"/>
          <w:sz w:val="56"/>
        </w:rPr>
        <w:lastRenderedPageBreak/>
        <w:t>Certificate</w:t>
      </w:r>
    </w:p>
    <w:p w14:paraId="4E03BA36" w14:textId="77777777" w:rsidR="00BF1F9D" w:rsidRDefault="00000000">
      <w:pPr>
        <w:spacing w:after="160" w:line="336" w:lineRule="auto"/>
        <w:jc w:val="both"/>
      </w:pPr>
      <w:r>
        <w:rPr>
          <w:rFonts w:eastAsia="Times New Roman" w:cs="Times New Roman"/>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14:paraId="000B7885" w14:textId="77777777" w:rsidR="00BF1F9D" w:rsidRDefault="00000000">
      <w:pPr>
        <w:pStyle w:val="ListBullet"/>
        <w:spacing w:after="60"/>
      </w:pPr>
      <w:r>
        <w:rPr>
          <w:rFonts w:eastAsia="Times New Roman" w:cs="Times New Roman"/>
        </w:rPr>
        <w:t>I have not manipulated any of the data or results.</w:t>
      </w:r>
    </w:p>
    <w:p w14:paraId="531B440E" w14:textId="77777777" w:rsidR="00BF1F9D" w:rsidRDefault="00000000">
      <w:pPr>
        <w:pStyle w:val="ListBullet"/>
        <w:spacing w:after="60"/>
      </w:pPr>
      <w:r>
        <w:rPr>
          <w:rFonts w:eastAsia="Times New Roman" w:cs="Times New Roman"/>
        </w:rPr>
        <w:t>I have not committed any plagiarism of intellectual property. I have clearly indicated and referenced the contributions of others.</w:t>
      </w:r>
    </w:p>
    <w:p w14:paraId="580EC0B3" w14:textId="77777777" w:rsidR="00BF1F9D" w:rsidRDefault="00000000">
      <w:pPr>
        <w:pStyle w:val="ListBullet"/>
        <w:spacing w:after="60"/>
      </w:pPr>
      <w:r>
        <w:rPr>
          <w:rFonts w:eastAsia="Times New Roman" w:cs="Times New Roman"/>
        </w:rPr>
        <w:t>I have explicitly acknowledged all collaborative research and discussions.</w:t>
      </w:r>
    </w:p>
    <w:p w14:paraId="490384EB" w14:textId="77777777" w:rsidR="00BF1F9D" w:rsidRDefault="00000000">
      <w:pPr>
        <w:pStyle w:val="ListBullet"/>
        <w:spacing w:after="60"/>
      </w:pPr>
      <w:r>
        <w:rPr>
          <w:rFonts w:eastAsia="Times New Roman" w:cs="Times New Roman"/>
        </w:rPr>
        <w:t>I have understood that any false claim will result in severe disciplinary action.</w:t>
      </w:r>
    </w:p>
    <w:p w14:paraId="270F08CF" w14:textId="77777777" w:rsidR="00BF1F9D" w:rsidRDefault="00000000">
      <w:pPr>
        <w:pStyle w:val="ListBullet"/>
        <w:spacing w:after="60"/>
      </w:pPr>
      <w:r>
        <w:rPr>
          <w:rFonts w:eastAsia="Times New Roman" w:cs="Times New Roman"/>
        </w:rPr>
        <w:t>I have understood that the work may be screened for any form of academic misconduct.</w:t>
      </w:r>
    </w:p>
    <w:p w14:paraId="06D1B416" w14:textId="77777777" w:rsidR="00BF1F9D" w:rsidRDefault="00BF1F9D">
      <w:pPr>
        <w:spacing w:before="720" w:after="120"/>
      </w:pPr>
    </w:p>
    <w:p w14:paraId="35F65D06" w14:textId="77777777" w:rsidR="00BF1F9D" w:rsidRDefault="00000000">
      <w:pPr>
        <w:tabs>
          <w:tab w:val="right" w:pos="8504"/>
        </w:tabs>
        <w:spacing w:before="480"/>
      </w:pPr>
      <w:r>
        <w:rPr>
          <w:rFonts w:eastAsia="Times New Roman" w:cs="Times New Roman"/>
          <w:sz w:val="24"/>
        </w:rPr>
        <w:t>Date:</w:t>
      </w:r>
      <w:r>
        <w:rPr>
          <w:rFonts w:eastAsia="Times New Roman" w:cs="Times New Roman"/>
          <w:sz w:val="24"/>
        </w:rPr>
        <w:tab/>
        <w:t>Intern's Signature</w:t>
      </w:r>
    </w:p>
    <w:p w14:paraId="475B8F63" w14:textId="77777777" w:rsidR="00BF1F9D" w:rsidRDefault="00000000">
      <w:pPr>
        <w:spacing w:after="160" w:line="336" w:lineRule="auto"/>
        <w:jc w:val="both"/>
      </w:pPr>
      <w:r>
        <w:rPr>
          <w:rFonts w:eastAsia="Times New Roman" w:cs="Times New Roman"/>
        </w:rPr>
        <w:t xml:space="preserve">In my capacity as supervisor of the above-mentioned work, I certify that the work presented in this Report is carried out under my supervision, and is worthy of consideration for the requirements of internship under IIITDM-SIES </w:t>
      </w:r>
      <w:proofErr w:type="spellStart"/>
      <w:r>
        <w:rPr>
          <w:rFonts w:eastAsia="Times New Roman" w:cs="Times New Roman"/>
        </w:rPr>
        <w:t>programme</w:t>
      </w:r>
      <w:proofErr w:type="spellEnd"/>
      <w:r>
        <w:rPr>
          <w:rFonts w:eastAsia="Times New Roman" w:cs="Times New Roman"/>
        </w:rPr>
        <w:t xml:space="preserve"> during the period May 2026 to July 2026.</w:t>
      </w:r>
    </w:p>
    <w:p w14:paraId="1E98AB7F" w14:textId="77777777" w:rsidR="00BF1F9D" w:rsidRDefault="00000000">
      <w:pPr>
        <w:tabs>
          <w:tab w:val="right" w:pos="8504"/>
        </w:tabs>
        <w:spacing w:before="720"/>
      </w:pPr>
      <w:r>
        <w:rPr>
          <w:rFonts w:eastAsia="Times New Roman" w:cs="Times New Roman"/>
          <w:sz w:val="24"/>
        </w:rPr>
        <w:t>Mentor's Name: Dr. Arunachalam Muthiah</w:t>
      </w:r>
      <w:r>
        <w:rPr>
          <w:rFonts w:eastAsia="Times New Roman" w:cs="Times New Roman"/>
          <w:sz w:val="24"/>
        </w:rPr>
        <w:tab/>
        <w:t>Mentor's Signature</w:t>
      </w:r>
    </w:p>
    <w:p w14:paraId="61F7FB81"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Abstract</w:t>
      </w:r>
    </w:p>
    <w:p w14:paraId="017871F0" w14:textId="77777777" w:rsidR="00BF1F9D" w:rsidRDefault="00000000">
      <w:pPr>
        <w:spacing w:after="160" w:line="336" w:lineRule="auto"/>
        <w:jc w:val="both"/>
      </w:pPr>
      <w:r>
        <w:rPr>
          <w:rFonts w:eastAsia="Times New Roman" w:cs="Times New Roman"/>
        </w:rPr>
        <w:t>Last-mile quick-commerce delivery riders (</w:t>
      </w:r>
      <w:proofErr w:type="spellStart"/>
      <w:r>
        <w:rPr>
          <w:rFonts w:eastAsia="Times New Roman" w:cs="Times New Roman"/>
        </w:rPr>
        <w:t>Blinkit</w:t>
      </w:r>
      <w:proofErr w:type="spellEnd"/>
      <w:r>
        <w:rPr>
          <w:rFonts w:eastAsia="Times New Roman" w:cs="Times New Roman"/>
        </w:rPr>
        <w:t xml:space="preserve">, </w:t>
      </w:r>
      <w:proofErr w:type="spellStart"/>
      <w:r>
        <w:rPr>
          <w:rFonts w:eastAsia="Times New Roman" w:cs="Times New Roman"/>
        </w:rPr>
        <w:t>Zepto</w:t>
      </w:r>
      <w:proofErr w:type="spellEnd"/>
      <w:r>
        <w:rPr>
          <w:rFonts w:eastAsia="Times New Roman" w:cs="Times New Roman"/>
        </w:rPr>
        <w:t>)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14:paraId="04B7B126" w14:textId="77777777" w:rsidR="00BF1F9D" w:rsidRDefault="00000000">
      <w:pPr>
        <w:spacing w:after="160" w:line="336" w:lineRule="auto"/>
        <w:jc w:val="both"/>
      </w:pPr>
      <w:r>
        <w:rPr>
          <w:rFonts w:eastAsia="Times New Roman" w:cs="Times New Roman"/>
        </w:rPr>
        <w:t xml:space="preserve">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w:t>
      </w:r>
      <w:proofErr w:type="spellStart"/>
      <w:r>
        <w:rPr>
          <w:rFonts w:eastAsia="Times New Roman" w:cs="Times New Roman"/>
        </w:rPr>
        <w:t>XGBoost</w:t>
      </w:r>
      <w:proofErr w:type="spellEnd"/>
      <w:r>
        <w:rPr>
          <w:rFonts w:eastAsia="Times New Roman" w:cs="Times New Roman"/>
        </w:rPr>
        <w:t xml:space="preserve">, and Stacking) tuned via </w:t>
      </w:r>
      <w:proofErr w:type="spellStart"/>
      <w:r>
        <w:rPr>
          <w:rFonts w:eastAsia="Times New Roman" w:cs="Times New Roman"/>
        </w:rPr>
        <w:t>GridSearchCV</w:t>
      </w:r>
      <w:proofErr w:type="spellEnd"/>
      <w:r>
        <w:rPr>
          <w:rFonts w:eastAsia="Times New Roman" w:cs="Times New Roman"/>
        </w:rPr>
        <w:t xml:space="preserve"> with SMOTE inside 5-fold stratified cross-validation.</w:t>
      </w:r>
    </w:p>
    <w:p w14:paraId="1613B1AF" w14:textId="77777777" w:rsidR="00BF1F9D" w:rsidRDefault="00000000">
      <w:pPr>
        <w:spacing w:after="160" w:line="336" w:lineRule="auto"/>
        <w:jc w:val="both"/>
      </w:pPr>
      <w:r>
        <w:rPr>
          <w:rFonts w:eastAsia="Times New Roman" w:cs="Times New Roman"/>
        </w:rPr>
        <w:t xml:space="preserve">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w:t>
      </w:r>
      <w:proofErr w:type="spellStart"/>
      <w:r>
        <w:rPr>
          <w:rFonts w:eastAsia="Times New Roman" w:cs="Times New Roman"/>
        </w:rPr>
        <w:t>Streamlit</w:t>
      </w:r>
      <w:proofErr w:type="spellEnd"/>
      <w:r>
        <w:rPr>
          <w:rFonts w:eastAsia="Times New Roman" w:cs="Times New Roman"/>
        </w:rPr>
        <w:t xml:space="preserve"> web application that accepts the full 36-item questionnaire plus RULA and QEC observations and returns the six </w:t>
      </w:r>
      <w:proofErr w:type="spellStart"/>
      <w:r>
        <w:rPr>
          <w:rFonts w:eastAsia="Times New Roman" w:cs="Times New Roman"/>
        </w:rPr>
        <w:t>colour</w:t>
      </w:r>
      <w:proofErr w:type="spellEnd"/>
      <w:r>
        <w:rPr>
          <w:rFonts w:eastAsia="Times New Roman" w:cs="Times New Roman"/>
        </w:rPr>
        <w:t>-coded risk levels along with per-factor recommendations.</w:t>
      </w:r>
    </w:p>
    <w:p w14:paraId="0C94525D"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Acknowledgements</w:t>
      </w:r>
    </w:p>
    <w:p w14:paraId="31286E71" w14:textId="77777777" w:rsidR="00BF1F9D" w:rsidRDefault="00000000">
      <w:pPr>
        <w:spacing w:after="160" w:line="336" w:lineRule="auto"/>
        <w:jc w:val="both"/>
      </w:pPr>
      <w:r>
        <w:rPr>
          <w:rFonts w:eastAsia="Times New Roman" w:cs="Times New Roman"/>
        </w:rPr>
        <w:t>I would like to express my gratitude to my mentor, Dr. Arunachalam Muthiah, who guided me throughout this project. I show deep appreciation for his support, patience, and technical direction, from the study design through the modelling and the final web application.</w:t>
      </w:r>
    </w:p>
    <w:p w14:paraId="7721BAF9" w14:textId="77777777" w:rsidR="00BF1F9D" w:rsidRDefault="00000000">
      <w:pPr>
        <w:spacing w:after="160" w:line="336" w:lineRule="auto"/>
        <w:jc w:val="both"/>
      </w:pPr>
      <w:r>
        <w:rPr>
          <w:rFonts w:eastAsia="Times New Roman" w:cs="Times New Roman"/>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14:paraId="640ED146" w14:textId="77777777" w:rsidR="00BF1F9D" w:rsidRDefault="00000000">
      <w:pPr>
        <w:spacing w:after="160" w:line="336" w:lineRule="auto"/>
        <w:jc w:val="both"/>
      </w:pPr>
      <w:r>
        <w:rPr>
          <w:rFonts w:eastAsia="Times New Roman" w:cs="Times New Roman"/>
        </w:rPr>
        <w:t>I acknowledge the 182 quick-commerce delivery riders in the Chengalpattu and Chennai regions who participated in the survey and the observation study. Without their time and honesty this work would not have been possible.</w:t>
      </w:r>
    </w:p>
    <w:p w14:paraId="277F5D26" w14:textId="77777777" w:rsidR="00BF1F9D" w:rsidRDefault="00000000">
      <w:pPr>
        <w:spacing w:after="160" w:line="336" w:lineRule="auto"/>
        <w:jc w:val="both"/>
      </w:pPr>
      <w:r>
        <w:rPr>
          <w:rFonts w:eastAsia="Times New Roman" w:cs="Times New Roman"/>
        </w:rPr>
        <w:t>Finally, I would like to thank my friends and family for keeping me motivated throughout the internship.</w:t>
      </w:r>
    </w:p>
    <w:p w14:paraId="5C2531CD"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Contents</w:t>
      </w:r>
    </w:p>
    <w:p w14:paraId="19F46BC1" w14:textId="77777777" w:rsidR="00BF1F9D" w:rsidRDefault="00000000">
      <w:pPr>
        <w:tabs>
          <w:tab w:val="right" w:leader="dot" w:pos="9071"/>
        </w:tabs>
        <w:spacing w:after="80"/>
      </w:pPr>
      <w:r>
        <w:rPr>
          <w:rFonts w:eastAsia="Times New Roman" w:cs="Times New Roman"/>
        </w:rPr>
        <w:t>Certificate</w:t>
      </w:r>
      <w:r>
        <w:rPr>
          <w:rFonts w:eastAsia="Times New Roman" w:cs="Times New Roman"/>
        </w:rPr>
        <w:tab/>
      </w:r>
      <w:proofErr w:type="spellStart"/>
      <w:r>
        <w:rPr>
          <w:rFonts w:eastAsia="Times New Roman" w:cs="Times New Roman"/>
        </w:rPr>
        <w:t>i</w:t>
      </w:r>
      <w:proofErr w:type="spellEnd"/>
    </w:p>
    <w:p w14:paraId="50D67C44" w14:textId="77777777" w:rsidR="00BF1F9D" w:rsidRDefault="00000000">
      <w:pPr>
        <w:tabs>
          <w:tab w:val="right" w:leader="dot" w:pos="9071"/>
        </w:tabs>
        <w:spacing w:after="80"/>
      </w:pPr>
      <w:r>
        <w:rPr>
          <w:rFonts w:eastAsia="Times New Roman" w:cs="Times New Roman"/>
        </w:rPr>
        <w:t>Abstract</w:t>
      </w:r>
      <w:r>
        <w:rPr>
          <w:rFonts w:eastAsia="Times New Roman" w:cs="Times New Roman"/>
        </w:rPr>
        <w:tab/>
        <w:t>ii</w:t>
      </w:r>
    </w:p>
    <w:p w14:paraId="4F6A1C89" w14:textId="77777777" w:rsidR="00BF1F9D" w:rsidRDefault="00000000">
      <w:pPr>
        <w:tabs>
          <w:tab w:val="right" w:leader="dot" w:pos="9071"/>
        </w:tabs>
        <w:spacing w:after="80"/>
      </w:pPr>
      <w:r>
        <w:rPr>
          <w:rFonts w:eastAsia="Times New Roman" w:cs="Times New Roman"/>
        </w:rPr>
        <w:t>Acknowledgements</w:t>
      </w:r>
      <w:r>
        <w:rPr>
          <w:rFonts w:eastAsia="Times New Roman" w:cs="Times New Roman"/>
        </w:rPr>
        <w:tab/>
        <w:t>iii</w:t>
      </w:r>
    </w:p>
    <w:p w14:paraId="34D599D3" w14:textId="77777777" w:rsidR="00BF1F9D" w:rsidRDefault="00000000">
      <w:pPr>
        <w:tabs>
          <w:tab w:val="right" w:leader="dot" w:pos="9071"/>
        </w:tabs>
        <w:spacing w:after="80"/>
      </w:pPr>
      <w:r>
        <w:rPr>
          <w:rFonts w:eastAsia="Times New Roman" w:cs="Times New Roman"/>
        </w:rPr>
        <w:t>Contents</w:t>
      </w:r>
      <w:r>
        <w:rPr>
          <w:rFonts w:eastAsia="Times New Roman" w:cs="Times New Roman"/>
        </w:rPr>
        <w:tab/>
        <w:t>iv</w:t>
      </w:r>
    </w:p>
    <w:p w14:paraId="017AF645" w14:textId="77777777" w:rsidR="00BF1F9D" w:rsidRDefault="00000000">
      <w:pPr>
        <w:tabs>
          <w:tab w:val="right" w:leader="dot" w:pos="9071"/>
        </w:tabs>
        <w:spacing w:after="80"/>
      </w:pPr>
      <w:r>
        <w:rPr>
          <w:rFonts w:eastAsia="Times New Roman" w:cs="Times New Roman"/>
        </w:rPr>
        <w:t>List of Figures</w:t>
      </w:r>
      <w:r>
        <w:rPr>
          <w:rFonts w:eastAsia="Times New Roman" w:cs="Times New Roman"/>
        </w:rPr>
        <w:tab/>
        <w:t>v</w:t>
      </w:r>
    </w:p>
    <w:p w14:paraId="65465489" w14:textId="77777777" w:rsidR="00BF1F9D" w:rsidRDefault="00000000">
      <w:pPr>
        <w:tabs>
          <w:tab w:val="right" w:leader="dot" w:pos="9071"/>
        </w:tabs>
        <w:spacing w:after="80"/>
      </w:pPr>
      <w:r>
        <w:rPr>
          <w:rFonts w:eastAsia="Times New Roman" w:cs="Times New Roman"/>
        </w:rPr>
        <w:t>List of Tables</w:t>
      </w:r>
      <w:r>
        <w:rPr>
          <w:rFonts w:eastAsia="Times New Roman" w:cs="Times New Roman"/>
        </w:rPr>
        <w:tab/>
        <w:t>vi</w:t>
      </w:r>
    </w:p>
    <w:p w14:paraId="5625F0B3" w14:textId="77777777" w:rsidR="00BF1F9D" w:rsidRDefault="00000000">
      <w:pPr>
        <w:tabs>
          <w:tab w:val="right" w:leader="dot" w:pos="9071"/>
        </w:tabs>
        <w:spacing w:after="80"/>
      </w:pPr>
      <w:r>
        <w:rPr>
          <w:rFonts w:eastAsia="Times New Roman" w:cs="Times New Roman"/>
        </w:rPr>
        <w:t>Abbreviations</w:t>
      </w:r>
      <w:r>
        <w:rPr>
          <w:rFonts w:eastAsia="Times New Roman" w:cs="Times New Roman"/>
        </w:rPr>
        <w:tab/>
        <w:t>vii</w:t>
      </w:r>
    </w:p>
    <w:p w14:paraId="088FDBAC" w14:textId="77777777" w:rsidR="00BF1F9D" w:rsidRDefault="00000000">
      <w:pPr>
        <w:tabs>
          <w:tab w:val="right" w:leader="dot" w:pos="9071"/>
        </w:tabs>
        <w:spacing w:after="80"/>
      </w:pPr>
      <w:r>
        <w:rPr>
          <w:rFonts w:eastAsia="Times New Roman" w:cs="Times New Roman"/>
        </w:rPr>
        <w:t>Symbols</w:t>
      </w:r>
      <w:r>
        <w:rPr>
          <w:rFonts w:eastAsia="Times New Roman" w:cs="Times New Roman"/>
        </w:rPr>
        <w:tab/>
        <w:t>viii</w:t>
      </w:r>
    </w:p>
    <w:p w14:paraId="11EB0465" w14:textId="77777777" w:rsidR="00BF1F9D" w:rsidRDefault="00000000">
      <w:pPr>
        <w:tabs>
          <w:tab w:val="right" w:leader="dot" w:pos="9071"/>
        </w:tabs>
        <w:spacing w:after="80"/>
      </w:pPr>
      <w:r>
        <w:rPr>
          <w:rFonts w:eastAsia="Times New Roman" w:cs="Times New Roman"/>
          <w:b/>
        </w:rPr>
        <w:t>1   INTRODUCTION</w:t>
      </w:r>
      <w:r>
        <w:rPr>
          <w:rFonts w:eastAsia="Times New Roman" w:cs="Times New Roman"/>
          <w:b/>
        </w:rPr>
        <w:tab/>
        <w:t>1</w:t>
      </w:r>
    </w:p>
    <w:p w14:paraId="00143EEF" w14:textId="77777777" w:rsidR="00BF1F9D" w:rsidRDefault="00000000">
      <w:pPr>
        <w:tabs>
          <w:tab w:val="right" w:leader="dot" w:pos="9071"/>
        </w:tabs>
        <w:spacing w:after="80"/>
      </w:pPr>
      <w:r>
        <w:rPr>
          <w:rFonts w:eastAsia="Times New Roman" w:cs="Times New Roman"/>
        </w:rPr>
        <w:t xml:space="preserve">    1.1   Background</w:t>
      </w:r>
      <w:r>
        <w:rPr>
          <w:rFonts w:eastAsia="Times New Roman" w:cs="Times New Roman"/>
        </w:rPr>
        <w:tab/>
        <w:t>1</w:t>
      </w:r>
    </w:p>
    <w:p w14:paraId="23BEF8B2" w14:textId="77777777" w:rsidR="00BF1F9D" w:rsidRDefault="00000000">
      <w:pPr>
        <w:tabs>
          <w:tab w:val="right" w:leader="dot" w:pos="9071"/>
        </w:tabs>
        <w:spacing w:after="80"/>
      </w:pPr>
      <w:r>
        <w:rPr>
          <w:rFonts w:eastAsia="Times New Roman" w:cs="Times New Roman"/>
        </w:rPr>
        <w:t xml:space="preserve">    1.2   Motivation</w:t>
      </w:r>
      <w:r>
        <w:rPr>
          <w:rFonts w:eastAsia="Times New Roman" w:cs="Times New Roman"/>
        </w:rPr>
        <w:tab/>
        <w:t>1</w:t>
      </w:r>
    </w:p>
    <w:p w14:paraId="70577C09" w14:textId="77777777" w:rsidR="00BF1F9D" w:rsidRDefault="00000000">
      <w:pPr>
        <w:tabs>
          <w:tab w:val="right" w:leader="dot" w:pos="9071"/>
        </w:tabs>
        <w:spacing w:after="80"/>
      </w:pPr>
      <w:r>
        <w:rPr>
          <w:rFonts w:eastAsia="Times New Roman" w:cs="Times New Roman"/>
        </w:rPr>
        <w:t xml:space="preserve">    1.3   Objectives of the work</w:t>
      </w:r>
      <w:r>
        <w:rPr>
          <w:rFonts w:eastAsia="Times New Roman" w:cs="Times New Roman"/>
        </w:rPr>
        <w:tab/>
        <w:t>2</w:t>
      </w:r>
    </w:p>
    <w:p w14:paraId="673E55A9" w14:textId="77777777" w:rsidR="00BF1F9D" w:rsidRDefault="00000000">
      <w:pPr>
        <w:tabs>
          <w:tab w:val="right" w:leader="dot" w:pos="9071"/>
        </w:tabs>
        <w:spacing w:after="80"/>
      </w:pPr>
      <w:r>
        <w:rPr>
          <w:rFonts w:eastAsia="Times New Roman" w:cs="Times New Roman"/>
          <w:b/>
        </w:rPr>
        <w:t>2   METHODOLOGY</w:t>
      </w:r>
      <w:r>
        <w:rPr>
          <w:rFonts w:eastAsia="Times New Roman" w:cs="Times New Roman"/>
          <w:b/>
        </w:rPr>
        <w:tab/>
        <w:t>3</w:t>
      </w:r>
    </w:p>
    <w:p w14:paraId="5D691FEA" w14:textId="77777777" w:rsidR="00BF1F9D" w:rsidRDefault="00000000">
      <w:pPr>
        <w:tabs>
          <w:tab w:val="right" w:leader="dot" w:pos="9071"/>
        </w:tabs>
        <w:spacing w:after="80"/>
      </w:pPr>
      <w:r>
        <w:rPr>
          <w:rFonts w:eastAsia="Times New Roman" w:cs="Times New Roman"/>
        </w:rPr>
        <w:t xml:space="preserve">    2.1   Two-stage design</w:t>
      </w:r>
      <w:r>
        <w:rPr>
          <w:rFonts w:eastAsia="Times New Roman" w:cs="Times New Roman"/>
        </w:rPr>
        <w:tab/>
        <w:t>3</w:t>
      </w:r>
    </w:p>
    <w:p w14:paraId="24FA46F3" w14:textId="77777777" w:rsidR="00BF1F9D" w:rsidRDefault="00000000">
      <w:pPr>
        <w:tabs>
          <w:tab w:val="right" w:leader="dot" w:pos="9071"/>
        </w:tabs>
        <w:spacing w:after="80"/>
      </w:pPr>
      <w:r>
        <w:rPr>
          <w:rFonts w:eastAsia="Times New Roman" w:cs="Times New Roman"/>
        </w:rPr>
        <w:t xml:space="preserve">    2.2   Study design and data sources</w:t>
      </w:r>
      <w:r>
        <w:rPr>
          <w:rFonts w:eastAsia="Times New Roman" w:cs="Times New Roman"/>
        </w:rPr>
        <w:tab/>
        <w:t>3</w:t>
      </w:r>
    </w:p>
    <w:p w14:paraId="3080A42E" w14:textId="77777777" w:rsidR="00BF1F9D" w:rsidRDefault="00000000">
      <w:pPr>
        <w:tabs>
          <w:tab w:val="right" w:leader="dot" w:pos="9071"/>
        </w:tabs>
        <w:spacing w:after="80"/>
      </w:pPr>
      <w:r>
        <w:rPr>
          <w:rFonts w:eastAsia="Times New Roman" w:cs="Times New Roman"/>
        </w:rPr>
        <w:t xml:space="preserve">        2.2.1   Rider survey</w:t>
      </w:r>
      <w:r>
        <w:rPr>
          <w:rFonts w:eastAsia="Times New Roman" w:cs="Times New Roman"/>
        </w:rPr>
        <w:tab/>
        <w:t>3</w:t>
      </w:r>
    </w:p>
    <w:p w14:paraId="522752A0" w14:textId="77777777" w:rsidR="00BF1F9D" w:rsidRDefault="00000000">
      <w:pPr>
        <w:tabs>
          <w:tab w:val="right" w:leader="dot" w:pos="9071"/>
        </w:tabs>
        <w:spacing w:after="80"/>
      </w:pPr>
      <w:r>
        <w:rPr>
          <w:rFonts w:eastAsia="Times New Roman" w:cs="Times New Roman"/>
        </w:rPr>
        <w:t xml:space="preserve">        2.2.2   Posture observations</w:t>
      </w:r>
      <w:r>
        <w:rPr>
          <w:rFonts w:eastAsia="Times New Roman" w:cs="Times New Roman"/>
        </w:rPr>
        <w:tab/>
        <w:t>4</w:t>
      </w:r>
    </w:p>
    <w:p w14:paraId="49999CC4" w14:textId="77777777" w:rsidR="00BF1F9D" w:rsidRDefault="00000000">
      <w:pPr>
        <w:tabs>
          <w:tab w:val="right" w:leader="dot" w:pos="9071"/>
        </w:tabs>
        <w:spacing w:after="80"/>
      </w:pPr>
      <w:r>
        <w:rPr>
          <w:rFonts w:eastAsia="Times New Roman" w:cs="Times New Roman"/>
        </w:rPr>
        <w:t xml:space="preserve">    2.3   Data cleaning and feature engineering</w:t>
      </w:r>
      <w:r>
        <w:rPr>
          <w:rFonts w:eastAsia="Times New Roman" w:cs="Times New Roman"/>
        </w:rPr>
        <w:tab/>
        <w:t>4</w:t>
      </w:r>
    </w:p>
    <w:p w14:paraId="251FE079" w14:textId="77777777" w:rsidR="00BF1F9D" w:rsidRDefault="00000000">
      <w:pPr>
        <w:tabs>
          <w:tab w:val="right" w:leader="dot" w:pos="9071"/>
        </w:tabs>
        <w:spacing w:after="80"/>
      </w:pPr>
      <w:r>
        <w:rPr>
          <w:rFonts w:eastAsia="Times New Roman" w:cs="Times New Roman"/>
        </w:rPr>
        <w:t xml:space="preserve">    2.4   Stage 1: Deterministic risk scoring</w:t>
      </w:r>
      <w:r>
        <w:rPr>
          <w:rFonts w:eastAsia="Times New Roman" w:cs="Times New Roman"/>
        </w:rPr>
        <w:tab/>
        <w:t>4</w:t>
      </w:r>
    </w:p>
    <w:p w14:paraId="52F3508E" w14:textId="77777777" w:rsidR="00BF1F9D" w:rsidRDefault="00000000">
      <w:pPr>
        <w:tabs>
          <w:tab w:val="right" w:leader="dot" w:pos="9071"/>
        </w:tabs>
        <w:spacing w:after="80"/>
      </w:pPr>
      <w:r>
        <w:rPr>
          <w:rFonts w:eastAsia="Times New Roman" w:cs="Times New Roman"/>
        </w:rPr>
        <w:t xml:space="preserve">    2.5   Statistical analysis</w:t>
      </w:r>
      <w:r>
        <w:rPr>
          <w:rFonts w:eastAsia="Times New Roman" w:cs="Times New Roman"/>
        </w:rPr>
        <w:tab/>
        <w:t>4</w:t>
      </w:r>
    </w:p>
    <w:p w14:paraId="5B66462E" w14:textId="77777777" w:rsidR="00BF1F9D" w:rsidRDefault="00000000">
      <w:pPr>
        <w:tabs>
          <w:tab w:val="right" w:leader="dot" w:pos="9071"/>
        </w:tabs>
        <w:spacing w:after="80"/>
      </w:pPr>
      <w:r>
        <w:rPr>
          <w:rFonts w:eastAsia="Times New Roman" w:cs="Times New Roman"/>
        </w:rPr>
        <w:t xml:space="preserve">    2.6   Stage 2: Machine learning pipeline</w:t>
      </w:r>
      <w:r>
        <w:rPr>
          <w:rFonts w:eastAsia="Times New Roman" w:cs="Times New Roman"/>
        </w:rPr>
        <w:tab/>
        <w:t>4</w:t>
      </w:r>
    </w:p>
    <w:p w14:paraId="7D9F3071" w14:textId="77777777" w:rsidR="00BF1F9D" w:rsidRDefault="00000000">
      <w:pPr>
        <w:tabs>
          <w:tab w:val="right" w:leader="dot" w:pos="9071"/>
        </w:tabs>
        <w:spacing w:after="80"/>
      </w:pPr>
      <w:r>
        <w:rPr>
          <w:rFonts w:eastAsia="Times New Roman" w:cs="Times New Roman"/>
        </w:rPr>
        <w:t xml:space="preserve">        2.6.1   Logistic Regression</w:t>
      </w:r>
      <w:r>
        <w:rPr>
          <w:rFonts w:eastAsia="Times New Roman" w:cs="Times New Roman"/>
        </w:rPr>
        <w:tab/>
        <w:t>4</w:t>
      </w:r>
    </w:p>
    <w:p w14:paraId="5F12682B" w14:textId="77777777" w:rsidR="00BF1F9D" w:rsidRDefault="00000000">
      <w:pPr>
        <w:tabs>
          <w:tab w:val="right" w:leader="dot" w:pos="9071"/>
        </w:tabs>
        <w:spacing w:after="80"/>
      </w:pPr>
      <w:r>
        <w:rPr>
          <w:rFonts w:eastAsia="Times New Roman" w:cs="Times New Roman"/>
        </w:rPr>
        <w:t xml:space="preserve">        2.6.2   Decision Tree</w:t>
      </w:r>
      <w:r>
        <w:rPr>
          <w:rFonts w:eastAsia="Times New Roman" w:cs="Times New Roman"/>
        </w:rPr>
        <w:tab/>
        <w:t>4</w:t>
      </w:r>
    </w:p>
    <w:p w14:paraId="6033230B" w14:textId="77777777" w:rsidR="00BF1F9D" w:rsidRDefault="00000000">
      <w:pPr>
        <w:tabs>
          <w:tab w:val="right" w:leader="dot" w:pos="9071"/>
        </w:tabs>
        <w:spacing w:after="80"/>
      </w:pPr>
      <w:r>
        <w:rPr>
          <w:rFonts w:eastAsia="Times New Roman" w:cs="Times New Roman"/>
        </w:rPr>
        <w:t xml:space="preserve">        2.6.3   Random Forest</w:t>
      </w:r>
      <w:r>
        <w:rPr>
          <w:rFonts w:eastAsia="Times New Roman" w:cs="Times New Roman"/>
        </w:rPr>
        <w:tab/>
        <w:t>5</w:t>
      </w:r>
    </w:p>
    <w:p w14:paraId="24D44CA4" w14:textId="77777777" w:rsidR="00BF1F9D" w:rsidRDefault="00000000">
      <w:pPr>
        <w:tabs>
          <w:tab w:val="right" w:leader="dot" w:pos="9071"/>
        </w:tabs>
        <w:spacing w:after="80"/>
      </w:pPr>
      <w:r>
        <w:rPr>
          <w:rFonts w:eastAsia="Times New Roman" w:cs="Times New Roman"/>
        </w:rPr>
        <w:t xml:space="preserve">        2.6.4   Extra Trees</w:t>
      </w:r>
      <w:r>
        <w:rPr>
          <w:rFonts w:eastAsia="Times New Roman" w:cs="Times New Roman"/>
        </w:rPr>
        <w:tab/>
        <w:t>5</w:t>
      </w:r>
    </w:p>
    <w:p w14:paraId="7F8CFBC7" w14:textId="77777777" w:rsidR="00BF1F9D" w:rsidRDefault="00000000">
      <w:pPr>
        <w:tabs>
          <w:tab w:val="right" w:leader="dot" w:pos="9071"/>
        </w:tabs>
        <w:spacing w:after="80"/>
      </w:pPr>
      <w:r>
        <w:rPr>
          <w:rFonts w:eastAsia="Times New Roman" w:cs="Times New Roman"/>
        </w:rPr>
        <w:t xml:space="preserve">        2.6.5   Histogram Gradient Boosting</w:t>
      </w:r>
      <w:r>
        <w:rPr>
          <w:rFonts w:eastAsia="Times New Roman" w:cs="Times New Roman"/>
        </w:rPr>
        <w:tab/>
        <w:t>5</w:t>
      </w:r>
    </w:p>
    <w:p w14:paraId="5EA3F714" w14:textId="77777777" w:rsidR="00BF1F9D" w:rsidRDefault="00000000">
      <w:pPr>
        <w:tabs>
          <w:tab w:val="right" w:leader="dot" w:pos="9071"/>
        </w:tabs>
        <w:spacing w:after="80"/>
      </w:pPr>
      <w:r>
        <w:rPr>
          <w:rFonts w:eastAsia="Times New Roman" w:cs="Times New Roman"/>
        </w:rPr>
        <w:t xml:space="preserve">        2.6.6   </w:t>
      </w:r>
      <w:proofErr w:type="spellStart"/>
      <w:r>
        <w:rPr>
          <w:rFonts w:eastAsia="Times New Roman" w:cs="Times New Roman"/>
        </w:rPr>
        <w:t>XGBoost</w:t>
      </w:r>
      <w:proofErr w:type="spellEnd"/>
      <w:r>
        <w:rPr>
          <w:rFonts w:eastAsia="Times New Roman" w:cs="Times New Roman"/>
        </w:rPr>
        <w:tab/>
        <w:t>5</w:t>
      </w:r>
    </w:p>
    <w:p w14:paraId="534AA8C9" w14:textId="77777777" w:rsidR="00BF1F9D" w:rsidRDefault="00000000">
      <w:pPr>
        <w:tabs>
          <w:tab w:val="right" w:leader="dot" w:pos="9071"/>
        </w:tabs>
        <w:spacing w:after="80"/>
      </w:pPr>
      <w:r>
        <w:rPr>
          <w:rFonts w:eastAsia="Times New Roman" w:cs="Times New Roman"/>
        </w:rPr>
        <w:t xml:space="preserve">        2.6.7   Stacking Classifier</w:t>
      </w:r>
      <w:r>
        <w:rPr>
          <w:rFonts w:eastAsia="Times New Roman" w:cs="Times New Roman"/>
        </w:rPr>
        <w:tab/>
        <w:t>5</w:t>
      </w:r>
    </w:p>
    <w:p w14:paraId="7239FDC9" w14:textId="77777777" w:rsidR="00BF1F9D" w:rsidRDefault="00000000">
      <w:pPr>
        <w:tabs>
          <w:tab w:val="right" w:leader="dot" w:pos="9071"/>
        </w:tabs>
        <w:spacing w:after="80"/>
      </w:pPr>
      <w:r>
        <w:rPr>
          <w:rFonts w:eastAsia="Times New Roman" w:cs="Times New Roman"/>
        </w:rPr>
        <w:t xml:space="preserve">        2.6.8   SMOTE and cross-validation</w:t>
      </w:r>
      <w:r>
        <w:rPr>
          <w:rFonts w:eastAsia="Times New Roman" w:cs="Times New Roman"/>
        </w:rPr>
        <w:tab/>
        <w:t>5</w:t>
      </w:r>
    </w:p>
    <w:p w14:paraId="35C9EEE6" w14:textId="77777777" w:rsidR="00BF1F9D" w:rsidRDefault="00000000">
      <w:pPr>
        <w:tabs>
          <w:tab w:val="right" w:leader="dot" w:pos="9071"/>
        </w:tabs>
        <w:spacing w:after="80"/>
      </w:pPr>
      <w:r>
        <w:rPr>
          <w:rFonts w:eastAsia="Times New Roman" w:cs="Times New Roman"/>
        </w:rPr>
        <w:t xml:space="preserve">        2.6.9   Per-target feature exclusions</w:t>
      </w:r>
      <w:r>
        <w:rPr>
          <w:rFonts w:eastAsia="Times New Roman" w:cs="Times New Roman"/>
        </w:rPr>
        <w:tab/>
        <w:t>5</w:t>
      </w:r>
    </w:p>
    <w:p w14:paraId="1EDEB02B" w14:textId="77777777" w:rsidR="00BF1F9D" w:rsidRDefault="00000000">
      <w:pPr>
        <w:tabs>
          <w:tab w:val="right" w:leader="dot" w:pos="9071"/>
        </w:tabs>
        <w:spacing w:after="80"/>
      </w:pPr>
      <w:r>
        <w:rPr>
          <w:rFonts w:eastAsia="Times New Roman" w:cs="Times New Roman"/>
        </w:rPr>
        <w:t xml:space="preserve">    2.7   Evaluation</w:t>
      </w:r>
      <w:r>
        <w:rPr>
          <w:rFonts w:eastAsia="Times New Roman" w:cs="Times New Roman"/>
        </w:rPr>
        <w:tab/>
        <w:t>5</w:t>
      </w:r>
    </w:p>
    <w:p w14:paraId="60192774" w14:textId="77777777" w:rsidR="00BF1F9D" w:rsidRDefault="00000000">
      <w:pPr>
        <w:tabs>
          <w:tab w:val="right" w:leader="dot" w:pos="9071"/>
        </w:tabs>
        <w:spacing w:after="80"/>
      </w:pPr>
      <w:r>
        <w:rPr>
          <w:rFonts w:eastAsia="Times New Roman" w:cs="Times New Roman"/>
          <w:b/>
        </w:rPr>
        <w:lastRenderedPageBreak/>
        <w:t>3   WORK DONE</w:t>
      </w:r>
      <w:r>
        <w:rPr>
          <w:rFonts w:eastAsia="Times New Roman" w:cs="Times New Roman"/>
          <w:b/>
        </w:rPr>
        <w:tab/>
        <w:t>6</w:t>
      </w:r>
    </w:p>
    <w:p w14:paraId="400B7212" w14:textId="77777777" w:rsidR="00BF1F9D" w:rsidRDefault="00000000">
      <w:pPr>
        <w:tabs>
          <w:tab w:val="right" w:leader="dot" w:pos="9071"/>
        </w:tabs>
        <w:spacing w:after="80"/>
      </w:pPr>
      <w:r>
        <w:rPr>
          <w:rFonts w:eastAsia="Times New Roman" w:cs="Times New Roman"/>
        </w:rPr>
        <w:t xml:space="preserve">    3.1   Notebook pipeline</w:t>
      </w:r>
      <w:r>
        <w:rPr>
          <w:rFonts w:eastAsia="Times New Roman" w:cs="Times New Roman"/>
        </w:rPr>
        <w:tab/>
        <w:t>6</w:t>
      </w:r>
    </w:p>
    <w:p w14:paraId="1223E9B8" w14:textId="77777777" w:rsidR="00BF1F9D" w:rsidRDefault="00000000">
      <w:pPr>
        <w:tabs>
          <w:tab w:val="right" w:leader="dot" w:pos="9071"/>
        </w:tabs>
        <w:spacing w:after="80"/>
      </w:pPr>
      <w:r>
        <w:rPr>
          <w:rFonts w:eastAsia="Times New Roman" w:cs="Times New Roman"/>
        </w:rPr>
        <w:t xml:space="preserve">    3.2   Instrument design and preparation</w:t>
      </w:r>
      <w:r>
        <w:rPr>
          <w:rFonts w:eastAsia="Times New Roman" w:cs="Times New Roman"/>
        </w:rPr>
        <w:tab/>
        <w:t>7</w:t>
      </w:r>
    </w:p>
    <w:p w14:paraId="06C9EEC5" w14:textId="77777777" w:rsidR="00BF1F9D" w:rsidRDefault="00000000">
      <w:pPr>
        <w:tabs>
          <w:tab w:val="right" w:leader="dot" w:pos="9071"/>
        </w:tabs>
        <w:spacing w:after="80"/>
      </w:pPr>
      <w:r>
        <w:rPr>
          <w:rFonts w:eastAsia="Times New Roman" w:cs="Times New Roman"/>
        </w:rPr>
        <w:t xml:space="preserve">    3.3   Data collection execution</w:t>
      </w:r>
      <w:r>
        <w:rPr>
          <w:rFonts w:eastAsia="Times New Roman" w:cs="Times New Roman"/>
        </w:rPr>
        <w:tab/>
        <w:t>7</w:t>
      </w:r>
    </w:p>
    <w:p w14:paraId="0BD9B484" w14:textId="77777777" w:rsidR="00BF1F9D" w:rsidRDefault="00000000">
      <w:pPr>
        <w:tabs>
          <w:tab w:val="right" w:leader="dot" w:pos="9071"/>
        </w:tabs>
        <w:spacing w:after="80"/>
      </w:pPr>
      <w:r>
        <w:rPr>
          <w:rFonts w:eastAsia="Times New Roman" w:cs="Times New Roman"/>
        </w:rPr>
        <w:t xml:space="preserve">    3.4   Data cleaning, encoding, and integration</w:t>
      </w:r>
      <w:r>
        <w:rPr>
          <w:rFonts w:eastAsia="Times New Roman" w:cs="Times New Roman"/>
        </w:rPr>
        <w:tab/>
        <w:t>8</w:t>
      </w:r>
    </w:p>
    <w:p w14:paraId="39EEE13A" w14:textId="77777777" w:rsidR="00BF1F9D" w:rsidRDefault="00000000">
      <w:pPr>
        <w:tabs>
          <w:tab w:val="right" w:leader="dot" w:pos="9071"/>
        </w:tabs>
        <w:spacing w:after="80"/>
      </w:pPr>
      <w:r>
        <w:rPr>
          <w:rFonts w:eastAsia="Times New Roman" w:cs="Times New Roman"/>
        </w:rPr>
        <w:t xml:space="preserve">    3.5   Statistical analysis and model training runs</w:t>
      </w:r>
      <w:r>
        <w:rPr>
          <w:rFonts w:eastAsia="Times New Roman" w:cs="Times New Roman"/>
        </w:rPr>
        <w:tab/>
        <w:t>9</w:t>
      </w:r>
    </w:p>
    <w:p w14:paraId="1C434D88" w14:textId="77777777" w:rsidR="00BF1F9D" w:rsidRDefault="00000000">
      <w:pPr>
        <w:tabs>
          <w:tab w:val="right" w:leader="dot" w:pos="9071"/>
        </w:tabs>
        <w:spacing w:after="80"/>
      </w:pPr>
      <w:r>
        <w:rPr>
          <w:rFonts w:eastAsia="Times New Roman" w:cs="Times New Roman"/>
        </w:rPr>
        <w:t xml:space="preserve">    3.6   Web application development and deployment</w:t>
      </w:r>
      <w:r>
        <w:rPr>
          <w:rFonts w:eastAsia="Times New Roman" w:cs="Times New Roman"/>
        </w:rPr>
        <w:tab/>
        <w:t>9</w:t>
      </w:r>
    </w:p>
    <w:p w14:paraId="5D021D9E" w14:textId="77777777" w:rsidR="00BF1F9D" w:rsidRDefault="00000000">
      <w:pPr>
        <w:tabs>
          <w:tab w:val="right" w:leader="dot" w:pos="9071"/>
        </w:tabs>
        <w:spacing w:after="80"/>
      </w:pPr>
      <w:r>
        <w:rPr>
          <w:rFonts w:eastAsia="Times New Roman" w:cs="Times New Roman"/>
        </w:rPr>
        <w:t xml:space="preserve">    3.7   Iterations and fixes</w:t>
      </w:r>
      <w:r>
        <w:rPr>
          <w:rFonts w:eastAsia="Times New Roman" w:cs="Times New Roman"/>
        </w:rPr>
        <w:tab/>
        <w:t>10</w:t>
      </w:r>
    </w:p>
    <w:p w14:paraId="35370D9E" w14:textId="77777777" w:rsidR="00BF1F9D" w:rsidRDefault="00000000">
      <w:pPr>
        <w:tabs>
          <w:tab w:val="right" w:leader="dot" w:pos="9071"/>
        </w:tabs>
        <w:spacing w:after="80"/>
      </w:pPr>
      <w:r>
        <w:rPr>
          <w:rFonts w:eastAsia="Times New Roman" w:cs="Times New Roman"/>
        </w:rPr>
        <w:t xml:space="preserve">        3.7.1   Repetition binning correction</w:t>
      </w:r>
      <w:r>
        <w:rPr>
          <w:rFonts w:eastAsia="Times New Roman" w:cs="Times New Roman"/>
        </w:rPr>
        <w:tab/>
        <w:t>10</w:t>
      </w:r>
    </w:p>
    <w:p w14:paraId="1C122A5C" w14:textId="77777777" w:rsidR="00BF1F9D" w:rsidRDefault="00000000">
      <w:pPr>
        <w:tabs>
          <w:tab w:val="right" w:leader="dot" w:pos="9071"/>
        </w:tabs>
        <w:spacing w:after="80"/>
      </w:pPr>
      <w:r>
        <w:rPr>
          <w:rFonts w:eastAsia="Times New Roman" w:cs="Times New Roman"/>
        </w:rPr>
        <w:t xml:space="preserve">        3.7.2   Duration leakage correction</w:t>
      </w:r>
      <w:r>
        <w:rPr>
          <w:rFonts w:eastAsia="Times New Roman" w:cs="Times New Roman"/>
        </w:rPr>
        <w:tab/>
        <w:t>10</w:t>
      </w:r>
    </w:p>
    <w:p w14:paraId="7FEFDB97" w14:textId="77777777" w:rsidR="00BF1F9D" w:rsidRDefault="00000000">
      <w:pPr>
        <w:tabs>
          <w:tab w:val="right" w:leader="dot" w:pos="9071"/>
        </w:tabs>
        <w:spacing w:after="80"/>
      </w:pPr>
      <w:r>
        <w:rPr>
          <w:rFonts w:eastAsia="Times New Roman" w:cs="Times New Roman"/>
        </w:rPr>
        <w:t xml:space="preserve">        3.7.3   Posture model with RULA and QEC inputs</w:t>
      </w:r>
      <w:r>
        <w:rPr>
          <w:rFonts w:eastAsia="Times New Roman" w:cs="Times New Roman"/>
        </w:rPr>
        <w:tab/>
        <w:t>10</w:t>
      </w:r>
    </w:p>
    <w:p w14:paraId="2FC83DB2" w14:textId="77777777" w:rsidR="00BF1F9D" w:rsidRDefault="00000000">
      <w:pPr>
        <w:tabs>
          <w:tab w:val="right" w:leader="dot" w:pos="9071"/>
        </w:tabs>
        <w:spacing w:after="80"/>
      </w:pPr>
      <w:r>
        <w:rPr>
          <w:rFonts w:eastAsia="Times New Roman" w:cs="Times New Roman"/>
          <w:b/>
        </w:rPr>
        <w:t>4   RESULTS AND DISCUSSION</w:t>
      </w:r>
      <w:r>
        <w:rPr>
          <w:rFonts w:eastAsia="Times New Roman" w:cs="Times New Roman"/>
          <w:b/>
        </w:rPr>
        <w:tab/>
        <w:t>11</w:t>
      </w:r>
    </w:p>
    <w:p w14:paraId="2FF3A9A9" w14:textId="77777777" w:rsidR="00BF1F9D" w:rsidRDefault="00000000">
      <w:pPr>
        <w:tabs>
          <w:tab w:val="right" w:leader="dot" w:pos="9071"/>
        </w:tabs>
        <w:spacing w:after="80"/>
      </w:pPr>
      <w:r>
        <w:rPr>
          <w:rFonts w:eastAsia="Times New Roman" w:cs="Times New Roman"/>
        </w:rPr>
        <w:t xml:space="preserve">    4.1   Sample profile</w:t>
      </w:r>
      <w:r>
        <w:rPr>
          <w:rFonts w:eastAsia="Times New Roman" w:cs="Times New Roman"/>
        </w:rPr>
        <w:tab/>
        <w:t>11</w:t>
      </w:r>
    </w:p>
    <w:p w14:paraId="31C083A0" w14:textId="77777777" w:rsidR="00BF1F9D" w:rsidRDefault="00000000">
      <w:pPr>
        <w:tabs>
          <w:tab w:val="right" w:leader="dot" w:pos="9071"/>
        </w:tabs>
        <w:spacing w:after="80"/>
      </w:pPr>
      <w:r>
        <w:rPr>
          <w:rFonts w:eastAsia="Times New Roman" w:cs="Times New Roman"/>
        </w:rPr>
        <w:t xml:space="preserve">    4.2   NMQ pain prevalence and statistical predictors</w:t>
      </w:r>
      <w:r>
        <w:rPr>
          <w:rFonts w:eastAsia="Times New Roman" w:cs="Times New Roman"/>
        </w:rPr>
        <w:tab/>
        <w:t>12</w:t>
      </w:r>
    </w:p>
    <w:p w14:paraId="418652B0" w14:textId="77777777" w:rsidR="00BF1F9D" w:rsidRDefault="00000000">
      <w:pPr>
        <w:tabs>
          <w:tab w:val="right" w:leader="dot" w:pos="9071"/>
        </w:tabs>
        <w:spacing w:after="80"/>
      </w:pPr>
      <w:r>
        <w:rPr>
          <w:rFonts w:eastAsia="Times New Roman" w:cs="Times New Roman"/>
        </w:rPr>
        <w:t xml:space="preserve">    4.3   Stage-1 risk distribution</w:t>
      </w:r>
      <w:r>
        <w:rPr>
          <w:rFonts w:eastAsia="Times New Roman" w:cs="Times New Roman"/>
        </w:rPr>
        <w:tab/>
        <w:t>14</w:t>
      </w:r>
    </w:p>
    <w:p w14:paraId="591F014D" w14:textId="77777777" w:rsidR="00BF1F9D" w:rsidRDefault="00000000">
      <w:pPr>
        <w:tabs>
          <w:tab w:val="right" w:leader="dot" w:pos="9071"/>
        </w:tabs>
        <w:spacing w:after="80"/>
      </w:pPr>
      <w:r>
        <w:rPr>
          <w:rFonts w:eastAsia="Times New Roman" w:cs="Times New Roman"/>
        </w:rPr>
        <w:t xml:space="preserve">    4.4   Stage-2 model performance</w:t>
      </w:r>
      <w:r>
        <w:rPr>
          <w:rFonts w:eastAsia="Times New Roman" w:cs="Times New Roman"/>
        </w:rPr>
        <w:tab/>
        <w:t>15</w:t>
      </w:r>
    </w:p>
    <w:p w14:paraId="1581DF3C" w14:textId="77777777" w:rsidR="00BF1F9D" w:rsidRDefault="00000000">
      <w:pPr>
        <w:tabs>
          <w:tab w:val="right" w:leader="dot" w:pos="9071"/>
        </w:tabs>
        <w:spacing w:after="80"/>
      </w:pPr>
      <w:r>
        <w:rPr>
          <w:rFonts w:eastAsia="Times New Roman" w:cs="Times New Roman"/>
        </w:rPr>
        <w:t xml:space="preserve">    4.5   Per-class metrics and feature importance</w:t>
      </w:r>
      <w:r>
        <w:rPr>
          <w:rFonts w:eastAsia="Times New Roman" w:cs="Times New Roman"/>
        </w:rPr>
        <w:tab/>
        <w:t>16</w:t>
      </w:r>
    </w:p>
    <w:p w14:paraId="325DC8BB" w14:textId="77777777" w:rsidR="00BF1F9D" w:rsidRDefault="00000000">
      <w:pPr>
        <w:tabs>
          <w:tab w:val="right" w:leader="dot" w:pos="9071"/>
        </w:tabs>
        <w:spacing w:after="80"/>
      </w:pPr>
      <w:r>
        <w:rPr>
          <w:rFonts w:eastAsia="Times New Roman" w:cs="Times New Roman"/>
        </w:rPr>
        <w:t xml:space="preserve">    4.6   Web application demonstration</w:t>
      </w:r>
      <w:r>
        <w:rPr>
          <w:rFonts w:eastAsia="Times New Roman" w:cs="Times New Roman"/>
        </w:rPr>
        <w:tab/>
        <w:t>17</w:t>
      </w:r>
    </w:p>
    <w:p w14:paraId="52EA6FCB" w14:textId="77777777" w:rsidR="00BF1F9D" w:rsidRDefault="00000000">
      <w:pPr>
        <w:tabs>
          <w:tab w:val="right" w:leader="dot" w:pos="9071"/>
        </w:tabs>
        <w:spacing w:after="80"/>
      </w:pPr>
      <w:r>
        <w:rPr>
          <w:rFonts w:eastAsia="Times New Roman" w:cs="Times New Roman"/>
          <w:b/>
        </w:rPr>
        <w:t>5   CONCLUSIONS AND EXTENSIONS</w:t>
      </w:r>
      <w:r>
        <w:rPr>
          <w:rFonts w:eastAsia="Times New Roman" w:cs="Times New Roman"/>
          <w:b/>
        </w:rPr>
        <w:tab/>
        <w:t>19</w:t>
      </w:r>
    </w:p>
    <w:p w14:paraId="06CFB1FD" w14:textId="77777777" w:rsidR="00BF1F9D" w:rsidRDefault="00000000">
      <w:pPr>
        <w:tabs>
          <w:tab w:val="right" w:leader="dot" w:pos="9071"/>
        </w:tabs>
        <w:spacing w:after="80"/>
      </w:pPr>
      <w:r>
        <w:rPr>
          <w:rFonts w:eastAsia="Times New Roman" w:cs="Times New Roman"/>
          <w:b/>
        </w:rPr>
        <w:t>BIBLIOGRAPHY</w:t>
      </w:r>
      <w:r>
        <w:rPr>
          <w:rFonts w:eastAsia="Times New Roman" w:cs="Times New Roman"/>
          <w:b/>
        </w:rPr>
        <w:tab/>
        <w:t>20</w:t>
      </w:r>
    </w:p>
    <w:p w14:paraId="68EBF852"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Figures</w:t>
      </w:r>
    </w:p>
    <w:p w14:paraId="3FA25195" w14:textId="77777777" w:rsidR="00BF1F9D" w:rsidRDefault="00000000">
      <w:pPr>
        <w:tabs>
          <w:tab w:val="left" w:pos="1701"/>
          <w:tab w:val="right" w:leader="dot" w:pos="9071"/>
        </w:tabs>
        <w:spacing w:after="80"/>
      </w:pPr>
      <w:r>
        <w:rPr>
          <w:rFonts w:eastAsia="Times New Roman" w:cs="Times New Roman"/>
        </w:rPr>
        <w:t>Figure 2.1</w:t>
      </w:r>
      <w:r>
        <w:rPr>
          <w:rFonts w:eastAsia="Times New Roman" w:cs="Times New Roman"/>
        </w:rPr>
        <w:tab/>
        <w:t>Pipeline overview: raw inputs to interactive prediction.</w:t>
      </w:r>
      <w:r>
        <w:rPr>
          <w:rFonts w:eastAsia="Times New Roman" w:cs="Times New Roman"/>
        </w:rPr>
        <w:tab/>
        <w:t>3</w:t>
      </w:r>
    </w:p>
    <w:p w14:paraId="51209B44" w14:textId="77777777" w:rsidR="00BF1F9D" w:rsidRDefault="00000000">
      <w:pPr>
        <w:tabs>
          <w:tab w:val="left" w:pos="1701"/>
          <w:tab w:val="right" w:leader="dot" w:pos="9071"/>
        </w:tabs>
        <w:spacing w:after="80"/>
      </w:pPr>
      <w:r>
        <w:rPr>
          <w:rFonts w:eastAsia="Times New Roman" w:cs="Times New Roman"/>
        </w:rPr>
        <w:t>Figure 4.1</w:t>
      </w:r>
      <w:r>
        <w:rPr>
          <w:rFonts w:eastAsia="Times New Roman" w:cs="Times New Roman"/>
        </w:rPr>
        <w:tab/>
        <w:t>Sample profile: age, platform, vehicle, and carrying mode.</w:t>
      </w:r>
      <w:r>
        <w:rPr>
          <w:rFonts w:eastAsia="Times New Roman" w:cs="Times New Roman"/>
        </w:rPr>
        <w:tab/>
        <w:t>11</w:t>
      </w:r>
    </w:p>
    <w:p w14:paraId="6AF16D3F" w14:textId="77777777" w:rsidR="00BF1F9D" w:rsidRDefault="00000000">
      <w:pPr>
        <w:tabs>
          <w:tab w:val="left" w:pos="1701"/>
          <w:tab w:val="right" w:leader="dot" w:pos="9071"/>
        </w:tabs>
        <w:spacing w:after="80"/>
      </w:pPr>
      <w:r>
        <w:rPr>
          <w:rFonts w:eastAsia="Times New Roman" w:cs="Times New Roman"/>
        </w:rPr>
        <w:t>Figure 4.12</w:t>
      </w:r>
      <w:r>
        <w:rPr>
          <w:rFonts w:eastAsia="Times New Roman" w:cs="Times New Roman"/>
        </w:rPr>
        <w:tab/>
        <w:t>NMQ 12-month pain prevalence per body area.</w:t>
      </w:r>
      <w:r>
        <w:rPr>
          <w:rFonts w:eastAsia="Times New Roman" w:cs="Times New Roman"/>
        </w:rPr>
        <w:tab/>
        <w:t>13</w:t>
      </w:r>
    </w:p>
    <w:p w14:paraId="4AF8F928" w14:textId="77777777" w:rsidR="00BF1F9D" w:rsidRDefault="00000000">
      <w:pPr>
        <w:tabs>
          <w:tab w:val="left" w:pos="1701"/>
          <w:tab w:val="right" w:leader="dot" w:pos="9071"/>
        </w:tabs>
        <w:spacing w:after="80"/>
      </w:pPr>
      <w:r>
        <w:rPr>
          <w:rFonts w:eastAsia="Times New Roman" w:cs="Times New Roman"/>
        </w:rPr>
        <w:t>Figure 4.13</w:t>
      </w:r>
      <w:r>
        <w:rPr>
          <w:rFonts w:eastAsia="Times New Roman" w:cs="Times New Roman"/>
        </w:rPr>
        <w:tab/>
        <w:t>Discomfort prevalence broken down by demographic group.</w:t>
      </w:r>
      <w:r>
        <w:rPr>
          <w:rFonts w:eastAsia="Times New Roman" w:cs="Times New Roman"/>
        </w:rPr>
        <w:tab/>
        <w:t>14</w:t>
      </w:r>
    </w:p>
    <w:p w14:paraId="4C7B4354" w14:textId="77777777" w:rsidR="00BF1F9D" w:rsidRDefault="00000000">
      <w:pPr>
        <w:tabs>
          <w:tab w:val="left" w:pos="1701"/>
          <w:tab w:val="right" w:leader="dot" w:pos="9071"/>
        </w:tabs>
        <w:spacing w:after="80"/>
      </w:pPr>
      <w:r>
        <w:rPr>
          <w:rFonts w:eastAsia="Times New Roman" w:cs="Times New Roman"/>
        </w:rPr>
        <w:t>Figure 4.14</w:t>
      </w:r>
      <w:r>
        <w:rPr>
          <w:rFonts w:eastAsia="Times New Roman" w:cs="Times New Roman"/>
        </w:rPr>
        <w:tab/>
        <w:t>Discomfort prevalence within each Low / Medium / High band.</w:t>
      </w:r>
      <w:r>
        <w:rPr>
          <w:rFonts w:eastAsia="Times New Roman" w:cs="Times New Roman"/>
        </w:rPr>
        <w:tab/>
        <w:t>15</w:t>
      </w:r>
    </w:p>
    <w:p w14:paraId="2FD2D884" w14:textId="77777777" w:rsidR="00BF1F9D" w:rsidRDefault="00000000">
      <w:pPr>
        <w:tabs>
          <w:tab w:val="left" w:pos="1701"/>
          <w:tab w:val="right" w:leader="dot" w:pos="9071"/>
        </w:tabs>
        <w:spacing w:after="80"/>
      </w:pPr>
      <w:r>
        <w:rPr>
          <w:rFonts w:eastAsia="Times New Roman" w:cs="Times New Roman"/>
        </w:rPr>
        <w:t>Figure 4.14</w:t>
      </w:r>
      <w:r>
        <w:rPr>
          <w:rFonts w:eastAsia="Times New Roman" w:cs="Times New Roman"/>
        </w:rPr>
        <w:tab/>
        <w:t>Pearson correlation matrix across the numeric feature pool.</w:t>
      </w:r>
      <w:r>
        <w:rPr>
          <w:rFonts w:eastAsia="Times New Roman" w:cs="Times New Roman"/>
        </w:rPr>
        <w:tab/>
        <w:t>16</w:t>
      </w:r>
    </w:p>
    <w:p w14:paraId="46C9021D" w14:textId="77777777" w:rsidR="00BF1F9D" w:rsidRDefault="00000000">
      <w:pPr>
        <w:tabs>
          <w:tab w:val="left" w:pos="1701"/>
          <w:tab w:val="right" w:leader="dot" w:pos="9071"/>
        </w:tabs>
        <w:spacing w:after="80"/>
      </w:pPr>
      <w:r>
        <w:rPr>
          <w:rFonts w:eastAsia="Times New Roman" w:cs="Times New Roman"/>
        </w:rPr>
        <w:t>Figure 4.16</w:t>
      </w:r>
      <w:r>
        <w:rPr>
          <w:rFonts w:eastAsia="Times New Roman" w:cs="Times New Roman"/>
        </w:rPr>
        <w:tab/>
        <w:t>Confusion matrices for the best model per factor.</w:t>
      </w:r>
      <w:r>
        <w:rPr>
          <w:rFonts w:eastAsia="Times New Roman" w:cs="Times New Roman"/>
        </w:rPr>
        <w:tab/>
        <w:t>19</w:t>
      </w:r>
    </w:p>
    <w:p w14:paraId="2862FB49" w14:textId="77777777" w:rsidR="00BF1F9D" w:rsidRDefault="00000000">
      <w:pPr>
        <w:tabs>
          <w:tab w:val="left" w:pos="1701"/>
          <w:tab w:val="right" w:leader="dot" w:pos="9071"/>
        </w:tabs>
        <w:spacing w:after="80"/>
      </w:pPr>
      <w:r>
        <w:rPr>
          <w:rFonts w:eastAsia="Times New Roman" w:cs="Times New Roman"/>
        </w:rPr>
        <w:t>Figure 4.16</w:t>
      </w:r>
      <w:r>
        <w:rPr>
          <w:rFonts w:eastAsia="Times New Roman" w:cs="Times New Roman"/>
        </w:rPr>
        <w:tab/>
        <w:t>ROC curves (one-vs-rest) for the best model per factor.</w:t>
      </w:r>
      <w:r>
        <w:rPr>
          <w:rFonts w:eastAsia="Times New Roman" w:cs="Times New Roman"/>
        </w:rPr>
        <w:tab/>
        <w:t>19</w:t>
      </w:r>
    </w:p>
    <w:p w14:paraId="784EF6CF" w14:textId="77777777" w:rsidR="00BF1F9D" w:rsidRDefault="00000000">
      <w:pPr>
        <w:tabs>
          <w:tab w:val="left" w:pos="1701"/>
          <w:tab w:val="right" w:leader="dot" w:pos="9071"/>
        </w:tabs>
        <w:spacing w:after="80"/>
      </w:pPr>
      <w:r>
        <w:rPr>
          <w:rFonts w:eastAsia="Times New Roman" w:cs="Times New Roman"/>
        </w:rPr>
        <w:t>Figure 4.16</w:t>
      </w:r>
      <w:r>
        <w:rPr>
          <w:rFonts w:eastAsia="Times New Roman" w:cs="Times New Roman"/>
        </w:rPr>
        <w:tab/>
        <w:t>Top 10 features by importance for the best model per factor.</w:t>
      </w:r>
      <w:r>
        <w:rPr>
          <w:rFonts w:eastAsia="Times New Roman" w:cs="Times New Roman"/>
        </w:rPr>
        <w:tab/>
        <w:t>20</w:t>
      </w:r>
    </w:p>
    <w:p w14:paraId="085F547F" w14:textId="77777777" w:rsidR="00BF1F9D" w:rsidRDefault="00000000">
      <w:pPr>
        <w:tabs>
          <w:tab w:val="left" w:pos="1701"/>
          <w:tab w:val="right" w:leader="dot" w:pos="9071"/>
        </w:tabs>
        <w:spacing w:after="80"/>
      </w:pPr>
      <w:r>
        <w:rPr>
          <w:rFonts w:eastAsia="Times New Roman" w:cs="Times New Roman"/>
        </w:rPr>
        <w:t>Figure 4.17</w:t>
      </w:r>
      <w:r>
        <w:rPr>
          <w:rFonts w:eastAsia="Times New Roman" w:cs="Times New Roman"/>
        </w:rPr>
        <w:tab/>
        <w:t>Web app: sample-profile shortcuts and demographic section.</w:t>
      </w:r>
      <w:r>
        <w:rPr>
          <w:rFonts w:eastAsia="Times New Roman" w:cs="Times New Roman"/>
        </w:rPr>
        <w:tab/>
        <w:t>20</w:t>
      </w:r>
    </w:p>
    <w:p w14:paraId="4C3931D3" w14:textId="77777777" w:rsidR="00BF1F9D" w:rsidRDefault="00000000">
      <w:pPr>
        <w:tabs>
          <w:tab w:val="left" w:pos="1701"/>
          <w:tab w:val="right" w:leader="dot" w:pos="9071"/>
        </w:tabs>
        <w:spacing w:after="80"/>
      </w:pPr>
      <w:r>
        <w:rPr>
          <w:rFonts w:eastAsia="Times New Roman" w:cs="Times New Roman"/>
        </w:rPr>
        <w:t>Figure 4.17</w:t>
      </w:r>
      <w:r>
        <w:rPr>
          <w:rFonts w:eastAsia="Times New Roman" w:cs="Times New Roman"/>
        </w:rPr>
        <w:tab/>
        <w:t>Web app: Nordic Musculoskeletal Questionnaire section.</w:t>
      </w:r>
      <w:r>
        <w:rPr>
          <w:rFonts w:eastAsia="Times New Roman" w:cs="Times New Roman"/>
        </w:rPr>
        <w:tab/>
        <w:t>20</w:t>
      </w:r>
    </w:p>
    <w:p w14:paraId="49395381" w14:textId="77777777" w:rsidR="00BF1F9D" w:rsidRDefault="00000000">
      <w:pPr>
        <w:tabs>
          <w:tab w:val="left" w:pos="1701"/>
          <w:tab w:val="right" w:leader="dot" w:pos="9071"/>
        </w:tabs>
        <w:spacing w:after="80"/>
      </w:pPr>
      <w:r>
        <w:rPr>
          <w:rFonts w:eastAsia="Times New Roman" w:cs="Times New Roman"/>
        </w:rPr>
        <w:t>Figure 4.17</w:t>
      </w:r>
      <w:r>
        <w:rPr>
          <w:rFonts w:eastAsia="Times New Roman" w:cs="Times New Roman"/>
        </w:rPr>
        <w:tab/>
        <w:t>Web app: NASA-TLX and Borg CR10 sliders.</w:t>
      </w:r>
      <w:r>
        <w:rPr>
          <w:rFonts w:eastAsia="Times New Roman" w:cs="Times New Roman"/>
        </w:rPr>
        <w:tab/>
        <w:t>20</w:t>
      </w:r>
    </w:p>
    <w:p w14:paraId="37454C43" w14:textId="77777777" w:rsidR="00BF1F9D" w:rsidRDefault="00000000">
      <w:pPr>
        <w:tabs>
          <w:tab w:val="left" w:pos="1701"/>
          <w:tab w:val="right" w:leader="dot" w:pos="9071"/>
        </w:tabs>
        <w:spacing w:after="80"/>
      </w:pPr>
      <w:r>
        <w:rPr>
          <w:rFonts w:eastAsia="Times New Roman" w:cs="Times New Roman"/>
        </w:rPr>
        <w:t>Figure 4.18</w:t>
      </w:r>
      <w:r>
        <w:rPr>
          <w:rFonts w:eastAsia="Times New Roman" w:cs="Times New Roman"/>
        </w:rPr>
        <w:tab/>
        <w:t>Web app: RULA and QEC observation sections.</w:t>
      </w:r>
      <w:r>
        <w:rPr>
          <w:rFonts w:eastAsia="Times New Roman" w:cs="Times New Roman"/>
        </w:rPr>
        <w:tab/>
        <w:t>21</w:t>
      </w:r>
    </w:p>
    <w:p w14:paraId="788B7C5B" w14:textId="77777777" w:rsidR="00BF1F9D" w:rsidRDefault="00000000">
      <w:pPr>
        <w:tabs>
          <w:tab w:val="left" w:pos="1701"/>
          <w:tab w:val="right" w:leader="dot" w:pos="9071"/>
        </w:tabs>
        <w:spacing w:after="80"/>
      </w:pPr>
      <w:r>
        <w:rPr>
          <w:rFonts w:eastAsia="Times New Roman" w:cs="Times New Roman"/>
        </w:rPr>
        <w:t>Figure 4.18</w:t>
      </w:r>
      <w:r>
        <w:rPr>
          <w:rFonts w:eastAsia="Times New Roman" w:cs="Times New Roman"/>
        </w:rPr>
        <w:tab/>
        <w:t>Web app: predicted risk profile output.</w:t>
      </w:r>
      <w:r>
        <w:rPr>
          <w:rFonts w:eastAsia="Times New Roman" w:cs="Times New Roman"/>
        </w:rPr>
        <w:tab/>
        <w:t>21</w:t>
      </w:r>
    </w:p>
    <w:p w14:paraId="1A2E9CFB"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Tables</w:t>
      </w:r>
    </w:p>
    <w:p w14:paraId="09490EA5" w14:textId="77777777" w:rsidR="00BF1F9D" w:rsidRDefault="00000000">
      <w:pPr>
        <w:tabs>
          <w:tab w:val="left" w:pos="1701"/>
          <w:tab w:val="right" w:leader="dot" w:pos="9071"/>
        </w:tabs>
        <w:spacing w:after="80"/>
      </w:pPr>
      <w:r>
        <w:rPr>
          <w:rFonts w:eastAsia="Times New Roman" w:cs="Times New Roman"/>
        </w:rPr>
        <w:t>Table 2.1</w:t>
      </w:r>
      <w:r>
        <w:rPr>
          <w:rFonts w:eastAsia="Times New Roman" w:cs="Times New Roman"/>
        </w:rPr>
        <w:tab/>
        <w:t>Per-target feature exclusions to prevent label leakage.</w:t>
      </w:r>
      <w:r>
        <w:rPr>
          <w:rFonts w:eastAsia="Times New Roman" w:cs="Times New Roman"/>
        </w:rPr>
        <w:tab/>
        <w:t>5</w:t>
      </w:r>
    </w:p>
    <w:p w14:paraId="52C39207" w14:textId="77777777" w:rsidR="00BF1F9D" w:rsidRDefault="00000000">
      <w:pPr>
        <w:tabs>
          <w:tab w:val="left" w:pos="1701"/>
          <w:tab w:val="right" w:leader="dot" w:pos="9071"/>
        </w:tabs>
        <w:spacing w:after="80"/>
      </w:pPr>
      <w:r>
        <w:rPr>
          <w:rFonts w:eastAsia="Times New Roman" w:cs="Times New Roman"/>
        </w:rPr>
        <w:t>Table 4.12</w:t>
      </w:r>
      <w:r>
        <w:rPr>
          <w:rFonts w:eastAsia="Times New Roman" w:cs="Times New Roman"/>
        </w:rPr>
        <w:tab/>
        <w:t>NMQ 12-month pain prevalence per body area.</w:t>
      </w:r>
      <w:r>
        <w:rPr>
          <w:rFonts w:eastAsia="Times New Roman" w:cs="Times New Roman"/>
        </w:rPr>
        <w:tab/>
        <w:t>13</w:t>
      </w:r>
    </w:p>
    <w:p w14:paraId="33C5F853" w14:textId="77777777" w:rsidR="00BF1F9D" w:rsidRDefault="00000000">
      <w:pPr>
        <w:tabs>
          <w:tab w:val="left" w:pos="1701"/>
          <w:tab w:val="right" w:leader="dot" w:pos="9071"/>
        </w:tabs>
        <w:spacing w:after="80"/>
      </w:pPr>
      <w:r>
        <w:rPr>
          <w:rFonts w:eastAsia="Times New Roman" w:cs="Times New Roman"/>
        </w:rPr>
        <w:t>Table 4.12</w:t>
      </w:r>
      <w:r>
        <w:rPr>
          <w:rFonts w:eastAsia="Times New Roman" w:cs="Times New Roman"/>
        </w:rPr>
        <w:tab/>
        <w:t>Chi-square test: risk factor vs self-reported discomfort.</w:t>
      </w:r>
      <w:r>
        <w:rPr>
          <w:rFonts w:eastAsia="Times New Roman" w:cs="Times New Roman"/>
        </w:rPr>
        <w:tab/>
        <w:t>13</w:t>
      </w:r>
    </w:p>
    <w:p w14:paraId="4CD46390" w14:textId="77777777" w:rsidR="00BF1F9D" w:rsidRDefault="00000000">
      <w:pPr>
        <w:tabs>
          <w:tab w:val="left" w:pos="1701"/>
          <w:tab w:val="right" w:leader="dot" w:pos="9071"/>
        </w:tabs>
        <w:spacing w:after="80"/>
      </w:pPr>
      <w:r>
        <w:rPr>
          <w:rFonts w:eastAsia="Times New Roman" w:cs="Times New Roman"/>
        </w:rPr>
        <w:t>Table 4.13</w:t>
      </w:r>
      <w:r>
        <w:rPr>
          <w:rFonts w:eastAsia="Times New Roman" w:cs="Times New Roman"/>
        </w:rPr>
        <w:tab/>
        <w:t>Significant predictors of discomfort from multivariable logistic regression.</w:t>
      </w:r>
      <w:r>
        <w:rPr>
          <w:rFonts w:eastAsia="Times New Roman" w:cs="Times New Roman"/>
        </w:rPr>
        <w:tab/>
        <w:t>14</w:t>
      </w:r>
    </w:p>
    <w:p w14:paraId="0AFC7C3C" w14:textId="77777777" w:rsidR="00BF1F9D" w:rsidRDefault="00000000">
      <w:pPr>
        <w:tabs>
          <w:tab w:val="left" w:pos="1701"/>
          <w:tab w:val="right" w:leader="dot" w:pos="9071"/>
        </w:tabs>
        <w:spacing w:after="80"/>
      </w:pPr>
      <w:r>
        <w:rPr>
          <w:rFonts w:eastAsia="Times New Roman" w:cs="Times New Roman"/>
        </w:rPr>
        <w:t>Table 4.14</w:t>
      </w:r>
      <w:r>
        <w:rPr>
          <w:rFonts w:eastAsia="Times New Roman" w:cs="Times New Roman"/>
        </w:rPr>
        <w:tab/>
        <w:t>Stage-1 risk band counts per factor.</w:t>
      </w:r>
      <w:r>
        <w:rPr>
          <w:rFonts w:eastAsia="Times New Roman" w:cs="Times New Roman"/>
        </w:rPr>
        <w:tab/>
        <w:t>15</w:t>
      </w:r>
    </w:p>
    <w:p w14:paraId="1336B303" w14:textId="77777777" w:rsidR="00BF1F9D" w:rsidRDefault="00000000">
      <w:pPr>
        <w:tabs>
          <w:tab w:val="left" w:pos="1701"/>
          <w:tab w:val="right" w:leader="dot" w:pos="9071"/>
        </w:tabs>
        <w:spacing w:after="80"/>
      </w:pPr>
      <w:r>
        <w:rPr>
          <w:rFonts w:eastAsia="Times New Roman" w:cs="Times New Roman"/>
        </w:rPr>
        <w:t>Table 4.15</w:t>
      </w:r>
      <w:r>
        <w:rPr>
          <w:rFonts w:eastAsia="Times New Roman" w:cs="Times New Roman"/>
        </w:rPr>
        <w:tab/>
        <w:t>Best Stage-2 model per risk factor: 5-fold stratified CV.</w:t>
      </w:r>
      <w:r>
        <w:rPr>
          <w:rFonts w:eastAsia="Times New Roman" w:cs="Times New Roman"/>
        </w:rPr>
        <w:tab/>
        <w:t>17</w:t>
      </w:r>
    </w:p>
    <w:p w14:paraId="347E29D2" w14:textId="77777777" w:rsidR="00BF1F9D" w:rsidRDefault="00000000">
      <w:pPr>
        <w:tabs>
          <w:tab w:val="left" w:pos="1701"/>
          <w:tab w:val="right" w:leader="dot" w:pos="9071"/>
        </w:tabs>
        <w:spacing w:after="80"/>
      </w:pPr>
      <w:r>
        <w:rPr>
          <w:rFonts w:eastAsia="Times New Roman" w:cs="Times New Roman"/>
        </w:rPr>
        <w:t>Table 4.16</w:t>
      </w:r>
      <w:r>
        <w:rPr>
          <w:rFonts w:eastAsia="Times New Roman" w:cs="Times New Roman"/>
        </w:rPr>
        <w:tab/>
        <w:t>Per-class ROC AUC (one-vs-rest) for the best model per factor.</w:t>
      </w:r>
      <w:r>
        <w:rPr>
          <w:rFonts w:eastAsia="Times New Roman" w:cs="Times New Roman"/>
        </w:rPr>
        <w:tab/>
        <w:t>19</w:t>
      </w:r>
    </w:p>
    <w:p w14:paraId="67172BD0" w14:textId="77777777" w:rsidR="00BF1F9D" w:rsidRDefault="00000000">
      <w:pPr>
        <w:tabs>
          <w:tab w:val="left" w:pos="1701"/>
          <w:tab w:val="right" w:leader="dot" w:pos="9071"/>
        </w:tabs>
        <w:spacing w:after="80"/>
      </w:pPr>
      <w:r>
        <w:rPr>
          <w:rFonts w:eastAsia="Times New Roman" w:cs="Times New Roman"/>
        </w:rPr>
        <w:t>Table 4.16</w:t>
      </w:r>
      <w:r>
        <w:rPr>
          <w:rFonts w:eastAsia="Times New Roman" w:cs="Times New Roman"/>
        </w:rPr>
        <w:tab/>
        <w:t>Per-class precision, recall, F1, and support.</w:t>
      </w:r>
      <w:r>
        <w:rPr>
          <w:rFonts w:eastAsia="Times New Roman" w:cs="Times New Roman"/>
        </w:rPr>
        <w:tab/>
        <w:t>19</w:t>
      </w:r>
    </w:p>
    <w:p w14:paraId="7EF8B22F" w14:textId="77777777" w:rsidR="00BF1F9D" w:rsidRDefault="00000000">
      <w:pPr>
        <w:tabs>
          <w:tab w:val="left" w:pos="1701"/>
          <w:tab w:val="right" w:leader="dot" w:pos="9071"/>
        </w:tabs>
        <w:spacing w:after="80"/>
      </w:pPr>
      <w:r>
        <w:rPr>
          <w:rFonts w:eastAsia="Times New Roman" w:cs="Times New Roman"/>
        </w:rPr>
        <w:t>Table 4.17</w:t>
      </w:r>
      <w:r>
        <w:rPr>
          <w:rFonts w:eastAsia="Times New Roman" w:cs="Times New Roman"/>
        </w:rPr>
        <w:tab/>
        <w:t xml:space="preserve">Winning hyperparameters per target after </w:t>
      </w:r>
      <w:proofErr w:type="spellStart"/>
      <w:r>
        <w:rPr>
          <w:rFonts w:eastAsia="Times New Roman" w:cs="Times New Roman"/>
        </w:rPr>
        <w:t>GridSearchCV</w:t>
      </w:r>
      <w:proofErr w:type="spellEnd"/>
      <w:r>
        <w:rPr>
          <w:rFonts w:eastAsia="Times New Roman" w:cs="Times New Roman"/>
        </w:rPr>
        <w:t>.</w:t>
      </w:r>
      <w:r>
        <w:rPr>
          <w:rFonts w:eastAsia="Times New Roman" w:cs="Times New Roman"/>
        </w:rPr>
        <w:tab/>
        <w:t>20</w:t>
      </w:r>
    </w:p>
    <w:p w14:paraId="25D8BD4C"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Abbreviations</w:t>
      </w:r>
    </w:p>
    <w:p w14:paraId="06E2C8C8" w14:textId="77777777" w:rsidR="00BF1F9D" w:rsidRDefault="00000000">
      <w:pPr>
        <w:tabs>
          <w:tab w:val="left" w:pos="1984"/>
        </w:tabs>
        <w:spacing w:after="60"/>
      </w:pPr>
      <w:r>
        <w:rPr>
          <w:rFonts w:eastAsia="Times New Roman" w:cs="Times New Roman"/>
          <w:b/>
        </w:rPr>
        <w:t>MSD</w:t>
      </w:r>
      <w:r>
        <w:rPr>
          <w:rFonts w:eastAsia="Times New Roman" w:cs="Times New Roman"/>
        </w:rPr>
        <w:tab/>
        <w:t>Musculoskeletal Disorder</w:t>
      </w:r>
    </w:p>
    <w:p w14:paraId="453D4EAA" w14:textId="77777777" w:rsidR="00BF1F9D" w:rsidRDefault="00000000">
      <w:pPr>
        <w:tabs>
          <w:tab w:val="left" w:pos="1984"/>
        </w:tabs>
        <w:spacing w:after="60"/>
      </w:pPr>
      <w:r>
        <w:rPr>
          <w:rFonts w:eastAsia="Times New Roman" w:cs="Times New Roman"/>
          <w:b/>
        </w:rPr>
        <w:t>NMQ</w:t>
      </w:r>
      <w:r>
        <w:rPr>
          <w:rFonts w:eastAsia="Times New Roman" w:cs="Times New Roman"/>
        </w:rPr>
        <w:tab/>
        <w:t>Nordic Musculoskeletal Questionnaire</w:t>
      </w:r>
    </w:p>
    <w:p w14:paraId="5BFF9776" w14:textId="77777777" w:rsidR="00BF1F9D" w:rsidRDefault="00000000">
      <w:pPr>
        <w:tabs>
          <w:tab w:val="left" w:pos="1984"/>
        </w:tabs>
        <w:spacing w:after="60"/>
      </w:pPr>
      <w:r>
        <w:rPr>
          <w:rFonts w:eastAsia="Times New Roman" w:cs="Times New Roman"/>
          <w:b/>
        </w:rPr>
        <w:t>RULA</w:t>
      </w:r>
      <w:r>
        <w:rPr>
          <w:rFonts w:eastAsia="Times New Roman" w:cs="Times New Roman"/>
        </w:rPr>
        <w:tab/>
        <w:t>Rapid Upper Limb Assessment</w:t>
      </w:r>
    </w:p>
    <w:p w14:paraId="7762838C" w14:textId="77777777" w:rsidR="00BF1F9D" w:rsidRDefault="00000000">
      <w:pPr>
        <w:tabs>
          <w:tab w:val="left" w:pos="1984"/>
        </w:tabs>
        <w:spacing w:after="60"/>
      </w:pPr>
      <w:r>
        <w:rPr>
          <w:rFonts w:eastAsia="Times New Roman" w:cs="Times New Roman"/>
          <w:b/>
        </w:rPr>
        <w:t>QEC</w:t>
      </w:r>
      <w:r>
        <w:rPr>
          <w:rFonts w:eastAsia="Times New Roman" w:cs="Times New Roman"/>
        </w:rPr>
        <w:tab/>
        <w:t>Quick Exposure Check</w:t>
      </w:r>
    </w:p>
    <w:p w14:paraId="195D9177" w14:textId="77777777" w:rsidR="00BF1F9D" w:rsidRDefault="00000000">
      <w:pPr>
        <w:tabs>
          <w:tab w:val="left" w:pos="1984"/>
        </w:tabs>
        <w:spacing w:after="60"/>
      </w:pPr>
      <w:r>
        <w:rPr>
          <w:rFonts w:eastAsia="Times New Roman" w:cs="Times New Roman"/>
          <w:b/>
        </w:rPr>
        <w:t>NASA-TLX</w:t>
      </w:r>
      <w:r>
        <w:rPr>
          <w:rFonts w:eastAsia="Times New Roman" w:cs="Times New Roman"/>
        </w:rPr>
        <w:tab/>
        <w:t>NASA Task Load Index</w:t>
      </w:r>
    </w:p>
    <w:p w14:paraId="35A24298" w14:textId="77777777" w:rsidR="00BF1F9D" w:rsidRDefault="00000000">
      <w:pPr>
        <w:tabs>
          <w:tab w:val="left" w:pos="1984"/>
        </w:tabs>
        <w:spacing w:after="60"/>
      </w:pPr>
      <w:r>
        <w:rPr>
          <w:rFonts w:eastAsia="Times New Roman" w:cs="Times New Roman"/>
          <w:b/>
        </w:rPr>
        <w:t>CV</w:t>
      </w:r>
      <w:r>
        <w:rPr>
          <w:rFonts w:eastAsia="Times New Roman" w:cs="Times New Roman"/>
        </w:rPr>
        <w:tab/>
        <w:t>Cross-Validation</w:t>
      </w:r>
    </w:p>
    <w:p w14:paraId="2CE19C2F" w14:textId="77777777" w:rsidR="00BF1F9D" w:rsidRDefault="00000000">
      <w:pPr>
        <w:tabs>
          <w:tab w:val="left" w:pos="1984"/>
        </w:tabs>
        <w:spacing w:after="60"/>
      </w:pPr>
      <w:r>
        <w:rPr>
          <w:rFonts w:eastAsia="Times New Roman" w:cs="Times New Roman"/>
          <w:b/>
        </w:rPr>
        <w:t>SMOTE</w:t>
      </w:r>
      <w:r>
        <w:rPr>
          <w:rFonts w:eastAsia="Times New Roman" w:cs="Times New Roman"/>
        </w:rPr>
        <w:tab/>
        <w:t>Synthetic Minority Over-sampling Technique</w:t>
      </w:r>
    </w:p>
    <w:p w14:paraId="66317E2E" w14:textId="77777777" w:rsidR="00BF1F9D" w:rsidRDefault="00000000">
      <w:pPr>
        <w:tabs>
          <w:tab w:val="left" w:pos="1984"/>
        </w:tabs>
        <w:spacing w:after="60"/>
      </w:pPr>
      <w:r>
        <w:rPr>
          <w:rFonts w:eastAsia="Times New Roman" w:cs="Times New Roman"/>
          <w:b/>
        </w:rPr>
        <w:t>ML</w:t>
      </w:r>
      <w:r>
        <w:rPr>
          <w:rFonts w:eastAsia="Times New Roman" w:cs="Times New Roman"/>
        </w:rPr>
        <w:tab/>
        <w:t>Machine Learning</w:t>
      </w:r>
    </w:p>
    <w:p w14:paraId="13C29304" w14:textId="77777777" w:rsidR="00BF1F9D" w:rsidRDefault="00000000">
      <w:pPr>
        <w:tabs>
          <w:tab w:val="left" w:pos="1984"/>
        </w:tabs>
        <w:spacing w:after="60"/>
      </w:pPr>
      <w:r>
        <w:rPr>
          <w:rFonts w:eastAsia="Times New Roman" w:cs="Times New Roman"/>
          <w:b/>
        </w:rPr>
        <w:t>CSV</w:t>
      </w:r>
      <w:r>
        <w:rPr>
          <w:rFonts w:eastAsia="Times New Roman" w:cs="Times New Roman"/>
        </w:rPr>
        <w:tab/>
        <w:t>Comma-Separated Values</w:t>
      </w:r>
    </w:p>
    <w:p w14:paraId="2A8EADF0" w14:textId="77777777" w:rsidR="00BF1F9D" w:rsidRDefault="00000000">
      <w:pPr>
        <w:tabs>
          <w:tab w:val="left" w:pos="1984"/>
        </w:tabs>
        <w:spacing w:after="60"/>
      </w:pPr>
      <w:r>
        <w:rPr>
          <w:rFonts w:eastAsia="Times New Roman" w:cs="Times New Roman"/>
          <w:b/>
        </w:rPr>
        <w:t>ROC</w:t>
      </w:r>
      <w:r>
        <w:rPr>
          <w:rFonts w:eastAsia="Times New Roman" w:cs="Times New Roman"/>
        </w:rPr>
        <w:tab/>
        <w:t>Receiver Operating Characteristic</w:t>
      </w:r>
    </w:p>
    <w:p w14:paraId="3EB38D7B" w14:textId="77777777" w:rsidR="00BF1F9D" w:rsidRDefault="00000000">
      <w:pPr>
        <w:tabs>
          <w:tab w:val="left" w:pos="1984"/>
        </w:tabs>
        <w:spacing w:after="60"/>
      </w:pPr>
      <w:r>
        <w:rPr>
          <w:rFonts w:eastAsia="Times New Roman" w:cs="Times New Roman"/>
          <w:b/>
        </w:rPr>
        <w:t>AUC</w:t>
      </w:r>
      <w:r>
        <w:rPr>
          <w:rFonts w:eastAsia="Times New Roman" w:cs="Times New Roman"/>
        </w:rPr>
        <w:tab/>
        <w:t>Area Under the Curve</w:t>
      </w:r>
    </w:p>
    <w:p w14:paraId="0947717E" w14:textId="77777777" w:rsidR="00BF1F9D" w:rsidRDefault="00000000">
      <w:pPr>
        <w:tabs>
          <w:tab w:val="left" w:pos="1984"/>
        </w:tabs>
        <w:spacing w:after="60"/>
      </w:pPr>
      <w:r>
        <w:rPr>
          <w:rFonts w:eastAsia="Times New Roman" w:cs="Times New Roman"/>
          <w:b/>
        </w:rPr>
        <w:t>OR</w:t>
      </w:r>
      <w:r>
        <w:rPr>
          <w:rFonts w:eastAsia="Times New Roman" w:cs="Times New Roman"/>
        </w:rPr>
        <w:tab/>
        <w:t>Odds Ratio</w:t>
      </w:r>
    </w:p>
    <w:p w14:paraId="14D99F08" w14:textId="77777777" w:rsidR="00BF1F9D" w:rsidRDefault="00000000">
      <w:pPr>
        <w:tabs>
          <w:tab w:val="left" w:pos="1984"/>
        </w:tabs>
        <w:spacing w:after="60"/>
      </w:pPr>
      <w:r>
        <w:rPr>
          <w:rFonts w:eastAsia="Times New Roman" w:cs="Times New Roman"/>
          <w:b/>
        </w:rPr>
        <w:t>CI</w:t>
      </w:r>
      <w:r>
        <w:rPr>
          <w:rFonts w:eastAsia="Times New Roman" w:cs="Times New Roman"/>
        </w:rPr>
        <w:tab/>
        <w:t>Confidence Interval</w:t>
      </w:r>
    </w:p>
    <w:p w14:paraId="7BB6A87B" w14:textId="77777777" w:rsidR="00BF1F9D" w:rsidRDefault="00000000">
      <w:pPr>
        <w:tabs>
          <w:tab w:val="left" w:pos="1984"/>
        </w:tabs>
        <w:spacing w:after="60"/>
      </w:pPr>
      <w:proofErr w:type="spellStart"/>
      <w:r>
        <w:rPr>
          <w:rFonts w:eastAsia="Times New Roman" w:cs="Times New Roman"/>
          <w:b/>
        </w:rPr>
        <w:t>HistGBM</w:t>
      </w:r>
      <w:proofErr w:type="spellEnd"/>
      <w:r>
        <w:rPr>
          <w:rFonts w:eastAsia="Times New Roman" w:cs="Times New Roman"/>
        </w:rPr>
        <w:tab/>
        <w:t>Histogram-based Gradient Boosting Machine</w:t>
      </w:r>
    </w:p>
    <w:p w14:paraId="296A67D4" w14:textId="77777777" w:rsidR="00BF1F9D" w:rsidRDefault="00000000">
      <w:pPr>
        <w:tabs>
          <w:tab w:val="left" w:pos="1984"/>
        </w:tabs>
        <w:spacing w:after="60"/>
      </w:pPr>
      <w:proofErr w:type="spellStart"/>
      <w:r>
        <w:rPr>
          <w:rFonts w:eastAsia="Times New Roman" w:cs="Times New Roman"/>
          <w:b/>
        </w:rPr>
        <w:t>XGBoost</w:t>
      </w:r>
      <w:proofErr w:type="spellEnd"/>
      <w:r>
        <w:rPr>
          <w:rFonts w:eastAsia="Times New Roman" w:cs="Times New Roman"/>
        </w:rPr>
        <w:tab/>
      </w:r>
      <w:proofErr w:type="spellStart"/>
      <w:r>
        <w:rPr>
          <w:rFonts w:eastAsia="Times New Roman" w:cs="Times New Roman"/>
        </w:rPr>
        <w:t>eXtreme</w:t>
      </w:r>
      <w:proofErr w:type="spellEnd"/>
      <w:r>
        <w:rPr>
          <w:rFonts w:eastAsia="Times New Roman" w:cs="Times New Roman"/>
        </w:rPr>
        <w:t xml:space="preserve"> Gradient Boosting</w:t>
      </w:r>
    </w:p>
    <w:p w14:paraId="721DEE47" w14:textId="77777777" w:rsidR="00BF1F9D" w:rsidRDefault="00000000">
      <w:pPr>
        <w:tabs>
          <w:tab w:val="left" w:pos="1984"/>
        </w:tabs>
        <w:spacing w:after="60"/>
      </w:pPr>
      <w:r>
        <w:rPr>
          <w:rFonts w:eastAsia="Times New Roman" w:cs="Times New Roman"/>
          <w:b/>
        </w:rPr>
        <w:t>CART</w:t>
      </w:r>
      <w:r>
        <w:rPr>
          <w:rFonts w:eastAsia="Times New Roman" w:cs="Times New Roman"/>
        </w:rPr>
        <w:tab/>
        <w:t>Classification and Regression Trees</w:t>
      </w:r>
    </w:p>
    <w:p w14:paraId="014B17D4" w14:textId="77777777" w:rsidR="00BF1F9D" w:rsidRDefault="00000000">
      <w:pPr>
        <w:tabs>
          <w:tab w:val="left" w:pos="1984"/>
        </w:tabs>
        <w:spacing w:after="60"/>
      </w:pPr>
      <w:proofErr w:type="spellStart"/>
      <w:r>
        <w:rPr>
          <w:rFonts w:eastAsia="Times New Roman" w:cs="Times New Roman"/>
          <w:b/>
        </w:rPr>
        <w:t>dph</w:t>
      </w:r>
      <w:proofErr w:type="spellEnd"/>
      <w:r>
        <w:rPr>
          <w:rFonts w:eastAsia="Times New Roman" w:cs="Times New Roman"/>
        </w:rPr>
        <w:tab/>
        <w:t>Deliveries Per Hour</w:t>
      </w:r>
    </w:p>
    <w:p w14:paraId="38DDC136" w14:textId="77777777" w:rsidR="00BF1F9D" w:rsidRDefault="00000000">
      <w:pPr>
        <w:tabs>
          <w:tab w:val="left" w:pos="1984"/>
        </w:tabs>
        <w:spacing w:after="60"/>
      </w:pPr>
      <w:r>
        <w:rPr>
          <w:rFonts w:eastAsia="Times New Roman" w:cs="Times New Roman"/>
          <w:b/>
        </w:rPr>
        <w:t>API</w:t>
      </w:r>
      <w:r>
        <w:rPr>
          <w:rFonts w:eastAsia="Times New Roman" w:cs="Times New Roman"/>
        </w:rPr>
        <w:tab/>
        <w:t>Application Programming Interface</w:t>
      </w:r>
    </w:p>
    <w:p w14:paraId="2E49FA01"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Symbols</w:t>
      </w:r>
    </w:p>
    <w:p w14:paraId="6708BEF2" w14:textId="77777777" w:rsidR="00BF1F9D" w:rsidRDefault="00000000">
      <w:pPr>
        <w:tabs>
          <w:tab w:val="left" w:pos="1984"/>
        </w:tabs>
        <w:spacing w:after="60"/>
      </w:pPr>
      <w:r>
        <w:rPr>
          <w:rFonts w:eastAsia="Times New Roman" w:cs="Times New Roman"/>
          <w:b/>
          <w:i/>
        </w:rPr>
        <w:t>n</w:t>
      </w:r>
      <w:r>
        <w:rPr>
          <w:rFonts w:eastAsia="Times New Roman" w:cs="Times New Roman"/>
        </w:rPr>
        <w:tab/>
        <w:t>sample size (n = 182 riders)</w:t>
      </w:r>
    </w:p>
    <w:p w14:paraId="559227CC" w14:textId="77777777" w:rsidR="00BF1F9D" w:rsidRDefault="00000000">
      <w:pPr>
        <w:tabs>
          <w:tab w:val="left" w:pos="1984"/>
        </w:tabs>
        <w:spacing w:after="60"/>
      </w:pPr>
      <w:r>
        <w:rPr>
          <w:rFonts w:eastAsia="Times New Roman" w:cs="Times New Roman"/>
          <w:b/>
          <w:i/>
        </w:rPr>
        <w:t>k</w:t>
      </w:r>
      <w:r>
        <w:rPr>
          <w:rFonts w:eastAsia="Times New Roman" w:cs="Times New Roman"/>
        </w:rPr>
        <w:tab/>
        <w:t xml:space="preserve">number of nearest minority </w:t>
      </w:r>
      <w:proofErr w:type="spellStart"/>
      <w:r>
        <w:rPr>
          <w:rFonts w:eastAsia="Times New Roman" w:cs="Times New Roman"/>
        </w:rPr>
        <w:t>neighbours</w:t>
      </w:r>
      <w:proofErr w:type="spellEnd"/>
      <w:r>
        <w:rPr>
          <w:rFonts w:eastAsia="Times New Roman" w:cs="Times New Roman"/>
        </w:rPr>
        <w:t xml:space="preserve"> used by SMOTE</w:t>
      </w:r>
    </w:p>
    <w:p w14:paraId="630DADCD" w14:textId="77777777" w:rsidR="00BF1F9D" w:rsidRDefault="00000000">
      <w:pPr>
        <w:tabs>
          <w:tab w:val="left" w:pos="1984"/>
        </w:tabs>
        <w:spacing w:after="60"/>
      </w:pPr>
      <w:r>
        <w:rPr>
          <w:rFonts w:eastAsia="Times New Roman" w:cs="Times New Roman"/>
          <w:b/>
          <w:i/>
        </w:rPr>
        <w:t>λ</w:t>
      </w:r>
      <w:r>
        <w:rPr>
          <w:rFonts w:eastAsia="Times New Roman" w:cs="Times New Roman"/>
        </w:rPr>
        <w:tab/>
        <w:t>uniform random weight for SMOTE interpolation</w:t>
      </w:r>
    </w:p>
    <w:p w14:paraId="1ED17282" w14:textId="77777777" w:rsidR="00BF1F9D" w:rsidRDefault="00000000">
      <w:pPr>
        <w:tabs>
          <w:tab w:val="left" w:pos="1984"/>
        </w:tabs>
        <w:spacing w:after="60"/>
      </w:pPr>
      <w:r>
        <w:rPr>
          <w:rFonts w:eastAsia="Times New Roman" w:cs="Times New Roman"/>
          <w:b/>
          <w:i/>
        </w:rPr>
        <w:t>β</w:t>
      </w:r>
      <w:r>
        <w:rPr>
          <w:rFonts w:eastAsia="Times New Roman" w:cs="Times New Roman"/>
        </w:rPr>
        <w:tab/>
        <w:t>regression coefficient in logistic regression</w:t>
      </w:r>
    </w:p>
    <w:p w14:paraId="6422A151" w14:textId="77777777" w:rsidR="00BF1F9D" w:rsidRDefault="00000000">
      <w:pPr>
        <w:tabs>
          <w:tab w:val="left" w:pos="1984"/>
        </w:tabs>
        <w:spacing w:after="60"/>
      </w:pPr>
      <w:r>
        <w:rPr>
          <w:rFonts w:eastAsia="Times New Roman" w:cs="Times New Roman"/>
          <w:b/>
          <w:i/>
        </w:rPr>
        <w:t>χ²</w:t>
      </w:r>
      <w:r>
        <w:rPr>
          <w:rFonts w:eastAsia="Times New Roman" w:cs="Times New Roman"/>
        </w:rPr>
        <w:tab/>
        <w:t>chi-square test statistic</w:t>
      </w:r>
    </w:p>
    <w:p w14:paraId="1F939431" w14:textId="77777777" w:rsidR="00BF1F9D" w:rsidRDefault="00000000">
      <w:pPr>
        <w:tabs>
          <w:tab w:val="left" w:pos="1984"/>
        </w:tabs>
        <w:spacing w:after="60"/>
      </w:pPr>
      <w:r>
        <w:rPr>
          <w:rFonts w:eastAsia="Times New Roman" w:cs="Times New Roman"/>
          <w:b/>
          <w:i/>
        </w:rPr>
        <w:t>p</w:t>
      </w:r>
      <w:r>
        <w:rPr>
          <w:rFonts w:eastAsia="Times New Roman" w:cs="Times New Roman"/>
        </w:rPr>
        <w:tab/>
        <w:t>p-value (statistical significance)</w:t>
      </w:r>
    </w:p>
    <w:p w14:paraId="7BA8E7A0" w14:textId="77777777" w:rsidR="00BF1F9D" w:rsidRDefault="00000000">
      <w:pPr>
        <w:tabs>
          <w:tab w:val="left" w:pos="1984"/>
        </w:tabs>
        <w:spacing w:after="60"/>
      </w:pPr>
      <w:proofErr w:type="spellStart"/>
      <w:r>
        <w:rPr>
          <w:rFonts w:eastAsia="Times New Roman" w:cs="Times New Roman"/>
          <w:b/>
          <w:i/>
        </w:rPr>
        <w:t>dph</w:t>
      </w:r>
      <w:proofErr w:type="spellEnd"/>
      <w:r>
        <w:rPr>
          <w:rFonts w:eastAsia="Times New Roman" w:cs="Times New Roman"/>
        </w:rPr>
        <w:tab/>
        <w:t xml:space="preserve">deliveries per hour, </w:t>
      </w:r>
      <w:proofErr w:type="spellStart"/>
      <w:r>
        <w:rPr>
          <w:rFonts w:eastAsia="Times New Roman" w:cs="Times New Roman"/>
        </w:rPr>
        <w:t>deliveries_num</w:t>
      </w:r>
      <w:proofErr w:type="spellEnd"/>
      <w:r>
        <w:rPr>
          <w:rFonts w:eastAsia="Times New Roman" w:cs="Times New Roman"/>
        </w:rPr>
        <w:t xml:space="preserve"> / </w:t>
      </w:r>
      <w:proofErr w:type="spellStart"/>
      <w:r>
        <w:rPr>
          <w:rFonts w:eastAsia="Times New Roman" w:cs="Times New Roman"/>
        </w:rPr>
        <w:t>work_hours_num</w:t>
      </w:r>
      <w:proofErr w:type="spellEnd"/>
    </w:p>
    <w:p w14:paraId="19CADE70" w14:textId="77777777" w:rsidR="00BF1F9D" w:rsidRDefault="00BF1F9D">
      <w:pPr>
        <w:sectPr w:rsidR="00BF1F9D">
          <w:footerReference w:type="default" r:id="rId9"/>
          <w:pgSz w:w="12240" w:h="15840"/>
          <w:pgMar w:top="1417" w:right="1417" w:bottom="1417" w:left="1417" w:header="720" w:footer="720" w:gutter="0"/>
          <w:pgNumType w:fmt="lowerRoman" w:start="1"/>
          <w:cols w:space="720"/>
          <w:docGrid w:linePitch="360"/>
        </w:sectPr>
      </w:pPr>
    </w:p>
    <w:p w14:paraId="16C4252A" w14:textId="77777777" w:rsidR="00BF1F9D" w:rsidRDefault="00000000">
      <w:pPr>
        <w:pStyle w:val="Heading2"/>
        <w:spacing w:before="480" w:after="560"/>
      </w:pPr>
      <w:r>
        <w:rPr>
          <w:rFonts w:ascii="Times New Roman" w:eastAsia="Times New Roman" w:hAnsi="Times New Roman" w:cs="Times New Roman"/>
          <w:color w:val="000000"/>
          <w:sz w:val="56"/>
        </w:rPr>
        <w:lastRenderedPageBreak/>
        <w:t>Chapter 1. Introduction</w:t>
      </w:r>
    </w:p>
    <w:p w14:paraId="7DD271C1" w14:textId="77777777" w:rsidR="00BF1F9D" w:rsidRDefault="00000000">
      <w:pPr>
        <w:pStyle w:val="Heading4"/>
        <w:spacing w:before="280" w:after="100"/>
      </w:pPr>
      <w:r>
        <w:rPr>
          <w:rFonts w:ascii="Times New Roman" w:eastAsia="Times New Roman" w:hAnsi="Times New Roman" w:cs="Times New Roman"/>
          <w:color w:val="000000"/>
          <w:sz w:val="30"/>
        </w:rPr>
        <w:t>1.1   Background</w:t>
      </w:r>
    </w:p>
    <w:p w14:paraId="0D62ED7B" w14:textId="77777777" w:rsidR="00BF1F9D" w:rsidRDefault="00000000">
      <w:pPr>
        <w:spacing w:after="160" w:line="336" w:lineRule="auto"/>
        <w:jc w:val="both"/>
      </w:pPr>
      <w:r>
        <w:rPr>
          <w:rFonts w:eastAsia="Times New Roman" w:cs="Times New Roman"/>
        </w:rPr>
        <w:t xml:space="preserve">Last-mile quick-commerce delivery riders for platforms like </w:t>
      </w:r>
      <w:proofErr w:type="spellStart"/>
      <w:r>
        <w:rPr>
          <w:rFonts w:eastAsia="Times New Roman" w:cs="Times New Roman"/>
        </w:rPr>
        <w:t>Blinkit</w:t>
      </w:r>
      <w:proofErr w:type="spellEnd"/>
      <w:r>
        <w:rPr>
          <w:rFonts w:eastAsia="Times New Roman" w:cs="Times New Roman"/>
        </w:rPr>
        <w:t xml:space="preserve"> and </w:t>
      </w:r>
      <w:proofErr w:type="spellStart"/>
      <w:r>
        <w:rPr>
          <w:rFonts w:eastAsia="Times New Roman" w:cs="Times New Roman"/>
        </w:rPr>
        <w:t>Zepto</w:t>
      </w:r>
      <w:proofErr w:type="spellEnd"/>
      <w:r>
        <w:rPr>
          <w:rFonts w:eastAsia="Times New Roman" w:cs="Times New Roman"/>
        </w:rPr>
        <w:t xml:space="preserve">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14:paraId="273D3E9C" w14:textId="77777777" w:rsidR="00BF1F9D" w:rsidRDefault="00000000">
      <w:pPr>
        <w:spacing w:after="160" w:line="336" w:lineRule="auto"/>
        <w:jc w:val="both"/>
      </w:pPr>
      <w:r>
        <w:rPr>
          <w:rFonts w:eastAsia="Times New Roman" w:cs="Times New Roman"/>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14:paraId="73979F9D" w14:textId="77777777" w:rsidR="00BF1F9D" w:rsidRDefault="00000000">
      <w:pPr>
        <w:pStyle w:val="Heading4"/>
        <w:spacing w:before="280" w:after="100"/>
      </w:pPr>
      <w:r>
        <w:rPr>
          <w:rFonts w:ascii="Times New Roman" w:eastAsia="Times New Roman" w:hAnsi="Times New Roman" w:cs="Times New Roman"/>
          <w:color w:val="000000"/>
          <w:sz w:val="30"/>
        </w:rPr>
        <w:t>1.2   Motivation</w:t>
      </w:r>
    </w:p>
    <w:p w14:paraId="1AD34C0A" w14:textId="77777777" w:rsidR="00BF1F9D" w:rsidRDefault="00000000">
      <w:pPr>
        <w:spacing w:after="160" w:line="336" w:lineRule="auto"/>
        <w:jc w:val="both"/>
      </w:pPr>
      <w:r>
        <w:rPr>
          <w:rFonts w:eastAsia="Times New Roman" w:cs="Times New Roman"/>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14:paraId="3718D4CE" w14:textId="77777777" w:rsidR="00BF1F9D" w:rsidRDefault="00000000">
      <w:pPr>
        <w:spacing w:after="160" w:line="336" w:lineRule="auto"/>
        <w:jc w:val="both"/>
      </w:pPr>
      <w:r>
        <w:rPr>
          <w:rFonts w:eastAsia="Times New Roman" w:cs="Times New Roman"/>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14:paraId="4EA8AD04" w14:textId="77777777" w:rsidR="00BF1F9D" w:rsidRDefault="00000000">
      <w:pPr>
        <w:pStyle w:val="Heading4"/>
        <w:spacing w:before="280" w:after="100"/>
      </w:pPr>
      <w:r>
        <w:rPr>
          <w:rFonts w:ascii="Times New Roman" w:eastAsia="Times New Roman" w:hAnsi="Times New Roman" w:cs="Times New Roman"/>
          <w:color w:val="000000"/>
          <w:sz w:val="30"/>
        </w:rPr>
        <w:t>1.3   Objectives of the work</w:t>
      </w:r>
    </w:p>
    <w:p w14:paraId="3802458D" w14:textId="77777777" w:rsidR="00BF1F9D" w:rsidRDefault="00000000">
      <w:pPr>
        <w:pStyle w:val="ListNumber"/>
        <w:spacing w:after="60"/>
      </w:pPr>
      <w:r>
        <w:rPr>
          <w:rFonts w:eastAsia="Times New Roman" w:cs="Times New Roman"/>
        </w:rPr>
        <w:t>Design a two-stage pipeline that combines a survey of quick-commerce delivery riders with standard ergonomic observation tools (RULA and QEC) into per-rider labels for six risk factors: Force, Repetition, Posture, Duration, Contact Stress, and Vibration.</w:t>
      </w:r>
    </w:p>
    <w:p w14:paraId="4A32F68F" w14:textId="77777777" w:rsidR="00BF1F9D" w:rsidRDefault="00000000">
      <w:pPr>
        <w:pStyle w:val="ListNumber"/>
        <w:spacing w:after="60"/>
      </w:pPr>
      <w:r>
        <w:rPr>
          <w:rFonts w:eastAsia="Times New Roman" w:cs="Times New Roman"/>
        </w:rPr>
        <w:lastRenderedPageBreak/>
        <w:t xml:space="preserve">Implement the pipeline reproducibly in Python (Jupyter notebooks, scikit-learn, </w:t>
      </w:r>
      <w:proofErr w:type="spellStart"/>
      <w:r>
        <w:rPr>
          <w:rFonts w:eastAsia="Times New Roman" w:cs="Times New Roman"/>
        </w:rPr>
        <w:t>XGBoost</w:t>
      </w:r>
      <w:proofErr w:type="spellEnd"/>
      <w:r>
        <w:rPr>
          <w:rFonts w:eastAsia="Times New Roman" w:cs="Times New Roman"/>
        </w:rPr>
        <w:t xml:space="preserve">, imbalanced-learn, </w:t>
      </w:r>
      <w:proofErr w:type="spellStart"/>
      <w:r>
        <w:rPr>
          <w:rFonts w:eastAsia="Times New Roman" w:cs="Times New Roman"/>
        </w:rPr>
        <w:t>statsmodels</w:t>
      </w:r>
      <w:proofErr w:type="spellEnd"/>
      <w:r>
        <w:rPr>
          <w:rFonts w:eastAsia="Times New Roman" w:cs="Times New Roman"/>
        </w:rPr>
        <w:t>) with a fixed random seed and end-to-end regeneration of every intermediate artefact.</w:t>
      </w:r>
    </w:p>
    <w:p w14:paraId="2029989A" w14:textId="77777777" w:rsidR="00BF1F9D" w:rsidRDefault="00000000">
      <w:pPr>
        <w:pStyle w:val="ListNumber"/>
        <w:spacing w:after="60"/>
      </w:pPr>
      <w:r>
        <w:rPr>
          <w:rFonts w:eastAsia="Times New Roman" w:cs="Times New Roman"/>
        </w:rPr>
        <w:t>Train and evaluate seven candidate ML algorithms per risk factor using 5-fold stratified cross-validation with SMOTE oversampling inside every fold, and report accuracy, macro F1, and macro AUC.</w:t>
      </w:r>
    </w:p>
    <w:p w14:paraId="76D01ED0" w14:textId="77777777" w:rsidR="00BF1F9D" w:rsidRDefault="00000000">
      <w:pPr>
        <w:pStyle w:val="ListNumber"/>
        <w:spacing w:after="60"/>
      </w:pPr>
      <w:r>
        <w:rPr>
          <w:rFonts w:eastAsia="Times New Roman" w:cs="Times New Roman"/>
        </w:rPr>
        <w:t>Identify and correct methodological issues discovered during modelling (class boundary degeneracy in the Repetition binning, feature leakage in the Duration model) and document each fix openly.</w:t>
      </w:r>
    </w:p>
    <w:p w14:paraId="293B0DB8" w14:textId="77777777" w:rsidR="00BF1F9D" w:rsidRDefault="00000000">
      <w:pPr>
        <w:pStyle w:val="ListNumber"/>
        <w:spacing w:after="60"/>
      </w:pPr>
      <w:r>
        <w:rPr>
          <w:rFonts w:eastAsia="Times New Roman" w:cs="Times New Roman"/>
        </w:rPr>
        <w:t xml:space="preserve">Deploy the trained models behind a </w:t>
      </w:r>
      <w:proofErr w:type="spellStart"/>
      <w:r>
        <w:rPr>
          <w:rFonts w:eastAsia="Times New Roman" w:cs="Times New Roman"/>
        </w:rPr>
        <w:t>Streamlit</w:t>
      </w:r>
      <w:proofErr w:type="spellEnd"/>
      <w:r>
        <w:rPr>
          <w:rFonts w:eastAsia="Times New Roman" w:cs="Times New Roman"/>
        </w:rPr>
        <w:t xml:space="preserve"> web application that accepts the full 36-item questionnaire plus the 11 RULA components and 8 QEC scores, and returns the six </w:t>
      </w:r>
      <w:proofErr w:type="spellStart"/>
      <w:r>
        <w:rPr>
          <w:rFonts w:eastAsia="Times New Roman" w:cs="Times New Roman"/>
        </w:rPr>
        <w:t>colour</w:t>
      </w:r>
      <w:proofErr w:type="spellEnd"/>
      <w:r>
        <w:rPr>
          <w:rFonts w:eastAsia="Times New Roman" w:cs="Times New Roman"/>
        </w:rPr>
        <w:t>-coded risk levels with per-factor recommendations.</w:t>
      </w:r>
    </w:p>
    <w:p w14:paraId="598A24EF"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2. Methodology</w:t>
      </w:r>
    </w:p>
    <w:p w14:paraId="23B7BD8B" w14:textId="77777777" w:rsidR="00BF1F9D" w:rsidRDefault="00000000">
      <w:pPr>
        <w:pStyle w:val="Heading4"/>
        <w:spacing w:before="280" w:after="100"/>
      </w:pPr>
      <w:r>
        <w:rPr>
          <w:rFonts w:ascii="Times New Roman" w:eastAsia="Times New Roman" w:hAnsi="Times New Roman" w:cs="Times New Roman"/>
          <w:color w:val="000000"/>
          <w:sz w:val="30"/>
        </w:rPr>
        <w:t>2.1   Two-stage design</w:t>
      </w:r>
    </w:p>
    <w:p w14:paraId="5AEF335E" w14:textId="77777777" w:rsidR="00BF1F9D" w:rsidRDefault="00000000">
      <w:pPr>
        <w:spacing w:after="160" w:line="336" w:lineRule="auto"/>
        <w:jc w:val="both"/>
      </w:pPr>
      <w:r>
        <w:rPr>
          <w:rFonts w:eastAsia="Times New Roman" w:cs="Times New Roman"/>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14:paraId="25928DFE" w14:textId="77777777" w:rsidR="00BF1F9D" w:rsidRDefault="00000000">
      <w:pPr>
        <w:spacing w:after="160" w:line="336" w:lineRule="auto"/>
        <w:jc w:val="both"/>
      </w:pPr>
      <w:r>
        <w:rPr>
          <w:rFonts w:eastAsia="Times New Roman" w:cs="Times New Roman"/>
        </w:rPr>
        <w:t>The two-stage split lets an ergonomist audit Stage 1 by hand and an ML reviewer audit Stage 2 independently, and the trained classifiers can then be deployed behind a web form that runs on a new rider's profile without re-applying the RULA and QEC worksheets.</w:t>
      </w:r>
    </w:p>
    <w:p w14:paraId="025E11E2" w14:textId="77777777" w:rsidR="00BF1F9D" w:rsidRDefault="00000000">
      <w:pPr>
        <w:spacing w:before="120" w:after="60"/>
        <w:jc w:val="center"/>
      </w:pPr>
      <w:r>
        <w:rPr>
          <w:noProof/>
        </w:rPr>
        <w:drawing>
          <wp:inline distT="0" distB="0" distL="0" distR="0" wp14:anchorId="1807BA2D" wp14:editId="707E4636">
            <wp:extent cx="5669231" cy="2085975"/>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10"/>
                    <a:stretch>
                      <a:fillRect/>
                    </a:stretch>
                  </pic:blipFill>
                  <pic:spPr>
                    <a:xfrm>
                      <a:off x="0" y="0"/>
                      <a:ext cx="5710493" cy="2101157"/>
                    </a:xfrm>
                    <a:prstGeom prst="rect">
                      <a:avLst/>
                    </a:prstGeom>
                  </pic:spPr>
                </pic:pic>
              </a:graphicData>
            </a:graphic>
          </wp:inline>
        </w:drawing>
      </w:r>
    </w:p>
    <w:p w14:paraId="6DE0BEF3" w14:textId="77777777" w:rsidR="00BF1F9D" w:rsidRDefault="00000000">
      <w:pPr>
        <w:spacing w:before="20" w:after="120"/>
        <w:jc w:val="center"/>
      </w:pPr>
      <w:r>
        <w:rPr>
          <w:rFonts w:eastAsia="Times New Roman" w:cs="Times New Roman"/>
          <w:i/>
          <w:sz w:val="18"/>
        </w:rPr>
        <w:t>Figure 2.1: Pipeline overview from raw inputs to interactive prediction.</w:t>
      </w:r>
    </w:p>
    <w:p w14:paraId="620A64CB" w14:textId="77777777" w:rsidR="00BF1F9D" w:rsidRDefault="00000000">
      <w:pPr>
        <w:pStyle w:val="Heading4"/>
        <w:spacing w:before="280" w:after="100"/>
      </w:pPr>
      <w:r>
        <w:rPr>
          <w:rFonts w:ascii="Times New Roman" w:eastAsia="Times New Roman" w:hAnsi="Times New Roman" w:cs="Times New Roman"/>
          <w:color w:val="000000"/>
          <w:sz w:val="30"/>
        </w:rPr>
        <w:t>2.2   Study design and data sources</w:t>
      </w:r>
    </w:p>
    <w:p w14:paraId="43C99B89" w14:textId="77777777" w:rsidR="00BF1F9D" w:rsidRDefault="00000000">
      <w:pPr>
        <w:spacing w:after="160" w:line="336" w:lineRule="auto"/>
        <w:jc w:val="both"/>
      </w:pPr>
      <w:r>
        <w:rPr>
          <w:rFonts w:eastAsia="Times New Roman" w:cs="Times New Roman"/>
        </w:rPr>
        <w:t xml:space="preserve">This is a cross-sectional study of </w:t>
      </w:r>
      <w:proofErr w:type="spellStart"/>
      <w:r>
        <w:rPr>
          <w:rFonts w:eastAsia="Times New Roman" w:cs="Times New Roman"/>
        </w:rPr>
        <w:t>Blinkit</w:t>
      </w:r>
      <w:proofErr w:type="spellEnd"/>
      <w:r>
        <w:rPr>
          <w:rFonts w:eastAsia="Times New Roman" w:cs="Times New Roman"/>
        </w:rPr>
        <w:t xml:space="preserve"> and </w:t>
      </w:r>
      <w:proofErr w:type="spellStart"/>
      <w:r>
        <w:rPr>
          <w:rFonts w:eastAsia="Times New Roman" w:cs="Times New Roman"/>
        </w:rPr>
        <w:t>Zepto</w:t>
      </w:r>
      <w:proofErr w:type="spellEnd"/>
      <w:r>
        <w:rPr>
          <w:rFonts w:eastAsia="Times New Roman" w:cs="Times New Roman"/>
        </w:rPr>
        <w:t xml:space="preserve">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14:paraId="28609DCE" w14:textId="77777777" w:rsidR="00BF1F9D" w:rsidRDefault="00000000">
      <w:pPr>
        <w:spacing w:before="120" w:after="80"/>
      </w:pPr>
      <w:r>
        <w:rPr>
          <w:rFonts w:eastAsia="Times New Roman" w:cs="Times New Roman"/>
          <w:b/>
          <w:color w:val="000000"/>
          <w:sz w:val="24"/>
        </w:rPr>
        <w:t>Inclusion criteria</w:t>
      </w:r>
    </w:p>
    <w:p w14:paraId="1D92A2CF" w14:textId="77777777" w:rsidR="00BF1F9D" w:rsidRDefault="00000000">
      <w:pPr>
        <w:pStyle w:val="ListBullet"/>
        <w:spacing w:after="60"/>
      </w:pPr>
      <w:r>
        <w:rPr>
          <w:rFonts w:eastAsia="Times New Roman" w:cs="Times New Roman"/>
        </w:rPr>
        <w:t xml:space="preserve">Full-time delivery partners working on either the </w:t>
      </w:r>
      <w:proofErr w:type="spellStart"/>
      <w:r>
        <w:rPr>
          <w:rFonts w:eastAsia="Times New Roman" w:cs="Times New Roman"/>
        </w:rPr>
        <w:t>Blinkit</w:t>
      </w:r>
      <w:proofErr w:type="spellEnd"/>
      <w:r>
        <w:rPr>
          <w:rFonts w:eastAsia="Times New Roman" w:cs="Times New Roman"/>
        </w:rPr>
        <w:t xml:space="preserve"> or the </w:t>
      </w:r>
      <w:proofErr w:type="spellStart"/>
      <w:r>
        <w:rPr>
          <w:rFonts w:eastAsia="Times New Roman" w:cs="Times New Roman"/>
        </w:rPr>
        <w:t>Zepto</w:t>
      </w:r>
      <w:proofErr w:type="spellEnd"/>
      <w:r>
        <w:rPr>
          <w:rFonts w:eastAsia="Times New Roman" w:cs="Times New Roman"/>
        </w:rPr>
        <w:t xml:space="preserve"> platform.</w:t>
      </w:r>
    </w:p>
    <w:p w14:paraId="1D7C90CE" w14:textId="77777777" w:rsidR="00BF1F9D" w:rsidRDefault="00000000">
      <w:pPr>
        <w:pStyle w:val="ListBullet"/>
        <w:spacing w:after="60"/>
      </w:pPr>
      <w:r>
        <w:rPr>
          <w:rFonts w:eastAsia="Times New Roman" w:cs="Times New Roman"/>
        </w:rPr>
        <w:lastRenderedPageBreak/>
        <w:t>Minimum three months of continuous delivery experience.</w:t>
      </w:r>
    </w:p>
    <w:p w14:paraId="4ECBEBC1" w14:textId="77777777" w:rsidR="00BF1F9D" w:rsidRDefault="00000000">
      <w:pPr>
        <w:pStyle w:val="ListBullet"/>
        <w:spacing w:after="60"/>
      </w:pPr>
      <w:r>
        <w:rPr>
          <w:rFonts w:eastAsia="Times New Roman" w:cs="Times New Roman"/>
        </w:rPr>
        <w:t>Using a two-wheeler (scooter or motorbike) for delivery.</w:t>
      </w:r>
    </w:p>
    <w:p w14:paraId="00201872" w14:textId="77777777" w:rsidR="00BF1F9D" w:rsidRDefault="00000000">
      <w:pPr>
        <w:pStyle w:val="ListBullet"/>
        <w:spacing w:after="60"/>
      </w:pPr>
      <w:r>
        <w:rPr>
          <w:rFonts w:eastAsia="Times New Roman" w:cs="Times New Roman"/>
        </w:rPr>
        <w:t>Both men and women, aged between 18 and 55 years.</w:t>
      </w:r>
    </w:p>
    <w:p w14:paraId="6A566BE8" w14:textId="77777777" w:rsidR="00BF1F9D" w:rsidRDefault="00000000">
      <w:pPr>
        <w:spacing w:before="120" w:after="80"/>
      </w:pPr>
      <w:r>
        <w:rPr>
          <w:rFonts w:eastAsia="Times New Roman" w:cs="Times New Roman"/>
          <w:b/>
          <w:color w:val="000000"/>
          <w:sz w:val="24"/>
        </w:rPr>
        <w:t>Exclusion criteria</w:t>
      </w:r>
    </w:p>
    <w:p w14:paraId="1076A0B7" w14:textId="77777777" w:rsidR="00BF1F9D" w:rsidRDefault="00000000">
      <w:pPr>
        <w:pStyle w:val="ListBullet"/>
        <w:spacing w:after="60"/>
      </w:pPr>
      <w:r>
        <w:rPr>
          <w:rFonts w:eastAsia="Times New Roman" w:cs="Times New Roman"/>
        </w:rPr>
        <w:t>Chronic musculoskeletal disorders that developed before the start of delivery work.</w:t>
      </w:r>
    </w:p>
    <w:p w14:paraId="320050E4" w14:textId="77777777" w:rsidR="00BF1F9D" w:rsidRDefault="00000000">
      <w:pPr>
        <w:pStyle w:val="ListBullet"/>
        <w:spacing w:after="60"/>
      </w:pPr>
      <w:r>
        <w:rPr>
          <w:rFonts w:eastAsia="Times New Roman" w:cs="Times New Roman"/>
        </w:rPr>
        <w:t>Accidental surgery within the past three months.</w:t>
      </w:r>
    </w:p>
    <w:p w14:paraId="512C0E73" w14:textId="77777777" w:rsidR="00BF1F9D" w:rsidRDefault="00000000">
      <w:pPr>
        <w:pStyle w:val="Heading5"/>
        <w:spacing w:before="180" w:after="60"/>
      </w:pPr>
      <w:r>
        <w:rPr>
          <w:rFonts w:ascii="Times New Roman" w:eastAsia="Times New Roman" w:hAnsi="Times New Roman" w:cs="Times New Roman"/>
          <w:b/>
          <w:color w:val="000000"/>
          <w:sz w:val="24"/>
        </w:rPr>
        <w:t>2.2.1   Rider survey</w:t>
      </w:r>
    </w:p>
    <w:p w14:paraId="22332087" w14:textId="77777777" w:rsidR="00BF1F9D" w:rsidRDefault="00000000">
      <w:pPr>
        <w:spacing w:after="160" w:line="336" w:lineRule="auto"/>
        <w:jc w:val="both"/>
      </w:pPr>
      <w:r>
        <w:rPr>
          <w:rFonts w:eastAsia="Times New Roman" w:cs="Times New Roman"/>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14:paraId="1E73B136" w14:textId="77777777" w:rsidR="00BF1F9D" w:rsidRDefault="00000000">
      <w:pPr>
        <w:pStyle w:val="Heading5"/>
        <w:spacing w:before="180" w:after="60"/>
      </w:pPr>
      <w:r>
        <w:rPr>
          <w:rFonts w:ascii="Times New Roman" w:eastAsia="Times New Roman" w:hAnsi="Times New Roman" w:cs="Times New Roman"/>
          <w:b/>
          <w:color w:val="000000"/>
          <w:sz w:val="24"/>
        </w:rPr>
        <w:t>2.2.2   Posture observations</w:t>
      </w:r>
    </w:p>
    <w:p w14:paraId="57623A1C" w14:textId="77777777" w:rsidR="00BF1F9D" w:rsidRDefault="00000000">
      <w:pPr>
        <w:spacing w:after="160" w:line="336" w:lineRule="auto"/>
        <w:jc w:val="both"/>
      </w:pPr>
      <w:r>
        <w:rPr>
          <w:rFonts w:eastAsia="Times New Roman" w:cs="Times New Roman"/>
        </w:rPr>
        <w:t>posture_data.xlsx holds 182 observation records, each carrying the 11 RULA components, 3 derived RULA Table scores, and 8 QEC scores. The rows lack rider identifiers; pairing to the survey uses the severity-rank merge in section 2.3.</w:t>
      </w:r>
    </w:p>
    <w:p w14:paraId="6E5C27AD" w14:textId="77777777" w:rsidR="00BF1F9D" w:rsidRDefault="00000000">
      <w:pPr>
        <w:pStyle w:val="Heading4"/>
        <w:spacing w:before="280" w:after="100"/>
      </w:pPr>
      <w:r>
        <w:rPr>
          <w:rFonts w:ascii="Times New Roman" w:eastAsia="Times New Roman" w:hAnsi="Times New Roman" w:cs="Times New Roman"/>
          <w:color w:val="000000"/>
          <w:sz w:val="30"/>
        </w:rPr>
        <w:t>2.3   Data cleaning and feature engineering</w:t>
      </w:r>
    </w:p>
    <w:p w14:paraId="606AFA14" w14:textId="77777777" w:rsidR="00BF1F9D" w:rsidRDefault="00000000">
      <w:pPr>
        <w:spacing w:after="160" w:line="336" w:lineRule="auto"/>
        <w:jc w:val="both"/>
      </w:pPr>
      <w:r>
        <w:rPr>
          <w:rFonts w:eastAsia="Times New Roman" w:cs="Times New Roman"/>
        </w:rPr>
        <w:t xml:space="preserve">Phase 1 (01_data_cleaning.ipynb) </w:t>
      </w:r>
      <w:proofErr w:type="spellStart"/>
      <w:r>
        <w:rPr>
          <w:rFonts w:eastAsia="Times New Roman" w:cs="Times New Roman"/>
        </w:rPr>
        <w:t>normalises</w:t>
      </w:r>
      <w:proofErr w:type="spellEnd"/>
      <w:r>
        <w:rPr>
          <w:rFonts w:eastAsia="Times New Roman" w:cs="Times New Roman"/>
        </w:rPr>
        <w:t xml:space="preserve"> the raw CSV, </w:t>
      </w:r>
      <w:proofErr w:type="spellStart"/>
      <w:r>
        <w:rPr>
          <w:rFonts w:eastAsia="Times New Roman" w:cs="Times New Roman"/>
        </w:rPr>
        <w:t>standardises</w:t>
      </w:r>
      <w:proofErr w:type="spellEnd"/>
      <w:r>
        <w:rPr>
          <w:rFonts w:eastAsia="Times New Roman" w:cs="Times New Roman"/>
        </w:rPr>
        <w:t xml:space="preserve"> Yes/No answers, and validates row counts. Phase 2 (02_feature_engineering.ipynb) encodes ordered categorical bins to integers, assigns numeric midpoints to bin ranges, ranks vehicle type and carrying mode, aliases the 18 Yes/No items, and derives four composite features -- </w:t>
      </w:r>
      <w:proofErr w:type="spellStart"/>
      <w:r>
        <w:rPr>
          <w:rFonts w:eastAsia="Times New Roman" w:cs="Times New Roman"/>
        </w:rPr>
        <w:t>workload_score</w:t>
      </w:r>
      <w:proofErr w:type="spellEnd"/>
      <w:r>
        <w:rPr>
          <w:rFonts w:eastAsia="Times New Roman" w:cs="Times New Roman"/>
        </w:rPr>
        <w:t xml:space="preserve"> (mean of the six NASA-TLX items with satisfaction reversed), </w:t>
      </w:r>
      <w:proofErr w:type="spellStart"/>
      <w:r>
        <w:rPr>
          <w:rFonts w:eastAsia="Times New Roman" w:cs="Times New Roman"/>
        </w:rPr>
        <w:t>fatigue_score</w:t>
      </w:r>
      <w:proofErr w:type="spellEnd"/>
      <w:r>
        <w:rPr>
          <w:rFonts w:eastAsia="Times New Roman" w:cs="Times New Roman"/>
        </w:rPr>
        <w:t xml:space="preserve"> (mean of the six Borg CR10 items), </w:t>
      </w:r>
      <w:proofErr w:type="spellStart"/>
      <w:r>
        <w:rPr>
          <w:rFonts w:eastAsia="Times New Roman" w:cs="Times New Roman"/>
        </w:rPr>
        <w:t>force_exertion</w:t>
      </w:r>
      <w:proofErr w:type="spellEnd"/>
      <w:r>
        <w:rPr>
          <w:rFonts w:eastAsia="Times New Roman" w:cs="Times New Roman"/>
        </w:rPr>
        <w:t xml:space="preserve"> (the Borg lifting item), and </w:t>
      </w:r>
      <w:proofErr w:type="spellStart"/>
      <w:r>
        <w:rPr>
          <w:rFonts w:eastAsia="Times New Roman" w:cs="Times New Roman"/>
        </w:rPr>
        <w:t>vibration_index</w:t>
      </w:r>
      <w:proofErr w:type="spellEnd"/>
      <w:r>
        <w:rPr>
          <w:rFonts w:eastAsia="Times New Roman" w:cs="Times New Roman"/>
        </w:rPr>
        <w:t xml:space="preserve"> (</w:t>
      </w:r>
      <w:proofErr w:type="spellStart"/>
      <w:r>
        <w:rPr>
          <w:rFonts w:eastAsia="Times New Roman" w:cs="Times New Roman"/>
        </w:rPr>
        <w:t>vehicle_rank</w:t>
      </w:r>
      <w:proofErr w:type="spellEnd"/>
      <w:r>
        <w:rPr>
          <w:rFonts w:eastAsia="Times New Roman" w:cs="Times New Roman"/>
        </w:rPr>
        <w:t xml:space="preserve"> x </w:t>
      </w:r>
      <w:proofErr w:type="spellStart"/>
      <w:r>
        <w:rPr>
          <w:rFonts w:eastAsia="Times New Roman" w:cs="Times New Roman"/>
        </w:rPr>
        <w:t>work_hours_num</w:t>
      </w:r>
      <w:proofErr w:type="spellEnd"/>
      <w:r>
        <w:rPr>
          <w:rFonts w:eastAsia="Times New Roman" w:cs="Times New Roman"/>
        </w:rPr>
        <w:t>) -- plus five product-form interactions so tree-based models can pick up combined effects.</w:t>
      </w:r>
    </w:p>
    <w:p w14:paraId="0308B034" w14:textId="77777777" w:rsidR="00BF1F9D" w:rsidRDefault="00000000">
      <w:pPr>
        <w:spacing w:after="160" w:line="336" w:lineRule="auto"/>
        <w:jc w:val="both"/>
      </w:pPr>
      <w:r>
        <w:rPr>
          <w:rFonts w:eastAsia="Times New Roman" w:cs="Times New Roman"/>
        </w:rPr>
        <w:t xml:space="preserve">The posture observations are merged into the survey via a severity-rank merge: riders are ranked by an </w:t>
      </w:r>
      <w:proofErr w:type="spellStart"/>
      <w:r>
        <w:rPr>
          <w:rFonts w:eastAsia="Times New Roman" w:cs="Times New Roman"/>
        </w:rPr>
        <w:t>exposure_severity</w:t>
      </w:r>
      <w:proofErr w:type="spellEnd"/>
      <w:r>
        <w:rPr>
          <w:rFonts w:eastAsia="Times New Roman" w:cs="Times New Roman"/>
        </w:rPr>
        <w:t xml:space="preserve"> index (</w:t>
      </w:r>
      <w:proofErr w:type="spellStart"/>
      <w:r>
        <w:rPr>
          <w:rFonts w:eastAsia="Times New Roman" w:cs="Times New Roman"/>
        </w:rPr>
        <w:t>normalised</w:t>
      </w:r>
      <w:proofErr w:type="spellEnd"/>
      <w:r>
        <w:rPr>
          <w:rFonts w:eastAsia="Times New Roman" w:cs="Times New Roman"/>
        </w:rPr>
        <w:t xml:space="preserve"> NMQ pain count + fatigue score + hours), posture rows by RULA Table C, and the two ranked lists are joined one-to-one. Caveats are noted in Chapter 5.</w:t>
      </w:r>
    </w:p>
    <w:p w14:paraId="7F5C73AF" w14:textId="77777777" w:rsidR="00BF1F9D" w:rsidRDefault="00000000">
      <w:pPr>
        <w:pStyle w:val="Heading4"/>
        <w:spacing w:before="280" w:after="100"/>
      </w:pPr>
      <w:r>
        <w:rPr>
          <w:rFonts w:ascii="Times New Roman" w:eastAsia="Times New Roman" w:hAnsi="Times New Roman" w:cs="Times New Roman"/>
          <w:color w:val="000000"/>
          <w:sz w:val="30"/>
        </w:rPr>
        <w:t>2.4   Stage 1: Deterministic risk scoring</w:t>
      </w:r>
    </w:p>
    <w:p w14:paraId="18CEF4A5" w14:textId="77777777" w:rsidR="00BF1F9D" w:rsidRDefault="00000000">
      <w:pPr>
        <w:spacing w:after="160" w:line="336" w:lineRule="auto"/>
        <w:jc w:val="both"/>
      </w:pPr>
      <w:r>
        <w:rPr>
          <w:rFonts w:eastAsia="Times New Roman" w:cs="Times New Roman"/>
        </w:rPr>
        <w:t>Phase 3 (03_risk_scoring.ipynb) applies the following rules and writes risk_profile.csv:</w:t>
      </w:r>
    </w:p>
    <w:p w14:paraId="568C0FEB" w14:textId="77777777" w:rsidR="00BF1F9D" w:rsidRDefault="00000000">
      <w:pPr>
        <w:pStyle w:val="ListBullet"/>
        <w:spacing w:after="60"/>
      </w:pPr>
      <w:r>
        <w:rPr>
          <w:rFonts w:eastAsia="Times New Roman" w:cs="Times New Roman"/>
        </w:rPr>
        <w:t>Force: Borg CR10 lifting (0-3 Low, 4-6 Medium, 7-10 High).</w:t>
      </w:r>
    </w:p>
    <w:p w14:paraId="564B8A21" w14:textId="77777777" w:rsidR="00BF1F9D" w:rsidRDefault="00000000">
      <w:pPr>
        <w:pStyle w:val="ListBullet"/>
        <w:spacing w:after="60"/>
      </w:pPr>
      <w:r>
        <w:rPr>
          <w:rFonts w:eastAsia="Times New Roman" w:cs="Times New Roman"/>
        </w:rPr>
        <w:t>Repetition: deliveries per hour, fixed cuts at 2.5 and 3.75.</w:t>
      </w:r>
    </w:p>
    <w:p w14:paraId="2AFEF313" w14:textId="77777777" w:rsidR="00BF1F9D" w:rsidRDefault="00000000">
      <w:pPr>
        <w:pStyle w:val="ListBullet"/>
        <w:spacing w:after="60"/>
      </w:pPr>
      <w:r>
        <w:rPr>
          <w:rFonts w:eastAsia="Times New Roman" w:cs="Times New Roman"/>
        </w:rPr>
        <w:t>Duration: continuous riding hours (&lt;=5 Low, 6-7 Medium, &gt;7 High).</w:t>
      </w:r>
    </w:p>
    <w:p w14:paraId="11BFE6A3" w14:textId="77777777" w:rsidR="00BF1F9D" w:rsidRDefault="00000000">
      <w:pPr>
        <w:pStyle w:val="ListBullet"/>
        <w:spacing w:after="60"/>
      </w:pPr>
      <w:r>
        <w:rPr>
          <w:rFonts w:eastAsia="Times New Roman" w:cs="Times New Roman"/>
        </w:rPr>
        <w:t xml:space="preserve">Vibration: </w:t>
      </w:r>
      <w:proofErr w:type="spellStart"/>
      <w:r>
        <w:rPr>
          <w:rFonts w:eastAsia="Times New Roman" w:cs="Times New Roman"/>
        </w:rPr>
        <w:t>vibration_index</w:t>
      </w:r>
      <w:proofErr w:type="spellEnd"/>
      <w:r>
        <w:rPr>
          <w:rFonts w:eastAsia="Times New Roman" w:cs="Times New Roman"/>
        </w:rPr>
        <w:t xml:space="preserve"> binned by sample tercile.</w:t>
      </w:r>
    </w:p>
    <w:p w14:paraId="09FFC0AD" w14:textId="77777777" w:rsidR="00BF1F9D" w:rsidRDefault="00000000">
      <w:pPr>
        <w:pStyle w:val="ListBullet"/>
        <w:spacing w:after="60"/>
      </w:pPr>
      <w:r>
        <w:rPr>
          <w:rFonts w:eastAsia="Times New Roman" w:cs="Times New Roman"/>
        </w:rPr>
        <w:t xml:space="preserve">Contact Stress: </w:t>
      </w:r>
      <w:proofErr w:type="spellStart"/>
      <w:r>
        <w:rPr>
          <w:rFonts w:eastAsia="Times New Roman" w:cs="Times New Roman"/>
        </w:rPr>
        <w:t>carrying_contact_rank</w:t>
      </w:r>
      <w:proofErr w:type="spellEnd"/>
      <w:r>
        <w:rPr>
          <w:rFonts w:eastAsia="Times New Roman" w:cs="Times New Roman"/>
        </w:rPr>
        <w:t xml:space="preserve"> x </w:t>
      </w:r>
      <w:proofErr w:type="spellStart"/>
      <w:r>
        <w:rPr>
          <w:rFonts w:eastAsia="Times New Roman" w:cs="Times New Roman"/>
        </w:rPr>
        <w:t>work_hours_num</w:t>
      </w:r>
      <w:proofErr w:type="spellEnd"/>
      <w:r>
        <w:rPr>
          <w:rFonts w:eastAsia="Times New Roman" w:cs="Times New Roman"/>
        </w:rPr>
        <w:t xml:space="preserve"> x age multiplier, sample tercile.</w:t>
      </w:r>
    </w:p>
    <w:p w14:paraId="338F6EEF" w14:textId="77777777" w:rsidR="00BF1F9D" w:rsidRDefault="00000000">
      <w:pPr>
        <w:pStyle w:val="ListBullet"/>
        <w:spacing w:after="60"/>
      </w:pPr>
      <w:r>
        <w:rPr>
          <w:rFonts w:eastAsia="Times New Roman" w:cs="Times New Roman"/>
        </w:rPr>
        <w:lastRenderedPageBreak/>
        <w:t>Posture: RULA Table C (1-2 Low, 3-4 Medium, &gt;=5 High); training minimum is 3, so Posture has no Low class.</w:t>
      </w:r>
    </w:p>
    <w:p w14:paraId="209FA89C" w14:textId="77777777" w:rsidR="00BF1F9D" w:rsidRDefault="00000000">
      <w:pPr>
        <w:pStyle w:val="Heading4"/>
        <w:spacing w:before="280" w:after="100"/>
      </w:pPr>
      <w:r>
        <w:rPr>
          <w:rFonts w:ascii="Times New Roman" w:eastAsia="Times New Roman" w:hAnsi="Times New Roman" w:cs="Times New Roman"/>
          <w:color w:val="000000"/>
          <w:sz w:val="30"/>
        </w:rPr>
        <w:t>2.5   Statistical analysis</w:t>
      </w:r>
    </w:p>
    <w:p w14:paraId="28141DB9" w14:textId="77777777" w:rsidR="00BF1F9D" w:rsidRDefault="00000000">
      <w:pPr>
        <w:spacing w:after="160" w:line="336" w:lineRule="auto"/>
        <w:jc w:val="both"/>
      </w:pPr>
      <w:r>
        <w:rPr>
          <w:rFonts w:eastAsia="Times New Roman" w:cs="Times New Roman"/>
        </w:rPr>
        <w:t>Phase 5 (05_stats.ipynb) runs two analyses on discomfort (binary: any NMQ 12-month pain). A chi-square test of independence (scipy.stats.chi2_contingency) checks whether each risk factor is associated with discomfort at p less than 0.05. Second, a multivariable logistic regression (</w:t>
      </w:r>
      <w:proofErr w:type="spellStart"/>
      <w:r>
        <w:rPr>
          <w:rFonts w:eastAsia="Times New Roman" w:cs="Times New Roman"/>
        </w:rPr>
        <w:t>statsmodels.api.Logit</w:t>
      </w:r>
      <w:proofErr w:type="spellEnd"/>
      <w:r>
        <w:rPr>
          <w:rFonts w:eastAsia="Times New Roman" w:cs="Times New Roman"/>
        </w:rPr>
        <w:t>) estimates the effect of eleven predictors while controlling for the others; results are reported as odds ratios with 95 percent confidence intervals.</w:t>
      </w:r>
    </w:p>
    <w:p w14:paraId="26C50CC3" w14:textId="77777777" w:rsidR="00BF1F9D" w:rsidRDefault="00000000">
      <w:pPr>
        <w:pStyle w:val="Heading4"/>
        <w:spacing w:before="280" w:after="100"/>
      </w:pPr>
      <w:r>
        <w:rPr>
          <w:rFonts w:ascii="Times New Roman" w:eastAsia="Times New Roman" w:hAnsi="Times New Roman" w:cs="Times New Roman"/>
          <w:color w:val="000000"/>
          <w:sz w:val="30"/>
        </w:rPr>
        <w:t>2.6   Stage 2: Machine learning pipeline</w:t>
      </w:r>
    </w:p>
    <w:p w14:paraId="70876469" w14:textId="77777777" w:rsidR="00BF1F9D" w:rsidRDefault="00000000">
      <w:pPr>
        <w:spacing w:after="160" w:line="336" w:lineRule="auto"/>
        <w:jc w:val="both"/>
      </w:pPr>
      <w:r>
        <w:rPr>
          <w:rFonts w:eastAsia="Times New Roman" w:cs="Times New Roman"/>
        </w:rPr>
        <w:t xml:space="preserve">Phase 6 (06_modeling.ipynb) trains a classifier per target from seven candidate algorithms.  Each sits inside an </w:t>
      </w:r>
      <w:proofErr w:type="spellStart"/>
      <w:r>
        <w:rPr>
          <w:rFonts w:eastAsia="Times New Roman" w:cs="Times New Roman"/>
        </w:rPr>
        <w:t>imblearn.Pipeline</w:t>
      </w:r>
      <w:proofErr w:type="spellEnd"/>
      <w:r>
        <w:rPr>
          <w:rFonts w:eastAsia="Times New Roman" w:cs="Times New Roman"/>
        </w:rPr>
        <w:t xml:space="preserve"> with SMOTE upstream so resampling only touches training folds. </w:t>
      </w:r>
      <w:proofErr w:type="spellStart"/>
      <w:r>
        <w:rPr>
          <w:rFonts w:eastAsia="Times New Roman" w:cs="Times New Roman"/>
        </w:rPr>
        <w:t>GridSearchCV</w:t>
      </w:r>
      <w:proofErr w:type="spellEnd"/>
      <w:r>
        <w:rPr>
          <w:rFonts w:eastAsia="Times New Roman" w:cs="Times New Roman"/>
        </w:rPr>
        <w:t xml:space="preserve"> tunes hyperparameters on macro-F1 inside 5-fold stratified CV, and the best model per target is refit on the full sample and saved as outputs/models/best_&lt;factor&gt;.</w:t>
      </w:r>
      <w:proofErr w:type="spellStart"/>
      <w:r>
        <w:rPr>
          <w:rFonts w:eastAsia="Times New Roman" w:cs="Times New Roman"/>
        </w:rPr>
        <w:t>pkl</w:t>
      </w:r>
      <w:proofErr w:type="spellEnd"/>
      <w:r>
        <w:rPr>
          <w:rFonts w:eastAsia="Times New Roman" w:cs="Times New Roman"/>
        </w:rPr>
        <w:t>.</w:t>
      </w:r>
    </w:p>
    <w:p w14:paraId="15240C9A" w14:textId="77777777" w:rsidR="00BF1F9D" w:rsidRDefault="00000000">
      <w:pPr>
        <w:pStyle w:val="Heading5"/>
        <w:spacing w:before="180" w:after="60"/>
      </w:pPr>
      <w:r>
        <w:rPr>
          <w:rFonts w:ascii="Times New Roman" w:eastAsia="Times New Roman" w:hAnsi="Times New Roman" w:cs="Times New Roman"/>
          <w:b/>
          <w:color w:val="000000"/>
          <w:sz w:val="24"/>
        </w:rPr>
        <w:t>2.6.1   Logistic Regression</w:t>
      </w:r>
    </w:p>
    <w:p w14:paraId="23043E8C" w14:textId="77777777" w:rsidR="00BF1F9D" w:rsidRDefault="00000000">
      <w:pPr>
        <w:spacing w:after="160" w:line="336" w:lineRule="auto"/>
        <w:jc w:val="both"/>
      </w:pPr>
      <w:proofErr w:type="spellStart"/>
      <w:r>
        <w:rPr>
          <w:rFonts w:eastAsia="Times New Roman" w:cs="Times New Roman"/>
        </w:rPr>
        <w:t>Regularised</w:t>
      </w:r>
      <w:proofErr w:type="spellEnd"/>
      <w:r>
        <w:rPr>
          <w:rFonts w:eastAsia="Times New Roman" w:cs="Times New Roman"/>
        </w:rPr>
        <w:t xml:space="preserve"> linear classifier used as the baseline (L2 penalty, </w:t>
      </w:r>
      <w:proofErr w:type="spellStart"/>
      <w:r>
        <w:rPr>
          <w:rFonts w:eastAsia="Times New Roman" w:cs="Times New Roman"/>
        </w:rPr>
        <w:t>class_weight</w:t>
      </w:r>
      <w:proofErr w:type="spellEnd"/>
      <w:r>
        <w:rPr>
          <w:rFonts w:eastAsia="Times New Roman" w:cs="Times New Roman"/>
        </w:rPr>
        <w:t xml:space="preserve"> balanced).  Any tree-based method that fails to beat it on a factor is either overfitting or getting nothing from feature interactions.</w:t>
      </w:r>
    </w:p>
    <w:p w14:paraId="74E04916" w14:textId="77777777" w:rsidR="00BF1F9D" w:rsidRDefault="00000000">
      <w:pPr>
        <w:pStyle w:val="Heading5"/>
        <w:spacing w:before="180" w:after="60"/>
      </w:pPr>
      <w:r>
        <w:rPr>
          <w:rFonts w:ascii="Times New Roman" w:eastAsia="Times New Roman" w:hAnsi="Times New Roman" w:cs="Times New Roman"/>
          <w:b/>
          <w:color w:val="000000"/>
          <w:sz w:val="24"/>
        </w:rPr>
        <w:t>2.6.2   Decision Tree</w:t>
      </w:r>
    </w:p>
    <w:p w14:paraId="5B60D517" w14:textId="77777777" w:rsidR="00BF1F9D" w:rsidRDefault="00000000">
      <w:pPr>
        <w:spacing w:after="160" w:line="336" w:lineRule="auto"/>
        <w:jc w:val="both"/>
      </w:pPr>
      <w:r>
        <w:rPr>
          <w:rFonts w:eastAsia="Times New Roman" w:cs="Times New Roman"/>
        </w:rPr>
        <w:t xml:space="preserve">Single CART tree with </w:t>
      </w:r>
      <w:proofErr w:type="spellStart"/>
      <w:r>
        <w:rPr>
          <w:rFonts w:eastAsia="Times New Roman" w:cs="Times New Roman"/>
        </w:rPr>
        <w:t>max_depth</w:t>
      </w:r>
      <w:proofErr w:type="spellEnd"/>
      <w:r>
        <w:rPr>
          <w:rFonts w:eastAsia="Times New Roman" w:cs="Times New Roman"/>
        </w:rPr>
        <w:t xml:space="preserve"> (3-10) and </w:t>
      </w:r>
      <w:proofErr w:type="spellStart"/>
      <w:r>
        <w:rPr>
          <w:rFonts w:eastAsia="Times New Roman" w:cs="Times New Roman"/>
        </w:rPr>
        <w:t>min_samples_leaf</w:t>
      </w:r>
      <w:proofErr w:type="spellEnd"/>
      <w:r>
        <w:rPr>
          <w:rFonts w:eastAsia="Times New Roman" w:cs="Times New Roman"/>
        </w:rPr>
        <w:t xml:space="preserve"> (2-10) tuned via grid search.  Included as the </w:t>
      </w:r>
      <w:proofErr w:type="spellStart"/>
      <w:r>
        <w:rPr>
          <w:rFonts w:eastAsia="Times New Roman" w:cs="Times New Roman"/>
        </w:rPr>
        <w:t>ensembling</w:t>
      </w:r>
      <w:proofErr w:type="spellEnd"/>
      <w:r>
        <w:rPr>
          <w:rFonts w:eastAsia="Times New Roman" w:cs="Times New Roman"/>
        </w:rPr>
        <w:t xml:space="preserve"> floor; not competitive on its own for any of the six targets.</w:t>
      </w:r>
    </w:p>
    <w:p w14:paraId="2CDBB630" w14:textId="77777777" w:rsidR="00BF1F9D" w:rsidRDefault="00000000">
      <w:pPr>
        <w:pStyle w:val="Heading5"/>
        <w:spacing w:before="180" w:after="60"/>
      </w:pPr>
      <w:r>
        <w:rPr>
          <w:rFonts w:ascii="Times New Roman" w:eastAsia="Times New Roman" w:hAnsi="Times New Roman" w:cs="Times New Roman"/>
          <w:b/>
          <w:color w:val="000000"/>
          <w:sz w:val="24"/>
        </w:rPr>
        <w:t>2.6.3   Random Forest</w:t>
      </w:r>
    </w:p>
    <w:p w14:paraId="03E91952" w14:textId="77777777" w:rsidR="00BF1F9D" w:rsidRDefault="00000000">
      <w:pPr>
        <w:spacing w:after="160" w:line="336" w:lineRule="auto"/>
        <w:jc w:val="both"/>
      </w:pPr>
      <w:r>
        <w:rPr>
          <w:rFonts w:eastAsia="Times New Roman" w:cs="Times New Roman"/>
        </w:rPr>
        <w:t>Bagged ensemble of 300-500 trees with bootstrap sampling and sqrt(p) features per split.  Low-variance predictions and mixed feature-type handling made it the winner on Repetition, Duration, and Contact Stress.</w:t>
      </w:r>
    </w:p>
    <w:p w14:paraId="207D1603" w14:textId="77777777" w:rsidR="00BF1F9D" w:rsidRDefault="00000000">
      <w:pPr>
        <w:pStyle w:val="Heading5"/>
        <w:spacing w:before="180" w:after="60"/>
      </w:pPr>
      <w:r>
        <w:rPr>
          <w:rFonts w:ascii="Times New Roman" w:eastAsia="Times New Roman" w:hAnsi="Times New Roman" w:cs="Times New Roman"/>
          <w:b/>
          <w:color w:val="000000"/>
          <w:sz w:val="24"/>
        </w:rPr>
        <w:t>2.6.4   Extra Trees</w:t>
      </w:r>
    </w:p>
    <w:p w14:paraId="79C245E8" w14:textId="77777777" w:rsidR="00BF1F9D" w:rsidRDefault="00000000">
      <w:pPr>
        <w:spacing w:after="160" w:line="336" w:lineRule="auto"/>
        <w:jc w:val="both"/>
      </w:pPr>
      <w:r>
        <w:rPr>
          <w:rFonts w:eastAsia="Times New Roman" w:cs="Times New Roman"/>
        </w:rPr>
        <w:t xml:space="preserve">Like Random Forest but with fully random splits per node.  The extra </w:t>
      </w:r>
      <w:proofErr w:type="spellStart"/>
      <w:r>
        <w:rPr>
          <w:rFonts w:eastAsia="Times New Roman" w:cs="Times New Roman"/>
        </w:rPr>
        <w:t>randomisation</w:t>
      </w:r>
      <w:proofErr w:type="spellEnd"/>
      <w:r>
        <w:rPr>
          <w:rFonts w:eastAsia="Times New Roman" w:cs="Times New Roman"/>
        </w:rPr>
        <w:t xml:space="preserve"> lowers between-tree correlation and helped it win on Vibration.</w:t>
      </w:r>
    </w:p>
    <w:p w14:paraId="2D00C6CD" w14:textId="77777777" w:rsidR="00BF1F9D" w:rsidRDefault="00000000">
      <w:pPr>
        <w:pStyle w:val="Heading5"/>
        <w:spacing w:before="180" w:after="60"/>
      </w:pPr>
      <w:r>
        <w:rPr>
          <w:rFonts w:ascii="Times New Roman" w:eastAsia="Times New Roman" w:hAnsi="Times New Roman" w:cs="Times New Roman"/>
          <w:b/>
          <w:color w:val="000000"/>
          <w:sz w:val="24"/>
        </w:rPr>
        <w:t>2.6.5   Histogram Gradient Boosting</w:t>
      </w:r>
    </w:p>
    <w:p w14:paraId="11D76125" w14:textId="77777777" w:rsidR="00BF1F9D" w:rsidRDefault="00000000">
      <w:pPr>
        <w:spacing w:after="160" w:line="336" w:lineRule="auto"/>
        <w:jc w:val="both"/>
      </w:pPr>
      <w:r>
        <w:rPr>
          <w:rFonts w:eastAsia="Times New Roman" w:cs="Times New Roman"/>
        </w:rPr>
        <w:t>Sequential residual-fit ensemble with histogram-binned features for training speed.  Won on Force (Borg CR10 cutoffs are nonlinear) and Posture (strongest signal from RULA + QEC features).</w:t>
      </w:r>
    </w:p>
    <w:p w14:paraId="0EB6848A" w14:textId="77777777" w:rsidR="00BF1F9D" w:rsidRDefault="00000000">
      <w:pPr>
        <w:pStyle w:val="Heading5"/>
        <w:spacing w:before="180" w:after="60"/>
      </w:pPr>
      <w:r>
        <w:rPr>
          <w:rFonts w:ascii="Times New Roman" w:eastAsia="Times New Roman" w:hAnsi="Times New Roman" w:cs="Times New Roman"/>
          <w:b/>
          <w:color w:val="000000"/>
          <w:sz w:val="24"/>
        </w:rPr>
        <w:lastRenderedPageBreak/>
        <w:t xml:space="preserve">2.6.6   </w:t>
      </w:r>
      <w:proofErr w:type="spellStart"/>
      <w:r>
        <w:rPr>
          <w:rFonts w:ascii="Times New Roman" w:eastAsia="Times New Roman" w:hAnsi="Times New Roman" w:cs="Times New Roman"/>
          <w:b/>
          <w:color w:val="000000"/>
          <w:sz w:val="24"/>
        </w:rPr>
        <w:t>XGBoost</w:t>
      </w:r>
      <w:proofErr w:type="spellEnd"/>
    </w:p>
    <w:p w14:paraId="0B07492D" w14:textId="77777777" w:rsidR="00BF1F9D" w:rsidRDefault="00000000">
      <w:pPr>
        <w:spacing w:after="160" w:line="336" w:lineRule="auto"/>
        <w:jc w:val="both"/>
      </w:pPr>
      <w:r>
        <w:rPr>
          <w:rFonts w:eastAsia="Times New Roman" w:cs="Times New Roman"/>
        </w:rPr>
        <w:t xml:space="preserve">Gradient-boosted trees with L1 + L2 </w:t>
      </w:r>
      <w:proofErr w:type="spellStart"/>
      <w:r>
        <w:rPr>
          <w:rFonts w:eastAsia="Times New Roman" w:cs="Times New Roman"/>
        </w:rPr>
        <w:t>regularisation</w:t>
      </w:r>
      <w:proofErr w:type="spellEnd"/>
      <w:r>
        <w:rPr>
          <w:rFonts w:eastAsia="Times New Roman" w:cs="Times New Roman"/>
        </w:rPr>
        <w:t xml:space="preserve"> on the leaf weights and per-tree column subsampling.  Placed second on several targets but did not win any at the default search budget.</w:t>
      </w:r>
    </w:p>
    <w:p w14:paraId="318EE8D0" w14:textId="77777777" w:rsidR="00BF1F9D" w:rsidRDefault="00000000">
      <w:pPr>
        <w:pStyle w:val="Heading5"/>
        <w:spacing w:before="180" w:after="60"/>
      </w:pPr>
      <w:r>
        <w:rPr>
          <w:rFonts w:ascii="Times New Roman" w:eastAsia="Times New Roman" w:hAnsi="Times New Roman" w:cs="Times New Roman"/>
          <w:b/>
          <w:color w:val="000000"/>
          <w:sz w:val="24"/>
        </w:rPr>
        <w:t>2.6.7   Stacking Classifier</w:t>
      </w:r>
    </w:p>
    <w:p w14:paraId="52864682" w14:textId="77777777" w:rsidR="00BF1F9D" w:rsidRDefault="00000000">
      <w:pPr>
        <w:spacing w:after="160" w:line="336" w:lineRule="auto"/>
        <w:jc w:val="both"/>
      </w:pPr>
      <w:r>
        <w:rPr>
          <w:rFonts w:eastAsia="Times New Roman" w:cs="Times New Roman"/>
        </w:rPr>
        <w:t xml:space="preserve">Meta-learner taking the out-of-fold predictions of Random Forest, Extra Trees, </w:t>
      </w:r>
      <w:proofErr w:type="spellStart"/>
      <w:r>
        <w:rPr>
          <w:rFonts w:eastAsia="Times New Roman" w:cs="Times New Roman"/>
        </w:rPr>
        <w:t>HistGBM</w:t>
      </w:r>
      <w:proofErr w:type="spellEnd"/>
      <w:r>
        <w:rPr>
          <w:rFonts w:eastAsia="Times New Roman" w:cs="Times New Roman"/>
        </w:rPr>
        <w:t xml:space="preserve">, and </w:t>
      </w:r>
      <w:proofErr w:type="spellStart"/>
      <w:r>
        <w:rPr>
          <w:rFonts w:eastAsia="Times New Roman" w:cs="Times New Roman"/>
        </w:rPr>
        <w:t>XGBoost</w:t>
      </w:r>
      <w:proofErr w:type="spellEnd"/>
      <w:r>
        <w:rPr>
          <w:rFonts w:eastAsia="Times New Roman" w:cs="Times New Roman"/>
        </w:rPr>
        <w:t xml:space="preserve"> as inputs and fitting a Logistic Regression on top.  Failed to beat the strongest base learner because the four base learners largely agreed.</w:t>
      </w:r>
    </w:p>
    <w:p w14:paraId="044BC5FE" w14:textId="77777777" w:rsidR="00BF1F9D" w:rsidRDefault="00000000">
      <w:pPr>
        <w:pStyle w:val="Heading5"/>
        <w:spacing w:before="180" w:after="60"/>
      </w:pPr>
      <w:r>
        <w:rPr>
          <w:rFonts w:ascii="Times New Roman" w:eastAsia="Times New Roman" w:hAnsi="Times New Roman" w:cs="Times New Roman"/>
          <w:b/>
          <w:color w:val="000000"/>
          <w:sz w:val="24"/>
        </w:rPr>
        <w:t>2.6.8   SMOTE and cross-validation</w:t>
      </w:r>
    </w:p>
    <w:p w14:paraId="69F74FCD" w14:textId="77777777" w:rsidR="00BF1F9D" w:rsidRDefault="00000000">
      <w:pPr>
        <w:spacing w:after="160" w:line="336" w:lineRule="auto"/>
        <w:jc w:val="both"/>
      </w:pPr>
      <w:r>
        <w:rPr>
          <w:rFonts w:eastAsia="Times New Roman" w:cs="Times New Roman"/>
        </w:rPr>
        <w:t xml:space="preserve">SMOTE </w:t>
      </w:r>
      <w:proofErr w:type="spellStart"/>
      <w:r>
        <w:rPr>
          <w:rFonts w:eastAsia="Times New Roman" w:cs="Times New Roman"/>
        </w:rPr>
        <w:t>synthesises</w:t>
      </w:r>
      <w:proofErr w:type="spellEnd"/>
      <w:r>
        <w:rPr>
          <w:rFonts w:eastAsia="Times New Roman" w:cs="Times New Roman"/>
        </w:rPr>
        <w:t xml:space="preserve"> new minority-class samples along segments between k nearest minority </w:t>
      </w:r>
      <w:proofErr w:type="spellStart"/>
      <w:r>
        <w:rPr>
          <w:rFonts w:eastAsia="Times New Roman" w:cs="Times New Roman"/>
        </w:rPr>
        <w:t>neighbours</w:t>
      </w:r>
      <w:proofErr w:type="spellEnd"/>
      <w:r>
        <w:rPr>
          <w:rFonts w:eastAsia="Times New Roman" w:cs="Times New Roman"/>
        </w:rPr>
        <w:t xml:space="preserve">.  Wrapping it in </w:t>
      </w:r>
      <w:proofErr w:type="spellStart"/>
      <w:r>
        <w:rPr>
          <w:rFonts w:eastAsia="Times New Roman" w:cs="Times New Roman"/>
        </w:rPr>
        <w:t>imblearn.Pipeline</w:t>
      </w:r>
      <w:proofErr w:type="spellEnd"/>
      <w:r>
        <w:rPr>
          <w:rFonts w:eastAsia="Times New Roman" w:cs="Times New Roman"/>
        </w:rPr>
        <w:t xml:space="preserve"> keeps the synthesis inside training folds only, so validation-fold accuracy is never inflated.  </w:t>
      </w:r>
      <w:proofErr w:type="spellStart"/>
      <w:r>
        <w:rPr>
          <w:rFonts w:eastAsia="Times New Roman" w:cs="Times New Roman"/>
        </w:rPr>
        <w:t>k_neighbors</w:t>
      </w:r>
      <w:proofErr w:type="spellEnd"/>
      <w:r>
        <w:rPr>
          <w:rFonts w:eastAsia="Times New Roman" w:cs="Times New Roman"/>
        </w:rPr>
        <w:t xml:space="preserve"> is set per target below the minority training-fold count; </w:t>
      </w:r>
      <w:proofErr w:type="spellStart"/>
      <w:r>
        <w:rPr>
          <w:rFonts w:eastAsia="Times New Roman" w:cs="Times New Roman"/>
        </w:rPr>
        <w:t>GridSearchCV</w:t>
      </w:r>
      <w:proofErr w:type="spellEnd"/>
      <w:r>
        <w:rPr>
          <w:rFonts w:eastAsia="Times New Roman" w:cs="Times New Roman"/>
        </w:rPr>
        <w:t xml:space="preserve"> picks hyperparameters on macro-F1 with </w:t>
      </w:r>
      <w:proofErr w:type="spellStart"/>
      <w:r>
        <w:rPr>
          <w:rFonts w:eastAsia="Times New Roman" w:cs="Times New Roman"/>
        </w:rPr>
        <w:t>StratifiedKFold</w:t>
      </w:r>
      <w:proofErr w:type="spellEnd"/>
      <w:r>
        <w:rPr>
          <w:rFonts w:eastAsia="Times New Roman" w:cs="Times New Roman"/>
        </w:rPr>
        <w:t xml:space="preserve">(5, shuffle=True, </w:t>
      </w:r>
      <w:proofErr w:type="spellStart"/>
      <w:r>
        <w:rPr>
          <w:rFonts w:eastAsia="Times New Roman" w:cs="Times New Roman"/>
        </w:rPr>
        <w:t>random_state</w:t>
      </w:r>
      <w:proofErr w:type="spellEnd"/>
      <w:r>
        <w:rPr>
          <w:rFonts w:eastAsia="Times New Roman" w:cs="Times New Roman"/>
        </w:rPr>
        <w:t>=42).</w:t>
      </w:r>
    </w:p>
    <w:p w14:paraId="4FBD63F5" w14:textId="77777777" w:rsidR="00BF1F9D" w:rsidRDefault="00000000">
      <w:pPr>
        <w:pStyle w:val="Heading5"/>
        <w:spacing w:before="180" w:after="60"/>
      </w:pPr>
      <w:r>
        <w:rPr>
          <w:rFonts w:ascii="Times New Roman" w:eastAsia="Times New Roman" w:hAnsi="Times New Roman" w:cs="Times New Roman"/>
          <w:b/>
          <w:color w:val="000000"/>
          <w:sz w:val="24"/>
        </w:rPr>
        <w:t>2.6.9   Per-target feature exclusions</w:t>
      </w:r>
    </w:p>
    <w:p w14:paraId="2FB08AD7" w14:textId="77777777" w:rsidR="00BF1F9D" w:rsidRDefault="00000000">
      <w:pPr>
        <w:spacing w:after="160" w:line="336" w:lineRule="auto"/>
        <w:jc w:val="both"/>
      </w:pPr>
      <w:r>
        <w:rPr>
          <w:rFonts w:eastAsia="Times New Roman" w:cs="Times New Roman"/>
        </w:rPr>
        <w:t xml:space="preserve">Each target excludes the survey inputs that directly define its Stage-1 label (otherwise the model would </w:t>
      </w:r>
      <w:proofErr w:type="spellStart"/>
      <w:r>
        <w:rPr>
          <w:rFonts w:eastAsia="Times New Roman" w:cs="Times New Roman"/>
        </w:rPr>
        <w:t>memorise</w:t>
      </w:r>
      <w:proofErr w:type="spellEnd"/>
      <w:r>
        <w:rPr>
          <w:rFonts w:eastAsia="Times New Roman" w:cs="Times New Roman"/>
        </w:rPr>
        <w:t xml:space="preserve"> the rule).  Posture additionally receives the 11 RULA components and 8 QEC scores, giving 63 total features.</w:t>
      </w:r>
    </w:p>
    <w:tbl>
      <w:tblPr>
        <w:tblStyle w:val="TableGrid"/>
        <w:tblW w:w="0" w:type="auto"/>
        <w:jc w:val="center"/>
        <w:tblLook w:val="04A0" w:firstRow="1" w:lastRow="0" w:firstColumn="1" w:lastColumn="0" w:noHBand="0" w:noVBand="1"/>
      </w:tblPr>
      <w:tblGrid>
        <w:gridCol w:w="1984"/>
        <w:gridCol w:w="4535"/>
        <w:gridCol w:w="2268"/>
      </w:tblGrid>
      <w:tr w:rsidR="00BF1F9D" w14:paraId="463CC4CD" w14:textId="77777777">
        <w:trPr>
          <w:cantSplit/>
          <w:jc w:val="center"/>
        </w:trPr>
        <w:tc>
          <w:tcPr>
            <w:tcW w:w="1984" w:type="dxa"/>
            <w:shd w:val="clear" w:color="auto" w:fill="D9D9D9"/>
          </w:tcPr>
          <w:p w14:paraId="22CB35F8" w14:textId="77777777" w:rsidR="00BF1F9D" w:rsidRDefault="00000000">
            <w:pPr>
              <w:keepNext/>
              <w:spacing w:before="20" w:after="20"/>
            </w:pPr>
            <w:r>
              <w:rPr>
                <w:rFonts w:eastAsia="Times New Roman" w:cs="Times New Roman"/>
                <w:b/>
                <w:sz w:val="20"/>
              </w:rPr>
              <w:t>Target</w:t>
            </w:r>
          </w:p>
        </w:tc>
        <w:tc>
          <w:tcPr>
            <w:tcW w:w="4535" w:type="dxa"/>
            <w:shd w:val="clear" w:color="auto" w:fill="D9D9D9"/>
          </w:tcPr>
          <w:p w14:paraId="68E23918" w14:textId="77777777" w:rsidR="00BF1F9D" w:rsidRDefault="00000000">
            <w:pPr>
              <w:spacing w:before="20" w:after="20"/>
            </w:pPr>
            <w:r>
              <w:rPr>
                <w:rFonts w:eastAsia="Times New Roman" w:cs="Times New Roman"/>
                <w:b/>
                <w:sz w:val="20"/>
              </w:rPr>
              <w:t>Excluded features</w:t>
            </w:r>
          </w:p>
        </w:tc>
        <w:tc>
          <w:tcPr>
            <w:tcW w:w="2268" w:type="dxa"/>
            <w:shd w:val="clear" w:color="auto" w:fill="D9D9D9"/>
          </w:tcPr>
          <w:p w14:paraId="49B52AEE" w14:textId="77777777" w:rsidR="00BF1F9D" w:rsidRDefault="00000000">
            <w:pPr>
              <w:spacing w:before="20" w:after="20"/>
            </w:pPr>
            <w:r>
              <w:rPr>
                <w:rFonts w:eastAsia="Times New Roman" w:cs="Times New Roman"/>
                <w:b/>
                <w:sz w:val="20"/>
              </w:rPr>
              <w:t>Final feature count</w:t>
            </w:r>
          </w:p>
        </w:tc>
      </w:tr>
      <w:tr w:rsidR="00BF1F9D" w14:paraId="0F4A5B2F" w14:textId="77777777">
        <w:trPr>
          <w:cantSplit/>
          <w:jc w:val="center"/>
        </w:trPr>
        <w:tc>
          <w:tcPr>
            <w:tcW w:w="1984" w:type="dxa"/>
          </w:tcPr>
          <w:p w14:paraId="2456CC3C" w14:textId="77777777" w:rsidR="00BF1F9D" w:rsidRDefault="00000000">
            <w:pPr>
              <w:keepNext/>
              <w:spacing w:before="20" w:after="20"/>
            </w:pPr>
            <w:r>
              <w:rPr>
                <w:rFonts w:eastAsia="Times New Roman" w:cs="Times New Roman"/>
                <w:sz w:val="20"/>
              </w:rPr>
              <w:t>Force</w:t>
            </w:r>
          </w:p>
        </w:tc>
        <w:tc>
          <w:tcPr>
            <w:tcW w:w="4535" w:type="dxa"/>
          </w:tcPr>
          <w:p w14:paraId="30E5D285" w14:textId="77777777" w:rsidR="00BF1F9D" w:rsidRDefault="00000000">
            <w:pPr>
              <w:spacing w:before="20" w:after="20"/>
            </w:pPr>
            <w:proofErr w:type="spellStart"/>
            <w:r>
              <w:rPr>
                <w:rFonts w:eastAsia="Times New Roman" w:cs="Times New Roman"/>
                <w:sz w:val="20"/>
              </w:rPr>
              <w:t>force_exertion</w:t>
            </w:r>
            <w:proofErr w:type="spellEnd"/>
            <w:r>
              <w:rPr>
                <w:rFonts w:eastAsia="Times New Roman" w:cs="Times New Roman"/>
                <w:sz w:val="20"/>
              </w:rPr>
              <w:t xml:space="preserve">, </w:t>
            </w:r>
            <w:proofErr w:type="spellStart"/>
            <w:r>
              <w:rPr>
                <w:rFonts w:eastAsia="Times New Roman" w:cs="Times New Roman"/>
                <w:sz w:val="20"/>
              </w:rPr>
              <w:t>force_x_age</w:t>
            </w:r>
            <w:proofErr w:type="spellEnd"/>
          </w:p>
        </w:tc>
        <w:tc>
          <w:tcPr>
            <w:tcW w:w="2268" w:type="dxa"/>
          </w:tcPr>
          <w:p w14:paraId="7BC9FF0C" w14:textId="77777777" w:rsidR="00BF1F9D" w:rsidRDefault="00000000">
            <w:pPr>
              <w:spacing w:before="20" w:after="20"/>
            </w:pPr>
            <w:r>
              <w:rPr>
                <w:rFonts w:eastAsia="Times New Roman" w:cs="Times New Roman"/>
                <w:sz w:val="20"/>
              </w:rPr>
              <w:t>42</w:t>
            </w:r>
          </w:p>
        </w:tc>
      </w:tr>
      <w:tr w:rsidR="00BF1F9D" w14:paraId="4163CF19" w14:textId="77777777">
        <w:trPr>
          <w:cantSplit/>
          <w:jc w:val="center"/>
        </w:trPr>
        <w:tc>
          <w:tcPr>
            <w:tcW w:w="1984" w:type="dxa"/>
          </w:tcPr>
          <w:p w14:paraId="3298DC3D" w14:textId="77777777" w:rsidR="00BF1F9D" w:rsidRDefault="00000000">
            <w:pPr>
              <w:keepNext/>
              <w:spacing w:before="20" w:after="20"/>
            </w:pPr>
            <w:r>
              <w:rPr>
                <w:rFonts w:eastAsia="Times New Roman" w:cs="Times New Roman"/>
                <w:sz w:val="20"/>
              </w:rPr>
              <w:t>Repetition</w:t>
            </w:r>
          </w:p>
        </w:tc>
        <w:tc>
          <w:tcPr>
            <w:tcW w:w="4535" w:type="dxa"/>
          </w:tcPr>
          <w:p w14:paraId="2D45D28C" w14:textId="77777777" w:rsidR="00BF1F9D" w:rsidRDefault="00000000">
            <w:pPr>
              <w:spacing w:before="20" w:after="20"/>
            </w:pPr>
            <w:proofErr w:type="spellStart"/>
            <w:r>
              <w:rPr>
                <w:rFonts w:eastAsia="Times New Roman" w:cs="Times New Roman"/>
                <w:sz w:val="20"/>
              </w:rPr>
              <w:t>deliveries_num</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r>
              <w:rPr>
                <w:rFonts w:eastAsia="Times New Roman" w:cs="Times New Roman"/>
                <w:sz w:val="20"/>
              </w:rPr>
              <w:t xml:space="preserve">, </w:t>
            </w:r>
            <w:proofErr w:type="spellStart"/>
            <w:r>
              <w:rPr>
                <w:rFonts w:eastAsia="Times New Roman" w:cs="Times New Roman"/>
                <w:sz w:val="20"/>
              </w:rPr>
              <w:t>deliv_x_days</w:t>
            </w:r>
            <w:proofErr w:type="spellEnd"/>
          </w:p>
        </w:tc>
        <w:tc>
          <w:tcPr>
            <w:tcW w:w="2268" w:type="dxa"/>
          </w:tcPr>
          <w:p w14:paraId="6AAB1C26" w14:textId="77777777" w:rsidR="00BF1F9D" w:rsidRDefault="00000000">
            <w:pPr>
              <w:spacing w:before="20" w:after="20"/>
            </w:pPr>
            <w:r>
              <w:rPr>
                <w:rFonts w:eastAsia="Times New Roman" w:cs="Times New Roman"/>
                <w:sz w:val="20"/>
              </w:rPr>
              <w:t>41</w:t>
            </w:r>
          </w:p>
        </w:tc>
      </w:tr>
      <w:tr w:rsidR="00BF1F9D" w14:paraId="7B67F1E6" w14:textId="77777777">
        <w:trPr>
          <w:cantSplit/>
          <w:jc w:val="center"/>
        </w:trPr>
        <w:tc>
          <w:tcPr>
            <w:tcW w:w="1984" w:type="dxa"/>
          </w:tcPr>
          <w:p w14:paraId="2D0CBE23" w14:textId="77777777" w:rsidR="00BF1F9D" w:rsidRDefault="00000000">
            <w:pPr>
              <w:keepNext/>
              <w:spacing w:before="20" w:after="20"/>
            </w:pPr>
            <w:r>
              <w:rPr>
                <w:rFonts w:eastAsia="Times New Roman" w:cs="Times New Roman"/>
                <w:sz w:val="20"/>
              </w:rPr>
              <w:t>Duration</w:t>
            </w:r>
          </w:p>
        </w:tc>
        <w:tc>
          <w:tcPr>
            <w:tcW w:w="4535" w:type="dxa"/>
          </w:tcPr>
          <w:p w14:paraId="5CE70633" w14:textId="77777777" w:rsidR="00BF1F9D" w:rsidRDefault="00000000">
            <w:pPr>
              <w:spacing w:before="20" w:after="20"/>
            </w:pPr>
            <w:proofErr w:type="spellStart"/>
            <w:r>
              <w:rPr>
                <w:rFonts w:eastAsia="Times New Roman" w:cs="Times New Roman"/>
                <w:sz w:val="20"/>
              </w:rPr>
              <w:t>work_hours_num</w:t>
            </w:r>
            <w:proofErr w:type="spellEnd"/>
            <w:r>
              <w:rPr>
                <w:rFonts w:eastAsia="Times New Roman" w:cs="Times New Roman"/>
                <w:sz w:val="20"/>
              </w:rPr>
              <w:t xml:space="preserve">, </w:t>
            </w:r>
            <w:proofErr w:type="spellStart"/>
            <w:r>
              <w:rPr>
                <w:rFonts w:eastAsia="Times New Roman" w:cs="Times New Roman"/>
                <w:sz w:val="20"/>
              </w:rPr>
              <w:t>vibration_index</w:t>
            </w:r>
            <w:proofErr w:type="spellEnd"/>
          </w:p>
        </w:tc>
        <w:tc>
          <w:tcPr>
            <w:tcW w:w="2268" w:type="dxa"/>
          </w:tcPr>
          <w:p w14:paraId="25E5C94A" w14:textId="77777777" w:rsidR="00BF1F9D" w:rsidRDefault="00000000">
            <w:pPr>
              <w:spacing w:before="20" w:after="20"/>
            </w:pPr>
            <w:r>
              <w:rPr>
                <w:rFonts w:eastAsia="Times New Roman" w:cs="Times New Roman"/>
                <w:sz w:val="20"/>
              </w:rPr>
              <w:t>42</w:t>
            </w:r>
          </w:p>
        </w:tc>
      </w:tr>
      <w:tr w:rsidR="00BF1F9D" w14:paraId="3BECDBF5" w14:textId="77777777">
        <w:trPr>
          <w:cantSplit/>
          <w:jc w:val="center"/>
        </w:trPr>
        <w:tc>
          <w:tcPr>
            <w:tcW w:w="1984" w:type="dxa"/>
          </w:tcPr>
          <w:p w14:paraId="5DB7F279" w14:textId="77777777" w:rsidR="00BF1F9D" w:rsidRDefault="00000000">
            <w:pPr>
              <w:keepNext/>
              <w:spacing w:before="20" w:after="20"/>
            </w:pPr>
            <w:r>
              <w:rPr>
                <w:rFonts w:eastAsia="Times New Roman" w:cs="Times New Roman"/>
                <w:sz w:val="20"/>
              </w:rPr>
              <w:t>Vibration</w:t>
            </w:r>
          </w:p>
        </w:tc>
        <w:tc>
          <w:tcPr>
            <w:tcW w:w="4535" w:type="dxa"/>
          </w:tcPr>
          <w:p w14:paraId="74DDF7C7" w14:textId="77777777" w:rsidR="00BF1F9D" w:rsidRDefault="00000000">
            <w:pPr>
              <w:spacing w:before="20" w:after="20"/>
            </w:pPr>
            <w:proofErr w:type="spellStart"/>
            <w:r>
              <w:rPr>
                <w:rFonts w:eastAsia="Times New Roman" w:cs="Times New Roman"/>
                <w:sz w:val="20"/>
              </w:rPr>
              <w:t>vibration_index</w:t>
            </w:r>
            <w:proofErr w:type="spellEnd"/>
            <w:r>
              <w:rPr>
                <w:rFonts w:eastAsia="Times New Roman" w:cs="Times New Roman"/>
                <w:sz w:val="20"/>
              </w:rPr>
              <w:t xml:space="preserve">, </w:t>
            </w:r>
            <w:proofErr w:type="spellStart"/>
            <w:r>
              <w:rPr>
                <w:rFonts w:eastAsia="Times New Roman" w:cs="Times New Roman"/>
                <w:sz w:val="20"/>
              </w:rPr>
              <w:t>vehicle_rank</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p>
        </w:tc>
        <w:tc>
          <w:tcPr>
            <w:tcW w:w="2268" w:type="dxa"/>
          </w:tcPr>
          <w:p w14:paraId="027775BF" w14:textId="77777777" w:rsidR="00BF1F9D" w:rsidRDefault="00000000">
            <w:pPr>
              <w:spacing w:before="20" w:after="20"/>
            </w:pPr>
            <w:r>
              <w:rPr>
                <w:rFonts w:eastAsia="Times New Roman" w:cs="Times New Roman"/>
                <w:sz w:val="20"/>
              </w:rPr>
              <w:t>41</w:t>
            </w:r>
          </w:p>
        </w:tc>
      </w:tr>
      <w:tr w:rsidR="00BF1F9D" w14:paraId="0257096A" w14:textId="77777777">
        <w:trPr>
          <w:cantSplit/>
          <w:jc w:val="center"/>
        </w:trPr>
        <w:tc>
          <w:tcPr>
            <w:tcW w:w="1984" w:type="dxa"/>
          </w:tcPr>
          <w:p w14:paraId="08BF08FF" w14:textId="77777777" w:rsidR="00BF1F9D" w:rsidRDefault="00000000">
            <w:pPr>
              <w:keepNext/>
              <w:spacing w:before="20" w:after="20"/>
            </w:pPr>
            <w:r>
              <w:rPr>
                <w:rFonts w:eastAsia="Times New Roman" w:cs="Times New Roman"/>
                <w:sz w:val="20"/>
              </w:rPr>
              <w:t>Contact Stress</w:t>
            </w:r>
          </w:p>
        </w:tc>
        <w:tc>
          <w:tcPr>
            <w:tcW w:w="4535" w:type="dxa"/>
          </w:tcPr>
          <w:p w14:paraId="23C8D197" w14:textId="77777777" w:rsidR="00BF1F9D" w:rsidRDefault="00000000">
            <w:pPr>
              <w:spacing w:before="20" w:after="20"/>
            </w:pPr>
            <w:proofErr w:type="spellStart"/>
            <w:r>
              <w:rPr>
                <w:rFonts w:eastAsia="Times New Roman" w:cs="Times New Roman"/>
                <w:sz w:val="20"/>
              </w:rPr>
              <w:t>carrying_contact_rank</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p>
        </w:tc>
        <w:tc>
          <w:tcPr>
            <w:tcW w:w="2268" w:type="dxa"/>
          </w:tcPr>
          <w:p w14:paraId="6A1D551C" w14:textId="77777777" w:rsidR="00BF1F9D" w:rsidRDefault="00000000">
            <w:pPr>
              <w:spacing w:before="20" w:after="20"/>
            </w:pPr>
            <w:r>
              <w:rPr>
                <w:rFonts w:eastAsia="Times New Roman" w:cs="Times New Roman"/>
                <w:sz w:val="20"/>
              </w:rPr>
              <w:t>42</w:t>
            </w:r>
          </w:p>
        </w:tc>
      </w:tr>
      <w:tr w:rsidR="00BF1F9D" w14:paraId="40195472" w14:textId="77777777">
        <w:trPr>
          <w:cantSplit/>
          <w:jc w:val="center"/>
        </w:trPr>
        <w:tc>
          <w:tcPr>
            <w:tcW w:w="1984" w:type="dxa"/>
          </w:tcPr>
          <w:p w14:paraId="6010CCBF" w14:textId="77777777" w:rsidR="00BF1F9D" w:rsidRDefault="00000000">
            <w:pPr>
              <w:keepNext/>
              <w:spacing w:before="20" w:after="20"/>
            </w:pPr>
            <w:r>
              <w:rPr>
                <w:rFonts w:eastAsia="Times New Roman" w:cs="Times New Roman"/>
                <w:sz w:val="20"/>
              </w:rPr>
              <w:t>Posture</w:t>
            </w:r>
          </w:p>
        </w:tc>
        <w:tc>
          <w:tcPr>
            <w:tcW w:w="4535" w:type="dxa"/>
          </w:tcPr>
          <w:p w14:paraId="7F8B9FCA" w14:textId="77777777" w:rsidR="00BF1F9D" w:rsidRDefault="00000000">
            <w:pPr>
              <w:spacing w:before="20" w:after="20"/>
            </w:pPr>
            <w:r>
              <w:rPr>
                <w:rFonts w:eastAsia="Times New Roman" w:cs="Times New Roman"/>
                <w:sz w:val="20"/>
              </w:rPr>
              <w:t>(none from survey pool)</w:t>
            </w:r>
          </w:p>
        </w:tc>
        <w:tc>
          <w:tcPr>
            <w:tcW w:w="2268" w:type="dxa"/>
          </w:tcPr>
          <w:p w14:paraId="2A7E0883" w14:textId="77777777" w:rsidR="00BF1F9D" w:rsidRDefault="00000000">
            <w:pPr>
              <w:spacing w:before="20" w:after="20"/>
            </w:pPr>
            <w:r>
              <w:rPr>
                <w:rFonts w:eastAsia="Times New Roman" w:cs="Times New Roman"/>
                <w:sz w:val="20"/>
              </w:rPr>
              <w:t>44 + 11 + 8 = 63</w:t>
            </w:r>
          </w:p>
        </w:tc>
      </w:tr>
    </w:tbl>
    <w:p w14:paraId="26C95E80" w14:textId="77777777" w:rsidR="00BF1F9D" w:rsidRDefault="00BF1F9D">
      <w:pPr>
        <w:spacing w:after="120"/>
      </w:pPr>
    </w:p>
    <w:p w14:paraId="163B1A1C" w14:textId="77777777" w:rsidR="00BF1F9D" w:rsidRDefault="00000000">
      <w:pPr>
        <w:spacing w:after="120"/>
        <w:jc w:val="center"/>
      </w:pPr>
      <w:r>
        <w:rPr>
          <w:rFonts w:eastAsia="Times New Roman" w:cs="Times New Roman"/>
          <w:i/>
          <w:color w:val="000000"/>
          <w:sz w:val="18"/>
        </w:rPr>
        <w:t>Table 2.1: Per-target feature exclusions to prevent label leakage.</w:t>
      </w:r>
    </w:p>
    <w:p w14:paraId="74657431" w14:textId="77777777" w:rsidR="00BF1F9D" w:rsidRDefault="00000000">
      <w:pPr>
        <w:pStyle w:val="Heading4"/>
        <w:spacing w:before="280" w:after="100"/>
      </w:pPr>
      <w:r>
        <w:rPr>
          <w:rFonts w:ascii="Times New Roman" w:eastAsia="Times New Roman" w:hAnsi="Times New Roman" w:cs="Times New Roman"/>
          <w:color w:val="000000"/>
          <w:sz w:val="30"/>
        </w:rPr>
        <w:t>2.7   Evaluation</w:t>
      </w:r>
    </w:p>
    <w:p w14:paraId="73277BB3" w14:textId="77777777" w:rsidR="00BF1F9D" w:rsidRDefault="00000000">
      <w:pPr>
        <w:spacing w:after="160" w:line="336" w:lineRule="auto"/>
        <w:jc w:val="both"/>
      </w:pPr>
      <w:r>
        <w:rPr>
          <w:rFonts w:eastAsia="Times New Roman" w:cs="Times New Roman"/>
        </w:rPr>
        <w:t xml:space="preserve">Phase 7 (07_evaluation.ipynb) uses </w:t>
      </w:r>
      <w:proofErr w:type="spellStart"/>
      <w:r>
        <w:rPr>
          <w:rFonts w:eastAsia="Times New Roman" w:cs="Times New Roman"/>
        </w:rPr>
        <w:t>cross_val_predict</w:t>
      </w:r>
      <w:proofErr w:type="spellEnd"/>
      <w:r>
        <w:rPr>
          <w:rFonts w:eastAsia="Times New Roman" w:cs="Times New Roman"/>
        </w:rPr>
        <w:t xml:space="preserve"> for out-of-fold predictions and writes per-class precision / recall / F1 / support, confusion matrices, one-vs-rest ROC curves with per-class AUC (macro AUC is the unweighted mean), and feature importance (</w:t>
      </w:r>
      <w:proofErr w:type="spellStart"/>
      <w:r>
        <w:rPr>
          <w:rFonts w:eastAsia="Times New Roman" w:cs="Times New Roman"/>
        </w:rPr>
        <w:t>feature_importances</w:t>
      </w:r>
      <w:proofErr w:type="spellEnd"/>
      <w:r>
        <w:rPr>
          <w:rFonts w:eastAsia="Times New Roman" w:cs="Times New Roman"/>
        </w:rPr>
        <w:t>_ for tree models, abs(</w:t>
      </w:r>
      <w:proofErr w:type="spellStart"/>
      <w:r>
        <w:rPr>
          <w:rFonts w:eastAsia="Times New Roman" w:cs="Times New Roman"/>
        </w:rPr>
        <w:t>coef</w:t>
      </w:r>
      <w:proofErr w:type="spellEnd"/>
      <w:r>
        <w:rPr>
          <w:rFonts w:eastAsia="Times New Roman" w:cs="Times New Roman"/>
        </w:rPr>
        <w:t>_) for Logistic Regression).</w:t>
      </w:r>
    </w:p>
    <w:p w14:paraId="4CC184A0"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3. Work Done</w:t>
      </w:r>
    </w:p>
    <w:p w14:paraId="3709DF0B" w14:textId="77777777" w:rsidR="00BF1F9D" w:rsidRDefault="00000000">
      <w:pPr>
        <w:pStyle w:val="Heading4"/>
        <w:spacing w:before="280" w:after="100"/>
      </w:pPr>
      <w:r>
        <w:rPr>
          <w:rFonts w:ascii="Times New Roman" w:eastAsia="Times New Roman" w:hAnsi="Times New Roman" w:cs="Times New Roman"/>
          <w:color w:val="000000"/>
          <w:sz w:val="30"/>
        </w:rPr>
        <w:t>3.1   Notebook pipeline</w:t>
      </w:r>
    </w:p>
    <w:p w14:paraId="10BE7893" w14:textId="77777777" w:rsidR="00BF1F9D" w:rsidRDefault="00000000">
      <w:pPr>
        <w:spacing w:after="160" w:line="336" w:lineRule="auto"/>
        <w:jc w:val="both"/>
      </w:pPr>
      <w:r>
        <w:rPr>
          <w:rFonts w:eastAsia="Times New Roman" w:cs="Times New Roman"/>
        </w:rPr>
        <w:t xml:space="preserve">The full pipeline is implemented across seven Jupyter notebooks (01 through 07) plus a </w:t>
      </w:r>
      <w:proofErr w:type="spellStart"/>
      <w:r>
        <w:rPr>
          <w:rFonts w:eastAsia="Times New Roman" w:cs="Times New Roman"/>
        </w:rPr>
        <w:t>Streamlit</w:t>
      </w:r>
      <w:proofErr w:type="spellEnd"/>
      <w:r>
        <w:rPr>
          <w:rFonts w:eastAsia="Times New Roman" w:cs="Times New Roman"/>
        </w:rPr>
        <w:t xml:space="preserve"> application. Every notebook is designed to run standalone from its previous input file, so the whole pipeline can be regenerated end to end with a fixed random seed of 42.</w:t>
      </w:r>
    </w:p>
    <w:p w14:paraId="76244F21" w14:textId="77777777" w:rsidR="00BF1F9D" w:rsidRDefault="00000000">
      <w:pPr>
        <w:pStyle w:val="ListBullet"/>
        <w:spacing w:after="60"/>
      </w:pPr>
      <w:r>
        <w:rPr>
          <w:rFonts w:eastAsia="Times New Roman" w:cs="Times New Roman"/>
        </w:rPr>
        <w:t xml:space="preserve">01_data_cleaning </w:t>
      </w:r>
      <w:proofErr w:type="spellStart"/>
      <w:r>
        <w:rPr>
          <w:rFonts w:eastAsia="Times New Roman" w:cs="Times New Roman"/>
        </w:rPr>
        <w:t>normalises</w:t>
      </w:r>
      <w:proofErr w:type="spellEnd"/>
      <w:r>
        <w:rPr>
          <w:rFonts w:eastAsia="Times New Roman" w:cs="Times New Roman"/>
        </w:rPr>
        <w:t xml:space="preserve"> the raw CSV and validates row counts.</w:t>
      </w:r>
    </w:p>
    <w:p w14:paraId="69FC99E0" w14:textId="77777777" w:rsidR="00BF1F9D" w:rsidRDefault="00000000">
      <w:pPr>
        <w:pStyle w:val="ListBullet"/>
        <w:spacing w:after="60"/>
      </w:pPr>
      <w:r>
        <w:rPr>
          <w:rFonts w:eastAsia="Times New Roman" w:cs="Times New Roman"/>
        </w:rPr>
        <w:t xml:space="preserve">02_feature_engineering encodes </w:t>
      </w:r>
      <w:proofErr w:type="spellStart"/>
      <w:r>
        <w:rPr>
          <w:rFonts w:eastAsia="Times New Roman" w:cs="Times New Roman"/>
        </w:rPr>
        <w:t>categoricals</w:t>
      </w:r>
      <w:proofErr w:type="spellEnd"/>
      <w:r>
        <w:rPr>
          <w:rFonts w:eastAsia="Times New Roman" w:cs="Times New Roman"/>
        </w:rPr>
        <w:t>, derives composite scores, aliases the 18 binary items, and merges the posture observations by severity rank.</w:t>
      </w:r>
    </w:p>
    <w:p w14:paraId="1AA80E01" w14:textId="77777777" w:rsidR="00BF1F9D" w:rsidRDefault="00000000">
      <w:pPr>
        <w:pStyle w:val="ListBullet"/>
        <w:spacing w:after="60"/>
      </w:pPr>
      <w:r>
        <w:rPr>
          <w:rFonts w:eastAsia="Times New Roman" w:cs="Times New Roman"/>
        </w:rPr>
        <w:t>03_risk_scoring applies standard thresholds to compute Low/Medium/High labels per risk factor.</w:t>
      </w:r>
    </w:p>
    <w:p w14:paraId="3C2DF7DB" w14:textId="77777777" w:rsidR="00BF1F9D" w:rsidRDefault="00000000">
      <w:pPr>
        <w:pStyle w:val="ListBullet"/>
        <w:spacing w:after="60"/>
      </w:pPr>
      <w:r>
        <w:rPr>
          <w:rFonts w:eastAsia="Times New Roman" w:cs="Times New Roman"/>
        </w:rPr>
        <w:t>04_eda produces demographics, NMQ prevalence, risk distribution, discomfort-by-group, and correlation heatmap figures.</w:t>
      </w:r>
    </w:p>
    <w:p w14:paraId="4A8A6EF0" w14:textId="77777777" w:rsidR="00BF1F9D" w:rsidRDefault="00000000">
      <w:pPr>
        <w:pStyle w:val="ListBullet"/>
        <w:spacing w:after="60"/>
      </w:pPr>
      <w:r>
        <w:rPr>
          <w:rFonts w:eastAsia="Times New Roman" w:cs="Times New Roman"/>
        </w:rPr>
        <w:t>05_stats runs chi-square and multivariable logistic regression.</w:t>
      </w:r>
    </w:p>
    <w:p w14:paraId="3BCED9FC" w14:textId="77777777" w:rsidR="00BF1F9D" w:rsidRDefault="00000000">
      <w:pPr>
        <w:pStyle w:val="ListBullet"/>
        <w:spacing w:after="60"/>
      </w:pPr>
      <w:r>
        <w:rPr>
          <w:rFonts w:eastAsia="Times New Roman" w:cs="Times New Roman"/>
        </w:rPr>
        <w:t xml:space="preserve">06_modeling runs SMOTE plus </w:t>
      </w:r>
      <w:proofErr w:type="spellStart"/>
      <w:r>
        <w:rPr>
          <w:rFonts w:eastAsia="Times New Roman" w:cs="Times New Roman"/>
        </w:rPr>
        <w:t>GridSearchCV</w:t>
      </w:r>
      <w:proofErr w:type="spellEnd"/>
      <w:r>
        <w:rPr>
          <w:rFonts w:eastAsia="Times New Roman" w:cs="Times New Roman"/>
        </w:rPr>
        <w:t xml:space="preserve"> across 7 algorithms per target and keeps the best by F1 macro.</w:t>
      </w:r>
    </w:p>
    <w:p w14:paraId="098D6880" w14:textId="77777777" w:rsidR="00BF1F9D" w:rsidRDefault="00000000">
      <w:pPr>
        <w:pStyle w:val="ListBullet"/>
        <w:spacing w:after="60"/>
      </w:pPr>
      <w:r>
        <w:rPr>
          <w:rFonts w:eastAsia="Times New Roman" w:cs="Times New Roman"/>
        </w:rPr>
        <w:t>07_evaluation produces confusion matrices, ROC curves, classification reports, and feature importance plots.</w:t>
      </w:r>
    </w:p>
    <w:p w14:paraId="10EEA2B6" w14:textId="77777777" w:rsidR="00BF1F9D" w:rsidRDefault="00000000">
      <w:pPr>
        <w:pStyle w:val="Heading4"/>
        <w:spacing w:before="280" w:after="100"/>
      </w:pPr>
      <w:r>
        <w:rPr>
          <w:rFonts w:ascii="Times New Roman" w:eastAsia="Times New Roman" w:hAnsi="Times New Roman" w:cs="Times New Roman"/>
          <w:color w:val="000000"/>
          <w:sz w:val="30"/>
        </w:rPr>
        <w:t>3.2   Instrument design and preparation</w:t>
      </w:r>
    </w:p>
    <w:p w14:paraId="2DE4DA0A" w14:textId="77777777" w:rsidR="00BF1F9D" w:rsidRDefault="00000000">
      <w:pPr>
        <w:spacing w:after="160" w:line="336" w:lineRule="auto"/>
        <w:jc w:val="both"/>
      </w:pPr>
      <w:r>
        <w:rPr>
          <w:rFonts w:eastAsia="Times New Roman" w:cs="Times New Roman"/>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14:paraId="3F8D74C5" w14:textId="77777777" w:rsidR="00BF1F9D" w:rsidRDefault="00000000">
      <w:pPr>
        <w:spacing w:after="160" w:line="336" w:lineRule="auto"/>
        <w:jc w:val="both"/>
      </w:pPr>
      <w:r>
        <w:rPr>
          <w:rFonts w:eastAsia="Times New Roman" w:cs="Times New Roman"/>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14:paraId="30C579D1"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3.3   Data collection execution</w:t>
      </w:r>
    </w:p>
    <w:p w14:paraId="22DF0F02" w14:textId="77777777" w:rsidR="00BF1F9D" w:rsidRDefault="00000000">
      <w:pPr>
        <w:spacing w:after="160" w:line="336" w:lineRule="auto"/>
        <w:jc w:val="both"/>
      </w:pPr>
      <w:r>
        <w:rPr>
          <w:rFonts w:eastAsia="Times New Roman" w:cs="Times New Roman"/>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14:paraId="624F8F86" w14:textId="77777777" w:rsidR="00BF1F9D" w:rsidRDefault="00000000">
      <w:pPr>
        <w:spacing w:after="160" w:line="336" w:lineRule="auto"/>
        <w:jc w:val="both"/>
      </w:pPr>
      <w:r>
        <w:rPr>
          <w:rFonts w:eastAsia="Times New Roman" w:cs="Times New Roman"/>
        </w:rPr>
        <w:t xml:space="preserve">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w:t>
      </w:r>
      <w:proofErr w:type="spellStart"/>
      <w:r>
        <w:rPr>
          <w:rFonts w:eastAsia="Times New Roman" w:cs="Times New Roman"/>
        </w:rPr>
        <w:t>anonymised</w:t>
      </w:r>
      <w:proofErr w:type="spellEnd"/>
      <w:r>
        <w:rPr>
          <w:rFonts w:eastAsia="Times New Roman" w:cs="Times New Roman"/>
        </w:rPr>
        <w:t xml:space="preserve"> at the point of collection; no rider identifiers appear in the released model_ready.csv or posture_data.xlsx files.</w:t>
      </w:r>
    </w:p>
    <w:p w14:paraId="2141F2AE" w14:textId="77777777" w:rsidR="00BF1F9D" w:rsidRDefault="00000000">
      <w:pPr>
        <w:pStyle w:val="Heading4"/>
        <w:spacing w:before="280" w:after="100"/>
      </w:pPr>
      <w:r>
        <w:rPr>
          <w:rFonts w:ascii="Times New Roman" w:eastAsia="Times New Roman" w:hAnsi="Times New Roman" w:cs="Times New Roman"/>
          <w:color w:val="000000"/>
          <w:sz w:val="30"/>
        </w:rPr>
        <w:t>3.4   Data cleaning, encoding, and integration</w:t>
      </w:r>
    </w:p>
    <w:p w14:paraId="7A07BF5F" w14:textId="77777777" w:rsidR="00BF1F9D" w:rsidRDefault="00000000">
      <w:pPr>
        <w:spacing w:after="160" w:line="336" w:lineRule="auto"/>
        <w:jc w:val="both"/>
      </w:pPr>
      <w:r>
        <w:rPr>
          <w:rFonts w:eastAsia="Times New Roman" w:cs="Times New Roman"/>
        </w:rPr>
        <w:t xml:space="preserve">Data preparation ran in two notebooks. 01_data_cleaning loaded the raw Google Form CSV, </w:t>
      </w:r>
      <w:proofErr w:type="spellStart"/>
      <w:r>
        <w:rPr>
          <w:rFonts w:eastAsia="Times New Roman" w:cs="Times New Roman"/>
        </w:rPr>
        <w:t>standardised</w:t>
      </w:r>
      <w:proofErr w:type="spellEnd"/>
      <w:r>
        <w:rPr>
          <w:rFonts w:eastAsia="Times New Roman" w:cs="Times New Roman"/>
        </w:rPr>
        <w:t xml:space="preserve"> text answers to canonical Yes / No values, corrected a handful of column-name typos, and dropped rows that were incomplete after follow-up. The cleaned CSV was 182 rows and 48 columns.</w:t>
      </w:r>
    </w:p>
    <w:p w14:paraId="16458844" w14:textId="77777777" w:rsidR="00BF1F9D" w:rsidRDefault="00000000">
      <w:pPr>
        <w:spacing w:after="160" w:line="336" w:lineRule="auto"/>
        <w:jc w:val="both"/>
      </w:pPr>
      <w:r>
        <w:rPr>
          <w:rFonts w:eastAsia="Times New Roman" w:cs="Times New Roman"/>
        </w:rPr>
        <w:t xml:space="preserve">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t>
      </w:r>
      <w:proofErr w:type="spellStart"/>
      <w:r>
        <w:rPr>
          <w:rFonts w:eastAsia="Times New Roman" w:cs="Times New Roman"/>
        </w:rPr>
        <w:t>workload_score</w:t>
      </w:r>
      <w:proofErr w:type="spellEnd"/>
      <w:r>
        <w:rPr>
          <w:rFonts w:eastAsia="Times New Roman" w:cs="Times New Roman"/>
        </w:rPr>
        <w:t xml:space="preserve"> as the mean of the six NASA-TLX items (with the dissatisfied item reversed), </w:t>
      </w:r>
      <w:proofErr w:type="spellStart"/>
      <w:r>
        <w:rPr>
          <w:rFonts w:eastAsia="Times New Roman" w:cs="Times New Roman"/>
        </w:rPr>
        <w:t>fatigue_score</w:t>
      </w:r>
      <w:proofErr w:type="spellEnd"/>
      <w:r>
        <w:rPr>
          <w:rFonts w:eastAsia="Times New Roman" w:cs="Times New Roman"/>
        </w:rPr>
        <w:t xml:space="preserve"> as the mean of the six Borg items, </w:t>
      </w:r>
      <w:proofErr w:type="spellStart"/>
      <w:r>
        <w:rPr>
          <w:rFonts w:eastAsia="Times New Roman" w:cs="Times New Roman"/>
        </w:rPr>
        <w:t>force_exertion</w:t>
      </w:r>
      <w:proofErr w:type="spellEnd"/>
      <w:r>
        <w:rPr>
          <w:rFonts w:eastAsia="Times New Roman" w:cs="Times New Roman"/>
        </w:rPr>
        <w:t xml:space="preserve"> as the Borg lifting item, and </w:t>
      </w:r>
      <w:proofErr w:type="spellStart"/>
      <w:r>
        <w:rPr>
          <w:rFonts w:eastAsia="Times New Roman" w:cs="Times New Roman"/>
        </w:rPr>
        <w:t>vibration_index</w:t>
      </w:r>
      <w:proofErr w:type="spellEnd"/>
      <w:r>
        <w:rPr>
          <w:rFonts w:eastAsia="Times New Roman" w:cs="Times New Roman"/>
        </w:rPr>
        <w:t xml:space="preserve"> as </w:t>
      </w:r>
      <w:proofErr w:type="spellStart"/>
      <w:r>
        <w:rPr>
          <w:rFonts w:eastAsia="Times New Roman" w:cs="Times New Roman"/>
        </w:rPr>
        <w:t>vehicle_rank</w:t>
      </w:r>
      <w:proofErr w:type="spellEnd"/>
      <w:r>
        <w:rPr>
          <w:rFonts w:eastAsia="Times New Roman" w:cs="Times New Roman"/>
        </w:rPr>
        <w:t xml:space="preserve"> times </w:t>
      </w:r>
      <w:proofErr w:type="spellStart"/>
      <w:r>
        <w:rPr>
          <w:rFonts w:eastAsia="Times New Roman" w:cs="Times New Roman"/>
        </w:rPr>
        <w:t>work_hours_num</w:t>
      </w:r>
      <w:proofErr w:type="spellEnd"/>
      <w:r>
        <w:rPr>
          <w:rFonts w:eastAsia="Times New Roman" w:cs="Times New Roman"/>
        </w:rPr>
        <w:t>. Five product-form interactions were added (workload times fatigue, workload times age, force times age, fatigue times job duration, deliveries times days). The eighteen NMQ and 7-day items and the five outcome follow-ups were converted to short-named binary aliases (</w:t>
      </w:r>
      <w:proofErr w:type="spellStart"/>
      <w:r>
        <w:rPr>
          <w:rFonts w:eastAsia="Times New Roman" w:cs="Times New Roman"/>
        </w:rPr>
        <w:t>nmq_neck</w:t>
      </w:r>
      <w:proofErr w:type="spellEnd"/>
      <w:r>
        <w:rPr>
          <w:rFonts w:eastAsia="Times New Roman" w:cs="Times New Roman"/>
        </w:rPr>
        <w:t xml:space="preserve">, d7_lower_back, </w:t>
      </w:r>
      <w:proofErr w:type="spellStart"/>
      <w:r>
        <w:rPr>
          <w:rFonts w:eastAsia="Times New Roman" w:cs="Times New Roman"/>
        </w:rPr>
        <w:t>out_reduced_perf</w:t>
      </w:r>
      <w:proofErr w:type="spellEnd"/>
      <w:r>
        <w:rPr>
          <w:rFonts w:eastAsia="Times New Roman" w:cs="Times New Roman"/>
        </w:rPr>
        <w:t>, and so on).</w:t>
      </w:r>
    </w:p>
    <w:p w14:paraId="048949C9" w14:textId="77777777" w:rsidR="00BF1F9D" w:rsidRDefault="00000000">
      <w:pPr>
        <w:spacing w:after="160" w:line="336" w:lineRule="auto"/>
        <w:jc w:val="both"/>
      </w:pPr>
      <w:r>
        <w:rPr>
          <w:rFonts w:eastAsia="Times New Roman" w:cs="Times New Roman"/>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14:paraId="21E05686"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3.5   Statistical analysis and model training runs</w:t>
      </w:r>
    </w:p>
    <w:p w14:paraId="3664167E" w14:textId="77777777" w:rsidR="00BF1F9D" w:rsidRDefault="00000000">
      <w:pPr>
        <w:spacing w:after="160" w:line="336" w:lineRule="auto"/>
        <w:jc w:val="both"/>
      </w:pPr>
      <w:r>
        <w:rPr>
          <w:rFonts w:eastAsia="Times New Roman" w:cs="Times New Roman"/>
        </w:rPr>
        <w:t xml:space="preserve">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w:t>
      </w:r>
      <w:proofErr w:type="spellStart"/>
      <w:r>
        <w:rPr>
          <w:rFonts w:eastAsia="Times New Roman" w:cs="Times New Roman"/>
        </w:rPr>
        <w:t>statsmodels</w:t>
      </w:r>
      <w:proofErr w:type="spellEnd"/>
      <w:r>
        <w:rPr>
          <w:rFonts w:eastAsia="Times New Roman" w:cs="Times New Roman"/>
        </w:rPr>
        <w:t xml:space="preserve">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14:paraId="38BFA203" w14:textId="77777777" w:rsidR="00BF1F9D" w:rsidRDefault="00000000">
      <w:pPr>
        <w:spacing w:after="160" w:line="336" w:lineRule="auto"/>
        <w:jc w:val="both"/>
      </w:pPr>
      <w:r>
        <w:rPr>
          <w:rFonts w:eastAsia="Times New Roman" w:cs="Times New Roman"/>
        </w:rPr>
        <w:t xml:space="preserve">Model training ran in 06_modeling. Every one of the seven candidate algorithms was wrapped in an </w:t>
      </w:r>
      <w:proofErr w:type="spellStart"/>
      <w:r>
        <w:rPr>
          <w:rFonts w:eastAsia="Times New Roman" w:cs="Times New Roman"/>
        </w:rPr>
        <w:t>imblearn.Pipeline</w:t>
      </w:r>
      <w:proofErr w:type="spellEnd"/>
      <w:r>
        <w:rPr>
          <w:rFonts w:eastAsia="Times New Roman" w:cs="Times New Roman"/>
        </w:rPr>
        <w:t xml:space="preserve"> of SMOTE followed by the classifier and hyperparameter-tuned via </w:t>
      </w:r>
      <w:proofErr w:type="spellStart"/>
      <w:r>
        <w:rPr>
          <w:rFonts w:eastAsia="Times New Roman" w:cs="Times New Roman"/>
        </w:rPr>
        <w:t>GridSearchCV</w:t>
      </w:r>
      <w:proofErr w:type="spellEnd"/>
      <w:r>
        <w:rPr>
          <w:rFonts w:eastAsia="Times New Roman" w:cs="Times New Roman"/>
        </w:rPr>
        <w:t xml:space="preserve">.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w:t>
      </w:r>
      <w:proofErr w:type="spellStart"/>
      <w:r>
        <w:rPr>
          <w:rFonts w:eastAsia="Times New Roman" w:cs="Times New Roman"/>
        </w:rPr>
        <w:t>joblib.dump</w:t>
      </w:r>
      <w:proofErr w:type="spellEnd"/>
      <w:r>
        <w:rPr>
          <w:rFonts w:eastAsia="Times New Roman" w:cs="Times New Roman"/>
        </w:rPr>
        <w:t xml:space="preserve"> to outputs/models/best_&lt;factor&gt;.</w:t>
      </w:r>
      <w:proofErr w:type="spellStart"/>
      <w:r>
        <w:rPr>
          <w:rFonts w:eastAsia="Times New Roman" w:cs="Times New Roman"/>
        </w:rPr>
        <w:t>pkl</w:t>
      </w:r>
      <w:proofErr w:type="spellEnd"/>
      <w:r>
        <w:rPr>
          <w:rFonts w:eastAsia="Times New Roman" w:cs="Times New Roman"/>
        </w:rPr>
        <w:t xml:space="preserve">. The per-target feature exclusions listed in Section 2.6.9 were applied before each training run so no model could </w:t>
      </w:r>
      <w:proofErr w:type="spellStart"/>
      <w:r>
        <w:rPr>
          <w:rFonts w:eastAsia="Times New Roman" w:cs="Times New Roman"/>
        </w:rPr>
        <w:t>memorise</w:t>
      </w:r>
      <w:proofErr w:type="spellEnd"/>
      <w:r>
        <w:rPr>
          <w:rFonts w:eastAsia="Times New Roman" w:cs="Times New Roman"/>
        </w:rPr>
        <w:t xml:space="preserve"> its Stage-1 rule.</w:t>
      </w:r>
    </w:p>
    <w:p w14:paraId="2AB71672" w14:textId="77777777" w:rsidR="00BF1F9D" w:rsidRDefault="00000000">
      <w:pPr>
        <w:spacing w:after="160" w:line="336" w:lineRule="auto"/>
        <w:jc w:val="both"/>
      </w:pPr>
      <w:r>
        <w:rPr>
          <w:rFonts w:eastAsia="Times New Roman" w:cs="Times New Roman"/>
        </w:rPr>
        <w:t xml:space="preserve">07_evaluation produced the reporting artefacts. </w:t>
      </w:r>
      <w:proofErr w:type="spellStart"/>
      <w:r>
        <w:rPr>
          <w:rFonts w:eastAsia="Times New Roman" w:cs="Times New Roman"/>
        </w:rPr>
        <w:t>cross_val_predict</w:t>
      </w:r>
      <w:proofErr w:type="spellEnd"/>
      <w:r>
        <w:rPr>
          <w:rFonts w:eastAsia="Times New Roman" w:cs="Times New Roman"/>
        </w:rPr>
        <w:t xml:space="preserve"> was used to generate out-of-fold predictions on the training set, and the following outputs were written: per-class precision, recall, F1, and support numbers via </w:t>
      </w:r>
      <w:proofErr w:type="spellStart"/>
      <w:r>
        <w:rPr>
          <w:rFonts w:eastAsia="Times New Roman" w:cs="Times New Roman"/>
        </w:rPr>
        <w:t>classification_report</w:t>
      </w:r>
      <w:proofErr w:type="spellEnd"/>
      <w:r>
        <w:rPr>
          <w:rFonts w:eastAsia="Times New Roman" w:cs="Times New Roman"/>
        </w:rPr>
        <w:t>; confusion matrices per target; one-vs-rest ROC curves with per-class AUC (macro AUC is the unweighted mean of per-class AUCs); and feature importance plots (</w:t>
      </w:r>
      <w:proofErr w:type="spellStart"/>
      <w:r>
        <w:rPr>
          <w:rFonts w:eastAsia="Times New Roman" w:cs="Times New Roman"/>
        </w:rPr>
        <w:t>feature_importances</w:t>
      </w:r>
      <w:proofErr w:type="spellEnd"/>
      <w:r>
        <w:rPr>
          <w:rFonts w:eastAsia="Times New Roman" w:cs="Times New Roman"/>
        </w:rPr>
        <w:t xml:space="preserve">_ for the tree-based winners, absolute value of </w:t>
      </w:r>
      <w:proofErr w:type="spellStart"/>
      <w:r>
        <w:rPr>
          <w:rFonts w:eastAsia="Times New Roman" w:cs="Times New Roman"/>
        </w:rPr>
        <w:t>coef</w:t>
      </w:r>
      <w:proofErr w:type="spellEnd"/>
      <w:r>
        <w:rPr>
          <w:rFonts w:eastAsia="Times New Roman" w:cs="Times New Roman"/>
        </w:rPr>
        <w:t>_ for the Logistic Regression floor).</w:t>
      </w:r>
    </w:p>
    <w:p w14:paraId="4CE4E696" w14:textId="77777777" w:rsidR="00BF1F9D" w:rsidRDefault="00000000">
      <w:pPr>
        <w:pStyle w:val="Heading4"/>
        <w:spacing w:before="280" w:after="100"/>
      </w:pPr>
      <w:r>
        <w:rPr>
          <w:rFonts w:ascii="Times New Roman" w:eastAsia="Times New Roman" w:hAnsi="Times New Roman" w:cs="Times New Roman"/>
          <w:color w:val="000000"/>
          <w:sz w:val="30"/>
        </w:rPr>
        <w:t>3.6   Web application development and deployment</w:t>
      </w:r>
    </w:p>
    <w:p w14:paraId="046ED3CD" w14:textId="77777777" w:rsidR="00BF1F9D" w:rsidRDefault="00000000">
      <w:pPr>
        <w:spacing w:after="160" w:line="336" w:lineRule="auto"/>
        <w:jc w:val="both"/>
      </w:pPr>
      <w:r>
        <w:rPr>
          <w:rFonts w:eastAsia="Times New Roman" w:cs="Times New Roman"/>
        </w:rPr>
        <w:t xml:space="preserve">The </w:t>
      </w:r>
      <w:proofErr w:type="spellStart"/>
      <w:r>
        <w:rPr>
          <w:rFonts w:eastAsia="Times New Roman" w:cs="Times New Roman"/>
        </w:rPr>
        <w:t>Streamlit</w:t>
      </w:r>
      <w:proofErr w:type="spellEnd"/>
      <w:r>
        <w:rPr>
          <w:rFonts w:eastAsia="Times New Roman" w:cs="Times New Roman"/>
        </w:rPr>
        <w:t xml:space="preserve"> web application (app/streamlit_app.py) exposes a six-section form that mirrors the entire 36-item questionnaire plus the 11 RULA components and 8 QEC scores. </w:t>
      </w:r>
      <w:proofErr w:type="spellStart"/>
      <w:r>
        <w:rPr>
          <w:rFonts w:eastAsia="Times New Roman" w:cs="Times New Roman"/>
        </w:rPr>
        <w:t>Selectboxes</w:t>
      </w:r>
      <w:proofErr w:type="spellEnd"/>
      <w:r>
        <w:rPr>
          <w:rFonts w:eastAsia="Times New Roman" w:cs="Times New Roman"/>
        </w:rPr>
        <w:t xml:space="preserve"> cover demographics and work pattern; radios cover NMQ, 7-day, and outcome items; sliders cover NASA-TLX (0 to 100) and Borg CR10 (0 to 10); </w:t>
      </w:r>
      <w:proofErr w:type="spellStart"/>
      <w:r>
        <w:rPr>
          <w:rFonts w:eastAsia="Times New Roman" w:cs="Times New Roman"/>
        </w:rPr>
        <w:t>selectboxes</w:t>
      </w:r>
      <w:proofErr w:type="spellEnd"/>
      <w:r>
        <w:rPr>
          <w:rFonts w:eastAsia="Times New Roman" w:cs="Times New Roman"/>
        </w:rPr>
        <w:t xml:space="preserve"> cover RULA components; and number inputs cover the QEC scores with min / max ranges matched to the observed training data. Three sample-profile buttons (Low, Average, and High risk) fill the entire form on click so the reviewer can trigger a prediction in one step.</w:t>
      </w:r>
    </w:p>
    <w:p w14:paraId="2AC001A4" w14:textId="77777777" w:rsidR="00BF1F9D" w:rsidRDefault="00000000">
      <w:pPr>
        <w:spacing w:after="160" w:line="336" w:lineRule="auto"/>
        <w:jc w:val="both"/>
      </w:pPr>
      <w:r>
        <w:rPr>
          <w:rFonts w:eastAsia="Times New Roman" w:cs="Times New Roman"/>
        </w:rPr>
        <w:t xml:space="preserve">On form submission, </w:t>
      </w:r>
      <w:proofErr w:type="spellStart"/>
      <w:r>
        <w:rPr>
          <w:rFonts w:eastAsia="Times New Roman" w:cs="Times New Roman"/>
        </w:rPr>
        <w:t>encode_rider</w:t>
      </w:r>
      <w:proofErr w:type="spellEnd"/>
      <w:r>
        <w:rPr>
          <w:rFonts w:eastAsia="Times New Roman" w:cs="Times New Roman"/>
        </w:rPr>
        <w:t xml:space="preserve"> assembles the 63-feature input vector, and </w:t>
      </w:r>
      <w:proofErr w:type="spellStart"/>
      <w:r>
        <w:rPr>
          <w:rFonts w:eastAsia="Times New Roman" w:cs="Times New Roman"/>
        </w:rPr>
        <w:t>predict_risks</w:t>
      </w:r>
      <w:proofErr w:type="spellEnd"/>
      <w:r>
        <w:rPr>
          <w:rFonts w:eastAsia="Times New Roman" w:cs="Times New Roman"/>
        </w:rPr>
        <w:t xml:space="preserve"> runs each of the six saved models. The Results page renders a </w:t>
      </w:r>
      <w:proofErr w:type="spellStart"/>
      <w:r>
        <w:rPr>
          <w:rFonts w:eastAsia="Times New Roman" w:cs="Times New Roman"/>
        </w:rPr>
        <w:t>coloured</w:t>
      </w:r>
      <w:proofErr w:type="spellEnd"/>
      <w:r>
        <w:rPr>
          <w:rFonts w:eastAsia="Times New Roman" w:cs="Times New Roman"/>
        </w:rPr>
        <w:t xml:space="preserve"> metric strip (green for Low, amber for Medium, red for High), a horizontal Altair bar chart of the same six factors sorted to match the metric strip, a summary banner that flags high-burden profiles, per-factor recommendation cards, and an </w:t>
      </w:r>
      <w:r>
        <w:rPr>
          <w:rFonts w:eastAsia="Times New Roman" w:cs="Times New Roman"/>
        </w:rPr>
        <w:lastRenderedPageBreak/>
        <w:t xml:space="preserve">expandable JSON view of the exact 63 feature values that were fed to the models. The app also has a Methodology page that </w:t>
      </w:r>
      <w:proofErr w:type="spellStart"/>
      <w:r>
        <w:rPr>
          <w:rFonts w:eastAsia="Times New Roman" w:cs="Times New Roman"/>
        </w:rPr>
        <w:t>summarises</w:t>
      </w:r>
      <w:proofErr w:type="spellEnd"/>
      <w:r>
        <w:rPr>
          <w:rFonts w:eastAsia="Times New Roman" w:cs="Times New Roman"/>
        </w:rPr>
        <w:t xml:space="preserve"> the pipeline and an About page carrying the institutional context.</w:t>
      </w:r>
    </w:p>
    <w:p w14:paraId="230BC3D3" w14:textId="77777777" w:rsidR="00BF1F9D" w:rsidRDefault="00000000">
      <w:pPr>
        <w:spacing w:after="160" w:line="336" w:lineRule="auto"/>
        <w:jc w:val="both"/>
      </w:pPr>
      <w:r>
        <w:rPr>
          <w:rFonts w:eastAsia="Times New Roman" w:cs="Times New Roman"/>
        </w:rPr>
        <w:t xml:space="preserve">The app was deployed to </w:t>
      </w:r>
      <w:proofErr w:type="spellStart"/>
      <w:r>
        <w:rPr>
          <w:rFonts w:eastAsia="Times New Roman" w:cs="Times New Roman"/>
        </w:rPr>
        <w:t>Streamlit</w:t>
      </w:r>
      <w:proofErr w:type="spellEnd"/>
      <w:r>
        <w:rPr>
          <w:rFonts w:eastAsia="Times New Roman" w:cs="Times New Roman"/>
        </w:rPr>
        <w:t xml:space="preserve"> Community Cloud from the public GitHub repository. Deployment required pinning every runtime dependency in requirements.txt to the exact versions the models were trained with (</w:t>
      </w:r>
      <w:proofErr w:type="spellStart"/>
      <w:r>
        <w:rPr>
          <w:rFonts w:eastAsia="Times New Roman" w:cs="Times New Roman"/>
        </w:rPr>
        <w:t>streamlit</w:t>
      </w:r>
      <w:proofErr w:type="spellEnd"/>
      <w:r>
        <w:rPr>
          <w:rFonts w:eastAsia="Times New Roman" w:cs="Times New Roman"/>
        </w:rPr>
        <w:t xml:space="preserve"> 1.58, pandas 2.3, scikit-learn 1.7, </w:t>
      </w:r>
      <w:proofErr w:type="spellStart"/>
      <w:r>
        <w:rPr>
          <w:rFonts w:eastAsia="Times New Roman" w:cs="Times New Roman"/>
        </w:rPr>
        <w:t>xgboost</w:t>
      </w:r>
      <w:proofErr w:type="spellEnd"/>
      <w:r>
        <w:rPr>
          <w:rFonts w:eastAsia="Times New Roman" w:cs="Times New Roman"/>
        </w:rPr>
        <w:t xml:space="preserve"> 3.2, imbalanced-learn 0.14, </w:t>
      </w:r>
      <w:proofErr w:type="spellStart"/>
      <w:r>
        <w:rPr>
          <w:rFonts w:eastAsia="Times New Roman" w:cs="Times New Roman"/>
        </w:rPr>
        <w:t>plotly</w:t>
      </w:r>
      <w:proofErr w:type="spellEnd"/>
      <w:r>
        <w:rPr>
          <w:rFonts w:eastAsia="Times New Roman" w:cs="Times New Roman"/>
        </w:rPr>
        <w:t xml:space="preserve"> 6.8), because </w:t>
      </w:r>
      <w:proofErr w:type="spellStart"/>
      <w:r>
        <w:rPr>
          <w:rFonts w:eastAsia="Times New Roman" w:cs="Times New Roman"/>
        </w:rPr>
        <w:t>sklearn</w:t>
      </w:r>
      <w:proofErr w:type="spellEnd"/>
      <w:r>
        <w:rPr>
          <w:rFonts w:eastAsia="Times New Roman" w:cs="Times New Roman"/>
        </w:rPr>
        <w:t xml:space="preserve"> and </w:t>
      </w:r>
      <w:proofErr w:type="spellStart"/>
      <w:r>
        <w:rPr>
          <w:rFonts w:eastAsia="Times New Roman" w:cs="Times New Roman"/>
        </w:rPr>
        <w:t>xgboost</w:t>
      </w:r>
      <w:proofErr w:type="spellEnd"/>
      <w:r>
        <w:rPr>
          <w:rFonts w:eastAsia="Times New Roman" w:cs="Times New Roman"/>
        </w:rPr>
        <w:t xml:space="preserve"> pickles are not portable across minor versions. runtime.txt pins Python 3.13 to match the training environment. A .</w:t>
      </w:r>
      <w:proofErr w:type="spellStart"/>
      <w:r>
        <w:rPr>
          <w:rFonts w:eastAsia="Times New Roman" w:cs="Times New Roman"/>
        </w:rPr>
        <w:t>streamlit</w:t>
      </w:r>
      <w:proofErr w:type="spellEnd"/>
      <w:r>
        <w:rPr>
          <w:rFonts w:eastAsia="Times New Roman" w:cs="Times New Roman"/>
        </w:rPr>
        <w:t>/</w:t>
      </w:r>
      <w:proofErr w:type="spellStart"/>
      <w:r>
        <w:rPr>
          <w:rFonts w:eastAsia="Times New Roman" w:cs="Times New Roman"/>
        </w:rPr>
        <w:t>config.toml</w:t>
      </w:r>
      <w:proofErr w:type="spellEnd"/>
      <w:r>
        <w:rPr>
          <w:rFonts w:eastAsia="Times New Roman" w:cs="Times New Roman"/>
        </w:rPr>
        <w:t xml:space="preserve"> carries the dark theme and a </w:t>
      </w:r>
      <w:proofErr w:type="spellStart"/>
      <w:r>
        <w:rPr>
          <w:rFonts w:eastAsia="Times New Roman" w:cs="Times New Roman"/>
        </w:rPr>
        <w:t>client.toolbarMode</w:t>
      </w:r>
      <w:proofErr w:type="spellEnd"/>
      <w:r>
        <w:rPr>
          <w:rFonts w:eastAsia="Times New Roman" w:cs="Times New Roman"/>
        </w:rPr>
        <w:t xml:space="preserve"> = viewer flag; CSS in the app suppresses the Fork button and 'View source on GitHub' icon that </w:t>
      </w:r>
      <w:proofErr w:type="spellStart"/>
      <w:r>
        <w:rPr>
          <w:rFonts w:eastAsia="Times New Roman" w:cs="Times New Roman"/>
        </w:rPr>
        <w:t>Streamlit</w:t>
      </w:r>
      <w:proofErr w:type="spellEnd"/>
      <w:r>
        <w:rPr>
          <w:rFonts w:eastAsia="Times New Roman" w:cs="Times New Roman"/>
        </w:rPr>
        <w:t xml:space="preserve"> Community Cloud injects on public-repo deploys. Every git push to the main branch auto-rebuilds and redeploys the app in about 30 seconds.</w:t>
      </w:r>
    </w:p>
    <w:p w14:paraId="156447ED" w14:textId="77777777" w:rsidR="00BF1F9D" w:rsidRDefault="00000000">
      <w:pPr>
        <w:pStyle w:val="Heading4"/>
        <w:spacing w:before="280" w:after="100"/>
      </w:pPr>
      <w:r>
        <w:rPr>
          <w:rFonts w:ascii="Times New Roman" w:eastAsia="Times New Roman" w:hAnsi="Times New Roman" w:cs="Times New Roman"/>
          <w:color w:val="000000"/>
          <w:sz w:val="30"/>
        </w:rPr>
        <w:t>3.7   Iterations and fixes</w:t>
      </w:r>
    </w:p>
    <w:p w14:paraId="43281382" w14:textId="77777777" w:rsidR="00BF1F9D" w:rsidRDefault="00000000">
      <w:pPr>
        <w:pStyle w:val="Heading5"/>
        <w:spacing w:before="180" w:after="60"/>
      </w:pPr>
      <w:r>
        <w:rPr>
          <w:rFonts w:ascii="Times New Roman" w:eastAsia="Times New Roman" w:hAnsi="Times New Roman" w:cs="Times New Roman"/>
          <w:b/>
          <w:color w:val="000000"/>
          <w:sz w:val="24"/>
        </w:rPr>
        <w:t>3.7.1   Repetition binning correction</w:t>
      </w:r>
    </w:p>
    <w:p w14:paraId="738135D8" w14:textId="77777777" w:rsidR="00BF1F9D" w:rsidRDefault="00000000">
      <w:pPr>
        <w:spacing w:after="160" w:line="336" w:lineRule="auto"/>
        <w:jc w:val="both"/>
      </w:pPr>
      <w:r>
        <w:rPr>
          <w:rFonts w:eastAsia="Times New Roman" w:cs="Times New Roman"/>
        </w:rPr>
        <w:t xml:space="preserve">The initial Phase 3 binning used </w:t>
      </w:r>
      <w:proofErr w:type="spellStart"/>
      <w:r>
        <w:rPr>
          <w:rFonts w:eastAsia="Times New Roman" w:cs="Times New Roman"/>
        </w:rPr>
        <w:t>pandas.qcut</w:t>
      </w:r>
      <w:proofErr w:type="spellEnd"/>
      <w:r>
        <w:rPr>
          <w:rFonts w:eastAsia="Times New Roman" w:cs="Times New Roman"/>
        </w:rPr>
        <w:t xml:space="preserve">(q=3) on </w:t>
      </w:r>
      <w:proofErr w:type="spellStart"/>
      <w:r>
        <w:rPr>
          <w:rFonts w:eastAsia="Times New Roman" w:cs="Times New Roman"/>
        </w:rPr>
        <w:t>deliveries_per_hour</w:t>
      </w:r>
      <w:proofErr w:type="spellEnd"/>
      <w:r>
        <w:rPr>
          <w:rFonts w:eastAsia="Times New Roman" w:cs="Times New Roman"/>
        </w:rPr>
        <w:t xml:space="preserve">. The 66.7th percentile fell exactly on 3.889 </w:t>
      </w:r>
      <w:proofErr w:type="spellStart"/>
      <w:r>
        <w:rPr>
          <w:rFonts w:eastAsia="Times New Roman" w:cs="Times New Roman"/>
        </w:rPr>
        <w:t>dph</w:t>
      </w:r>
      <w:proofErr w:type="spellEnd"/>
      <w:r>
        <w:rPr>
          <w:rFonts w:eastAsia="Times New Roman" w:cs="Times New Roman"/>
        </w:rPr>
        <w:t xml:space="preserve"> (equal to 35 deliveries over 9 hours, the worst real combination in the sample). Fifty-five of the 182 riders tied at that value, and </w:t>
      </w:r>
      <w:proofErr w:type="spellStart"/>
      <w:r>
        <w:rPr>
          <w:rFonts w:eastAsia="Times New Roman" w:cs="Times New Roman"/>
        </w:rPr>
        <w:t>qcut</w:t>
      </w:r>
      <w:proofErr w:type="spellEnd"/>
      <w:r>
        <w:rPr>
          <w:rFonts w:eastAsia="Times New Roman" w:cs="Times New Roman"/>
        </w:rPr>
        <w:t xml:space="preserve"> is right-inclusive at the upper edge, so all 55 fell into Medium. This left the Stage-2 model unable to predict High for the worst real schedule. The fix replaces </w:t>
      </w:r>
      <w:proofErr w:type="spellStart"/>
      <w:r>
        <w:rPr>
          <w:rFonts w:eastAsia="Times New Roman" w:cs="Times New Roman"/>
        </w:rPr>
        <w:t>qcut</w:t>
      </w:r>
      <w:proofErr w:type="spellEnd"/>
      <w:r>
        <w:rPr>
          <w:rFonts w:eastAsia="Times New Roman" w:cs="Times New Roman"/>
        </w:rPr>
        <w:t xml:space="preserve"> with fixed cuts at 2.5 and 3.75. The Stage-1 High count grew from 19 to 74. Cross-validation accuracy dropped from 74 percent to 62 percent because the model now solves a real 3-class problem instead of </w:t>
      </w:r>
      <w:proofErr w:type="spellStart"/>
      <w:r>
        <w:rPr>
          <w:rFonts w:eastAsia="Times New Roman" w:cs="Times New Roman"/>
        </w:rPr>
        <w:t>memorising</w:t>
      </w:r>
      <w:proofErr w:type="spellEnd"/>
      <w:r>
        <w:rPr>
          <w:rFonts w:eastAsia="Times New Roman" w:cs="Times New Roman"/>
        </w:rPr>
        <w:t xml:space="preserve"> a 19-row minority.</w:t>
      </w:r>
    </w:p>
    <w:p w14:paraId="3EFB9495" w14:textId="77777777" w:rsidR="00BF1F9D" w:rsidRDefault="00000000">
      <w:pPr>
        <w:pStyle w:val="Heading5"/>
        <w:spacing w:before="180" w:after="60"/>
      </w:pPr>
      <w:r>
        <w:rPr>
          <w:rFonts w:ascii="Times New Roman" w:eastAsia="Times New Roman" w:hAnsi="Times New Roman" w:cs="Times New Roman"/>
          <w:b/>
          <w:color w:val="000000"/>
          <w:sz w:val="24"/>
        </w:rPr>
        <w:t>3.7.2   Duration leakage correction</w:t>
      </w:r>
    </w:p>
    <w:p w14:paraId="547FEE5F" w14:textId="77777777" w:rsidR="00BF1F9D" w:rsidRDefault="00000000">
      <w:pPr>
        <w:spacing w:after="160" w:line="336" w:lineRule="auto"/>
        <w:jc w:val="both"/>
      </w:pPr>
      <w:r>
        <w:rPr>
          <w:rFonts w:eastAsia="Times New Roman" w:cs="Times New Roman"/>
        </w:rPr>
        <w:t xml:space="preserve">An earlier Phase 6 run reported 100 percent cross-validation accuracy on Duration. Investigation showed the trees were reconstructing </w:t>
      </w:r>
      <w:proofErr w:type="spellStart"/>
      <w:r>
        <w:rPr>
          <w:rFonts w:eastAsia="Times New Roman" w:cs="Times New Roman"/>
        </w:rPr>
        <w:t>work_hours_num</w:t>
      </w:r>
      <w:proofErr w:type="spellEnd"/>
      <w:r>
        <w:rPr>
          <w:rFonts w:eastAsia="Times New Roman" w:cs="Times New Roman"/>
        </w:rPr>
        <w:t xml:space="preserve"> from </w:t>
      </w:r>
      <w:proofErr w:type="spellStart"/>
      <w:r>
        <w:rPr>
          <w:rFonts w:eastAsia="Times New Roman" w:cs="Times New Roman"/>
        </w:rPr>
        <w:t>vibration_index</w:t>
      </w:r>
      <w:proofErr w:type="spellEnd"/>
      <w:r>
        <w:rPr>
          <w:rFonts w:eastAsia="Times New Roman" w:cs="Times New Roman"/>
        </w:rPr>
        <w:t xml:space="preserve">, which equals </w:t>
      </w:r>
      <w:proofErr w:type="spellStart"/>
      <w:r>
        <w:rPr>
          <w:rFonts w:eastAsia="Times New Roman" w:cs="Times New Roman"/>
        </w:rPr>
        <w:t>vehicle_rank</w:t>
      </w:r>
      <w:proofErr w:type="spellEnd"/>
      <w:r>
        <w:rPr>
          <w:rFonts w:eastAsia="Times New Roman" w:cs="Times New Roman"/>
        </w:rPr>
        <w:t xml:space="preserve"> multiplied by </w:t>
      </w:r>
      <w:proofErr w:type="spellStart"/>
      <w:r>
        <w:rPr>
          <w:rFonts w:eastAsia="Times New Roman" w:cs="Times New Roman"/>
        </w:rPr>
        <w:t>work_hours_num</w:t>
      </w:r>
      <w:proofErr w:type="spellEnd"/>
      <w:r>
        <w:rPr>
          <w:rFonts w:eastAsia="Times New Roman" w:cs="Times New Roman"/>
        </w:rPr>
        <w:t xml:space="preserve">. Adding </w:t>
      </w:r>
      <w:proofErr w:type="spellStart"/>
      <w:r>
        <w:rPr>
          <w:rFonts w:eastAsia="Times New Roman" w:cs="Times New Roman"/>
        </w:rPr>
        <w:t>vibration_index</w:t>
      </w:r>
      <w:proofErr w:type="spellEnd"/>
      <w:r>
        <w:rPr>
          <w:rFonts w:eastAsia="Times New Roman" w:cs="Times New Roman"/>
        </w:rPr>
        <w:t xml:space="preserve"> to the Duration exclusion list and capping </w:t>
      </w:r>
      <w:proofErr w:type="spellStart"/>
      <w:r>
        <w:rPr>
          <w:rFonts w:eastAsia="Times New Roman" w:cs="Times New Roman"/>
        </w:rPr>
        <w:t>max_depth</w:t>
      </w:r>
      <w:proofErr w:type="spellEnd"/>
      <w:r>
        <w:rPr>
          <w:rFonts w:eastAsia="Times New Roman" w:cs="Times New Roman"/>
        </w:rPr>
        <w:t xml:space="preserve"> returned Duration to a realistic 61 percent accuracy with 76 percent macro AUC.</w:t>
      </w:r>
    </w:p>
    <w:p w14:paraId="4AE88EF9" w14:textId="77777777" w:rsidR="00BF1F9D" w:rsidRDefault="00000000">
      <w:pPr>
        <w:pStyle w:val="Heading5"/>
        <w:spacing w:before="180" w:after="60"/>
      </w:pPr>
      <w:r>
        <w:rPr>
          <w:rFonts w:ascii="Times New Roman" w:eastAsia="Times New Roman" w:hAnsi="Times New Roman" w:cs="Times New Roman"/>
          <w:b/>
          <w:color w:val="000000"/>
          <w:sz w:val="24"/>
        </w:rPr>
        <w:t>3.7.3   Posture model with RULA and QEC inputs</w:t>
      </w:r>
    </w:p>
    <w:p w14:paraId="56C1C5D7" w14:textId="77777777" w:rsidR="00BF1F9D" w:rsidRDefault="00000000">
      <w:pPr>
        <w:spacing w:after="160" w:line="336" w:lineRule="auto"/>
        <w:jc w:val="both"/>
      </w:pPr>
      <w:r>
        <w:rPr>
          <w:rFonts w:eastAsia="Times New Roman" w:cs="Times New Roman"/>
        </w:rPr>
        <w:t xml:space="preserve">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w:t>
      </w:r>
      <w:proofErr w:type="spellStart"/>
      <w:r>
        <w:rPr>
          <w:rFonts w:eastAsia="Times New Roman" w:cs="Times New Roman"/>
        </w:rPr>
        <w:t>posture_risk</w:t>
      </w:r>
      <w:proofErr w:type="spellEnd"/>
      <w:r>
        <w:rPr>
          <w:rFonts w:eastAsia="Times New Roman" w:cs="Times New Roman"/>
        </w:rPr>
        <w:t xml:space="preserve"> is </w:t>
      </w:r>
      <w:proofErr w:type="spellStart"/>
      <w:r>
        <w:rPr>
          <w:rFonts w:eastAsia="Times New Roman" w:cs="Times New Roman"/>
        </w:rPr>
        <w:t>rula_table_c</w:t>
      </w:r>
      <w:proofErr w:type="spellEnd"/>
      <w:r>
        <w:rPr>
          <w:rFonts w:eastAsia="Times New Roman" w:cs="Times New Roman"/>
        </w:rPr>
        <w:t xml:space="preserve"> binned.</w:t>
      </w:r>
    </w:p>
    <w:p w14:paraId="62CFABB6"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4. Results and Discussions</w:t>
      </w:r>
    </w:p>
    <w:p w14:paraId="53FB4074" w14:textId="77777777" w:rsidR="00BF1F9D" w:rsidRDefault="00000000">
      <w:pPr>
        <w:pStyle w:val="Heading4"/>
        <w:spacing w:before="280" w:after="100"/>
      </w:pPr>
      <w:r>
        <w:rPr>
          <w:rFonts w:ascii="Times New Roman" w:eastAsia="Times New Roman" w:hAnsi="Times New Roman" w:cs="Times New Roman"/>
          <w:color w:val="000000"/>
          <w:sz w:val="30"/>
        </w:rPr>
        <w:t>4.1   Sample profile</w:t>
      </w:r>
    </w:p>
    <w:p w14:paraId="68E48C16" w14:textId="77777777" w:rsidR="00BF1F9D" w:rsidRDefault="00000000">
      <w:pPr>
        <w:spacing w:after="160" w:line="336" w:lineRule="auto"/>
        <w:jc w:val="both"/>
      </w:pPr>
      <w:r>
        <w:rPr>
          <w:rFonts w:eastAsia="Times New Roman" w:cs="Times New Roman"/>
        </w:rPr>
        <w:t xml:space="preserve">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w:t>
      </w:r>
      <w:proofErr w:type="spellStart"/>
      <w:r>
        <w:rPr>
          <w:rFonts w:eastAsia="Times New Roman" w:cs="Times New Roman"/>
        </w:rPr>
        <w:t>Blinkit</w:t>
      </w:r>
      <w:proofErr w:type="spellEnd"/>
      <w:r>
        <w:rPr>
          <w:rFonts w:eastAsia="Times New Roman" w:cs="Times New Roman"/>
        </w:rPr>
        <w:t xml:space="preserve">, 80 </w:t>
      </w:r>
      <w:proofErr w:type="spellStart"/>
      <w:r>
        <w:rPr>
          <w:rFonts w:eastAsia="Times New Roman" w:cs="Times New Roman"/>
        </w:rPr>
        <w:t>Zepto</w:t>
      </w:r>
      <w:proofErr w:type="spellEnd"/>
      <w:r>
        <w:rPr>
          <w:rFonts w:eastAsia="Times New Roman" w:cs="Times New Roman"/>
        </w:rPr>
        <w:t>, and 5 who work both platforms.</w:t>
      </w:r>
    </w:p>
    <w:p w14:paraId="22DF220D" w14:textId="77777777" w:rsidR="00BF1F9D" w:rsidRDefault="00000000">
      <w:pPr>
        <w:spacing w:before="120" w:after="60"/>
        <w:jc w:val="center"/>
      </w:pPr>
      <w:r>
        <w:rPr>
          <w:noProof/>
        </w:rPr>
        <w:drawing>
          <wp:inline distT="0" distB="0" distL="0" distR="0" wp14:anchorId="2E511136" wp14:editId="6F981F7A">
            <wp:extent cx="4662857" cy="24688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graphics.png"/>
                    <pic:cNvPicPr/>
                  </pic:nvPicPr>
                  <pic:blipFill>
                    <a:blip r:embed="rId11"/>
                    <a:stretch>
                      <a:fillRect/>
                    </a:stretch>
                  </pic:blipFill>
                  <pic:spPr>
                    <a:xfrm>
                      <a:off x="0" y="0"/>
                      <a:ext cx="4662857" cy="2468880"/>
                    </a:xfrm>
                    <a:prstGeom prst="rect">
                      <a:avLst/>
                    </a:prstGeom>
                  </pic:spPr>
                </pic:pic>
              </a:graphicData>
            </a:graphic>
          </wp:inline>
        </w:drawing>
      </w:r>
    </w:p>
    <w:p w14:paraId="652A2270" w14:textId="77777777" w:rsidR="00BF1F9D" w:rsidRDefault="00000000">
      <w:pPr>
        <w:spacing w:before="20" w:after="120"/>
        <w:jc w:val="center"/>
      </w:pPr>
      <w:r>
        <w:rPr>
          <w:rFonts w:eastAsia="Times New Roman" w:cs="Times New Roman"/>
          <w:i/>
          <w:sz w:val="18"/>
        </w:rPr>
        <w:t>Figure 4.1: Sample profile: age, platform, vehicle, and carrying mode.</w:t>
      </w:r>
    </w:p>
    <w:p w14:paraId="1C781B1A" w14:textId="77777777" w:rsidR="00BF1F9D" w:rsidRDefault="00000000">
      <w:pPr>
        <w:pStyle w:val="Heading4"/>
        <w:spacing w:before="280" w:after="100"/>
      </w:pPr>
      <w:r>
        <w:rPr>
          <w:rFonts w:ascii="Times New Roman" w:eastAsia="Times New Roman" w:hAnsi="Times New Roman" w:cs="Times New Roman"/>
          <w:color w:val="000000"/>
          <w:sz w:val="30"/>
        </w:rPr>
        <w:t>4.2   NMQ pain prevalence and statistical predictors</w:t>
      </w:r>
    </w:p>
    <w:p w14:paraId="46B463F3" w14:textId="77777777" w:rsidR="00BF1F9D" w:rsidRDefault="00000000">
      <w:pPr>
        <w:spacing w:after="160" w:line="336" w:lineRule="auto"/>
        <w:jc w:val="both"/>
      </w:pPr>
      <w:r>
        <w:rPr>
          <w:rFonts w:eastAsia="Times New Roman" w:cs="Times New Roman"/>
        </w:rPr>
        <w:t>84.6 percent of the riders reported pain in at least one body area in the last 12 months. Table 4.1 lists the prevalence per body area, sorted from highest to lowest.</w:t>
      </w:r>
    </w:p>
    <w:tbl>
      <w:tblPr>
        <w:tblStyle w:val="TableGrid"/>
        <w:tblW w:w="0" w:type="auto"/>
        <w:jc w:val="center"/>
        <w:tblLook w:val="04A0" w:firstRow="1" w:lastRow="0" w:firstColumn="1" w:lastColumn="0" w:noHBand="0" w:noVBand="1"/>
      </w:tblPr>
      <w:tblGrid>
        <w:gridCol w:w="3969"/>
        <w:gridCol w:w="2268"/>
      </w:tblGrid>
      <w:tr w:rsidR="00BF1F9D" w14:paraId="319B0877" w14:textId="77777777">
        <w:trPr>
          <w:cantSplit/>
          <w:jc w:val="center"/>
        </w:trPr>
        <w:tc>
          <w:tcPr>
            <w:tcW w:w="3969" w:type="dxa"/>
            <w:shd w:val="clear" w:color="auto" w:fill="D9D9D9"/>
          </w:tcPr>
          <w:p w14:paraId="116B4143" w14:textId="77777777" w:rsidR="00BF1F9D" w:rsidRDefault="00000000">
            <w:pPr>
              <w:keepNext/>
              <w:spacing w:before="20" w:after="20"/>
            </w:pPr>
            <w:r>
              <w:rPr>
                <w:rFonts w:eastAsia="Times New Roman" w:cs="Times New Roman"/>
                <w:b/>
                <w:sz w:val="20"/>
              </w:rPr>
              <w:t>Body area</w:t>
            </w:r>
          </w:p>
        </w:tc>
        <w:tc>
          <w:tcPr>
            <w:tcW w:w="2268" w:type="dxa"/>
            <w:shd w:val="clear" w:color="auto" w:fill="D9D9D9"/>
          </w:tcPr>
          <w:p w14:paraId="5AB374F7" w14:textId="77777777" w:rsidR="00BF1F9D" w:rsidRDefault="00000000">
            <w:pPr>
              <w:spacing w:before="20" w:after="20"/>
            </w:pPr>
            <w:r>
              <w:rPr>
                <w:rFonts w:eastAsia="Times New Roman" w:cs="Times New Roman"/>
                <w:b/>
                <w:sz w:val="20"/>
              </w:rPr>
              <w:t>Prevalence</w:t>
            </w:r>
          </w:p>
        </w:tc>
      </w:tr>
      <w:tr w:rsidR="00BF1F9D" w14:paraId="3A31261B" w14:textId="77777777">
        <w:trPr>
          <w:cantSplit/>
          <w:jc w:val="center"/>
        </w:trPr>
        <w:tc>
          <w:tcPr>
            <w:tcW w:w="3969" w:type="dxa"/>
          </w:tcPr>
          <w:p w14:paraId="23A083D1" w14:textId="77777777" w:rsidR="00BF1F9D" w:rsidRDefault="00000000">
            <w:pPr>
              <w:keepNext/>
              <w:spacing w:before="20" w:after="20"/>
            </w:pPr>
            <w:r>
              <w:rPr>
                <w:rFonts w:eastAsia="Times New Roman" w:cs="Times New Roman"/>
                <w:sz w:val="20"/>
              </w:rPr>
              <w:t>Lower back</w:t>
            </w:r>
          </w:p>
        </w:tc>
        <w:tc>
          <w:tcPr>
            <w:tcW w:w="2268" w:type="dxa"/>
          </w:tcPr>
          <w:p w14:paraId="5FEDA072" w14:textId="77777777" w:rsidR="00BF1F9D" w:rsidRDefault="00000000">
            <w:pPr>
              <w:spacing w:before="20" w:after="20"/>
            </w:pPr>
            <w:r>
              <w:rPr>
                <w:rFonts w:eastAsia="Times New Roman" w:cs="Times New Roman"/>
                <w:sz w:val="20"/>
              </w:rPr>
              <w:t>61.5%</w:t>
            </w:r>
          </w:p>
        </w:tc>
      </w:tr>
      <w:tr w:rsidR="00BF1F9D" w14:paraId="598BDDB6" w14:textId="77777777">
        <w:trPr>
          <w:cantSplit/>
          <w:jc w:val="center"/>
        </w:trPr>
        <w:tc>
          <w:tcPr>
            <w:tcW w:w="3969" w:type="dxa"/>
          </w:tcPr>
          <w:p w14:paraId="0A8FBAD8" w14:textId="77777777" w:rsidR="00BF1F9D" w:rsidRDefault="00000000">
            <w:pPr>
              <w:keepNext/>
              <w:spacing w:before="20" w:after="20"/>
            </w:pPr>
            <w:r>
              <w:rPr>
                <w:rFonts w:eastAsia="Times New Roman" w:cs="Times New Roman"/>
                <w:sz w:val="20"/>
              </w:rPr>
              <w:t>Upper back</w:t>
            </w:r>
          </w:p>
        </w:tc>
        <w:tc>
          <w:tcPr>
            <w:tcW w:w="2268" w:type="dxa"/>
          </w:tcPr>
          <w:p w14:paraId="46FFAC90" w14:textId="77777777" w:rsidR="00BF1F9D" w:rsidRDefault="00000000">
            <w:pPr>
              <w:spacing w:before="20" w:after="20"/>
            </w:pPr>
            <w:r>
              <w:rPr>
                <w:rFonts w:eastAsia="Times New Roman" w:cs="Times New Roman"/>
                <w:sz w:val="20"/>
              </w:rPr>
              <w:t>49.5%</w:t>
            </w:r>
          </w:p>
        </w:tc>
      </w:tr>
      <w:tr w:rsidR="00BF1F9D" w14:paraId="138044B5" w14:textId="77777777">
        <w:trPr>
          <w:cantSplit/>
          <w:jc w:val="center"/>
        </w:trPr>
        <w:tc>
          <w:tcPr>
            <w:tcW w:w="3969" w:type="dxa"/>
          </w:tcPr>
          <w:p w14:paraId="65C5814E" w14:textId="77777777" w:rsidR="00BF1F9D" w:rsidRDefault="00000000">
            <w:pPr>
              <w:keepNext/>
              <w:spacing w:before="20" w:after="20"/>
            </w:pPr>
            <w:r>
              <w:rPr>
                <w:rFonts w:eastAsia="Times New Roman" w:cs="Times New Roman"/>
                <w:sz w:val="20"/>
              </w:rPr>
              <w:t>Shoulders</w:t>
            </w:r>
          </w:p>
        </w:tc>
        <w:tc>
          <w:tcPr>
            <w:tcW w:w="2268" w:type="dxa"/>
          </w:tcPr>
          <w:p w14:paraId="64FE86A5" w14:textId="77777777" w:rsidR="00BF1F9D" w:rsidRDefault="00000000">
            <w:pPr>
              <w:spacing w:before="20" w:after="20"/>
            </w:pPr>
            <w:r>
              <w:rPr>
                <w:rFonts w:eastAsia="Times New Roman" w:cs="Times New Roman"/>
                <w:sz w:val="20"/>
              </w:rPr>
              <w:t>46.7%</w:t>
            </w:r>
          </w:p>
        </w:tc>
      </w:tr>
      <w:tr w:rsidR="00BF1F9D" w14:paraId="038AFC6B" w14:textId="77777777">
        <w:trPr>
          <w:cantSplit/>
          <w:jc w:val="center"/>
        </w:trPr>
        <w:tc>
          <w:tcPr>
            <w:tcW w:w="3969" w:type="dxa"/>
          </w:tcPr>
          <w:p w14:paraId="3AD88249" w14:textId="77777777" w:rsidR="00BF1F9D" w:rsidRDefault="00000000">
            <w:pPr>
              <w:keepNext/>
              <w:spacing w:before="20" w:after="20"/>
            </w:pPr>
            <w:r>
              <w:rPr>
                <w:rFonts w:eastAsia="Times New Roman" w:cs="Times New Roman"/>
                <w:sz w:val="20"/>
              </w:rPr>
              <w:t>Wrists / Hands</w:t>
            </w:r>
          </w:p>
        </w:tc>
        <w:tc>
          <w:tcPr>
            <w:tcW w:w="2268" w:type="dxa"/>
          </w:tcPr>
          <w:p w14:paraId="1F0AFCA5" w14:textId="77777777" w:rsidR="00BF1F9D" w:rsidRDefault="00000000">
            <w:pPr>
              <w:spacing w:before="20" w:after="20"/>
            </w:pPr>
            <w:r>
              <w:rPr>
                <w:rFonts w:eastAsia="Times New Roman" w:cs="Times New Roman"/>
                <w:sz w:val="20"/>
              </w:rPr>
              <w:t>45.1%</w:t>
            </w:r>
          </w:p>
        </w:tc>
      </w:tr>
      <w:tr w:rsidR="00BF1F9D" w14:paraId="15DD3ACE" w14:textId="77777777">
        <w:trPr>
          <w:cantSplit/>
          <w:jc w:val="center"/>
        </w:trPr>
        <w:tc>
          <w:tcPr>
            <w:tcW w:w="3969" w:type="dxa"/>
          </w:tcPr>
          <w:p w14:paraId="06024A60" w14:textId="77777777" w:rsidR="00BF1F9D" w:rsidRDefault="00000000">
            <w:pPr>
              <w:keepNext/>
              <w:spacing w:before="20" w:after="20"/>
            </w:pPr>
            <w:r>
              <w:rPr>
                <w:rFonts w:eastAsia="Times New Roman" w:cs="Times New Roman"/>
                <w:sz w:val="20"/>
              </w:rPr>
              <w:t>Hips / Thighs</w:t>
            </w:r>
          </w:p>
        </w:tc>
        <w:tc>
          <w:tcPr>
            <w:tcW w:w="2268" w:type="dxa"/>
          </w:tcPr>
          <w:p w14:paraId="20EBEC84" w14:textId="77777777" w:rsidR="00BF1F9D" w:rsidRDefault="00000000">
            <w:pPr>
              <w:spacing w:before="20" w:after="20"/>
            </w:pPr>
            <w:r>
              <w:rPr>
                <w:rFonts w:eastAsia="Times New Roman" w:cs="Times New Roman"/>
                <w:sz w:val="20"/>
              </w:rPr>
              <w:t>41.2%</w:t>
            </w:r>
          </w:p>
        </w:tc>
      </w:tr>
      <w:tr w:rsidR="00BF1F9D" w14:paraId="02E159E1" w14:textId="77777777">
        <w:trPr>
          <w:cantSplit/>
          <w:jc w:val="center"/>
        </w:trPr>
        <w:tc>
          <w:tcPr>
            <w:tcW w:w="3969" w:type="dxa"/>
          </w:tcPr>
          <w:p w14:paraId="6325A2D0" w14:textId="77777777" w:rsidR="00BF1F9D" w:rsidRDefault="00000000">
            <w:pPr>
              <w:keepNext/>
              <w:spacing w:before="20" w:after="20"/>
            </w:pPr>
            <w:r>
              <w:rPr>
                <w:rFonts w:eastAsia="Times New Roman" w:cs="Times New Roman"/>
                <w:sz w:val="20"/>
              </w:rPr>
              <w:t>Ankles / Feet</w:t>
            </w:r>
          </w:p>
        </w:tc>
        <w:tc>
          <w:tcPr>
            <w:tcW w:w="2268" w:type="dxa"/>
          </w:tcPr>
          <w:p w14:paraId="35E3E552" w14:textId="77777777" w:rsidR="00BF1F9D" w:rsidRDefault="00000000">
            <w:pPr>
              <w:spacing w:before="20" w:after="20"/>
            </w:pPr>
            <w:r>
              <w:rPr>
                <w:rFonts w:eastAsia="Times New Roman" w:cs="Times New Roman"/>
                <w:sz w:val="20"/>
              </w:rPr>
              <w:t>40.7%</w:t>
            </w:r>
          </w:p>
        </w:tc>
      </w:tr>
      <w:tr w:rsidR="00BF1F9D" w14:paraId="2242AFF2" w14:textId="77777777">
        <w:trPr>
          <w:cantSplit/>
          <w:jc w:val="center"/>
        </w:trPr>
        <w:tc>
          <w:tcPr>
            <w:tcW w:w="3969" w:type="dxa"/>
          </w:tcPr>
          <w:p w14:paraId="1A41AD1C" w14:textId="77777777" w:rsidR="00BF1F9D" w:rsidRDefault="00000000">
            <w:pPr>
              <w:keepNext/>
              <w:spacing w:before="20" w:after="20"/>
            </w:pPr>
            <w:r>
              <w:rPr>
                <w:rFonts w:eastAsia="Times New Roman" w:cs="Times New Roman"/>
                <w:sz w:val="20"/>
              </w:rPr>
              <w:t>Knees</w:t>
            </w:r>
          </w:p>
        </w:tc>
        <w:tc>
          <w:tcPr>
            <w:tcW w:w="2268" w:type="dxa"/>
          </w:tcPr>
          <w:p w14:paraId="649AD0A1" w14:textId="77777777" w:rsidR="00BF1F9D" w:rsidRDefault="00000000">
            <w:pPr>
              <w:spacing w:before="20" w:after="20"/>
            </w:pPr>
            <w:r>
              <w:rPr>
                <w:rFonts w:eastAsia="Times New Roman" w:cs="Times New Roman"/>
                <w:sz w:val="20"/>
              </w:rPr>
              <w:t>39.6%</w:t>
            </w:r>
          </w:p>
        </w:tc>
      </w:tr>
      <w:tr w:rsidR="00BF1F9D" w14:paraId="686CD51A" w14:textId="77777777">
        <w:trPr>
          <w:cantSplit/>
          <w:jc w:val="center"/>
        </w:trPr>
        <w:tc>
          <w:tcPr>
            <w:tcW w:w="3969" w:type="dxa"/>
          </w:tcPr>
          <w:p w14:paraId="73648943" w14:textId="77777777" w:rsidR="00BF1F9D" w:rsidRDefault="00000000">
            <w:pPr>
              <w:keepNext/>
              <w:spacing w:before="20" w:after="20"/>
            </w:pPr>
            <w:r>
              <w:rPr>
                <w:rFonts w:eastAsia="Times New Roman" w:cs="Times New Roman"/>
                <w:sz w:val="20"/>
              </w:rPr>
              <w:t>Neck</w:t>
            </w:r>
          </w:p>
        </w:tc>
        <w:tc>
          <w:tcPr>
            <w:tcW w:w="2268" w:type="dxa"/>
          </w:tcPr>
          <w:p w14:paraId="72F2D1F0" w14:textId="77777777" w:rsidR="00BF1F9D" w:rsidRDefault="00000000">
            <w:pPr>
              <w:spacing w:before="20" w:after="20"/>
            </w:pPr>
            <w:r>
              <w:rPr>
                <w:rFonts w:eastAsia="Times New Roman" w:cs="Times New Roman"/>
                <w:sz w:val="20"/>
              </w:rPr>
              <w:t>37.9%</w:t>
            </w:r>
          </w:p>
        </w:tc>
      </w:tr>
      <w:tr w:rsidR="00BF1F9D" w14:paraId="2E9E5215" w14:textId="77777777">
        <w:trPr>
          <w:cantSplit/>
          <w:jc w:val="center"/>
        </w:trPr>
        <w:tc>
          <w:tcPr>
            <w:tcW w:w="3969" w:type="dxa"/>
          </w:tcPr>
          <w:p w14:paraId="32383C75" w14:textId="77777777" w:rsidR="00BF1F9D" w:rsidRDefault="00000000">
            <w:pPr>
              <w:keepNext/>
              <w:spacing w:before="20" w:after="20"/>
            </w:pPr>
            <w:r>
              <w:rPr>
                <w:rFonts w:eastAsia="Times New Roman" w:cs="Times New Roman"/>
                <w:sz w:val="20"/>
              </w:rPr>
              <w:t>Elbows</w:t>
            </w:r>
          </w:p>
        </w:tc>
        <w:tc>
          <w:tcPr>
            <w:tcW w:w="2268" w:type="dxa"/>
          </w:tcPr>
          <w:p w14:paraId="32743191" w14:textId="77777777" w:rsidR="00BF1F9D" w:rsidRDefault="00000000">
            <w:pPr>
              <w:spacing w:before="20" w:after="20"/>
            </w:pPr>
            <w:r>
              <w:rPr>
                <w:rFonts w:eastAsia="Times New Roman" w:cs="Times New Roman"/>
                <w:sz w:val="20"/>
              </w:rPr>
              <w:t>33.5%</w:t>
            </w:r>
          </w:p>
        </w:tc>
      </w:tr>
    </w:tbl>
    <w:p w14:paraId="0ABFB145" w14:textId="77777777" w:rsidR="00BF1F9D" w:rsidRDefault="00BF1F9D">
      <w:pPr>
        <w:spacing w:after="120"/>
      </w:pPr>
    </w:p>
    <w:p w14:paraId="77005C09" w14:textId="77777777" w:rsidR="00BF1F9D" w:rsidRDefault="00000000">
      <w:pPr>
        <w:spacing w:after="120"/>
        <w:jc w:val="center"/>
      </w:pPr>
      <w:r>
        <w:rPr>
          <w:rFonts w:eastAsia="Times New Roman" w:cs="Times New Roman"/>
          <w:i/>
          <w:color w:val="000000"/>
          <w:sz w:val="18"/>
        </w:rPr>
        <w:t>Table 4.1: NMQ 12-month pain prevalence per body area.</w:t>
      </w:r>
    </w:p>
    <w:p w14:paraId="63D7B968" w14:textId="77777777" w:rsidR="00BF1F9D" w:rsidRDefault="00000000">
      <w:pPr>
        <w:spacing w:before="120" w:after="60"/>
        <w:jc w:val="center"/>
      </w:pPr>
      <w:r>
        <w:rPr>
          <w:noProof/>
        </w:rPr>
        <w:lastRenderedPageBreak/>
        <w:drawing>
          <wp:inline distT="0" distB="0" distL="0" distR="0" wp14:anchorId="71859943" wp14:editId="6007BE57">
            <wp:extent cx="4655129" cy="2560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dic_prevalence.png"/>
                    <pic:cNvPicPr/>
                  </pic:nvPicPr>
                  <pic:blipFill>
                    <a:blip r:embed="rId12"/>
                    <a:stretch>
                      <a:fillRect/>
                    </a:stretch>
                  </pic:blipFill>
                  <pic:spPr>
                    <a:xfrm>
                      <a:off x="0" y="0"/>
                      <a:ext cx="4655129" cy="2560320"/>
                    </a:xfrm>
                    <a:prstGeom prst="rect">
                      <a:avLst/>
                    </a:prstGeom>
                  </pic:spPr>
                </pic:pic>
              </a:graphicData>
            </a:graphic>
          </wp:inline>
        </w:drawing>
      </w:r>
    </w:p>
    <w:p w14:paraId="65F0B999" w14:textId="77777777" w:rsidR="00BF1F9D" w:rsidRDefault="00000000">
      <w:pPr>
        <w:spacing w:before="20" w:after="120"/>
        <w:jc w:val="center"/>
      </w:pPr>
      <w:r>
        <w:rPr>
          <w:rFonts w:eastAsia="Times New Roman" w:cs="Times New Roman"/>
          <w:i/>
          <w:sz w:val="18"/>
        </w:rPr>
        <w:t>Figure 4.2: NMQ 12-month pain prevalence per body area.</w:t>
      </w:r>
    </w:p>
    <w:p w14:paraId="5F0D1539" w14:textId="77777777" w:rsidR="00BF1F9D" w:rsidRDefault="00000000">
      <w:pPr>
        <w:spacing w:before="120" w:after="60"/>
        <w:jc w:val="center"/>
      </w:pPr>
      <w:r>
        <w:rPr>
          <w:noProof/>
        </w:rPr>
        <w:drawing>
          <wp:inline distT="0" distB="0" distL="0" distR="0" wp14:anchorId="47D974A0" wp14:editId="1F2FEEEE">
            <wp:extent cx="4712123" cy="24688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mfort_by_demographic.png"/>
                    <pic:cNvPicPr/>
                  </pic:nvPicPr>
                  <pic:blipFill>
                    <a:blip r:embed="rId13"/>
                    <a:stretch>
                      <a:fillRect/>
                    </a:stretch>
                  </pic:blipFill>
                  <pic:spPr>
                    <a:xfrm>
                      <a:off x="0" y="0"/>
                      <a:ext cx="4712123" cy="2468880"/>
                    </a:xfrm>
                    <a:prstGeom prst="rect">
                      <a:avLst/>
                    </a:prstGeom>
                  </pic:spPr>
                </pic:pic>
              </a:graphicData>
            </a:graphic>
          </wp:inline>
        </w:drawing>
      </w:r>
    </w:p>
    <w:p w14:paraId="13F4021A" w14:textId="77777777" w:rsidR="00BF1F9D" w:rsidRDefault="00000000">
      <w:pPr>
        <w:spacing w:before="20" w:after="120"/>
        <w:jc w:val="center"/>
      </w:pPr>
      <w:r>
        <w:rPr>
          <w:rFonts w:eastAsia="Times New Roman" w:cs="Times New Roman"/>
          <w:i/>
          <w:sz w:val="18"/>
        </w:rPr>
        <w:t>Figure 4.3: Discomfort prevalence broken down by demographic group.</w:t>
      </w:r>
    </w:p>
    <w:p w14:paraId="1301637C" w14:textId="77777777" w:rsidR="00BF1F9D" w:rsidRDefault="00000000">
      <w:pPr>
        <w:spacing w:after="160" w:line="336" w:lineRule="auto"/>
        <w:jc w:val="both"/>
      </w:pPr>
      <w:r>
        <w:rPr>
          <w:rFonts w:eastAsia="Times New Roman" w:cs="Times New Roman"/>
        </w:rPr>
        <w:t>The chi-square test of independence identifies Posture and Force as the two factors with a significant association with self-reported discomfort at p less than 0.05:</w:t>
      </w:r>
    </w:p>
    <w:tbl>
      <w:tblPr>
        <w:tblStyle w:val="TableGrid"/>
        <w:tblW w:w="0" w:type="auto"/>
        <w:jc w:val="center"/>
        <w:tblLook w:val="04A0" w:firstRow="1" w:lastRow="0" w:firstColumn="1" w:lastColumn="0" w:noHBand="0" w:noVBand="1"/>
      </w:tblPr>
      <w:tblGrid>
        <w:gridCol w:w="2268"/>
        <w:gridCol w:w="1984"/>
        <w:gridCol w:w="1701"/>
        <w:gridCol w:w="1984"/>
      </w:tblGrid>
      <w:tr w:rsidR="00BF1F9D" w14:paraId="372ACBD0" w14:textId="77777777">
        <w:trPr>
          <w:cantSplit/>
          <w:jc w:val="center"/>
        </w:trPr>
        <w:tc>
          <w:tcPr>
            <w:tcW w:w="2268" w:type="dxa"/>
            <w:shd w:val="clear" w:color="auto" w:fill="D9D9D9"/>
          </w:tcPr>
          <w:p w14:paraId="37523CD3" w14:textId="77777777" w:rsidR="00BF1F9D" w:rsidRDefault="00000000">
            <w:pPr>
              <w:keepNext/>
              <w:spacing w:before="20" w:after="20"/>
            </w:pPr>
            <w:r>
              <w:rPr>
                <w:rFonts w:eastAsia="Times New Roman" w:cs="Times New Roman"/>
                <w:b/>
                <w:sz w:val="20"/>
              </w:rPr>
              <w:t>Factor</w:t>
            </w:r>
          </w:p>
        </w:tc>
        <w:tc>
          <w:tcPr>
            <w:tcW w:w="1984" w:type="dxa"/>
            <w:shd w:val="clear" w:color="auto" w:fill="D9D9D9"/>
          </w:tcPr>
          <w:p w14:paraId="68F44E01" w14:textId="77777777" w:rsidR="00BF1F9D" w:rsidRDefault="00000000">
            <w:pPr>
              <w:spacing w:before="20" w:after="20"/>
            </w:pPr>
            <w:r>
              <w:rPr>
                <w:rFonts w:eastAsia="Times New Roman" w:cs="Times New Roman"/>
                <w:b/>
                <w:sz w:val="20"/>
              </w:rPr>
              <w:t>chi-square</w:t>
            </w:r>
          </w:p>
        </w:tc>
        <w:tc>
          <w:tcPr>
            <w:tcW w:w="1701" w:type="dxa"/>
            <w:shd w:val="clear" w:color="auto" w:fill="D9D9D9"/>
          </w:tcPr>
          <w:p w14:paraId="7F617704" w14:textId="77777777" w:rsidR="00BF1F9D" w:rsidRDefault="00000000">
            <w:pPr>
              <w:spacing w:before="20" w:after="20"/>
            </w:pPr>
            <w:r>
              <w:rPr>
                <w:rFonts w:eastAsia="Times New Roman" w:cs="Times New Roman"/>
                <w:b/>
                <w:sz w:val="20"/>
              </w:rPr>
              <w:t>p</w:t>
            </w:r>
          </w:p>
        </w:tc>
        <w:tc>
          <w:tcPr>
            <w:tcW w:w="1984" w:type="dxa"/>
            <w:shd w:val="clear" w:color="auto" w:fill="D9D9D9"/>
          </w:tcPr>
          <w:p w14:paraId="591FE1EB" w14:textId="77777777" w:rsidR="00BF1F9D" w:rsidRDefault="00000000">
            <w:pPr>
              <w:spacing w:before="20" w:after="20"/>
            </w:pPr>
            <w:r>
              <w:rPr>
                <w:rFonts w:eastAsia="Times New Roman" w:cs="Times New Roman"/>
                <w:b/>
                <w:sz w:val="20"/>
              </w:rPr>
              <w:t>Significant</w:t>
            </w:r>
          </w:p>
        </w:tc>
      </w:tr>
      <w:tr w:rsidR="00BF1F9D" w14:paraId="1F9E91E2" w14:textId="77777777">
        <w:trPr>
          <w:cantSplit/>
          <w:jc w:val="center"/>
        </w:trPr>
        <w:tc>
          <w:tcPr>
            <w:tcW w:w="2268" w:type="dxa"/>
          </w:tcPr>
          <w:p w14:paraId="7FD9C36D" w14:textId="77777777" w:rsidR="00BF1F9D" w:rsidRDefault="00000000">
            <w:pPr>
              <w:keepNext/>
              <w:spacing w:before="20" w:after="20"/>
            </w:pPr>
            <w:r>
              <w:rPr>
                <w:rFonts w:eastAsia="Times New Roman" w:cs="Times New Roman"/>
                <w:sz w:val="20"/>
              </w:rPr>
              <w:t>Posture</w:t>
            </w:r>
          </w:p>
        </w:tc>
        <w:tc>
          <w:tcPr>
            <w:tcW w:w="1984" w:type="dxa"/>
          </w:tcPr>
          <w:p w14:paraId="602B16C5" w14:textId="77777777" w:rsidR="00BF1F9D" w:rsidRDefault="00000000">
            <w:pPr>
              <w:spacing w:before="20" w:after="20"/>
            </w:pPr>
            <w:r>
              <w:rPr>
                <w:rFonts w:eastAsia="Times New Roman" w:cs="Times New Roman"/>
                <w:sz w:val="20"/>
              </w:rPr>
              <w:t>45.665</w:t>
            </w:r>
          </w:p>
        </w:tc>
        <w:tc>
          <w:tcPr>
            <w:tcW w:w="1701" w:type="dxa"/>
          </w:tcPr>
          <w:p w14:paraId="70156C3D" w14:textId="77777777" w:rsidR="00BF1F9D" w:rsidRDefault="00000000">
            <w:pPr>
              <w:spacing w:before="20" w:after="20"/>
            </w:pPr>
            <w:r>
              <w:rPr>
                <w:rFonts w:eastAsia="Times New Roman" w:cs="Times New Roman"/>
                <w:sz w:val="20"/>
              </w:rPr>
              <w:t>&lt;0.001</w:t>
            </w:r>
          </w:p>
        </w:tc>
        <w:tc>
          <w:tcPr>
            <w:tcW w:w="1984" w:type="dxa"/>
          </w:tcPr>
          <w:p w14:paraId="00E656DA" w14:textId="77777777" w:rsidR="00BF1F9D" w:rsidRDefault="00000000">
            <w:pPr>
              <w:spacing w:before="20" w:after="20"/>
            </w:pPr>
            <w:r>
              <w:rPr>
                <w:rFonts w:eastAsia="Times New Roman" w:cs="Times New Roman"/>
                <w:sz w:val="20"/>
              </w:rPr>
              <w:t>Yes</w:t>
            </w:r>
          </w:p>
        </w:tc>
      </w:tr>
      <w:tr w:rsidR="00BF1F9D" w14:paraId="47E734C5" w14:textId="77777777">
        <w:trPr>
          <w:cantSplit/>
          <w:jc w:val="center"/>
        </w:trPr>
        <w:tc>
          <w:tcPr>
            <w:tcW w:w="2268" w:type="dxa"/>
          </w:tcPr>
          <w:p w14:paraId="214F56C8" w14:textId="77777777" w:rsidR="00BF1F9D" w:rsidRDefault="00000000">
            <w:pPr>
              <w:keepNext/>
              <w:spacing w:before="20" w:after="20"/>
            </w:pPr>
            <w:r>
              <w:rPr>
                <w:rFonts w:eastAsia="Times New Roman" w:cs="Times New Roman"/>
                <w:sz w:val="20"/>
              </w:rPr>
              <w:t>Repetition</w:t>
            </w:r>
          </w:p>
        </w:tc>
        <w:tc>
          <w:tcPr>
            <w:tcW w:w="1984" w:type="dxa"/>
          </w:tcPr>
          <w:p w14:paraId="7BC1072A" w14:textId="77777777" w:rsidR="00BF1F9D" w:rsidRDefault="00000000">
            <w:pPr>
              <w:spacing w:before="20" w:after="20"/>
            </w:pPr>
            <w:r>
              <w:rPr>
                <w:rFonts w:eastAsia="Times New Roman" w:cs="Times New Roman"/>
                <w:sz w:val="20"/>
              </w:rPr>
              <w:t>8.617</w:t>
            </w:r>
          </w:p>
        </w:tc>
        <w:tc>
          <w:tcPr>
            <w:tcW w:w="1701" w:type="dxa"/>
          </w:tcPr>
          <w:p w14:paraId="373CC9E9" w14:textId="77777777" w:rsidR="00BF1F9D" w:rsidRDefault="00000000">
            <w:pPr>
              <w:spacing w:before="20" w:after="20"/>
            </w:pPr>
            <w:r>
              <w:rPr>
                <w:rFonts w:eastAsia="Times New Roman" w:cs="Times New Roman"/>
                <w:sz w:val="20"/>
              </w:rPr>
              <w:t>0.014</w:t>
            </w:r>
          </w:p>
        </w:tc>
        <w:tc>
          <w:tcPr>
            <w:tcW w:w="1984" w:type="dxa"/>
          </w:tcPr>
          <w:p w14:paraId="321AC43D" w14:textId="77777777" w:rsidR="00BF1F9D" w:rsidRDefault="00000000">
            <w:pPr>
              <w:spacing w:before="20" w:after="20"/>
            </w:pPr>
            <w:r>
              <w:rPr>
                <w:rFonts w:eastAsia="Times New Roman" w:cs="Times New Roman"/>
                <w:sz w:val="20"/>
              </w:rPr>
              <w:t>Yes</w:t>
            </w:r>
          </w:p>
        </w:tc>
      </w:tr>
      <w:tr w:rsidR="00BF1F9D" w14:paraId="29E4EA8B" w14:textId="77777777">
        <w:trPr>
          <w:cantSplit/>
          <w:jc w:val="center"/>
        </w:trPr>
        <w:tc>
          <w:tcPr>
            <w:tcW w:w="2268" w:type="dxa"/>
          </w:tcPr>
          <w:p w14:paraId="0BE056E4" w14:textId="77777777" w:rsidR="00BF1F9D" w:rsidRDefault="00000000">
            <w:pPr>
              <w:keepNext/>
              <w:spacing w:before="20" w:after="20"/>
            </w:pPr>
            <w:r>
              <w:rPr>
                <w:rFonts w:eastAsia="Times New Roman" w:cs="Times New Roman"/>
                <w:sz w:val="20"/>
              </w:rPr>
              <w:t>Force</w:t>
            </w:r>
          </w:p>
        </w:tc>
        <w:tc>
          <w:tcPr>
            <w:tcW w:w="1984" w:type="dxa"/>
          </w:tcPr>
          <w:p w14:paraId="38721CD4" w14:textId="77777777" w:rsidR="00BF1F9D" w:rsidRDefault="00000000">
            <w:pPr>
              <w:spacing w:before="20" w:after="20"/>
            </w:pPr>
            <w:r>
              <w:rPr>
                <w:rFonts w:eastAsia="Times New Roman" w:cs="Times New Roman"/>
                <w:sz w:val="20"/>
              </w:rPr>
              <w:t>6.718</w:t>
            </w:r>
          </w:p>
        </w:tc>
        <w:tc>
          <w:tcPr>
            <w:tcW w:w="1701" w:type="dxa"/>
          </w:tcPr>
          <w:p w14:paraId="0CC8CD1B" w14:textId="77777777" w:rsidR="00BF1F9D" w:rsidRDefault="00000000">
            <w:pPr>
              <w:spacing w:before="20" w:after="20"/>
            </w:pPr>
            <w:r>
              <w:rPr>
                <w:rFonts w:eastAsia="Times New Roman" w:cs="Times New Roman"/>
                <w:sz w:val="20"/>
              </w:rPr>
              <w:t>0.035</w:t>
            </w:r>
          </w:p>
        </w:tc>
        <w:tc>
          <w:tcPr>
            <w:tcW w:w="1984" w:type="dxa"/>
          </w:tcPr>
          <w:p w14:paraId="0E71415B" w14:textId="77777777" w:rsidR="00BF1F9D" w:rsidRDefault="00000000">
            <w:pPr>
              <w:spacing w:before="20" w:after="20"/>
            </w:pPr>
            <w:r>
              <w:rPr>
                <w:rFonts w:eastAsia="Times New Roman" w:cs="Times New Roman"/>
                <w:sz w:val="20"/>
              </w:rPr>
              <w:t>Yes</w:t>
            </w:r>
          </w:p>
        </w:tc>
      </w:tr>
      <w:tr w:rsidR="00BF1F9D" w14:paraId="2958AA11" w14:textId="77777777">
        <w:trPr>
          <w:cantSplit/>
          <w:jc w:val="center"/>
        </w:trPr>
        <w:tc>
          <w:tcPr>
            <w:tcW w:w="2268" w:type="dxa"/>
          </w:tcPr>
          <w:p w14:paraId="4E06AFF6" w14:textId="77777777" w:rsidR="00BF1F9D" w:rsidRDefault="00000000">
            <w:pPr>
              <w:keepNext/>
              <w:spacing w:before="20" w:after="20"/>
            </w:pPr>
            <w:r>
              <w:rPr>
                <w:rFonts w:eastAsia="Times New Roman" w:cs="Times New Roman"/>
                <w:sz w:val="20"/>
              </w:rPr>
              <w:t>Duration</w:t>
            </w:r>
          </w:p>
        </w:tc>
        <w:tc>
          <w:tcPr>
            <w:tcW w:w="1984" w:type="dxa"/>
          </w:tcPr>
          <w:p w14:paraId="7199458F" w14:textId="77777777" w:rsidR="00BF1F9D" w:rsidRDefault="00000000">
            <w:pPr>
              <w:spacing w:before="20" w:after="20"/>
            </w:pPr>
            <w:r>
              <w:rPr>
                <w:rFonts w:eastAsia="Times New Roman" w:cs="Times New Roman"/>
                <w:sz w:val="20"/>
              </w:rPr>
              <w:t>0.623</w:t>
            </w:r>
          </w:p>
        </w:tc>
        <w:tc>
          <w:tcPr>
            <w:tcW w:w="1701" w:type="dxa"/>
          </w:tcPr>
          <w:p w14:paraId="200E6CF2" w14:textId="77777777" w:rsidR="00BF1F9D" w:rsidRDefault="00000000">
            <w:pPr>
              <w:spacing w:before="20" w:after="20"/>
            </w:pPr>
            <w:r>
              <w:rPr>
                <w:rFonts w:eastAsia="Times New Roman" w:cs="Times New Roman"/>
                <w:sz w:val="20"/>
              </w:rPr>
              <w:t>0.733</w:t>
            </w:r>
          </w:p>
        </w:tc>
        <w:tc>
          <w:tcPr>
            <w:tcW w:w="1984" w:type="dxa"/>
          </w:tcPr>
          <w:p w14:paraId="64764C44" w14:textId="77777777" w:rsidR="00BF1F9D" w:rsidRDefault="00000000">
            <w:pPr>
              <w:spacing w:before="20" w:after="20"/>
            </w:pPr>
            <w:r>
              <w:rPr>
                <w:rFonts w:eastAsia="Times New Roman" w:cs="Times New Roman"/>
                <w:sz w:val="20"/>
              </w:rPr>
              <w:t>No</w:t>
            </w:r>
          </w:p>
        </w:tc>
      </w:tr>
      <w:tr w:rsidR="00BF1F9D" w14:paraId="06FF602A" w14:textId="77777777">
        <w:trPr>
          <w:cantSplit/>
          <w:jc w:val="center"/>
        </w:trPr>
        <w:tc>
          <w:tcPr>
            <w:tcW w:w="2268" w:type="dxa"/>
          </w:tcPr>
          <w:p w14:paraId="49810E17" w14:textId="77777777" w:rsidR="00BF1F9D" w:rsidRDefault="00000000">
            <w:pPr>
              <w:keepNext/>
              <w:spacing w:before="20" w:after="20"/>
            </w:pPr>
            <w:r>
              <w:rPr>
                <w:rFonts w:eastAsia="Times New Roman" w:cs="Times New Roman"/>
                <w:sz w:val="20"/>
              </w:rPr>
              <w:t>Vibration</w:t>
            </w:r>
          </w:p>
        </w:tc>
        <w:tc>
          <w:tcPr>
            <w:tcW w:w="1984" w:type="dxa"/>
          </w:tcPr>
          <w:p w14:paraId="77065FDE" w14:textId="77777777" w:rsidR="00BF1F9D" w:rsidRDefault="00000000">
            <w:pPr>
              <w:spacing w:before="20" w:after="20"/>
            </w:pPr>
            <w:r>
              <w:rPr>
                <w:rFonts w:eastAsia="Times New Roman" w:cs="Times New Roman"/>
                <w:sz w:val="20"/>
              </w:rPr>
              <w:t>0.600</w:t>
            </w:r>
          </w:p>
        </w:tc>
        <w:tc>
          <w:tcPr>
            <w:tcW w:w="1701" w:type="dxa"/>
          </w:tcPr>
          <w:p w14:paraId="4A98CDD8" w14:textId="77777777" w:rsidR="00BF1F9D" w:rsidRDefault="00000000">
            <w:pPr>
              <w:spacing w:before="20" w:after="20"/>
            </w:pPr>
            <w:r>
              <w:rPr>
                <w:rFonts w:eastAsia="Times New Roman" w:cs="Times New Roman"/>
                <w:sz w:val="20"/>
              </w:rPr>
              <w:t>0.741</w:t>
            </w:r>
          </w:p>
        </w:tc>
        <w:tc>
          <w:tcPr>
            <w:tcW w:w="1984" w:type="dxa"/>
          </w:tcPr>
          <w:p w14:paraId="631DBD98" w14:textId="77777777" w:rsidR="00BF1F9D" w:rsidRDefault="00000000">
            <w:pPr>
              <w:spacing w:before="20" w:after="20"/>
            </w:pPr>
            <w:r>
              <w:rPr>
                <w:rFonts w:eastAsia="Times New Roman" w:cs="Times New Roman"/>
                <w:sz w:val="20"/>
              </w:rPr>
              <w:t>No</w:t>
            </w:r>
          </w:p>
        </w:tc>
      </w:tr>
      <w:tr w:rsidR="00BF1F9D" w14:paraId="6522823C" w14:textId="77777777">
        <w:trPr>
          <w:cantSplit/>
          <w:jc w:val="center"/>
        </w:trPr>
        <w:tc>
          <w:tcPr>
            <w:tcW w:w="2268" w:type="dxa"/>
          </w:tcPr>
          <w:p w14:paraId="0E18ECF9" w14:textId="77777777" w:rsidR="00BF1F9D" w:rsidRDefault="00000000">
            <w:pPr>
              <w:keepNext/>
              <w:spacing w:before="20" w:after="20"/>
            </w:pPr>
            <w:r>
              <w:rPr>
                <w:rFonts w:eastAsia="Times New Roman" w:cs="Times New Roman"/>
                <w:sz w:val="20"/>
              </w:rPr>
              <w:t>Contact Stress</w:t>
            </w:r>
          </w:p>
        </w:tc>
        <w:tc>
          <w:tcPr>
            <w:tcW w:w="1984" w:type="dxa"/>
          </w:tcPr>
          <w:p w14:paraId="6D47CB65" w14:textId="77777777" w:rsidR="00BF1F9D" w:rsidRDefault="00000000">
            <w:pPr>
              <w:spacing w:before="20" w:after="20"/>
            </w:pPr>
            <w:r>
              <w:rPr>
                <w:rFonts w:eastAsia="Times New Roman" w:cs="Times New Roman"/>
                <w:sz w:val="20"/>
              </w:rPr>
              <w:t>0.544</w:t>
            </w:r>
          </w:p>
        </w:tc>
        <w:tc>
          <w:tcPr>
            <w:tcW w:w="1701" w:type="dxa"/>
          </w:tcPr>
          <w:p w14:paraId="7652D1B5" w14:textId="77777777" w:rsidR="00BF1F9D" w:rsidRDefault="00000000">
            <w:pPr>
              <w:spacing w:before="20" w:after="20"/>
            </w:pPr>
            <w:r>
              <w:rPr>
                <w:rFonts w:eastAsia="Times New Roman" w:cs="Times New Roman"/>
                <w:sz w:val="20"/>
              </w:rPr>
              <w:t>0.762</w:t>
            </w:r>
          </w:p>
        </w:tc>
        <w:tc>
          <w:tcPr>
            <w:tcW w:w="1984" w:type="dxa"/>
          </w:tcPr>
          <w:p w14:paraId="6243FBDF" w14:textId="77777777" w:rsidR="00BF1F9D" w:rsidRDefault="00000000">
            <w:pPr>
              <w:spacing w:before="20" w:after="20"/>
            </w:pPr>
            <w:r>
              <w:rPr>
                <w:rFonts w:eastAsia="Times New Roman" w:cs="Times New Roman"/>
                <w:sz w:val="20"/>
              </w:rPr>
              <w:t>No</w:t>
            </w:r>
          </w:p>
        </w:tc>
      </w:tr>
    </w:tbl>
    <w:p w14:paraId="77EB2B09" w14:textId="77777777" w:rsidR="00BF1F9D" w:rsidRDefault="00BF1F9D">
      <w:pPr>
        <w:spacing w:after="120"/>
      </w:pPr>
    </w:p>
    <w:p w14:paraId="13DEE00C" w14:textId="77777777" w:rsidR="00BF1F9D" w:rsidRDefault="00000000">
      <w:pPr>
        <w:spacing w:after="120"/>
        <w:jc w:val="center"/>
      </w:pPr>
      <w:r>
        <w:rPr>
          <w:rFonts w:eastAsia="Times New Roman" w:cs="Times New Roman"/>
          <w:i/>
          <w:color w:val="000000"/>
          <w:sz w:val="18"/>
        </w:rPr>
        <w:t>Table 4.2: Chi-square test: risk factor vs self-reported discomfort.</w:t>
      </w:r>
    </w:p>
    <w:p w14:paraId="6845F5DD" w14:textId="77777777" w:rsidR="00BF1F9D" w:rsidRDefault="00000000">
      <w:pPr>
        <w:spacing w:after="160" w:line="336" w:lineRule="auto"/>
        <w:jc w:val="both"/>
      </w:pPr>
      <w:r>
        <w:rPr>
          <w:rFonts w:eastAsia="Times New Roman" w:cs="Times New Roman"/>
        </w:rPr>
        <w:lastRenderedPageBreak/>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w="0" w:type="auto"/>
        <w:jc w:val="center"/>
        <w:tblLook w:val="04A0" w:firstRow="1" w:lastRow="0" w:firstColumn="1" w:lastColumn="0" w:noHBand="0" w:noVBand="1"/>
      </w:tblPr>
      <w:tblGrid>
        <w:gridCol w:w="3402"/>
        <w:gridCol w:w="1134"/>
        <w:gridCol w:w="1984"/>
        <w:gridCol w:w="1417"/>
      </w:tblGrid>
      <w:tr w:rsidR="00BF1F9D" w14:paraId="55522C9D" w14:textId="77777777">
        <w:trPr>
          <w:cantSplit/>
          <w:jc w:val="center"/>
        </w:trPr>
        <w:tc>
          <w:tcPr>
            <w:tcW w:w="3402" w:type="dxa"/>
            <w:shd w:val="clear" w:color="auto" w:fill="D9D9D9"/>
          </w:tcPr>
          <w:p w14:paraId="5EF60064" w14:textId="77777777" w:rsidR="00BF1F9D" w:rsidRDefault="00000000">
            <w:pPr>
              <w:keepNext/>
              <w:spacing w:before="20" w:after="20"/>
            </w:pPr>
            <w:r>
              <w:rPr>
                <w:rFonts w:eastAsia="Times New Roman" w:cs="Times New Roman"/>
                <w:b/>
                <w:sz w:val="20"/>
              </w:rPr>
              <w:t>Predictor</w:t>
            </w:r>
          </w:p>
        </w:tc>
        <w:tc>
          <w:tcPr>
            <w:tcW w:w="1134" w:type="dxa"/>
            <w:shd w:val="clear" w:color="auto" w:fill="D9D9D9"/>
          </w:tcPr>
          <w:p w14:paraId="1E79E5C1" w14:textId="77777777" w:rsidR="00BF1F9D" w:rsidRDefault="00000000">
            <w:pPr>
              <w:spacing w:before="20" w:after="20"/>
            </w:pPr>
            <w:r>
              <w:rPr>
                <w:rFonts w:eastAsia="Times New Roman" w:cs="Times New Roman"/>
                <w:b/>
                <w:sz w:val="20"/>
              </w:rPr>
              <w:t>OR</w:t>
            </w:r>
          </w:p>
        </w:tc>
        <w:tc>
          <w:tcPr>
            <w:tcW w:w="1984" w:type="dxa"/>
            <w:shd w:val="clear" w:color="auto" w:fill="D9D9D9"/>
          </w:tcPr>
          <w:p w14:paraId="456FE665" w14:textId="77777777" w:rsidR="00BF1F9D" w:rsidRDefault="00000000">
            <w:pPr>
              <w:spacing w:before="20" w:after="20"/>
            </w:pPr>
            <w:r>
              <w:rPr>
                <w:rFonts w:eastAsia="Times New Roman" w:cs="Times New Roman"/>
                <w:b/>
                <w:sz w:val="20"/>
              </w:rPr>
              <w:t>95% CI</w:t>
            </w:r>
          </w:p>
        </w:tc>
        <w:tc>
          <w:tcPr>
            <w:tcW w:w="1417" w:type="dxa"/>
            <w:shd w:val="clear" w:color="auto" w:fill="D9D9D9"/>
          </w:tcPr>
          <w:p w14:paraId="70E67CE4" w14:textId="77777777" w:rsidR="00BF1F9D" w:rsidRDefault="00000000">
            <w:pPr>
              <w:spacing w:before="20" w:after="20"/>
            </w:pPr>
            <w:r>
              <w:rPr>
                <w:rFonts w:eastAsia="Times New Roman" w:cs="Times New Roman"/>
                <w:b/>
                <w:sz w:val="20"/>
              </w:rPr>
              <w:t>p</w:t>
            </w:r>
          </w:p>
        </w:tc>
      </w:tr>
      <w:tr w:rsidR="00BF1F9D" w14:paraId="5ACC736A" w14:textId="77777777">
        <w:trPr>
          <w:cantSplit/>
          <w:jc w:val="center"/>
        </w:trPr>
        <w:tc>
          <w:tcPr>
            <w:tcW w:w="3402" w:type="dxa"/>
          </w:tcPr>
          <w:p w14:paraId="4C86718E" w14:textId="77777777" w:rsidR="00BF1F9D" w:rsidRDefault="00000000">
            <w:pPr>
              <w:keepNext/>
              <w:spacing w:before="20" w:after="20"/>
            </w:pPr>
            <w:r>
              <w:rPr>
                <w:rFonts w:eastAsia="Times New Roman" w:cs="Times New Roman"/>
                <w:sz w:val="20"/>
              </w:rPr>
              <w:t>Workload score (per unit)</w:t>
            </w:r>
          </w:p>
        </w:tc>
        <w:tc>
          <w:tcPr>
            <w:tcW w:w="1134" w:type="dxa"/>
          </w:tcPr>
          <w:p w14:paraId="5CBF2B5A" w14:textId="77777777" w:rsidR="00BF1F9D" w:rsidRDefault="00000000">
            <w:pPr>
              <w:spacing w:before="20" w:after="20"/>
            </w:pPr>
            <w:r>
              <w:rPr>
                <w:rFonts w:eastAsia="Times New Roman" w:cs="Times New Roman"/>
                <w:sz w:val="20"/>
              </w:rPr>
              <w:t>1.06</w:t>
            </w:r>
          </w:p>
        </w:tc>
        <w:tc>
          <w:tcPr>
            <w:tcW w:w="1984" w:type="dxa"/>
          </w:tcPr>
          <w:p w14:paraId="2CEF0293" w14:textId="77777777" w:rsidR="00BF1F9D" w:rsidRDefault="00000000">
            <w:pPr>
              <w:spacing w:before="20" w:after="20"/>
            </w:pPr>
            <w:r>
              <w:rPr>
                <w:rFonts w:eastAsia="Times New Roman" w:cs="Times New Roman"/>
                <w:sz w:val="20"/>
              </w:rPr>
              <w:t>1.02 to 1.09</w:t>
            </w:r>
          </w:p>
        </w:tc>
        <w:tc>
          <w:tcPr>
            <w:tcW w:w="1417" w:type="dxa"/>
          </w:tcPr>
          <w:p w14:paraId="684283F0" w14:textId="77777777" w:rsidR="00BF1F9D" w:rsidRDefault="00000000">
            <w:pPr>
              <w:spacing w:before="20" w:after="20"/>
            </w:pPr>
            <w:r>
              <w:rPr>
                <w:rFonts w:eastAsia="Times New Roman" w:cs="Times New Roman"/>
                <w:sz w:val="20"/>
              </w:rPr>
              <w:t>0.0005</w:t>
            </w:r>
          </w:p>
        </w:tc>
      </w:tr>
      <w:tr w:rsidR="00BF1F9D" w14:paraId="6FBD8B27" w14:textId="77777777">
        <w:trPr>
          <w:cantSplit/>
          <w:jc w:val="center"/>
        </w:trPr>
        <w:tc>
          <w:tcPr>
            <w:tcW w:w="3402" w:type="dxa"/>
          </w:tcPr>
          <w:p w14:paraId="7074928E" w14:textId="77777777" w:rsidR="00BF1F9D" w:rsidRDefault="00000000">
            <w:pPr>
              <w:keepNext/>
              <w:spacing w:before="20" w:after="20"/>
            </w:pPr>
            <w:r>
              <w:rPr>
                <w:rFonts w:eastAsia="Times New Roman" w:cs="Times New Roman"/>
                <w:sz w:val="20"/>
              </w:rPr>
              <w:t>Age (per band)</w:t>
            </w:r>
          </w:p>
        </w:tc>
        <w:tc>
          <w:tcPr>
            <w:tcW w:w="1134" w:type="dxa"/>
          </w:tcPr>
          <w:p w14:paraId="432744C0" w14:textId="77777777" w:rsidR="00BF1F9D" w:rsidRDefault="00000000">
            <w:pPr>
              <w:spacing w:before="20" w:after="20"/>
            </w:pPr>
            <w:r>
              <w:rPr>
                <w:rFonts w:eastAsia="Times New Roman" w:cs="Times New Roman"/>
                <w:sz w:val="20"/>
              </w:rPr>
              <w:t>3.58</w:t>
            </w:r>
          </w:p>
        </w:tc>
        <w:tc>
          <w:tcPr>
            <w:tcW w:w="1984" w:type="dxa"/>
          </w:tcPr>
          <w:p w14:paraId="54855AA2" w14:textId="77777777" w:rsidR="00BF1F9D" w:rsidRDefault="00000000">
            <w:pPr>
              <w:spacing w:before="20" w:after="20"/>
            </w:pPr>
            <w:r>
              <w:rPr>
                <w:rFonts w:eastAsia="Times New Roman" w:cs="Times New Roman"/>
                <w:sz w:val="20"/>
              </w:rPr>
              <w:t>1.70 to 7.56</w:t>
            </w:r>
          </w:p>
        </w:tc>
        <w:tc>
          <w:tcPr>
            <w:tcW w:w="1417" w:type="dxa"/>
          </w:tcPr>
          <w:p w14:paraId="1AF2CD60" w14:textId="77777777" w:rsidR="00BF1F9D" w:rsidRDefault="00000000">
            <w:pPr>
              <w:spacing w:before="20" w:after="20"/>
            </w:pPr>
            <w:r>
              <w:rPr>
                <w:rFonts w:eastAsia="Times New Roman" w:cs="Times New Roman"/>
                <w:sz w:val="20"/>
              </w:rPr>
              <w:t>0.0008</w:t>
            </w:r>
          </w:p>
        </w:tc>
      </w:tr>
      <w:tr w:rsidR="00BF1F9D" w14:paraId="7E85C0F7" w14:textId="77777777">
        <w:trPr>
          <w:cantSplit/>
          <w:jc w:val="center"/>
        </w:trPr>
        <w:tc>
          <w:tcPr>
            <w:tcW w:w="3402" w:type="dxa"/>
          </w:tcPr>
          <w:p w14:paraId="5590489C" w14:textId="77777777" w:rsidR="00BF1F9D" w:rsidRDefault="00000000">
            <w:pPr>
              <w:keepNext/>
              <w:spacing w:before="20" w:after="20"/>
            </w:pPr>
            <w:r>
              <w:rPr>
                <w:rFonts w:eastAsia="Times New Roman" w:cs="Times New Roman"/>
                <w:sz w:val="20"/>
              </w:rPr>
              <w:t>Job duration (per band)</w:t>
            </w:r>
          </w:p>
        </w:tc>
        <w:tc>
          <w:tcPr>
            <w:tcW w:w="1134" w:type="dxa"/>
          </w:tcPr>
          <w:p w14:paraId="1B3E62D0" w14:textId="77777777" w:rsidR="00BF1F9D" w:rsidRDefault="00000000">
            <w:pPr>
              <w:spacing w:before="20" w:after="20"/>
            </w:pPr>
            <w:r>
              <w:rPr>
                <w:rFonts w:eastAsia="Times New Roman" w:cs="Times New Roman"/>
                <w:sz w:val="20"/>
              </w:rPr>
              <w:t>2.89</w:t>
            </w:r>
          </w:p>
        </w:tc>
        <w:tc>
          <w:tcPr>
            <w:tcW w:w="1984" w:type="dxa"/>
          </w:tcPr>
          <w:p w14:paraId="43618CBF" w14:textId="77777777" w:rsidR="00BF1F9D" w:rsidRDefault="00000000">
            <w:pPr>
              <w:spacing w:before="20" w:after="20"/>
            </w:pPr>
            <w:r>
              <w:rPr>
                <w:rFonts w:eastAsia="Times New Roman" w:cs="Times New Roman"/>
                <w:sz w:val="20"/>
              </w:rPr>
              <w:t>1.54 to 5.41</w:t>
            </w:r>
          </w:p>
        </w:tc>
        <w:tc>
          <w:tcPr>
            <w:tcW w:w="1417" w:type="dxa"/>
          </w:tcPr>
          <w:p w14:paraId="1061444C" w14:textId="77777777" w:rsidR="00BF1F9D" w:rsidRDefault="00000000">
            <w:pPr>
              <w:spacing w:before="20" w:after="20"/>
            </w:pPr>
            <w:r>
              <w:rPr>
                <w:rFonts w:eastAsia="Times New Roman" w:cs="Times New Roman"/>
                <w:sz w:val="20"/>
              </w:rPr>
              <w:t>0.001</w:t>
            </w:r>
          </w:p>
        </w:tc>
      </w:tr>
      <w:tr w:rsidR="00BF1F9D" w14:paraId="22F69219" w14:textId="77777777">
        <w:trPr>
          <w:cantSplit/>
          <w:jc w:val="center"/>
        </w:trPr>
        <w:tc>
          <w:tcPr>
            <w:tcW w:w="3402" w:type="dxa"/>
          </w:tcPr>
          <w:p w14:paraId="6C48CE1F" w14:textId="77777777" w:rsidR="00BF1F9D" w:rsidRDefault="00000000">
            <w:pPr>
              <w:keepNext/>
              <w:spacing w:before="20" w:after="20"/>
            </w:pPr>
            <w:r>
              <w:rPr>
                <w:rFonts w:eastAsia="Times New Roman" w:cs="Times New Roman"/>
                <w:sz w:val="20"/>
              </w:rPr>
              <w:t>Fatigue score (per unit)</w:t>
            </w:r>
          </w:p>
        </w:tc>
        <w:tc>
          <w:tcPr>
            <w:tcW w:w="1134" w:type="dxa"/>
          </w:tcPr>
          <w:p w14:paraId="401867FC" w14:textId="77777777" w:rsidR="00BF1F9D" w:rsidRDefault="00000000">
            <w:pPr>
              <w:spacing w:before="20" w:after="20"/>
            </w:pPr>
            <w:r>
              <w:rPr>
                <w:rFonts w:eastAsia="Times New Roman" w:cs="Times New Roman"/>
                <w:sz w:val="20"/>
              </w:rPr>
              <w:t>1.43</w:t>
            </w:r>
          </w:p>
        </w:tc>
        <w:tc>
          <w:tcPr>
            <w:tcW w:w="1984" w:type="dxa"/>
          </w:tcPr>
          <w:p w14:paraId="0359F79B" w14:textId="77777777" w:rsidR="00BF1F9D" w:rsidRDefault="00000000">
            <w:pPr>
              <w:spacing w:before="20" w:after="20"/>
            </w:pPr>
            <w:r>
              <w:rPr>
                <w:rFonts w:eastAsia="Times New Roman" w:cs="Times New Roman"/>
                <w:sz w:val="20"/>
              </w:rPr>
              <w:t>1.13 to 1.80</w:t>
            </w:r>
          </w:p>
        </w:tc>
        <w:tc>
          <w:tcPr>
            <w:tcW w:w="1417" w:type="dxa"/>
          </w:tcPr>
          <w:p w14:paraId="2D7CAC9B" w14:textId="77777777" w:rsidR="00BF1F9D" w:rsidRDefault="00000000">
            <w:pPr>
              <w:spacing w:before="20" w:after="20"/>
            </w:pPr>
            <w:r>
              <w:rPr>
                <w:rFonts w:eastAsia="Times New Roman" w:cs="Times New Roman"/>
                <w:sz w:val="20"/>
              </w:rPr>
              <w:t>0.003</w:t>
            </w:r>
          </w:p>
        </w:tc>
      </w:tr>
      <w:tr w:rsidR="00BF1F9D" w14:paraId="47B21BC0" w14:textId="77777777">
        <w:trPr>
          <w:cantSplit/>
          <w:jc w:val="center"/>
        </w:trPr>
        <w:tc>
          <w:tcPr>
            <w:tcW w:w="3402" w:type="dxa"/>
          </w:tcPr>
          <w:p w14:paraId="684F901D" w14:textId="77777777" w:rsidR="00BF1F9D" w:rsidRDefault="00000000">
            <w:pPr>
              <w:keepNext/>
              <w:spacing w:before="20" w:after="20"/>
            </w:pPr>
            <w:r>
              <w:rPr>
                <w:rFonts w:eastAsia="Times New Roman" w:cs="Times New Roman"/>
                <w:sz w:val="20"/>
              </w:rPr>
              <w:t>Income (per band)</w:t>
            </w:r>
          </w:p>
        </w:tc>
        <w:tc>
          <w:tcPr>
            <w:tcW w:w="1134" w:type="dxa"/>
          </w:tcPr>
          <w:p w14:paraId="4F5889DE" w14:textId="77777777" w:rsidR="00BF1F9D" w:rsidRDefault="00000000">
            <w:pPr>
              <w:spacing w:before="20" w:after="20"/>
            </w:pPr>
            <w:r>
              <w:rPr>
                <w:rFonts w:eastAsia="Times New Roman" w:cs="Times New Roman"/>
                <w:sz w:val="20"/>
              </w:rPr>
              <w:t>2.00</w:t>
            </w:r>
          </w:p>
        </w:tc>
        <w:tc>
          <w:tcPr>
            <w:tcW w:w="1984" w:type="dxa"/>
          </w:tcPr>
          <w:p w14:paraId="12ADE19E" w14:textId="77777777" w:rsidR="00BF1F9D" w:rsidRDefault="00000000">
            <w:pPr>
              <w:spacing w:before="20" w:after="20"/>
            </w:pPr>
            <w:r>
              <w:rPr>
                <w:rFonts w:eastAsia="Times New Roman" w:cs="Times New Roman"/>
                <w:sz w:val="20"/>
              </w:rPr>
              <w:t>1.25 to 3.20</w:t>
            </w:r>
          </w:p>
        </w:tc>
        <w:tc>
          <w:tcPr>
            <w:tcW w:w="1417" w:type="dxa"/>
          </w:tcPr>
          <w:p w14:paraId="33B52751" w14:textId="77777777" w:rsidR="00BF1F9D" w:rsidRDefault="00000000">
            <w:pPr>
              <w:spacing w:before="20" w:after="20"/>
            </w:pPr>
            <w:r>
              <w:rPr>
                <w:rFonts w:eastAsia="Times New Roman" w:cs="Times New Roman"/>
                <w:sz w:val="20"/>
              </w:rPr>
              <w:t>0.004</w:t>
            </w:r>
          </w:p>
        </w:tc>
      </w:tr>
      <w:tr w:rsidR="00BF1F9D" w14:paraId="7A5F8694" w14:textId="77777777">
        <w:trPr>
          <w:cantSplit/>
          <w:jc w:val="center"/>
        </w:trPr>
        <w:tc>
          <w:tcPr>
            <w:tcW w:w="3402" w:type="dxa"/>
          </w:tcPr>
          <w:p w14:paraId="16DF7FFA" w14:textId="77777777" w:rsidR="00BF1F9D" w:rsidRDefault="00000000">
            <w:pPr>
              <w:keepNext/>
              <w:spacing w:before="20" w:after="20"/>
            </w:pPr>
            <w:r>
              <w:rPr>
                <w:rFonts w:eastAsia="Times New Roman" w:cs="Times New Roman"/>
                <w:sz w:val="20"/>
              </w:rPr>
              <w:t>Education (per band)</w:t>
            </w:r>
          </w:p>
        </w:tc>
        <w:tc>
          <w:tcPr>
            <w:tcW w:w="1134" w:type="dxa"/>
          </w:tcPr>
          <w:p w14:paraId="173D4A87" w14:textId="77777777" w:rsidR="00BF1F9D" w:rsidRDefault="00000000">
            <w:pPr>
              <w:spacing w:before="20" w:after="20"/>
            </w:pPr>
            <w:r>
              <w:rPr>
                <w:rFonts w:eastAsia="Times New Roman" w:cs="Times New Roman"/>
                <w:sz w:val="20"/>
              </w:rPr>
              <w:t>0.33</w:t>
            </w:r>
          </w:p>
        </w:tc>
        <w:tc>
          <w:tcPr>
            <w:tcW w:w="1984" w:type="dxa"/>
          </w:tcPr>
          <w:p w14:paraId="2560D311" w14:textId="77777777" w:rsidR="00BF1F9D" w:rsidRDefault="00000000">
            <w:pPr>
              <w:spacing w:before="20" w:after="20"/>
            </w:pPr>
            <w:r>
              <w:rPr>
                <w:rFonts w:eastAsia="Times New Roman" w:cs="Times New Roman"/>
                <w:sz w:val="20"/>
              </w:rPr>
              <w:t>0.12 to 0.94</w:t>
            </w:r>
          </w:p>
        </w:tc>
        <w:tc>
          <w:tcPr>
            <w:tcW w:w="1417" w:type="dxa"/>
          </w:tcPr>
          <w:p w14:paraId="0E8E0B98" w14:textId="77777777" w:rsidR="00BF1F9D" w:rsidRDefault="00000000">
            <w:pPr>
              <w:spacing w:before="20" w:after="20"/>
            </w:pPr>
            <w:r>
              <w:rPr>
                <w:rFonts w:eastAsia="Times New Roman" w:cs="Times New Roman"/>
                <w:sz w:val="20"/>
              </w:rPr>
              <w:t>0.04</w:t>
            </w:r>
          </w:p>
        </w:tc>
      </w:tr>
      <w:tr w:rsidR="00BF1F9D" w14:paraId="5967EB1B" w14:textId="77777777">
        <w:trPr>
          <w:cantSplit/>
          <w:jc w:val="center"/>
        </w:trPr>
        <w:tc>
          <w:tcPr>
            <w:tcW w:w="3402" w:type="dxa"/>
          </w:tcPr>
          <w:p w14:paraId="3DBADD18" w14:textId="77777777" w:rsidR="00BF1F9D" w:rsidRDefault="00000000">
            <w:pPr>
              <w:keepNext/>
              <w:spacing w:before="20" w:after="20"/>
            </w:pPr>
            <w:r>
              <w:rPr>
                <w:rFonts w:eastAsia="Times New Roman" w:cs="Times New Roman"/>
                <w:sz w:val="20"/>
              </w:rPr>
              <w:t>Deliveries per day</w:t>
            </w:r>
          </w:p>
        </w:tc>
        <w:tc>
          <w:tcPr>
            <w:tcW w:w="1134" w:type="dxa"/>
          </w:tcPr>
          <w:p w14:paraId="44C0A8FA" w14:textId="77777777" w:rsidR="00BF1F9D" w:rsidRDefault="00000000">
            <w:pPr>
              <w:spacing w:before="20" w:after="20"/>
            </w:pPr>
            <w:r>
              <w:rPr>
                <w:rFonts w:eastAsia="Times New Roman" w:cs="Times New Roman"/>
                <w:sz w:val="20"/>
              </w:rPr>
              <w:t>1.05</w:t>
            </w:r>
          </w:p>
        </w:tc>
        <w:tc>
          <w:tcPr>
            <w:tcW w:w="1984" w:type="dxa"/>
          </w:tcPr>
          <w:p w14:paraId="2E1F4EB2" w14:textId="77777777" w:rsidR="00BF1F9D" w:rsidRDefault="00000000">
            <w:pPr>
              <w:spacing w:before="20" w:after="20"/>
            </w:pPr>
            <w:r>
              <w:rPr>
                <w:rFonts w:eastAsia="Times New Roman" w:cs="Times New Roman"/>
                <w:sz w:val="20"/>
              </w:rPr>
              <w:t>1.00 to 1.10</w:t>
            </w:r>
          </w:p>
        </w:tc>
        <w:tc>
          <w:tcPr>
            <w:tcW w:w="1417" w:type="dxa"/>
          </w:tcPr>
          <w:p w14:paraId="021ACE45" w14:textId="77777777" w:rsidR="00BF1F9D" w:rsidRDefault="00000000">
            <w:pPr>
              <w:spacing w:before="20" w:after="20"/>
            </w:pPr>
            <w:r>
              <w:rPr>
                <w:rFonts w:eastAsia="Times New Roman" w:cs="Times New Roman"/>
                <w:sz w:val="20"/>
              </w:rPr>
              <w:t>0.045</w:t>
            </w:r>
          </w:p>
        </w:tc>
      </w:tr>
    </w:tbl>
    <w:p w14:paraId="02B353F0" w14:textId="77777777" w:rsidR="00BF1F9D" w:rsidRDefault="00BF1F9D">
      <w:pPr>
        <w:spacing w:after="120"/>
      </w:pPr>
    </w:p>
    <w:p w14:paraId="34A7E299" w14:textId="77777777" w:rsidR="00BF1F9D" w:rsidRDefault="00000000">
      <w:pPr>
        <w:spacing w:after="120"/>
        <w:jc w:val="center"/>
      </w:pPr>
      <w:r>
        <w:rPr>
          <w:rFonts w:eastAsia="Times New Roman" w:cs="Times New Roman"/>
          <w:i/>
          <w:color w:val="000000"/>
          <w:sz w:val="18"/>
        </w:rPr>
        <w:t>Table 4.3: Significant predictors of discomfort from multivariable logistic regression.</w:t>
      </w:r>
    </w:p>
    <w:p w14:paraId="27ACDB35" w14:textId="77777777" w:rsidR="00BF1F9D" w:rsidRDefault="00000000">
      <w:pPr>
        <w:pStyle w:val="Heading4"/>
        <w:spacing w:before="280" w:after="100"/>
      </w:pPr>
      <w:r>
        <w:rPr>
          <w:rFonts w:ascii="Times New Roman" w:eastAsia="Times New Roman" w:hAnsi="Times New Roman" w:cs="Times New Roman"/>
          <w:color w:val="000000"/>
          <w:sz w:val="30"/>
        </w:rPr>
        <w:t>4.3   Stage-1 risk distribution</w:t>
      </w:r>
    </w:p>
    <w:tbl>
      <w:tblPr>
        <w:tblStyle w:val="TableGrid"/>
        <w:tblW w:w="0" w:type="auto"/>
        <w:jc w:val="center"/>
        <w:tblLook w:val="04A0" w:firstRow="1" w:lastRow="0" w:firstColumn="1" w:lastColumn="0" w:noHBand="0" w:noVBand="1"/>
      </w:tblPr>
      <w:tblGrid>
        <w:gridCol w:w="2835"/>
        <w:gridCol w:w="1417"/>
        <w:gridCol w:w="1417"/>
        <w:gridCol w:w="1417"/>
      </w:tblGrid>
      <w:tr w:rsidR="00BF1F9D" w14:paraId="2B168B0A" w14:textId="77777777">
        <w:trPr>
          <w:cantSplit/>
          <w:jc w:val="center"/>
        </w:trPr>
        <w:tc>
          <w:tcPr>
            <w:tcW w:w="2835" w:type="dxa"/>
            <w:shd w:val="clear" w:color="auto" w:fill="D9D9D9"/>
          </w:tcPr>
          <w:p w14:paraId="2D623FA5"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306A0B" w14:textId="77777777" w:rsidR="00BF1F9D" w:rsidRDefault="00000000">
            <w:pPr>
              <w:spacing w:before="20" w:after="20"/>
            </w:pPr>
            <w:r>
              <w:rPr>
                <w:rFonts w:eastAsia="Times New Roman" w:cs="Times New Roman"/>
                <w:b/>
                <w:sz w:val="20"/>
              </w:rPr>
              <w:t>Low</w:t>
            </w:r>
          </w:p>
        </w:tc>
        <w:tc>
          <w:tcPr>
            <w:tcW w:w="1417" w:type="dxa"/>
            <w:shd w:val="clear" w:color="auto" w:fill="D9D9D9"/>
          </w:tcPr>
          <w:p w14:paraId="3560FE51"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6509267E" w14:textId="77777777" w:rsidR="00BF1F9D" w:rsidRDefault="00000000">
            <w:pPr>
              <w:spacing w:before="20" w:after="20"/>
            </w:pPr>
            <w:r>
              <w:rPr>
                <w:rFonts w:eastAsia="Times New Roman" w:cs="Times New Roman"/>
                <w:b/>
                <w:sz w:val="20"/>
              </w:rPr>
              <w:t>High</w:t>
            </w:r>
          </w:p>
        </w:tc>
      </w:tr>
      <w:tr w:rsidR="00BF1F9D" w14:paraId="13959E94" w14:textId="77777777">
        <w:trPr>
          <w:cantSplit/>
          <w:jc w:val="center"/>
        </w:trPr>
        <w:tc>
          <w:tcPr>
            <w:tcW w:w="2835" w:type="dxa"/>
          </w:tcPr>
          <w:p w14:paraId="1AE0BB41" w14:textId="77777777" w:rsidR="00BF1F9D" w:rsidRDefault="00000000">
            <w:pPr>
              <w:keepNext/>
              <w:spacing w:before="20" w:after="20"/>
            </w:pPr>
            <w:r>
              <w:rPr>
                <w:rFonts w:eastAsia="Times New Roman" w:cs="Times New Roman"/>
                <w:sz w:val="20"/>
              </w:rPr>
              <w:t>Force</w:t>
            </w:r>
          </w:p>
        </w:tc>
        <w:tc>
          <w:tcPr>
            <w:tcW w:w="1417" w:type="dxa"/>
          </w:tcPr>
          <w:p w14:paraId="3A7C5E11" w14:textId="77777777" w:rsidR="00BF1F9D" w:rsidRDefault="00000000">
            <w:pPr>
              <w:spacing w:before="20" w:after="20"/>
            </w:pPr>
            <w:r>
              <w:rPr>
                <w:rFonts w:eastAsia="Times New Roman" w:cs="Times New Roman"/>
                <w:sz w:val="20"/>
              </w:rPr>
              <w:t>90</w:t>
            </w:r>
          </w:p>
        </w:tc>
        <w:tc>
          <w:tcPr>
            <w:tcW w:w="1417" w:type="dxa"/>
          </w:tcPr>
          <w:p w14:paraId="50318785" w14:textId="77777777" w:rsidR="00BF1F9D" w:rsidRDefault="00000000">
            <w:pPr>
              <w:spacing w:before="20" w:after="20"/>
            </w:pPr>
            <w:r>
              <w:rPr>
                <w:rFonts w:eastAsia="Times New Roman" w:cs="Times New Roman"/>
                <w:sz w:val="20"/>
              </w:rPr>
              <w:t>57</w:t>
            </w:r>
          </w:p>
        </w:tc>
        <w:tc>
          <w:tcPr>
            <w:tcW w:w="1417" w:type="dxa"/>
          </w:tcPr>
          <w:p w14:paraId="1728CEE3" w14:textId="77777777" w:rsidR="00BF1F9D" w:rsidRDefault="00000000">
            <w:pPr>
              <w:spacing w:before="20" w:after="20"/>
            </w:pPr>
            <w:r>
              <w:rPr>
                <w:rFonts w:eastAsia="Times New Roman" w:cs="Times New Roman"/>
                <w:sz w:val="20"/>
              </w:rPr>
              <w:t>35</w:t>
            </w:r>
          </w:p>
        </w:tc>
      </w:tr>
      <w:tr w:rsidR="00BF1F9D" w14:paraId="34CFC83D" w14:textId="77777777">
        <w:trPr>
          <w:cantSplit/>
          <w:jc w:val="center"/>
        </w:trPr>
        <w:tc>
          <w:tcPr>
            <w:tcW w:w="2835" w:type="dxa"/>
          </w:tcPr>
          <w:p w14:paraId="6DF14B83" w14:textId="77777777" w:rsidR="00BF1F9D" w:rsidRDefault="00000000">
            <w:pPr>
              <w:keepNext/>
              <w:spacing w:before="20" w:after="20"/>
            </w:pPr>
            <w:r>
              <w:rPr>
                <w:rFonts w:eastAsia="Times New Roman" w:cs="Times New Roman"/>
                <w:sz w:val="20"/>
              </w:rPr>
              <w:t>Repetition</w:t>
            </w:r>
          </w:p>
        </w:tc>
        <w:tc>
          <w:tcPr>
            <w:tcW w:w="1417" w:type="dxa"/>
          </w:tcPr>
          <w:p w14:paraId="5CEABFD3" w14:textId="77777777" w:rsidR="00BF1F9D" w:rsidRDefault="00000000">
            <w:pPr>
              <w:spacing w:before="20" w:after="20"/>
            </w:pPr>
            <w:r>
              <w:rPr>
                <w:rFonts w:eastAsia="Times New Roman" w:cs="Times New Roman"/>
                <w:sz w:val="20"/>
              </w:rPr>
              <w:t>26</w:t>
            </w:r>
          </w:p>
        </w:tc>
        <w:tc>
          <w:tcPr>
            <w:tcW w:w="1417" w:type="dxa"/>
          </w:tcPr>
          <w:p w14:paraId="34CDD666" w14:textId="77777777" w:rsidR="00BF1F9D" w:rsidRDefault="00000000">
            <w:pPr>
              <w:spacing w:before="20" w:after="20"/>
            </w:pPr>
            <w:r>
              <w:rPr>
                <w:rFonts w:eastAsia="Times New Roman" w:cs="Times New Roman"/>
                <w:sz w:val="20"/>
              </w:rPr>
              <w:t>82</w:t>
            </w:r>
          </w:p>
        </w:tc>
        <w:tc>
          <w:tcPr>
            <w:tcW w:w="1417" w:type="dxa"/>
          </w:tcPr>
          <w:p w14:paraId="57A6CB3D" w14:textId="77777777" w:rsidR="00BF1F9D" w:rsidRDefault="00000000">
            <w:pPr>
              <w:spacing w:before="20" w:after="20"/>
            </w:pPr>
            <w:r>
              <w:rPr>
                <w:rFonts w:eastAsia="Times New Roman" w:cs="Times New Roman"/>
                <w:sz w:val="20"/>
              </w:rPr>
              <w:t>74</w:t>
            </w:r>
          </w:p>
        </w:tc>
      </w:tr>
      <w:tr w:rsidR="00BF1F9D" w14:paraId="326521F9" w14:textId="77777777">
        <w:trPr>
          <w:cantSplit/>
          <w:jc w:val="center"/>
        </w:trPr>
        <w:tc>
          <w:tcPr>
            <w:tcW w:w="2835" w:type="dxa"/>
          </w:tcPr>
          <w:p w14:paraId="2241A746" w14:textId="77777777" w:rsidR="00BF1F9D" w:rsidRDefault="00000000">
            <w:pPr>
              <w:keepNext/>
              <w:spacing w:before="20" w:after="20"/>
            </w:pPr>
            <w:r>
              <w:rPr>
                <w:rFonts w:eastAsia="Times New Roman" w:cs="Times New Roman"/>
                <w:sz w:val="20"/>
              </w:rPr>
              <w:t>Duration</w:t>
            </w:r>
          </w:p>
        </w:tc>
        <w:tc>
          <w:tcPr>
            <w:tcW w:w="1417" w:type="dxa"/>
          </w:tcPr>
          <w:p w14:paraId="4BBAFD79" w14:textId="77777777" w:rsidR="00BF1F9D" w:rsidRDefault="00000000">
            <w:pPr>
              <w:spacing w:before="20" w:after="20"/>
            </w:pPr>
            <w:r>
              <w:rPr>
                <w:rFonts w:eastAsia="Times New Roman" w:cs="Times New Roman"/>
                <w:sz w:val="20"/>
              </w:rPr>
              <w:t>37</w:t>
            </w:r>
          </w:p>
        </w:tc>
        <w:tc>
          <w:tcPr>
            <w:tcW w:w="1417" w:type="dxa"/>
          </w:tcPr>
          <w:p w14:paraId="5F9AEB03" w14:textId="77777777" w:rsidR="00BF1F9D" w:rsidRDefault="00000000">
            <w:pPr>
              <w:spacing w:before="20" w:after="20"/>
            </w:pPr>
            <w:r>
              <w:rPr>
                <w:rFonts w:eastAsia="Times New Roman" w:cs="Times New Roman"/>
                <w:sz w:val="20"/>
              </w:rPr>
              <w:t>56</w:t>
            </w:r>
          </w:p>
        </w:tc>
        <w:tc>
          <w:tcPr>
            <w:tcW w:w="1417" w:type="dxa"/>
          </w:tcPr>
          <w:p w14:paraId="5536CD0C" w14:textId="77777777" w:rsidR="00BF1F9D" w:rsidRDefault="00000000">
            <w:pPr>
              <w:spacing w:before="20" w:after="20"/>
            </w:pPr>
            <w:r>
              <w:rPr>
                <w:rFonts w:eastAsia="Times New Roman" w:cs="Times New Roman"/>
                <w:sz w:val="20"/>
              </w:rPr>
              <w:t>89</w:t>
            </w:r>
          </w:p>
        </w:tc>
      </w:tr>
      <w:tr w:rsidR="00BF1F9D" w14:paraId="42E1CA8A" w14:textId="77777777">
        <w:trPr>
          <w:cantSplit/>
          <w:jc w:val="center"/>
        </w:trPr>
        <w:tc>
          <w:tcPr>
            <w:tcW w:w="2835" w:type="dxa"/>
          </w:tcPr>
          <w:p w14:paraId="6CD51469" w14:textId="77777777" w:rsidR="00BF1F9D" w:rsidRDefault="00000000">
            <w:pPr>
              <w:keepNext/>
              <w:spacing w:before="20" w:after="20"/>
            </w:pPr>
            <w:r>
              <w:rPr>
                <w:rFonts w:eastAsia="Times New Roman" w:cs="Times New Roman"/>
                <w:sz w:val="20"/>
              </w:rPr>
              <w:t>Vibration</w:t>
            </w:r>
          </w:p>
        </w:tc>
        <w:tc>
          <w:tcPr>
            <w:tcW w:w="1417" w:type="dxa"/>
          </w:tcPr>
          <w:p w14:paraId="457D00DF" w14:textId="77777777" w:rsidR="00BF1F9D" w:rsidRDefault="00000000">
            <w:pPr>
              <w:spacing w:before="20" w:after="20"/>
            </w:pPr>
            <w:r>
              <w:rPr>
                <w:rFonts w:eastAsia="Times New Roman" w:cs="Times New Roman"/>
                <w:sz w:val="20"/>
              </w:rPr>
              <w:t>67</w:t>
            </w:r>
          </w:p>
        </w:tc>
        <w:tc>
          <w:tcPr>
            <w:tcW w:w="1417" w:type="dxa"/>
          </w:tcPr>
          <w:p w14:paraId="6797473F" w14:textId="77777777" w:rsidR="00BF1F9D" w:rsidRDefault="00000000">
            <w:pPr>
              <w:spacing w:before="20" w:after="20"/>
            </w:pPr>
            <w:r>
              <w:rPr>
                <w:rFonts w:eastAsia="Times New Roman" w:cs="Times New Roman"/>
                <w:sz w:val="20"/>
              </w:rPr>
              <w:t>68</w:t>
            </w:r>
          </w:p>
        </w:tc>
        <w:tc>
          <w:tcPr>
            <w:tcW w:w="1417" w:type="dxa"/>
          </w:tcPr>
          <w:p w14:paraId="31952CBB" w14:textId="77777777" w:rsidR="00BF1F9D" w:rsidRDefault="00000000">
            <w:pPr>
              <w:spacing w:before="20" w:after="20"/>
            </w:pPr>
            <w:r>
              <w:rPr>
                <w:rFonts w:eastAsia="Times New Roman" w:cs="Times New Roman"/>
                <w:sz w:val="20"/>
              </w:rPr>
              <w:t>47</w:t>
            </w:r>
          </w:p>
        </w:tc>
      </w:tr>
      <w:tr w:rsidR="00BF1F9D" w14:paraId="2ED420B8" w14:textId="77777777">
        <w:trPr>
          <w:cantSplit/>
          <w:jc w:val="center"/>
        </w:trPr>
        <w:tc>
          <w:tcPr>
            <w:tcW w:w="2835" w:type="dxa"/>
          </w:tcPr>
          <w:p w14:paraId="6B23EA58" w14:textId="77777777" w:rsidR="00BF1F9D" w:rsidRDefault="00000000">
            <w:pPr>
              <w:keepNext/>
              <w:spacing w:before="20" w:after="20"/>
            </w:pPr>
            <w:r>
              <w:rPr>
                <w:rFonts w:eastAsia="Times New Roman" w:cs="Times New Roman"/>
                <w:sz w:val="20"/>
              </w:rPr>
              <w:t>Contact Stress</w:t>
            </w:r>
          </w:p>
        </w:tc>
        <w:tc>
          <w:tcPr>
            <w:tcW w:w="1417" w:type="dxa"/>
          </w:tcPr>
          <w:p w14:paraId="5BE2267B" w14:textId="77777777" w:rsidR="00BF1F9D" w:rsidRDefault="00000000">
            <w:pPr>
              <w:spacing w:before="20" w:after="20"/>
            </w:pPr>
            <w:r>
              <w:rPr>
                <w:rFonts w:eastAsia="Times New Roman" w:cs="Times New Roman"/>
                <w:sz w:val="20"/>
              </w:rPr>
              <w:t>68</w:t>
            </w:r>
          </w:p>
        </w:tc>
        <w:tc>
          <w:tcPr>
            <w:tcW w:w="1417" w:type="dxa"/>
          </w:tcPr>
          <w:p w14:paraId="0DEB27E9" w14:textId="77777777" w:rsidR="00BF1F9D" w:rsidRDefault="00000000">
            <w:pPr>
              <w:spacing w:before="20" w:after="20"/>
            </w:pPr>
            <w:r>
              <w:rPr>
                <w:rFonts w:eastAsia="Times New Roman" w:cs="Times New Roman"/>
                <w:sz w:val="20"/>
              </w:rPr>
              <w:t>58</w:t>
            </w:r>
          </w:p>
        </w:tc>
        <w:tc>
          <w:tcPr>
            <w:tcW w:w="1417" w:type="dxa"/>
          </w:tcPr>
          <w:p w14:paraId="1166C65A" w14:textId="77777777" w:rsidR="00BF1F9D" w:rsidRDefault="00000000">
            <w:pPr>
              <w:spacing w:before="20" w:after="20"/>
            </w:pPr>
            <w:r>
              <w:rPr>
                <w:rFonts w:eastAsia="Times New Roman" w:cs="Times New Roman"/>
                <w:sz w:val="20"/>
              </w:rPr>
              <w:t>56</w:t>
            </w:r>
          </w:p>
        </w:tc>
      </w:tr>
      <w:tr w:rsidR="00BF1F9D" w14:paraId="4961168F" w14:textId="77777777">
        <w:trPr>
          <w:cantSplit/>
          <w:jc w:val="center"/>
        </w:trPr>
        <w:tc>
          <w:tcPr>
            <w:tcW w:w="2835" w:type="dxa"/>
          </w:tcPr>
          <w:p w14:paraId="1AF80B43" w14:textId="77777777" w:rsidR="00BF1F9D" w:rsidRDefault="00000000">
            <w:pPr>
              <w:keepNext/>
              <w:spacing w:before="20" w:after="20"/>
            </w:pPr>
            <w:r>
              <w:rPr>
                <w:rFonts w:eastAsia="Times New Roman" w:cs="Times New Roman"/>
                <w:sz w:val="20"/>
              </w:rPr>
              <w:t>Posture</w:t>
            </w:r>
          </w:p>
        </w:tc>
        <w:tc>
          <w:tcPr>
            <w:tcW w:w="1417" w:type="dxa"/>
          </w:tcPr>
          <w:p w14:paraId="38D4C9B4" w14:textId="77777777" w:rsidR="00BF1F9D" w:rsidRDefault="00000000">
            <w:pPr>
              <w:spacing w:before="20" w:after="20"/>
            </w:pPr>
            <w:r>
              <w:rPr>
                <w:rFonts w:eastAsia="Times New Roman" w:cs="Times New Roman"/>
                <w:sz w:val="20"/>
              </w:rPr>
              <w:t>0</w:t>
            </w:r>
          </w:p>
        </w:tc>
        <w:tc>
          <w:tcPr>
            <w:tcW w:w="1417" w:type="dxa"/>
          </w:tcPr>
          <w:p w14:paraId="564AD95A" w14:textId="77777777" w:rsidR="00BF1F9D" w:rsidRDefault="00000000">
            <w:pPr>
              <w:spacing w:before="20" w:after="20"/>
            </w:pPr>
            <w:r>
              <w:rPr>
                <w:rFonts w:eastAsia="Times New Roman" w:cs="Times New Roman"/>
                <w:sz w:val="20"/>
              </w:rPr>
              <w:t>29</w:t>
            </w:r>
          </w:p>
        </w:tc>
        <w:tc>
          <w:tcPr>
            <w:tcW w:w="1417" w:type="dxa"/>
          </w:tcPr>
          <w:p w14:paraId="10813F2B" w14:textId="77777777" w:rsidR="00BF1F9D" w:rsidRDefault="00000000">
            <w:pPr>
              <w:spacing w:before="20" w:after="20"/>
            </w:pPr>
            <w:r>
              <w:rPr>
                <w:rFonts w:eastAsia="Times New Roman" w:cs="Times New Roman"/>
                <w:sz w:val="20"/>
              </w:rPr>
              <w:t>153</w:t>
            </w:r>
          </w:p>
        </w:tc>
      </w:tr>
    </w:tbl>
    <w:p w14:paraId="2CAB3FCC" w14:textId="77777777" w:rsidR="00BF1F9D" w:rsidRDefault="00BF1F9D">
      <w:pPr>
        <w:spacing w:after="120"/>
      </w:pPr>
    </w:p>
    <w:p w14:paraId="40BB3267" w14:textId="77777777" w:rsidR="00BF1F9D" w:rsidRDefault="00000000">
      <w:pPr>
        <w:spacing w:after="120"/>
        <w:jc w:val="center"/>
      </w:pPr>
      <w:r>
        <w:rPr>
          <w:rFonts w:eastAsia="Times New Roman" w:cs="Times New Roman"/>
          <w:i/>
          <w:color w:val="000000"/>
          <w:sz w:val="18"/>
        </w:rPr>
        <w:t>Table 4.4: Stage-1 risk band counts per factor (n = 182).</w:t>
      </w:r>
    </w:p>
    <w:p w14:paraId="68896338" w14:textId="77777777" w:rsidR="00BF1F9D" w:rsidRDefault="00000000">
      <w:pPr>
        <w:spacing w:after="160" w:line="336" w:lineRule="auto"/>
        <w:jc w:val="both"/>
      </w:pPr>
      <w:r>
        <w:rPr>
          <w:rFonts w:eastAsia="Times New Roman" w:cs="Times New Roman"/>
        </w:rPr>
        <w:t>Posture, Duration, and Repetition are the three factors where the High band dominates. Posture is at 84 percent High (153 of 182 observations); Duration is at 49 percent High; Repetition is at 41 percent High after the binning fix.</w:t>
      </w:r>
    </w:p>
    <w:p w14:paraId="79B05852" w14:textId="77777777" w:rsidR="00BF1F9D" w:rsidRDefault="00000000">
      <w:pPr>
        <w:spacing w:before="120" w:after="60"/>
        <w:jc w:val="center"/>
      </w:pPr>
      <w:r>
        <w:rPr>
          <w:noProof/>
        </w:rPr>
        <w:drawing>
          <wp:inline distT="0" distB="0" distL="0" distR="0" wp14:anchorId="6D19C95C" wp14:editId="1FE901BA">
            <wp:extent cx="4396906" cy="23774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vs_discomfort.png"/>
                    <pic:cNvPicPr/>
                  </pic:nvPicPr>
                  <pic:blipFill>
                    <a:blip r:embed="rId14"/>
                    <a:stretch>
                      <a:fillRect/>
                    </a:stretch>
                  </pic:blipFill>
                  <pic:spPr>
                    <a:xfrm>
                      <a:off x="0" y="0"/>
                      <a:ext cx="4396906" cy="2377440"/>
                    </a:xfrm>
                    <a:prstGeom prst="rect">
                      <a:avLst/>
                    </a:prstGeom>
                  </pic:spPr>
                </pic:pic>
              </a:graphicData>
            </a:graphic>
          </wp:inline>
        </w:drawing>
      </w:r>
    </w:p>
    <w:p w14:paraId="7D394117" w14:textId="77777777" w:rsidR="00BF1F9D" w:rsidRDefault="00000000">
      <w:pPr>
        <w:spacing w:before="20" w:after="120"/>
        <w:jc w:val="center"/>
      </w:pPr>
      <w:r>
        <w:rPr>
          <w:rFonts w:eastAsia="Times New Roman" w:cs="Times New Roman"/>
          <w:i/>
          <w:sz w:val="18"/>
        </w:rPr>
        <w:t>Figure 4.4: Discomfort prevalence within each Low / Medium / High band, per risk factor.</w:t>
      </w:r>
    </w:p>
    <w:p w14:paraId="18830093" w14:textId="77777777" w:rsidR="00BF1F9D" w:rsidRDefault="00000000">
      <w:pPr>
        <w:spacing w:before="120" w:after="60"/>
        <w:jc w:val="center"/>
      </w:pPr>
      <w:r>
        <w:rPr>
          <w:noProof/>
        </w:rPr>
        <w:lastRenderedPageBreak/>
        <w:drawing>
          <wp:inline distT="0" distB="0" distL="0" distR="0" wp14:anchorId="15C1743D" wp14:editId="6DAD72B2">
            <wp:extent cx="5077462" cy="45910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5"/>
                    <a:stretch>
                      <a:fillRect/>
                    </a:stretch>
                  </pic:blipFill>
                  <pic:spPr>
                    <a:xfrm>
                      <a:off x="0" y="0"/>
                      <a:ext cx="5095843" cy="4607670"/>
                    </a:xfrm>
                    <a:prstGeom prst="rect">
                      <a:avLst/>
                    </a:prstGeom>
                  </pic:spPr>
                </pic:pic>
              </a:graphicData>
            </a:graphic>
          </wp:inline>
        </w:drawing>
      </w:r>
    </w:p>
    <w:p w14:paraId="74B9CC8F" w14:textId="77777777" w:rsidR="00BF1F9D" w:rsidRDefault="00000000">
      <w:pPr>
        <w:spacing w:before="20" w:after="120"/>
        <w:jc w:val="center"/>
      </w:pPr>
      <w:r>
        <w:rPr>
          <w:rFonts w:eastAsia="Times New Roman" w:cs="Times New Roman"/>
          <w:i/>
          <w:sz w:val="18"/>
        </w:rPr>
        <w:t>Figure 4.5: Pearson correlation matrix across the numeric feature pool, upper triangle masked.</w:t>
      </w:r>
    </w:p>
    <w:p w14:paraId="16E97CE4" w14:textId="77777777" w:rsidR="00BF1F9D" w:rsidRDefault="00000000">
      <w:pPr>
        <w:pStyle w:val="Heading4"/>
        <w:spacing w:before="280" w:after="100"/>
      </w:pPr>
      <w:r>
        <w:rPr>
          <w:rFonts w:ascii="Times New Roman" w:eastAsia="Times New Roman" w:hAnsi="Times New Roman" w:cs="Times New Roman"/>
          <w:color w:val="000000"/>
          <w:sz w:val="30"/>
        </w:rPr>
        <w:t>4.4   Stage-2 model performance</w:t>
      </w:r>
    </w:p>
    <w:tbl>
      <w:tblPr>
        <w:tblStyle w:val="TableGrid"/>
        <w:tblW w:w="0" w:type="auto"/>
        <w:jc w:val="center"/>
        <w:tblLook w:val="04A0" w:firstRow="1" w:lastRow="0" w:firstColumn="1" w:lastColumn="0" w:noHBand="0" w:noVBand="1"/>
      </w:tblPr>
      <w:tblGrid>
        <w:gridCol w:w="1814"/>
        <w:gridCol w:w="2154"/>
        <w:gridCol w:w="1020"/>
        <w:gridCol w:w="1134"/>
        <w:gridCol w:w="1247"/>
        <w:gridCol w:w="1134"/>
      </w:tblGrid>
      <w:tr w:rsidR="00BF1F9D" w14:paraId="2F8D7C87" w14:textId="77777777">
        <w:trPr>
          <w:cantSplit/>
          <w:jc w:val="center"/>
        </w:trPr>
        <w:tc>
          <w:tcPr>
            <w:tcW w:w="1814" w:type="dxa"/>
            <w:shd w:val="clear" w:color="auto" w:fill="D9D9D9"/>
          </w:tcPr>
          <w:p w14:paraId="166902E2" w14:textId="77777777" w:rsidR="00BF1F9D" w:rsidRDefault="00000000">
            <w:pPr>
              <w:keepNext/>
              <w:spacing w:before="20" w:after="20"/>
            </w:pPr>
            <w:r>
              <w:rPr>
                <w:rFonts w:eastAsia="Times New Roman" w:cs="Times New Roman"/>
                <w:b/>
                <w:sz w:val="20"/>
              </w:rPr>
              <w:t>Factor</w:t>
            </w:r>
          </w:p>
        </w:tc>
        <w:tc>
          <w:tcPr>
            <w:tcW w:w="2154" w:type="dxa"/>
            <w:shd w:val="clear" w:color="auto" w:fill="D9D9D9"/>
          </w:tcPr>
          <w:p w14:paraId="55A05997" w14:textId="77777777" w:rsidR="00BF1F9D" w:rsidRDefault="00000000">
            <w:pPr>
              <w:spacing w:before="20" w:after="20"/>
            </w:pPr>
            <w:r>
              <w:rPr>
                <w:rFonts w:eastAsia="Times New Roman" w:cs="Times New Roman"/>
                <w:b/>
                <w:sz w:val="20"/>
              </w:rPr>
              <w:t>Best model</w:t>
            </w:r>
          </w:p>
        </w:tc>
        <w:tc>
          <w:tcPr>
            <w:tcW w:w="1020" w:type="dxa"/>
            <w:shd w:val="clear" w:color="auto" w:fill="D9D9D9"/>
          </w:tcPr>
          <w:p w14:paraId="0399C642" w14:textId="77777777" w:rsidR="00BF1F9D" w:rsidRDefault="00000000">
            <w:pPr>
              <w:spacing w:before="20" w:after="20"/>
            </w:pPr>
            <w:r>
              <w:rPr>
                <w:rFonts w:eastAsia="Times New Roman" w:cs="Times New Roman"/>
                <w:b/>
                <w:sz w:val="20"/>
              </w:rPr>
              <w:t>Acc.</w:t>
            </w:r>
          </w:p>
        </w:tc>
        <w:tc>
          <w:tcPr>
            <w:tcW w:w="1134" w:type="dxa"/>
            <w:shd w:val="clear" w:color="auto" w:fill="D9D9D9"/>
          </w:tcPr>
          <w:p w14:paraId="3D5781A2" w14:textId="77777777" w:rsidR="00BF1F9D" w:rsidRDefault="00000000">
            <w:pPr>
              <w:spacing w:before="20" w:after="20"/>
            </w:pPr>
            <w:r>
              <w:rPr>
                <w:rFonts w:eastAsia="Times New Roman" w:cs="Times New Roman"/>
                <w:b/>
                <w:sz w:val="20"/>
              </w:rPr>
              <w:t>F1 macro</w:t>
            </w:r>
          </w:p>
        </w:tc>
        <w:tc>
          <w:tcPr>
            <w:tcW w:w="1247" w:type="dxa"/>
            <w:shd w:val="clear" w:color="auto" w:fill="D9D9D9"/>
          </w:tcPr>
          <w:p w14:paraId="6114EB68" w14:textId="77777777" w:rsidR="00BF1F9D" w:rsidRDefault="00000000">
            <w:pPr>
              <w:spacing w:before="20" w:after="20"/>
            </w:pPr>
            <w:r>
              <w:rPr>
                <w:rFonts w:eastAsia="Times New Roman" w:cs="Times New Roman"/>
                <w:b/>
                <w:sz w:val="20"/>
              </w:rPr>
              <w:t>Macro AUC</w:t>
            </w:r>
          </w:p>
        </w:tc>
        <w:tc>
          <w:tcPr>
            <w:tcW w:w="1134" w:type="dxa"/>
            <w:shd w:val="clear" w:color="auto" w:fill="D9D9D9"/>
          </w:tcPr>
          <w:p w14:paraId="7A97E086" w14:textId="77777777" w:rsidR="00BF1F9D" w:rsidRDefault="00000000">
            <w:pPr>
              <w:spacing w:before="20" w:after="20"/>
            </w:pPr>
            <w:r>
              <w:rPr>
                <w:rFonts w:eastAsia="Times New Roman" w:cs="Times New Roman"/>
                <w:b/>
                <w:sz w:val="20"/>
              </w:rPr>
              <w:t>Features</w:t>
            </w:r>
          </w:p>
        </w:tc>
      </w:tr>
      <w:tr w:rsidR="00BF1F9D" w14:paraId="4A7CFC30" w14:textId="77777777">
        <w:trPr>
          <w:cantSplit/>
          <w:jc w:val="center"/>
        </w:trPr>
        <w:tc>
          <w:tcPr>
            <w:tcW w:w="1814" w:type="dxa"/>
          </w:tcPr>
          <w:p w14:paraId="61EF06A8" w14:textId="77777777" w:rsidR="00BF1F9D" w:rsidRDefault="00000000">
            <w:pPr>
              <w:keepNext/>
              <w:spacing w:before="20" w:after="20"/>
            </w:pPr>
            <w:r>
              <w:rPr>
                <w:rFonts w:eastAsia="Times New Roman" w:cs="Times New Roman"/>
                <w:sz w:val="20"/>
              </w:rPr>
              <w:t>Force</w:t>
            </w:r>
          </w:p>
        </w:tc>
        <w:tc>
          <w:tcPr>
            <w:tcW w:w="2154" w:type="dxa"/>
          </w:tcPr>
          <w:p w14:paraId="29DF3D0A" w14:textId="77777777" w:rsidR="00BF1F9D" w:rsidRDefault="00000000">
            <w:pPr>
              <w:spacing w:before="20" w:after="20"/>
            </w:pPr>
            <w:proofErr w:type="spellStart"/>
            <w:r>
              <w:rPr>
                <w:rFonts w:eastAsia="Times New Roman" w:cs="Times New Roman"/>
                <w:sz w:val="20"/>
              </w:rPr>
              <w:t>HistGradientBoosting</w:t>
            </w:r>
            <w:proofErr w:type="spellEnd"/>
          </w:p>
        </w:tc>
        <w:tc>
          <w:tcPr>
            <w:tcW w:w="1020" w:type="dxa"/>
          </w:tcPr>
          <w:p w14:paraId="74357296" w14:textId="77777777" w:rsidR="00BF1F9D" w:rsidRDefault="00000000">
            <w:pPr>
              <w:spacing w:before="20" w:after="20"/>
            </w:pPr>
            <w:r>
              <w:rPr>
                <w:rFonts w:eastAsia="Times New Roman" w:cs="Times New Roman"/>
                <w:sz w:val="20"/>
              </w:rPr>
              <w:t>62%</w:t>
            </w:r>
          </w:p>
        </w:tc>
        <w:tc>
          <w:tcPr>
            <w:tcW w:w="1134" w:type="dxa"/>
          </w:tcPr>
          <w:p w14:paraId="4179C90C" w14:textId="77777777" w:rsidR="00BF1F9D" w:rsidRDefault="00000000">
            <w:pPr>
              <w:spacing w:before="20" w:after="20"/>
            </w:pPr>
            <w:r>
              <w:rPr>
                <w:rFonts w:eastAsia="Times New Roman" w:cs="Times New Roman"/>
                <w:sz w:val="20"/>
              </w:rPr>
              <w:t>57%</w:t>
            </w:r>
          </w:p>
        </w:tc>
        <w:tc>
          <w:tcPr>
            <w:tcW w:w="1247" w:type="dxa"/>
          </w:tcPr>
          <w:p w14:paraId="7822A234" w14:textId="77777777" w:rsidR="00BF1F9D" w:rsidRDefault="00000000">
            <w:pPr>
              <w:spacing w:before="20" w:after="20"/>
            </w:pPr>
            <w:r>
              <w:rPr>
                <w:rFonts w:eastAsia="Times New Roman" w:cs="Times New Roman"/>
                <w:sz w:val="20"/>
              </w:rPr>
              <w:t>71%</w:t>
            </w:r>
          </w:p>
        </w:tc>
        <w:tc>
          <w:tcPr>
            <w:tcW w:w="1134" w:type="dxa"/>
          </w:tcPr>
          <w:p w14:paraId="63B5A4B7" w14:textId="77777777" w:rsidR="00BF1F9D" w:rsidRDefault="00000000">
            <w:pPr>
              <w:spacing w:before="20" w:after="20"/>
            </w:pPr>
            <w:r>
              <w:rPr>
                <w:rFonts w:eastAsia="Times New Roman" w:cs="Times New Roman"/>
                <w:sz w:val="20"/>
              </w:rPr>
              <w:t>42</w:t>
            </w:r>
          </w:p>
        </w:tc>
      </w:tr>
      <w:tr w:rsidR="00BF1F9D" w14:paraId="3E811F44" w14:textId="77777777">
        <w:trPr>
          <w:cantSplit/>
          <w:jc w:val="center"/>
        </w:trPr>
        <w:tc>
          <w:tcPr>
            <w:tcW w:w="1814" w:type="dxa"/>
          </w:tcPr>
          <w:p w14:paraId="37E39302" w14:textId="77777777" w:rsidR="00BF1F9D" w:rsidRDefault="00000000">
            <w:pPr>
              <w:keepNext/>
              <w:spacing w:before="20" w:after="20"/>
            </w:pPr>
            <w:r>
              <w:rPr>
                <w:rFonts w:eastAsia="Times New Roman" w:cs="Times New Roman"/>
                <w:sz w:val="20"/>
              </w:rPr>
              <w:t>Repetition</w:t>
            </w:r>
          </w:p>
        </w:tc>
        <w:tc>
          <w:tcPr>
            <w:tcW w:w="2154" w:type="dxa"/>
          </w:tcPr>
          <w:p w14:paraId="308B77D6"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71812AD9" w14:textId="77777777" w:rsidR="00BF1F9D" w:rsidRDefault="00000000">
            <w:pPr>
              <w:spacing w:before="20" w:after="20"/>
            </w:pPr>
            <w:r>
              <w:rPr>
                <w:rFonts w:eastAsia="Times New Roman" w:cs="Times New Roman"/>
                <w:sz w:val="20"/>
              </w:rPr>
              <w:t>62%</w:t>
            </w:r>
          </w:p>
        </w:tc>
        <w:tc>
          <w:tcPr>
            <w:tcW w:w="1134" w:type="dxa"/>
          </w:tcPr>
          <w:p w14:paraId="0355CC6F" w14:textId="77777777" w:rsidR="00BF1F9D" w:rsidRDefault="00000000">
            <w:pPr>
              <w:spacing w:before="20" w:after="20"/>
            </w:pPr>
            <w:r>
              <w:rPr>
                <w:rFonts w:eastAsia="Times New Roman" w:cs="Times New Roman"/>
                <w:sz w:val="20"/>
              </w:rPr>
              <w:t>57%</w:t>
            </w:r>
          </w:p>
        </w:tc>
        <w:tc>
          <w:tcPr>
            <w:tcW w:w="1247" w:type="dxa"/>
          </w:tcPr>
          <w:p w14:paraId="0D906CB5" w14:textId="77777777" w:rsidR="00BF1F9D" w:rsidRDefault="00000000">
            <w:pPr>
              <w:spacing w:before="20" w:after="20"/>
            </w:pPr>
            <w:r>
              <w:rPr>
                <w:rFonts w:eastAsia="Times New Roman" w:cs="Times New Roman"/>
                <w:sz w:val="20"/>
              </w:rPr>
              <w:t>73%</w:t>
            </w:r>
          </w:p>
        </w:tc>
        <w:tc>
          <w:tcPr>
            <w:tcW w:w="1134" w:type="dxa"/>
          </w:tcPr>
          <w:p w14:paraId="78A71FEF" w14:textId="77777777" w:rsidR="00BF1F9D" w:rsidRDefault="00000000">
            <w:pPr>
              <w:spacing w:before="20" w:after="20"/>
            </w:pPr>
            <w:r>
              <w:rPr>
                <w:rFonts w:eastAsia="Times New Roman" w:cs="Times New Roman"/>
                <w:sz w:val="20"/>
              </w:rPr>
              <w:t>41</w:t>
            </w:r>
          </w:p>
        </w:tc>
      </w:tr>
      <w:tr w:rsidR="00BF1F9D" w14:paraId="68790D99" w14:textId="77777777">
        <w:trPr>
          <w:cantSplit/>
          <w:jc w:val="center"/>
        </w:trPr>
        <w:tc>
          <w:tcPr>
            <w:tcW w:w="1814" w:type="dxa"/>
          </w:tcPr>
          <w:p w14:paraId="7A994EE3" w14:textId="77777777" w:rsidR="00BF1F9D" w:rsidRDefault="00000000">
            <w:pPr>
              <w:keepNext/>
              <w:spacing w:before="20" w:after="20"/>
            </w:pPr>
            <w:r>
              <w:rPr>
                <w:rFonts w:eastAsia="Times New Roman" w:cs="Times New Roman"/>
                <w:sz w:val="20"/>
              </w:rPr>
              <w:t>Duration</w:t>
            </w:r>
          </w:p>
        </w:tc>
        <w:tc>
          <w:tcPr>
            <w:tcW w:w="2154" w:type="dxa"/>
          </w:tcPr>
          <w:p w14:paraId="66745CD7"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191A800C" w14:textId="77777777" w:rsidR="00BF1F9D" w:rsidRDefault="00000000">
            <w:pPr>
              <w:spacing w:before="20" w:after="20"/>
            </w:pPr>
            <w:r>
              <w:rPr>
                <w:rFonts w:eastAsia="Times New Roman" w:cs="Times New Roman"/>
                <w:sz w:val="20"/>
              </w:rPr>
              <w:t>61%</w:t>
            </w:r>
          </w:p>
        </w:tc>
        <w:tc>
          <w:tcPr>
            <w:tcW w:w="1134" w:type="dxa"/>
          </w:tcPr>
          <w:p w14:paraId="28AEFAF7" w14:textId="77777777" w:rsidR="00BF1F9D" w:rsidRDefault="00000000">
            <w:pPr>
              <w:spacing w:before="20" w:after="20"/>
            </w:pPr>
            <w:r>
              <w:rPr>
                <w:rFonts w:eastAsia="Times New Roman" w:cs="Times New Roman"/>
                <w:sz w:val="20"/>
              </w:rPr>
              <w:t>58%</w:t>
            </w:r>
          </w:p>
        </w:tc>
        <w:tc>
          <w:tcPr>
            <w:tcW w:w="1247" w:type="dxa"/>
          </w:tcPr>
          <w:p w14:paraId="5BDEAED2" w14:textId="77777777" w:rsidR="00BF1F9D" w:rsidRDefault="00000000">
            <w:pPr>
              <w:spacing w:before="20" w:after="20"/>
            </w:pPr>
            <w:r>
              <w:rPr>
                <w:rFonts w:eastAsia="Times New Roman" w:cs="Times New Roman"/>
                <w:sz w:val="20"/>
              </w:rPr>
              <w:t>76%</w:t>
            </w:r>
          </w:p>
        </w:tc>
        <w:tc>
          <w:tcPr>
            <w:tcW w:w="1134" w:type="dxa"/>
          </w:tcPr>
          <w:p w14:paraId="08E58702" w14:textId="77777777" w:rsidR="00BF1F9D" w:rsidRDefault="00000000">
            <w:pPr>
              <w:spacing w:before="20" w:after="20"/>
            </w:pPr>
            <w:r>
              <w:rPr>
                <w:rFonts w:eastAsia="Times New Roman" w:cs="Times New Roman"/>
                <w:sz w:val="20"/>
              </w:rPr>
              <w:t>42</w:t>
            </w:r>
          </w:p>
        </w:tc>
      </w:tr>
      <w:tr w:rsidR="00BF1F9D" w14:paraId="1648C237" w14:textId="77777777">
        <w:trPr>
          <w:cantSplit/>
          <w:jc w:val="center"/>
        </w:trPr>
        <w:tc>
          <w:tcPr>
            <w:tcW w:w="1814" w:type="dxa"/>
          </w:tcPr>
          <w:p w14:paraId="070B976E" w14:textId="77777777" w:rsidR="00BF1F9D" w:rsidRDefault="00000000">
            <w:pPr>
              <w:keepNext/>
              <w:spacing w:before="20" w:after="20"/>
            </w:pPr>
            <w:r>
              <w:rPr>
                <w:rFonts w:eastAsia="Times New Roman" w:cs="Times New Roman"/>
                <w:sz w:val="20"/>
              </w:rPr>
              <w:t>Vibration</w:t>
            </w:r>
          </w:p>
        </w:tc>
        <w:tc>
          <w:tcPr>
            <w:tcW w:w="2154" w:type="dxa"/>
          </w:tcPr>
          <w:p w14:paraId="62BCF934" w14:textId="77777777" w:rsidR="00BF1F9D" w:rsidRDefault="00000000">
            <w:pPr>
              <w:spacing w:before="20" w:after="20"/>
            </w:pPr>
            <w:proofErr w:type="spellStart"/>
            <w:r>
              <w:rPr>
                <w:rFonts w:eastAsia="Times New Roman" w:cs="Times New Roman"/>
                <w:sz w:val="20"/>
              </w:rPr>
              <w:t>ExtraTrees</w:t>
            </w:r>
            <w:proofErr w:type="spellEnd"/>
          </w:p>
        </w:tc>
        <w:tc>
          <w:tcPr>
            <w:tcW w:w="1020" w:type="dxa"/>
          </w:tcPr>
          <w:p w14:paraId="06B11A1C" w14:textId="77777777" w:rsidR="00BF1F9D" w:rsidRDefault="00000000">
            <w:pPr>
              <w:spacing w:before="20" w:after="20"/>
            </w:pPr>
            <w:r>
              <w:rPr>
                <w:rFonts w:eastAsia="Times New Roman" w:cs="Times New Roman"/>
                <w:sz w:val="20"/>
              </w:rPr>
              <w:t>58%</w:t>
            </w:r>
          </w:p>
        </w:tc>
        <w:tc>
          <w:tcPr>
            <w:tcW w:w="1134" w:type="dxa"/>
          </w:tcPr>
          <w:p w14:paraId="53434BF5" w14:textId="77777777" w:rsidR="00BF1F9D" w:rsidRDefault="00000000">
            <w:pPr>
              <w:spacing w:before="20" w:after="20"/>
            </w:pPr>
            <w:r>
              <w:rPr>
                <w:rFonts w:eastAsia="Times New Roman" w:cs="Times New Roman"/>
                <w:sz w:val="20"/>
              </w:rPr>
              <w:t>57%</w:t>
            </w:r>
          </w:p>
        </w:tc>
        <w:tc>
          <w:tcPr>
            <w:tcW w:w="1247" w:type="dxa"/>
          </w:tcPr>
          <w:p w14:paraId="57C5E126" w14:textId="77777777" w:rsidR="00BF1F9D" w:rsidRDefault="00000000">
            <w:pPr>
              <w:spacing w:before="20" w:after="20"/>
            </w:pPr>
            <w:r>
              <w:rPr>
                <w:rFonts w:eastAsia="Times New Roman" w:cs="Times New Roman"/>
                <w:sz w:val="20"/>
              </w:rPr>
              <w:t>72%</w:t>
            </w:r>
          </w:p>
        </w:tc>
        <w:tc>
          <w:tcPr>
            <w:tcW w:w="1134" w:type="dxa"/>
          </w:tcPr>
          <w:p w14:paraId="5D5B6544" w14:textId="77777777" w:rsidR="00BF1F9D" w:rsidRDefault="00000000">
            <w:pPr>
              <w:spacing w:before="20" w:after="20"/>
            </w:pPr>
            <w:r>
              <w:rPr>
                <w:rFonts w:eastAsia="Times New Roman" w:cs="Times New Roman"/>
                <w:sz w:val="20"/>
              </w:rPr>
              <w:t>41</w:t>
            </w:r>
          </w:p>
        </w:tc>
      </w:tr>
      <w:tr w:rsidR="00BF1F9D" w14:paraId="19AC8275" w14:textId="77777777">
        <w:trPr>
          <w:cantSplit/>
          <w:jc w:val="center"/>
        </w:trPr>
        <w:tc>
          <w:tcPr>
            <w:tcW w:w="1814" w:type="dxa"/>
          </w:tcPr>
          <w:p w14:paraId="004F69AA" w14:textId="77777777" w:rsidR="00BF1F9D" w:rsidRDefault="00000000">
            <w:pPr>
              <w:keepNext/>
              <w:spacing w:before="20" w:after="20"/>
            </w:pPr>
            <w:r>
              <w:rPr>
                <w:rFonts w:eastAsia="Times New Roman" w:cs="Times New Roman"/>
                <w:sz w:val="20"/>
              </w:rPr>
              <w:t>Contact Stress</w:t>
            </w:r>
          </w:p>
        </w:tc>
        <w:tc>
          <w:tcPr>
            <w:tcW w:w="2154" w:type="dxa"/>
          </w:tcPr>
          <w:p w14:paraId="01953C49"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55365F5D" w14:textId="77777777" w:rsidR="00BF1F9D" w:rsidRDefault="00000000">
            <w:pPr>
              <w:spacing w:before="20" w:after="20"/>
            </w:pPr>
            <w:r>
              <w:rPr>
                <w:rFonts w:eastAsia="Times New Roman" w:cs="Times New Roman"/>
                <w:sz w:val="20"/>
              </w:rPr>
              <w:t>60%</w:t>
            </w:r>
          </w:p>
        </w:tc>
        <w:tc>
          <w:tcPr>
            <w:tcW w:w="1134" w:type="dxa"/>
          </w:tcPr>
          <w:p w14:paraId="21F54665" w14:textId="77777777" w:rsidR="00BF1F9D" w:rsidRDefault="00000000">
            <w:pPr>
              <w:spacing w:before="20" w:after="20"/>
            </w:pPr>
            <w:r>
              <w:rPr>
                <w:rFonts w:eastAsia="Times New Roman" w:cs="Times New Roman"/>
                <w:sz w:val="20"/>
              </w:rPr>
              <w:t>59%</w:t>
            </w:r>
          </w:p>
        </w:tc>
        <w:tc>
          <w:tcPr>
            <w:tcW w:w="1247" w:type="dxa"/>
          </w:tcPr>
          <w:p w14:paraId="599A540D" w14:textId="77777777" w:rsidR="00BF1F9D" w:rsidRDefault="00000000">
            <w:pPr>
              <w:spacing w:before="20" w:after="20"/>
            </w:pPr>
            <w:r>
              <w:rPr>
                <w:rFonts w:eastAsia="Times New Roman" w:cs="Times New Roman"/>
                <w:sz w:val="20"/>
              </w:rPr>
              <w:t>74%</w:t>
            </w:r>
          </w:p>
        </w:tc>
        <w:tc>
          <w:tcPr>
            <w:tcW w:w="1134" w:type="dxa"/>
          </w:tcPr>
          <w:p w14:paraId="10975BE1" w14:textId="77777777" w:rsidR="00BF1F9D" w:rsidRDefault="00000000">
            <w:pPr>
              <w:spacing w:before="20" w:after="20"/>
            </w:pPr>
            <w:r>
              <w:rPr>
                <w:rFonts w:eastAsia="Times New Roman" w:cs="Times New Roman"/>
                <w:sz w:val="20"/>
              </w:rPr>
              <w:t>42</w:t>
            </w:r>
          </w:p>
        </w:tc>
      </w:tr>
      <w:tr w:rsidR="00BF1F9D" w14:paraId="60A21AF0" w14:textId="77777777">
        <w:trPr>
          <w:cantSplit/>
          <w:jc w:val="center"/>
        </w:trPr>
        <w:tc>
          <w:tcPr>
            <w:tcW w:w="1814" w:type="dxa"/>
          </w:tcPr>
          <w:p w14:paraId="0A15936E" w14:textId="77777777" w:rsidR="00BF1F9D" w:rsidRDefault="00000000">
            <w:pPr>
              <w:keepNext/>
              <w:spacing w:before="20" w:after="20"/>
            </w:pPr>
            <w:r>
              <w:rPr>
                <w:rFonts w:eastAsia="Times New Roman" w:cs="Times New Roman"/>
                <w:sz w:val="20"/>
              </w:rPr>
              <w:t>Posture</w:t>
            </w:r>
          </w:p>
        </w:tc>
        <w:tc>
          <w:tcPr>
            <w:tcW w:w="2154" w:type="dxa"/>
          </w:tcPr>
          <w:p w14:paraId="78C59D07" w14:textId="77777777" w:rsidR="00BF1F9D" w:rsidRDefault="00000000">
            <w:pPr>
              <w:spacing w:before="20" w:after="20"/>
            </w:pPr>
            <w:proofErr w:type="spellStart"/>
            <w:r>
              <w:rPr>
                <w:rFonts w:eastAsia="Times New Roman" w:cs="Times New Roman"/>
                <w:sz w:val="20"/>
              </w:rPr>
              <w:t>HistGradientBoosting</w:t>
            </w:r>
            <w:proofErr w:type="spellEnd"/>
          </w:p>
        </w:tc>
        <w:tc>
          <w:tcPr>
            <w:tcW w:w="1020" w:type="dxa"/>
          </w:tcPr>
          <w:p w14:paraId="50260CFA" w14:textId="77777777" w:rsidR="00BF1F9D" w:rsidRDefault="00000000">
            <w:pPr>
              <w:spacing w:before="20" w:after="20"/>
            </w:pPr>
            <w:r>
              <w:rPr>
                <w:rFonts w:eastAsia="Times New Roman" w:cs="Times New Roman"/>
                <w:sz w:val="20"/>
              </w:rPr>
              <w:t>97%</w:t>
            </w:r>
          </w:p>
        </w:tc>
        <w:tc>
          <w:tcPr>
            <w:tcW w:w="1134" w:type="dxa"/>
          </w:tcPr>
          <w:p w14:paraId="5ECCC157" w14:textId="77777777" w:rsidR="00BF1F9D" w:rsidRDefault="00000000">
            <w:pPr>
              <w:spacing w:before="20" w:after="20"/>
            </w:pPr>
            <w:r>
              <w:rPr>
                <w:rFonts w:eastAsia="Times New Roman" w:cs="Times New Roman"/>
                <w:sz w:val="20"/>
              </w:rPr>
              <w:t>95%</w:t>
            </w:r>
          </w:p>
        </w:tc>
        <w:tc>
          <w:tcPr>
            <w:tcW w:w="1247" w:type="dxa"/>
          </w:tcPr>
          <w:p w14:paraId="7021FD5F" w14:textId="77777777" w:rsidR="00BF1F9D" w:rsidRDefault="00000000">
            <w:pPr>
              <w:spacing w:before="20" w:after="20"/>
            </w:pPr>
            <w:r>
              <w:rPr>
                <w:rFonts w:eastAsia="Times New Roman" w:cs="Times New Roman"/>
                <w:sz w:val="20"/>
              </w:rPr>
              <w:t>98%</w:t>
            </w:r>
          </w:p>
        </w:tc>
        <w:tc>
          <w:tcPr>
            <w:tcW w:w="1134" w:type="dxa"/>
          </w:tcPr>
          <w:p w14:paraId="63020C63" w14:textId="77777777" w:rsidR="00BF1F9D" w:rsidRDefault="00000000">
            <w:pPr>
              <w:spacing w:before="20" w:after="20"/>
            </w:pPr>
            <w:r>
              <w:rPr>
                <w:rFonts w:eastAsia="Times New Roman" w:cs="Times New Roman"/>
                <w:sz w:val="20"/>
              </w:rPr>
              <w:t>63</w:t>
            </w:r>
          </w:p>
        </w:tc>
      </w:tr>
    </w:tbl>
    <w:p w14:paraId="45F05562" w14:textId="77777777" w:rsidR="00BF1F9D" w:rsidRDefault="00BF1F9D">
      <w:pPr>
        <w:spacing w:after="120"/>
      </w:pPr>
    </w:p>
    <w:p w14:paraId="30087588" w14:textId="77777777" w:rsidR="00BF1F9D" w:rsidRDefault="00000000">
      <w:pPr>
        <w:spacing w:after="120"/>
        <w:jc w:val="center"/>
      </w:pPr>
      <w:r>
        <w:rPr>
          <w:rFonts w:eastAsia="Times New Roman" w:cs="Times New Roman"/>
          <w:i/>
          <w:color w:val="000000"/>
          <w:sz w:val="18"/>
        </w:rPr>
        <w:t>Table 4.5: Best Stage-2 model per risk factor after 5-fold stratified CV.</w:t>
      </w:r>
    </w:p>
    <w:p w14:paraId="4F91AF95" w14:textId="77777777" w:rsidR="00BF1F9D" w:rsidRDefault="00000000">
      <w:pPr>
        <w:spacing w:after="160" w:line="336" w:lineRule="auto"/>
        <w:jc w:val="both"/>
      </w:pPr>
      <w:r>
        <w:rPr>
          <w:rFonts w:eastAsia="Times New Roman" w:cs="Times New Roman"/>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14:paraId="2309C46B"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4.5   Per-class metrics and feature importance</w:t>
      </w:r>
    </w:p>
    <w:tbl>
      <w:tblPr>
        <w:tblStyle w:val="TableGrid"/>
        <w:tblW w:w="0" w:type="auto"/>
        <w:jc w:val="center"/>
        <w:tblLook w:val="04A0" w:firstRow="1" w:lastRow="0" w:firstColumn="1" w:lastColumn="0" w:noHBand="0" w:noVBand="1"/>
      </w:tblPr>
      <w:tblGrid>
        <w:gridCol w:w="1984"/>
        <w:gridCol w:w="1417"/>
        <w:gridCol w:w="1417"/>
        <w:gridCol w:w="1417"/>
      </w:tblGrid>
      <w:tr w:rsidR="00BF1F9D" w14:paraId="1A09C04C" w14:textId="77777777">
        <w:trPr>
          <w:cantSplit/>
          <w:jc w:val="center"/>
        </w:trPr>
        <w:tc>
          <w:tcPr>
            <w:tcW w:w="1984" w:type="dxa"/>
            <w:shd w:val="clear" w:color="auto" w:fill="D9D9D9"/>
          </w:tcPr>
          <w:p w14:paraId="48C0F5D1"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A32E91" w14:textId="77777777" w:rsidR="00BF1F9D" w:rsidRDefault="00000000">
            <w:pPr>
              <w:spacing w:before="20" w:after="20"/>
            </w:pPr>
            <w:r>
              <w:rPr>
                <w:rFonts w:eastAsia="Times New Roman" w:cs="Times New Roman"/>
                <w:b/>
                <w:sz w:val="20"/>
              </w:rPr>
              <w:t>Low</w:t>
            </w:r>
          </w:p>
        </w:tc>
        <w:tc>
          <w:tcPr>
            <w:tcW w:w="1417" w:type="dxa"/>
            <w:shd w:val="clear" w:color="auto" w:fill="D9D9D9"/>
          </w:tcPr>
          <w:p w14:paraId="683E29C5"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33D55424" w14:textId="77777777" w:rsidR="00BF1F9D" w:rsidRDefault="00000000">
            <w:pPr>
              <w:spacing w:before="20" w:after="20"/>
            </w:pPr>
            <w:r>
              <w:rPr>
                <w:rFonts w:eastAsia="Times New Roman" w:cs="Times New Roman"/>
                <w:b/>
                <w:sz w:val="20"/>
              </w:rPr>
              <w:t>High</w:t>
            </w:r>
          </w:p>
        </w:tc>
      </w:tr>
      <w:tr w:rsidR="00BF1F9D" w14:paraId="67BB4F22" w14:textId="77777777">
        <w:trPr>
          <w:cantSplit/>
          <w:jc w:val="center"/>
        </w:trPr>
        <w:tc>
          <w:tcPr>
            <w:tcW w:w="1984" w:type="dxa"/>
          </w:tcPr>
          <w:p w14:paraId="0322E793" w14:textId="77777777" w:rsidR="00BF1F9D" w:rsidRDefault="00000000">
            <w:pPr>
              <w:keepNext/>
              <w:spacing w:before="20" w:after="20"/>
            </w:pPr>
            <w:r>
              <w:rPr>
                <w:rFonts w:eastAsia="Times New Roman" w:cs="Times New Roman"/>
                <w:sz w:val="20"/>
              </w:rPr>
              <w:t>Force</w:t>
            </w:r>
          </w:p>
        </w:tc>
        <w:tc>
          <w:tcPr>
            <w:tcW w:w="1417" w:type="dxa"/>
          </w:tcPr>
          <w:p w14:paraId="6D1A9C36" w14:textId="77777777" w:rsidR="00BF1F9D" w:rsidRDefault="00000000">
            <w:pPr>
              <w:spacing w:before="20" w:after="20"/>
            </w:pPr>
            <w:r>
              <w:rPr>
                <w:rFonts w:eastAsia="Times New Roman" w:cs="Times New Roman"/>
                <w:sz w:val="20"/>
              </w:rPr>
              <w:t>0.798</w:t>
            </w:r>
          </w:p>
        </w:tc>
        <w:tc>
          <w:tcPr>
            <w:tcW w:w="1417" w:type="dxa"/>
          </w:tcPr>
          <w:p w14:paraId="30E7AB19" w14:textId="77777777" w:rsidR="00BF1F9D" w:rsidRDefault="00000000">
            <w:pPr>
              <w:spacing w:before="20" w:after="20"/>
            </w:pPr>
            <w:r>
              <w:rPr>
                <w:rFonts w:eastAsia="Times New Roman" w:cs="Times New Roman"/>
                <w:sz w:val="20"/>
              </w:rPr>
              <w:t>0.580</w:t>
            </w:r>
          </w:p>
        </w:tc>
        <w:tc>
          <w:tcPr>
            <w:tcW w:w="1417" w:type="dxa"/>
          </w:tcPr>
          <w:p w14:paraId="429BA2A4" w14:textId="77777777" w:rsidR="00BF1F9D" w:rsidRDefault="00000000">
            <w:pPr>
              <w:spacing w:before="20" w:after="20"/>
            </w:pPr>
            <w:r>
              <w:rPr>
                <w:rFonts w:eastAsia="Times New Roman" w:cs="Times New Roman"/>
                <w:sz w:val="20"/>
              </w:rPr>
              <w:t>0.760</w:t>
            </w:r>
          </w:p>
        </w:tc>
      </w:tr>
      <w:tr w:rsidR="00BF1F9D" w14:paraId="450E926D" w14:textId="77777777">
        <w:trPr>
          <w:cantSplit/>
          <w:jc w:val="center"/>
        </w:trPr>
        <w:tc>
          <w:tcPr>
            <w:tcW w:w="1984" w:type="dxa"/>
          </w:tcPr>
          <w:p w14:paraId="17D7B83A" w14:textId="77777777" w:rsidR="00BF1F9D" w:rsidRDefault="00000000">
            <w:pPr>
              <w:keepNext/>
              <w:spacing w:before="20" w:after="20"/>
            </w:pPr>
            <w:r>
              <w:rPr>
                <w:rFonts w:eastAsia="Times New Roman" w:cs="Times New Roman"/>
                <w:sz w:val="20"/>
              </w:rPr>
              <w:t>Repetition</w:t>
            </w:r>
          </w:p>
        </w:tc>
        <w:tc>
          <w:tcPr>
            <w:tcW w:w="1417" w:type="dxa"/>
          </w:tcPr>
          <w:p w14:paraId="49C339A0" w14:textId="77777777" w:rsidR="00BF1F9D" w:rsidRDefault="00000000">
            <w:pPr>
              <w:spacing w:before="20" w:after="20"/>
            </w:pPr>
            <w:r>
              <w:rPr>
                <w:rFonts w:eastAsia="Times New Roman" w:cs="Times New Roman"/>
                <w:sz w:val="20"/>
              </w:rPr>
              <w:t>0.745</w:t>
            </w:r>
          </w:p>
        </w:tc>
        <w:tc>
          <w:tcPr>
            <w:tcW w:w="1417" w:type="dxa"/>
          </w:tcPr>
          <w:p w14:paraId="61867D93" w14:textId="77777777" w:rsidR="00BF1F9D" w:rsidRDefault="00000000">
            <w:pPr>
              <w:spacing w:before="20" w:after="20"/>
            </w:pPr>
            <w:r>
              <w:rPr>
                <w:rFonts w:eastAsia="Times New Roman" w:cs="Times New Roman"/>
                <w:sz w:val="20"/>
              </w:rPr>
              <w:t>0.669</w:t>
            </w:r>
          </w:p>
        </w:tc>
        <w:tc>
          <w:tcPr>
            <w:tcW w:w="1417" w:type="dxa"/>
          </w:tcPr>
          <w:p w14:paraId="7F8C510E" w14:textId="77777777" w:rsidR="00BF1F9D" w:rsidRDefault="00000000">
            <w:pPr>
              <w:spacing w:before="20" w:after="20"/>
            </w:pPr>
            <w:r>
              <w:rPr>
                <w:rFonts w:eastAsia="Times New Roman" w:cs="Times New Roman"/>
                <w:sz w:val="20"/>
              </w:rPr>
              <w:t>0.782</w:t>
            </w:r>
          </w:p>
        </w:tc>
      </w:tr>
      <w:tr w:rsidR="00BF1F9D" w14:paraId="5E0FCDB9" w14:textId="77777777">
        <w:trPr>
          <w:cantSplit/>
          <w:jc w:val="center"/>
        </w:trPr>
        <w:tc>
          <w:tcPr>
            <w:tcW w:w="1984" w:type="dxa"/>
          </w:tcPr>
          <w:p w14:paraId="5B1441AD" w14:textId="77777777" w:rsidR="00BF1F9D" w:rsidRDefault="00000000">
            <w:pPr>
              <w:keepNext/>
              <w:spacing w:before="20" w:after="20"/>
            </w:pPr>
            <w:r>
              <w:rPr>
                <w:rFonts w:eastAsia="Times New Roman" w:cs="Times New Roman"/>
                <w:sz w:val="20"/>
              </w:rPr>
              <w:t>Duration</w:t>
            </w:r>
          </w:p>
        </w:tc>
        <w:tc>
          <w:tcPr>
            <w:tcW w:w="1417" w:type="dxa"/>
          </w:tcPr>
          <w:p w14:paraId="33288122" w14:textId="77777777" w:rsidR="00BF1F9D" w:rsidRDefault="00000000">
            <w:pPr>
              <w:spacing w:before="20" w:after="20"/>
            </w:pPr>
            <w:r>
              <w:rPr>
                <w:rFonts w:eastAsia="Times New Roman" w:cs="Times New Roman"/>
                <w:sz w:val="20"/>
              </w:rPr>
              <w:t>0.822</w:t>
            </w:r>
          </w:p>
        </w:tc>
        <w:tc>
          <w:tcPr>
            <w:tcW w:w="1417" w:type="dxa"/>
          </w:tcPr>
          <w:p w14:paraId="33EED5C9" w14:textId="77777777" w:rsidR="00BF1F9D" w:rsidRDefault="00000000">
            <w:pPr>
              <w:spacing w:before="20" w:after="20"/>
            </w:pPr>
            <w:r>
              <w:rPr>
                <w:rFonts w:eastAsia="Times New Roman" w:cs="Times New Roman"/>
                <w:sz w:val="20"/>
              </w:rPr>
              <w:t>0.649</w:t>
            </w:r>
          </w:p>
        </w:tc>
        <w:tc>
          <w:tcPr>
            <w:tcW w:w="1417" w:type="dxa"/>
          </w:tcPr>
          <w:p w14:paraId="6C8C5117" w14:textId="77777777" w:rsidR="00BF1F9D" w:rsidRDefault="00000000">
            <w:pPr>
              <w:spacing w:before="20" w:after="20"/>
            </w:pPr>
            <w:r>
              <w:rPr>
                <w:rFonts w:eastAsia="Times New Roman" w:cs="Times New Roman"/>
                <w:sz w:val="20"/>
              </w:rPr>
              <w:t>0.797</w:t>
            </w:r>
          </w:p>
        </w:tc>
      </w:tr>
      <w:tr w:rsidR="00BF1F9D" w14:paraId="13FE73E7" w14:textId="77777777">
        <w:trPr>
          <w:cantSplit/>
          <w:jc w:val="center"/>
        </w:trPr>
        <w:tc>
          <w:tcPr>
            <w:tcW w:w="1984" w:type="dxa"/>
          </w:tcPr>
          <w:p w14:paraId="1F54217A" w14:textId="77777777" w:rsidR="00BF1F9D" w:rsidRDefault="00000000">
            <w:pPr>
              <w:keepNext/>
              <w:spacing w:before="20" w:after="20"/>
            </w:pPr>
            <w:r>
              <w:rPr>
                <w:rFonts w:eastAsia="Times New Roman" w:cs="Times New Roman"/>
                <w:sz w:val="20"/>
              </w:rPr>
              <w:t>Vibration</w:t>
            </w:r>
          </w:p>
        </w:tc>
        <w:tc>
          <w:tcPr>
            <w:tcW w:w="1417" w:type="dxa"/>
          </w:tcPr>
          <w:p w14:paraId="7995150A" w14:textId="77777777" w:rsidR="00BF1F9D" w:rsidRDefault="00000000">
            <w:pPr>
              <w:spacing w:before="20" w:after="20"/>
            </w:pPr>
            <w:r>
              <w:rPr>
                <w:rFonts w:eastAsia="Times New Roman" w:cs="Times New Roman"/>
                <w:sz w:val="20"/>
              </w:rPr>
              <w:t>0.775</w:t>
            </w:r>
          </w:p>
        </w:tc>
        <w:tc>
          <w:tcPr>
            <w:tcW w:w="1417" w:type="dxa"/>
          </w:tcPr>
          <w:p w14:paraId="67552B06" w14:textId="77777777" w:rsidR="00BF1F9D" w:rsidRDefault="00000000">
            <w:pPr>
              <w:spacing w:before="20" w:after="20"/>
            </w:pPr>
            <w:r>
              <w:rPr>
                <w:rFonts w:eastAsia="Times New Roman" w:cs="Times New Roman"/>
                <w:sz w:val="20"/>
              </w:rPr>
              <w:t>0.615</w:t>
            </w:r>
          </w:p>
        </w:tc>
        <w:tc>
          <w:tcPr>
            <w:tcW w:w="1417" w:type="dxa"/>
          </w:tcPr>
          <w:p w14:paraId="496071E6" w14:textId="77777777" w:rsidR="00BF1F9D" w:rsidRDefault="00000000">
            <w:pPr>
              <w:spacing w:before="20" w:after="20"/>
            </w:pPr>
            <w:r>
              <w:rPr>
                <w:rFonts w:eastAsia="Times New Roman" w:cs="Times New Roman"/>
                <w:sz w:val="20"/>
              </w:rPr>
              <w:t>0.779</w:t>
            </w:r>
          </w:p>
        </w:tc>
      </w:tr>
      <w:tr w:rsidR="00BF1F9D" w14:paraId="257686A9" w14:textId="77777777">
        <w:trPr>
          <w:cantSplit/>
          <w:jc w:val="center"/>
        </w:trPr>
        <w:tc>
          <w:tcPr>
            <w:tcW w:w="1984" w:type="dxa"/>
          </w:tcPr>
          <w:p w14:paraId="23B11540" w14:textId="77777777" w:rsidR="00BF1F9D" w:rsidRDefault="00000000">
            <w:pPr>
              <w:keepNext/>
              <w:spacing w:before="20" w:after="20"/>
            </w:pPr>
            <w:r>
              <w:rPr>
                <w:rFonts w:eastAsia="Times New Roman" w:cs="Times New Roman"/>
                <w:sz w:val="20"/>
              </w:rPr>
              <w:t>Contact Stress</w:t>
            </w:r>
          </w:p>
        </w:tc>
        <w:tc>
          <w:tcPr>
            <w:tcW w:w="1417" w:type="dxa"/>
          </w:tcPr>
          <w:p w14:paraId="5B88F1CB" w14:textId="77777777" w:rsidR="00BF1F9D" w:rsidRDefault="00000000">
            <w:pPr>
              <w:spacing w:before="20" w:after="20"/>
            </w:pPr>
            <w:r>
              <w:rPr>
                <w:rFonts w:eastAsia="Times New Roman" w:cs="Times New Roman"/>
                <w:sz w:val="20"/>
              </w:rPr>
              <w:t>0.763</w:t>
            </w:r>
          </w:p>
        </w:tc>
        <w:tc>
          <w:tcPr>
            <w:tcW w:w="1417" w:type="dxa"/>
          </w:tcPr>
          <w:p w14:paraId="2FB0E5C5" w14:textId="77777777" w:rsidR="00BF1F9D" w:rsidRDefault="00000000">
            <w:pPr>
              <w:spacing w:before="20" w:after="20"/>
            </w:pPr>
            <w:r>
              <w:rPr>
                <w:rFonts w:eastAsia="Times New Roman" w:cs="Times New Roman"/>
                <w:sz w:val="20"/>
              </w:rPr>
              <w:t>0.651</w:t>
            </w:r>
          </w:p>
        </w:tc>
        <w:tc>
          <w:tcPr>
            <w:tcW w:w="1417" w:type="dxa"/>
          </w:tcPr>
          <w:p w14:paraId="306B750F" w14:textId="77777777" w:rsidR="00BF1F9D" w:rsidRDefault="00000000">
            <w:pPr>
              <w:spacing w:before="20" w:after="20"/>
            </w:pPr>
            <w:r>
              <w:rPr>
                <w:rFonts w:eastAsia="Times New Roman" w:cs="Times New Roman"/>
                <w:sz w:val="20"/>
              </w:rPr>
              <w:t>0.791</w:t>
            </w:r>
          </w:p>
        </w:tc>
      </w:tr>
      <w:tr w:rsidR="00BF1F9D" w14:paraId="351AC107" w14:textId="77777777">
        <w:trPr>
          <w:cantSplit/>
          <w:jc w:val="center"/>
        </w:trPr>
        <w:tc>
          <w:tcPr>
            <w:tcW w:w="1984" w:type="dxa"/>
          </w:tcPr>
          <w:p w14:paraId="4F18BC70" w14:textId="77777777" w:rsidR="00BF1F9D" w:rsidRDefault="00000000">
            <w:pPr>
              <w:keepNext/>
              <w:spacing w:before="20" w:after="20"/>
            </w:pPr>
            <w:r>
              <w:rPr>
                <w:rFonts w:eastAsia="Times New Roman" w:cs="Times New Roman"/>
                <w:sz w:val="20"/>
              </w:rPr>
              <w:t>Posture</w:t>
            </w:r>
          </w:p>
        </w:tc>
        <w:tc>
          <w:tcPr>
            <w:tcW w:w="1417" w:type="dxa"/>
          </w:tcPr>
          <w:p w14:paraId="0301F3A0" w14:textId="77777777" w:rsidR="00BF1F9D" w:rsidRDefault="00000000">
            <w:pPr>
              <w:spacing w:before="20" w:after="20"/>
            </w:pPr>
            <w:r>
              <w:rPr>
                <w:rFonts w:eastAsia="Times New Roman" w:cs="Times New Roman"/>
                <w:sz w:val="20"/>
              </w:rPr>
              <w:t>-</w:t>
            </w:r>
          </w:p>
        </w:tc>
        <w:tc>
          <w:tcPr>
            <w:tcW w:w="1417" w:type="dxa"/>
          </w:tcPr>
          <w:p w14:paraId="7CEBF9EB" w14:textId="77777777" w:rsidR="00BF1F9D" w:rsidRDefault="00000000">
            <w:pPr>
              <w:spacing w:before="20" w:after="20"/>
            </w:pPr>
            <w:r>
              <w:rPr>
                <w:rFonts w:eastAsia="Times New Roman" w:cs="Times New Roman"/>
                <w:sz w:val="20"/>
              </w:rPr>
              <w:t>-</w:t>
            </w:r>
          </w:p>
        </w:tc>
        <w:tc>
          <w:tcPr>
            <w:tcW w:w="1417" w:type="dxa"/>
          </w:tcPr>
          <w:p w14:paraId="03DFA071" w14:textId="77777777" w:rsidR="00BF1F9D" w:rsidRDefault="00000000">
            <w:pPr>
              <w:spacing w:before="20" w:after="20"/>
            </w:pPr>
            <w:r>
              <w:rPr>
                <w:rFonts w:eastAsia="Times New Roman" w:cs="Times New Roman"/>
                <w:sz w:val="20"/>
              </w:rPr>
              <w:t>0.984</w:t>
            </w:r>
          </w:p>
        </w:tc>
      </w:tr>
    </w:tbl>
    <w:p w14:paraId="5E6C094D" w14:textId="77777777" w:rsidR="00BF1F9D" w:rsidRDefault="00BF1F9D">
      <w:pPr>
        <w:spacing w:after="120"/>
      </w:pPr>
    </w:p>
    <w:p w14:paraId="71ADAE0E" w14:textId="77777777" w:rsidR="00BF1F9D" w:rsidRDefault="00000000">
      <w:pPr>
        <w:spacing w:after="120"/>
        <w:jc w:val="center"/>
      </w:pPr>
      <w:r>
        <w:rPr>
          <w:rFonts w:eastAsia="Times New Roman" w:cs="Times New Roman"/>
          <w:i/>
          <w:color w:val="000000"/>
          <w:sz w:val="18"/>
        </w:rPr>
        <w:t>Table 4.6: Per-class ROC AUC (one-vs-rest) for the best model per factor.</w:t>
      </w:r>
    </w:p>
    <w:p w14:paraId="2EFB3C2F" w14:textId="77777777" w:rsidR="00BF1F9D" w:rsidRDefault="00000000">
      <w:pPr>
        <w:spacing w:before="120" w:after="60"/>
        <w:jc w:val="center"/>
      </w:pPr>
      <w:r>
        <w:rPr>
          <w:noProof/>
        </w:rPr>
        <w:drawing>
          <wp:inline distT="0" distB="0" distL="0" distR="0" wp14:anchorId="25F631D3" wp14:editId="6AF52BF2">
            <wp:extent cx="4060897" cy="2468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6"/>
                    <a:stretch>
                      <a:fillRect/>
                    </a:stretch>
                  </pic:blipFill>
                  <pic:spPr>
                    <a:xfrm>
                      <a:off x="0" y="0"/>
                      <a:ext cx="4060897" cy="2468880"/>
                    </a:xfrm>
                    <a:prstGeom prst="rect">
                      <a:avLst/>
                    </a:prstGeom>
                  </pic:spPr>
                </pic:pic>
              </a:graphicData>
            </a:graphic>
          </wp:inline>
        </w:drawing>
      </w:r>
    </w:p>
    <w:p w14:paraId="77409C88" w14:textId="77777777" w:rsidR="00BF1F9D" w:rsidRDefault="00000000">
      <w:pPr>
        <w:spacing w:before="20" w:after="120"/>
        <w:jc w:val="center"/>
      </w:pPr>
      <w:r>
        <w:rPr>
          <w:rFonts w:eastAsia="Times New Roman" w:cs="Times New Roman"/>
          <w:i/>
          <w:sz w:val="18"/>
        </w:rPr>
        <w:t>Figure 4.6: Confusion matrices for the best model per factor (rows = true class, columns = predicted class).</w:t>
      </w:r>
    </w:p>
    <w:p w14:paraId="04C1F5DC" w14:textId="77777777" w:rsidR="00BF1F9D" w:rsidRDefault="00000000">
      <w:pPr>
        <w:spacing w:before="120" w:after="60"/>
        <w:jc w:val="center"/>
      </w:pPr>
      <w:r>
        <w:rPr>
          <w:noProof/>
        </w:rPr>
        <w:drawing>
          <wp:inline distT="0" distB="0" distL="0" distR="0" wp14:anchorId="31B679C9" wp14:editId="00ABA17D">
            <wp:extent cx="4056343" cy="2468880"/>
            <wp:effectExtent l="0" t="0" r="190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7"/>
                    <a:stretch>
                      <a:fillRect/>
                    </a:stretch>
                  </pic:blipFill>
                  <pic:spPr>
                    <a:xfrm>
                      <a:off x="0" y="0"/>
                      <a:ext cx="4056343" cy="2468880"/>
                    </a:xfrm>
                    <a:prstGeom prst="rect">
                      <a:avLst/>
                    </a:prstGeom>
                  </pic:spPr>
                </pic:pic>
              </a:graphicData>
            </a:graphic>
          </wp:inline>
        </w:drawing>
      </w:r>
    </w:p>
    <w:p w14:paraId="2001B47E" w14:textId="77777777" w:rsidR="00BF1F9D" w:rsidRDefault="00000000">
      <w:pPr>
        <w:spacing w:before="20" w:after="120"/>
        <w:jc w:val="center"/>
      </w:pPr>
      <w:r>
        <w:rPr>
          <w:rFonts w:eastAsia="Times New Roman" w:cs="Times New Roman"/>
          <w:i/>
          <w:sz w:val="18"/>
        </w:rPr>
        <w:t>Figure 4.7: ROC curves (one-vs-rest) for the best model per factor.</w:t>
      </w:r>
    </w:p>
    <w:p w14:paraId="7C7608C2" w14:textId="77777777" w:rsidR="00BF1F9D" w:rsidRDefault="00000000">
      <w:pPr>
        <w:spacing w:after="160" w:line="336" w:lineRule="auto"/>
        <w:jc w:val="both"/>
      </w:pPr>
      <w:r>
        <w:rPr>
          <w:rFonts w:eastAsia="Times New Roman" w:cs="Times New Roman"/>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w="0" w:type="auto"/>
        <w:jc w:val="center"/>
        <w:tblLook w:val="04A0" w:firstRow="1" w:lastRow="0" w:firstColumn="1" w:lastColumn="0" w:noHBand="0" w:noVBand="1"/>
      </w:tblPr>
      <w:tblGrid>
        <w:gridCol w:w="1984"/>
        <w:gridCol w:w="1134"/>
        <w:gridCol w:w="1417"/>
        <w:gridCol w:w="1247"/>
        <w:gridCol w:w="1134"/>
        <w:gridCol w:w="1134"/>
      </w:tblGrid>
      <w:tr w:rsidR="00BF1F9D" w14:paraId="519B75B8" w14:textId="77777777">
        <w:trPr>
          <w:cantSplit/>
          <w:jc w:val="center"/>
        </w:trPr>
        <w:tc>
          <w:tcPr>
            <w:tcW w:w="1984" w:type="dxa"/>
            <w:shd w:val="clear" w:color="auto" w:fill="D9D9D9"/>
          </w:tcPr>
          <w:p w14:paraId="573AE326" w14:textId="77777777" w:rsidR="00BF1F9D" w:rsidRDefault="00000000">
            <w:pPr>
              <w:keepNext/>
              <w:spacing w:before="20" w:after="20"/>
            </w:pPr>
            <w:r>
              <w:rPr>
                <w:rFonts w:eastAsia="Times New Roman" w:cs="Times New Roman"/>
                <w:b/>
                <w:sz w:val="20"/>
              </w:rPr>
              <w:lastRenderedPageBreak/>
              <w:t>Factor</w:t>
            </w:r>
          </w:p>
        </w:tc>
        <w:tc>
          <w:tcPr>
            <w:tcW w:w="1134" w:type="dxa"/>
            <w:shd w:val="clear" w:color="auto" w:fill="D9D9D9"/>
          </w:tcPr>
          <w:p w14:paraId="09291F92" w14:textId="77777777" w:rsidR="00BF1F9D" w:rsidRDefault="00000000">
            <w:pPr>
              <w:spacing w:before="20" w:after="20"/>
            </w:pPr>
            <w:r>
              <w:rPr>
                <w:rFonts w:eastAsia="Times New Roman" w:cs="Times New Roman"/>
                <w:b/>
                <w:sz w:val="20"/>
              </w:rPr>
              <w:t>Class</w:t>
            </w:r>
          </w:p>
        </w:tc>
        <w:tc>
          <w:tcPr>
            <w:tcW w:w="1417" w:type="dxa"/>
            <w:shd w:val="clear" w:color="auto" w:fill="D9D9D9"/>
          </w:tcPr>
          <w:p w14:paraId="09ACD3B2" w14:textId="77777777" w:rsidR="00BF1F9D" w:rsidRDefault="00000000">
            <w:pPr>
              <w:spacing w:before="20" w:after="20"/>
            </w:pPr>
            <w:r>
              <w:rPr>
                <w:rFonts w:eastAsia="Times New Roman" w:cs="Times New Roman"/>
                <w:b/>
                <w:sz w:val="20"/>
              </w:rPr>
              <w:t>Precision</w:t>
            </w:r>
          </w:p>
        </w:tc>
        <w:tc>
          <w:tcPr>
            <w:tcW w:w="1247" w:type="dxa"/>
            <w:shd w:val="clear" w:color="auto" w:fill="D9D9D9"/>
          </w:tcPr>
          <w:p w14:paraId="46421B38" w14:textId="77777777" w:rsidR="00BF1F9D" w:rsidRDefault="00000000">
            <w:pPr>
              <w:spacing w:before="20" w:after="20"/>
            </w:pPr>
            <w:r>
              <w:rPr>
                <w:rFonts w:eastAsia="Times New Roman" w:cs="Times New Roman"/>
                <w:b/>
                <w:sz w:val="20"/>
              </w:rPr>
              <w:t>Recall</w:t>
            </w:r>
          </w:p>
        </w:tc>
        <w:tc>
          <w:tcPr>
            <w:tcW w:w="1134" w:type="dxa"/>
            <w:shd w:val="clear" w:color="auto" w:fill="D9D9D9"/>
          </w:tcPr>
          <w:p w14:paraId="711B1F17" w14:textId="77777777" w:rsidR="00BF1F9D" w:rsidRDefault="00000000">
            <w:pPr>
              <w:spacing w:before="20" w:after="20"/>
            </w:pPr>
            <w:r>
              <w:rPr>
                <w:rFonts w:eastAsia="Times New Roman" w:cs="Times New Roman"/>
                <w:b/>
                <w:sz w:val="20"/>
              </w:rPr>
              <w:t>F1</w:t>
            </w:r>
          </w:p>
        </w:tc>
        <w:tc>
          <w:tcPr>
            <w:tcW w:w="1134" w:type="dxa"/>
            <w:shd w:val="clear" w:color="auto" w:fill="D9D9D9"/>
          </w:tcPr>
          <w:p w14:paraId="388496D7" w14:textId="77777777" w:rsidR="00BF1F9D" w:rsidRDefault="00000000">
            <w:pPr>
              <w:spacing w:before="20" w:after="20"/>
            </w:pPr>
            <w:r>
              <w:rPr>
                <w:rFonts w:eastAsia="Times New Roman" w:cs="Times New Roman"/>
                <w:b/>
                <w:sz w:val="20"/>
              </w:rPr>
              <w:t>Support</w:t>
            </w:r>
          </w:p>
        </w:tc>
      </w:tr>
      <w:tr w:rsidR="00BF1F9D" w14:paraId="16F98903" w14:textId="77777777">
        <w:trPr>
          <w:cantSplit/>
          <w:jc w:val="center"/>
        </w:trPr>
        <w:tc>
          <w:tcPr>
            <w:tcW w:w="1984" w:type="dxa"/>
          </w:tcPr>
          <w:p w14:paraId="53FFF5D9" w14:textId="77777777" w:rsidR="00BF1F9D" w:rsidRDefault="00000000">
            <w:pPr>
              <w:keepNext/>
              <w:spacing w:before="20" w:after="20"/>
            </w:pPr>
            <w:r>
              <w:rPr>
                <w:rFonts w:eastAsia="Times New Roman" w:cs="Times New Roman"/>
                <w:sz w:val="20"/>
              </w:rPr>
              <w:t>Force</w:t>
            </w:r>
          </w:p>
        </w:tc>
        <w:tc>
          <w:tcPr>
            <w:tcW w:w="1134" w:type="dxa"/>
          </w:tcPr>
          <w:p w14:paraId="1D877627" w14:textId="77777777" w:rsidR="00BF1F9D" w:rsidRDefault="00000000">
            <w:pPr>
              <w:spacing w:before="20" w:after="20"/>
            </w:pPr>
            <w:r>
              <w:rPr>
                <w:rFonts w:eastAsia="Times New Roman" w:cs="Times New Roman"/>
                <w:sz w:val="20"/>
              </w:rPr>
              <w:t>Low</w:t>
            </w:r>
          </w:p>
        </w:tc>
        <w:tc>
          <w:tcPr>
            <w:tcW w:w="1417" w:type="dxa"/>
          </w:tcPr>
          <w:p w14:paraId="70CC745B" w14:textId="77777777" w:rsidR="00BF1F9D" w:rsidRDefault="00000000">
            <w:pPr>
              <w:spacing w:before="20" w:after="20"/>
            </w:pPr>
            <w:r>
              <w:rPr>
                <w:rFonts w:eastAsia="Times New Roman" w:cs="Times New Roman"/>
                <w:sz w:val="20"/>
              </w:rPr>
              <w:t>0.734</w:t>
            </w:r>
          </w:p>
        </w:tc>
        <w:tc>
          <w:tcPr>
            <w:tcW w:w="1247" w:type="dxa"/>
          </w:tcPr>
          <w:p w14:paraId="6E98BE1E" w14:textId="77777777" w:rsidR="00BF1F9D" w:rsidRDefault="00000000">
            <w:pPr>
              <w:spacing w:before="20" w:after="20"/>
            </w:pPr>
            <w:r>
              <w:rPr>
                <w:rFonts w:eastAsia="Times New Roman" w:cs="Times New Roman"/>
                <w:sz w:val="20"/>
              </w:rPr>
              <w:t>0.767</w:t>
            </w:r>
          </w:p>
        </w:tc>
        <w:tc>
          <w:tcPr>
            <w:tcW w:w="1134" w:type="dxa"/>
          </w:tcPr>
          <w:p w14:paraId="74C276DD" w14:textId="77777777" w:rsidR="00BF1F9D" w:rsidRDefault="00000000">
            <w:pPr>
              <w:spacing w:before="20" w:after="20"/>
            </w:pPr>
            <w:r>
              <w:rPr>
                <w:rFonts w:eastAsia="Times New Roman" w:cs="Times New Roman"/>
                <w:sz w:val="20"/>
              </w:rPr>
              <w:t>0.750</w:t>
            </w:r>
          </w:p>
        </w:tc>
        <w:tc>
          <w:tcPr>
            <w:tcW w:w="1134" w:type="dxa"/>
          </w:tcPr>
          <w:p w14:paraId="6356E0C3" w14:textId="77777777" w:rsidR="00BF1F9D" w:rsidRDefault="00000000">
            <w:pPr>
              <w:spacing w:before="20" w:after="20"/>
            </w:pPr>
            <w:r>
              <w:rPr>
                <w:rFonts w:eastAsia="Times New Roman" w:cs="Times New Roman"/>
                <w:sz w:val="20"/>
              </w:rPr>
              <w:t>90</w:t>
            </w:r>
          </w:p>
        </w:tc>
      </w:tr>
      <w:tr w:rsidR="00BF1F9D" w14:paraId="52AD4A01" w14:textId="77777777">
        <w:trPr>
          <w:cantSplit/>
          <w:jc w:val="center"/>
        </w:trPr>
        <w:tc>
          <w:tcPr>
            <w:tcW w:w="1984" w:type="dxa"/>
          </w:tcPr>
          <w:p w14:paraId="7E09E857" w14:textId="77777777" w:rsidR="00BF1F9D" w:rsidRDefault="00000000">
            <w:pPr>
              <w:keepNext/>
              <w:spacing w:before="20" w:after="20"/>
            </w:pPr>
            <w:r>
              <w:rPr>
                <w:rFonts w:eastAsia="Times New Roman" w:cs="Times New Roman"/>
                <w:sz w:val="20"/>
              </w:rPr>
              <w:t>Force</w:t>
            </w:r>
          </w:p>
        </w:tc>
        <w:tc>
          <w:tcPr>
            <w:tcW w:w="1134" w:type="dxa"/>
          </w:tcPr>
          <w:p w14:paraId="5D2350E8" w14:textId="77777777" w:rsidR="00BF1F9D" w:rsidRDefault="00000000">
            <w:pPr>
              <w:spacing w:before="20" w:after="20"/>
            </w:pPr>
            <w:r>
              <w:rPr>
                <w:rFonts w:eastAsia="Times New Roman" w:cs="Times New Roman"/>
                <w:sz w:val="20"/>
              </w:rPr>
              <w:t>Medium</w:t>
            </w:r>
          </w:p>
        </w:tc>
        <w:tc>
          <w:tcPr>
            <w:tcW w:w="1417" w:type="dxa"/>
          </w:tcPr>
          <w:p w14:paraId="2EE3C580" w14:textId="77777777" w:rsidR="00BF1F9D" w:rsidRDefault="00000000">
            <w:pPr>
              <w:spacing w:before="20" w:after="20"/>
            </w:pPr>
            <w:r>
              <w:rPr>
                <w:rFonts w:eastAsia="Times New Roman" w:cs="Times New Roman"/>
                <w:sz w:val="20"/>
              </w:rPr>
              <w:t>0.490</w:t>
            </w:r>
          </w:p>
        </w:tc>
        <w:tc>
          <w:tcPr>
            <w:tcW w:w="1247" w:type="dxa"/>
          </w:tcPr>
          <w:p w14:paraId="731C8495" w14:textId="77777777" w:rsidR="00BF1F9D" w:rsidRDefault="00000000">
            <w:pPr>
              <w:spacing w:before="20" w:after="20"/>
            </w:pPr>
            <w:r>
              <w:rPr>
                <w:rFonts w:eastAsia="Times New Roman" w:cs="Times New Roman"/>
                <w:sz w:val="20"/>
              </w:rPr>
              <w:t>0.421</w:t>
            </w:r>
          </w:p>
        </w:tc>
        <w:tc>
          <w:tcPr>
            <w:tcW w:w="1134" w:type="dxa"/>
          </w:tcPr>
          <w:p w14:paraId="2817341A" w14:textId="77777777" w:rsidR="00BF1F9D" w:rsidRDefault="00000000">
            <w:pPr>
              <w:spacing w:before="20" w:after="20"/>
            </w:pPr>
            <w:r>
              <w:rPr>
                <w:rFonts w:eastAsia="Times New Roman" w:cs="Times New Roman"/>
                <w:sz w:val="20"/>
              </w:rPr>
              <w:t>0.453</w:t>
            </w:r>
          </w:p>
        </w:tc>
        <w:tc>
          <w:tcPr>
            <w:tcW w:w="1134" w:type="dxa"/>
          </w:tcPr>
          <w:p w14:paraId="1D36998C" w14:textId="77777777" w:rsidR="00BF1F9D" w:rsidRDefault="00000000">
            <w:pPr>
              <w:spacing w:before="20" w:after="20"/>
            </w:pPr>
            <w:r>
              <w:rPr>
                <w:rFonts w:eastAsia="Times New Roman" w:cs="Times New Roman"/>
                <w:sz w:val="20"/>
              </w:rPr>
              <w:t>57</w:t>
            </w:r>
          </w:p>
        </w:tc>
      </w:tr>
      <w:tr w:rsidR="00BF1F9D" w14:paraId="14F415B7" w14:textId="77777777">
        <w:trPr>
          <w:cantSplit/>
          <w:jc w:val="center"/>
        </w:trPr>
        <w:tc>
          <w:tcPr>
            <w:tcW w:w="1984" w:type="dxa"/>
          </w:tcPr>
          <w:p w14:paraId="5CFCE067" w14:textId="77777777" w:rsidR="00BF1F9D" w:rsidRDefault="00000000">
            <w:pPr>
              <w:keepNext/>
              <w:spacing w:before="20" w:after="20"/>
            </w:pPr>
            <w:r>
              <w:rPr>
                <w:rFonts w:eastAsia="Times New Roman" w:cs="Times New Roman"/>
                <w:sz w:val="20"/>
              </w:rPr>
              <w:t>Force</w:t>
            </w:r>
          </w:p>
        </w:tc>
        <w:tc>
          <w:tcPr>
            <w:tcW w:w="1134" w:type="dxa"/>
          </w:tcPr>
          <w:p w14:paraId="6C39B9AA" w14:textId="77777777" w:rsidR="00BF1F9D" w:rsidRDefault="00000000">
            <w:pPr>
              <w:spacing w:before="20" w:after="20"/>
            </w:pPr>
            <w:r>
              <w:rPr>
                <w:rFonts w:eastAsia="Times New Roman" w:cs="Times New Roman"/>
                <w:sz w:val="20"/>
              </w:rPr>
              <w:t>High</w:t>
            </w:r>
          </w:p>
        </w:tc>
        <w:tc>
          <w:tcPr>
            <w:tcW w:w="1417" w:type="dxa"/>
          </w:tcPr>
          <w:p w14:paraId="7D949E53" w14:textId="77777777" w:rsidR="00BF1F9D" w:rsidRDefault="00000000">
            <w:pPr>
              <w:spacing w:before="20" w:after="20"/>
            </w:pPr>
            <w:r>
              <w:rPr>
                <w:rFonts w:eastAsia="Times New Roman" w:cs="Times New Roman"/>
                <w:sz w:val="20"/>
              </w:rPr>
              <w:t>0.487</w:t>
            </w:r>
          </w:p>
        </w:tc>
        <w:tc>
          <w:tcPr>
            <w:tcW w:w="1247" w:type="dxa"/>
          </w:tcPr>
          <w:p w14:paraId="498AC1D3" w14:textId="77777777" w:rsidR="00BF1F9D" w:rsidRDefault="00000000">
            <w:pPr>
              <w:spacing w:before="20" w:after="20"/>
            </w:pPr>
            <w:r>
              <w:rPr>
                <w:rFonts w:eastAsia="Times New Roman" w:cs="Times New Roman"/>
                <w:sz w:val="20"/>
              </w:rPr>
              <w:t>0.543</w:t>
            </w:r>
          </w:p>
        </w:tc>
        <w:tc>
          <w:tcPr>
            <w:tcW w:w="1134" w:type="dxa"/>
          </w:tcPr>
          <w:p w14:paraId="6B3A963D" w14:textId="77777777" w:rsidR="00BF1F9D" w:rsidRDefault="00000000">
            <w:pPr>
              <w:spacing w:before="20" w:after="20"/>
            </w:pPr>
            <w:r>
              <w:rPr>
                <w:rFonts w:eastAsia="Times New Roman" w:cs="Times New Roman"/>
                <w:sz w:val="20"/>
              </w:rPr>
              <w:t>0.514</w:t>
            </w:r>
          </w:p>
        </w:tc>
        <w:tc>
          <w:tcPr>
            <w:tcW w:w="1134" w:type="dxa"/>
          </w:tcPr>
          <w:p w14:paraId="41A29327" w14:textId="77777777" w:rsidR="00BF1F9D" w:rsidRDefault="00000000">
            <w:pPr>
              <w:spacing w:before="20" w:after="20"/>
            </w:pPr>
            <w:r>
              <w:rPr>
                <w:rFonts w:eastAsia="Times New Roman" w:cs="Times New Roman"/>
                <w:sz w:val="20"/>
              </w:rPr>
              <w:t>35</w:t>
            </w:r>
          </w:p>
        </w:tc>
      </w:tr>
      <w:tr w:rsidR="00BF1F9D" w14:paraId="589CF752" w14:textId="77777777">
        <w:trPr>
          <w:cantSplit/>
          <w:jc w:val="center"/>
        </w:trPr>
        <w:tc>
          <w:tcPr>
            <w:tcW w:w="1984" w:type="dxa"/>
          </w:tcPr>
          <w:p w14:paraId="72F1B916" w14:textId="77777777" w:rsidR="00BF1F9D" w:rsidRDefault="00000000">
            <w:pPr>
              <w:keepNext/>
              <w:spacing w:before="20" w:after="20"/>
            </w:pPr>
            <w:r>
              <w:rPr>
                <w:rFonts w:eastAsia="Times New Roman" w:cs="Times New Roman"/>
                <w:sz w:val="20"/>
              </w:rPr>
              <w:t>Repetition</w:t>
            </w:r>
          </w:p>
        </w:tc>
        <w:tc>
          <w:tcPr>
            <w:tcW w:w="1134" w:type="dxa"/>
          </w:tcPr>
          <w:p w14:paraId="3E567641" w14:textId="77777777" w:rsidR="00BF1F9D" w:rsidRDefault="00000000">
            <w:pPr>
              <w:spacing w:before="20" w:after="20"/>
            </w:pPr>
            <w:r>
              <w:rPr>
                <w:rFonts w:eastAsia="Times New Roman" w:cs="Times New Roman"/>
                <w:sz w:val="20"/>
              </w:rPr>
              <w:t>Low</w:t>
            </w:r>
          </w:p>
        </w:tc>
        <w:tc>
          <w:tcPr>
            <w:tcW w:w="1417" w:type="dxa"/>
          </w:tcPr>
          <w:p w14:paraId="16037FCC" w14:textId="77777777" w:rsidR="00BF1F9D" w:rsidRDefault="00000000">
            <w:pPr>
              <w:spacing w:before="20" w:after="20"/>
            </w:pPr>
            <w:r>
              <w:rPr>
                <w:rFonts w:eastAsia="Times New Roman" w:cs="Times New Roman"/>
                <w:sz w:val="20"/>
              </w:rPr>
              <w:t>0.562</w:t>
            </w:r>
          </w:p>
        </w:tc>
        <w:tc>
          <w:tcPr>
            <w:tcW w:w="1247" w:type="dxa"/>
          </w:tcPr>
          <w:p w14:paraId="1F4A62F8" w14:textId="77777777" w:rsidR="00BF1F9D" w:rsidRDefault="00000000">
            <w:pPr>
              <w:spacing w:before="20" w:after="20"/>
            </w:pPr>
            <w:r>
              <w:rPr>
                <w:rFonts w:eastAsia="Times New Roman" w:cs="Times New Roman"/>
                <w:sz w:val="20"/>
              </w:rPr>
              <w:t>0.346</w:t>
            </w:r>
          </w:p>
        </w:tc>
        <w:tc>
          <w:tcPr>
            <w:tcW w:w="1134" w:type="dxa"/>
          </w:tcPr>
          <w:p w14:paraId="03C37DDE" w14:textId="77777777" w:rsidR="00BF1F9D" w:rsidRDefault="00000000">
            <w:pPr>
              <w:spacing w:before="20" w:after="20"/>
            </w:pPr>
            <w:r>
              <w:rPr>
                <w:rFonts w:eastAsia="Times New Roman" w:cs="Times New Roman"/>
                <w:sz w:val="20"/>
              </w:rPr>
              <w:t>0.429</w:t>
            </w:r>
          </w:p>
        </w:tc>
        <w:tc>
          <w:tcPr>
            <w:tcW w:w="1134" w:type="dxa"/>
          </w:tcPr>
          <w:p w14:paraId="7DC062D8" w14:textId="77777777" w:rsidR="00BF1F9D" w:rsidRDefault="00000000">
            <w:pPr>
              <w:spacing w:before="20" w:after="20"/>
            </w:pPr>
            <w:r>
              <w:rPr>
                <w:rFonts w:eastAsia="Times New Roman" w:cs="Times New Roman"/>
                <w:sz w:val="20"/>
              </w:rPr>
              <w:t>26</w:t>
            </w:r>
          </w:p>
        </w:tc>
      </w:tr>
      <w:tr w:rsidR="00BF1F9D" w14:paraId="171AF926" w14:textId="77777777">
        <w:trPr>
          <w:cantSplit/>
          <w:jc w:val="center"/>
        </w:trPr>
        <w:tc>
          <w:tcPr>
            <w:tcW w:w="1984" w:type="dxa"/>
          </w:tcPr>
          <w:p w14:paraId="18C8F290" w14:textId="77777777" w:rsidR="00BF1F9D" w:rsidRDefault="00000000">
            <w:pPr>
              <w:keepNext/>
              <w:spacing w:before="20" w:after="20"/>
            </w:pPr>
            <w:r>
              <w:rPr>
                <w:rFonts w:eastAsia="Times New Roman" w:cs="Times New Roman"/>
                <w:sz w:val="20"/>
              </w:rPr>
              <w:t>Repetition</w:t>
            </w:r>
          </w:p>
        </w:tc>
        <w:tc>
          <w:tcPr>
            <w:tcW w:w="1134" w:type="dxa"/>
          </w:tcPr>
          <w:p w14:paraId="700E35C2" w14:textId="77777777" w:rsidR="00BF1F9D" w:rsidRDefault="00000000">
            <w:pPr>
              <w:spacing w:before="20" w:after="20"/>
            </w:pPr>
            <w:r>
              <w:rPr>
                <w:rFonts w:eastAsia="Times New Roman" w:cs="Times New Roman"/>
                <w:sz w:val="20"/>
              </w:rPr>
              <w:t>Medium</w:t>
            </w:r>
          </w:p>
        </w:tc>
        <w:tc>
          <w:tcPr>
            <w:tcW w:w="1417" w:type="dxa"/>
          </w:tcPr>
          <w:p w14:paraId="6C313D33" w14:textId="77777777" w:rsidR="00BF1F9D" w:rsidRDefault="00000000">
            <w:pPr>
              <w:spacing w:before="20" w:after="20"/>
            </w:pPr>
            <w:r>
              <w:rPr>
                <w:rFonts w:eastAsia="Times New Roman" w:cs="Times New Roman"/>
                <w:sz w:val="20"/>
              </w:rPr>
              <w:t>0.593</w:t>
            </w:r>
          </w:p>
        </w:tc>
        <w:tc>
          <w:tcPr>
            <w:tcW w:w="1247" w:type="dxa"/>
          </w:tcPr>
          <w:p w14:paraId="3805B2C2" w14:textId="77777777" w:rsidR="00BF1F9D" w:rsidRDefault="00000000">
            <w:pPr>
              <w:spacing w:before="20" w:after="20"/>
            </w:pPr>
            <w:r>
              <w:rPr>
                <w:rFonts w:eastAsia="Times New Roman" w:cs="Times New Roman"/>
                <w:sz w:val="20"/>
              </w:rPr>
              <w:t>0.622</w:t>
            </w:r>
          </w:p>
        </w:tc>
        <w:tc>
          <w:tcPr>
            <w:tcW w:w="1134" w:type="dxa"/>
          </w:tcPr>
          <w:p w14:paraId="4DA77F3D" w14:textId="77777777" w:rsidR="00BF1F9D" w:rsidRDefault="00000000">
            <w:pPr>
              <w:spacing w:before="20" w:after="20"/>
            </w:pPr>
            <w:r>
              <w:rPr>
                <w:rFonts w:eastAsia="Times New Roman" w:cs="Times New Roman"/>
                <w:sz w:val="20"/>
              </w:rPr>
              <w:t>0.607</w:t>
            </w:r>
          </w:p>
        </w:tc>
        <w:tc>
          <w:tcPr>
            <w:tcW w:w="1134" w:type="dxa"/>
          </w:tcPr>
          <w:p w14:paraId="2DC91AEE" w14:textId="77777777" w:rsidR="00BF1F9D" w:rsidRDefault="00000000">
            <w:pPr>
              <w:spacing w:before="20" w:after="20"/>
            </w:pPr>
            <w:r>
              <w:rPr>
                <w:rFonts w:eastAsia="Times New Roman" w:cs="Times New Roman"/>
                <w:sz w:val="20"/>
              </w:rPr>
              <w:t>82</w:t>
            </w:r>
          </w:p>
        </w:tc>
      </w:tr>
      <w:tr w:rsidR="00BF1F9D" w14:paraId="13C86CC4" w14:textId="77777777">
        <w:trPr>
          <w:cantSplit/>
          <w:jc w:val="center"/>
        </w:trPr>
        <w:tc>
          <w:tcPr>
            <w:tcW w:w="1984" w:type="dxa"/>
          </w:tcPr>
          <w:p w14:paraId="00D4F4BC" w14:textId="77777777" w:rsidR="00BF1F9D" w:rsidRDefault="00000000">
            <w:pPr>
              <w:keepNext/>
              <w:spacing w:before="20" w:after="20"/>
            </w:pPr>
            <w:r>
              <w:rPr>
                <w:rFonts w:eastAsia="Times New Roman" w:cs="Times New Roman"/>
                <w:sz w:val="20"/>
              </w:rPr>
              <w:t>Repetition</w:t>
            </w:r>
          </w:p>
        </w:tc>
        <w:tc>
          <w:tcPr>
            <w:tcW w:w="1134" w:type="dxa"/>
          </w:tcPr>
          <w:p w14:paraId="04BD802E" w14:textId="77777777" w:rsidR="00BF1F9D" w:rsidRDefault="00000000">
            <w:pPr>
              <w:spacing w:before="20" w:after="20"/>
            </w:pPr>
            <w:r>
              <w:rPr>
                <w:rFonts w:eastAsia="Times New Roman" w:cs="Times New Roman"/>
                <w:sz w:val="20"/>
              </w:rPr>
              <w:t>High</w:t>
            </w:r>
          </w:p>
        </w:tc>
        <w:tc>
          <w:tcPr>
            <w:tcW w:w="1417" w:type="dxa"/>
          </w:tcPr>
          <w:p w14:paraId="74EB1ACF" w14:textId="77777777" w:rsidR="00BF1F9D" w:rsidRDefault="00000000">
            <w:pPr>
              <w:spacing w:before="20" w:after="20"/>
            </w:pPr>
            <w:r>
              <w:rPr>
                <w:rFonts w:eastAsia="Times New Roman" w:cs="Times New Roman"/>
                <w:sz w:val="20"/>
              </w:rPr>
              <w:t>0.650</w:t>
            </w:r>
          </w:p>
        </w:tc>
        <w:tc>
          <w:tcPr>
            <w:tcW w:w="1247" w:type="dxa"/>
          </w:tcPr>
          <w:p w14:paraId="7A706214" w14:textId="77777777" w:rsidR="00BF1F9D" w:rsidRDefault="00000000">
            <w:pPr>
              <w:spacing w:before="20" w:after="20"/>
            </w:pPr>
            <w:r>
              <w:rPr>
                <w:rFonts w:eastAsia="Times New Roman" w:cs="Times New Roman"/>
                <w:sz w:val="20"/>
              </w:rPr>
              <w:t>0.703</w:t>
            </w:r>
          </w:p>
        </w:tc>
        <w:tc>
          <w:tcPr>
            <w:tcW w:w="1134" w:type="dxa"/>
          </w:tcPr>
          <w:p w14:paraId="446F82FD" w14:textId="77777777" w:rsidR="00BF1F9D" w:rsidRDefault="00000000">
            <w:pPr>
              <w:spacing w:before="20" w:after="20"/>
            </w:pPr>
            <w:r>
              <w:rPr>
                <w:rFonts w:eastAsia="Times New Roman" w:cs="Times New Roman"/>
                <w:sz w:val="20"/>
              </w:rPr>
              <w:t>0.675</w:t>
            </w:r>
          </w:p>
        </w:tc>
        <w:tc>
          <w:tcPr>
            <w:tcW w:w="1134" w:type="dxa"/>
          </w:tcPr>
          <w:p w14:paraId="05010924" w14:textId="77777777" w:rsidR="00BF1F9D" w:rsidRDefault="00000000">
            <w:pPr>
              <w:spacing w:before="20" w:after="20"/>
            </w:pPr>
            <w:r>
              <w:rPr>
                <w:rFonts w:eastAsia="Times New Roman" w:cs="Times New Roman"/>
                <w:sz w:val="20"/>
              </w:rPr>
              <w:t>74</w:t>
            </w:r>
          </w:p>
        </w:tc>
      </w:tr>
      <w:tr w:rsidR="00BF1F9D" w14:paraId="58AFAB50" w14:textId="77777777">
        <w:trPr>
          <w:cantSplit/>
          <w:jc w:val="center"/>
        </w:trPr>
        <w:tc>
          <w:tcPr>
            <w:tcW w:w="1984" w:type="dxa"/>
          </w:tcPr>
          <w:p w14:paraId="0B016802" w14:textId="77777777" w:rsidR="00BF1F9D" w:rsidRDefault="00000000">
            <w:pPr>
              <w:keepNext/>
              <w:spacing w:before="20" w:after="20"/>
            </w:pPr>
            <w:r>
              <w:rPr>
                <w:rFonts w:eastAsia="Times New Roman" w:cs="Times New Roman"/>
                <w:sz w:val="20"/>
              </w:rPr>
              <w:t>Duration</w:t>
            </w:r>
          </w:p>
        </w:tc>
        <w:tc>
          <w:tcPr>
            <w:tcW w:w="1134" w:type="dxa"/>
          </w:tcPr>
          <w:p w14:paraId="4FFFCF2C" w14:textId="77777777" w:rsidR="00BF1F9D" w:rsidRDefault="00000000">
            <w:pPr>
              <w:spacing w:before="20" w:after="20"/>
            </w:pPr>
            <w:r>
              <w:rPr>
                <w:rFonts w:eastAsia="Times New Roman" w:cs="Times New Roman"/>
                <w:sz w:val="20"/>
              </w:rPr>
              <w:t>Low</w:t>
            </w:r>
          </w:p>
        </w:tc>
        <w:tc>
          <w:tcPr>
            <w:tcW w:w="1417" w:type="dxa"/>
          </w:tcPr>
          <w:p w14:paraId="23BB988A" w14:textId="77777777" w:rsidR="00BF1F9D" w:rsidRDefault="00000000">
            <w:pPr>
              <w:spacing w:before="20" w:after="20"/>
            </w:pPr>
            <w:r>
              <w:rPr>
                <w:rFonts w:eastAsia="Times New Roman" w:cs="Times New Roman"/>
                <w:sz w:val="20"/>
              </w:rPr>
              <w:t>0.583</w:t>
            </w:r>
          </w:p>
        </w:tc>
        <w:tc>
          <w:tcPr>
            <w:tcW w:w="1247" w:type="dxa"/>
          </w:tcPr>
          <w:p w14:paraId="6ED79988" w14:textId="77777777" w:rsidR="00BF1F9D" w:rsidRDefault="00000000">
            <w:pPr>
              <w:spacing w:before="20" w:after="20"/>
            </w:pPr>
            <w:r>
              <w:rPr>
                <w:rFonts w:eastAsia="Times New Roman" w:cs="Times New Roman"/>
                <w:sz w:val="20"/>
              </w:rPr>
              <w:t>0.757</w:t>
            </w:r>
          </w:p>
        </w:tc>
        <w:tc>
          <w:tcPr>
            <w:tcW w:w="1134" w:type="dxa"/>
          </w:tcPr>
          <w:p w14:paraId="6029E779" w14:textId="77777777" w:rsidR="00BF1F9D" w:rsidRDefault="00000000">
            <w:pPr>
              <w:spacing w:before="20" w:after="20"/>
            </w:pPr>
            <w:r>
              <w:rPr>
                <w:rFonts w:eastAsia="Times New Roman" w:cs="Times New Roman"/>
                <w:sz w:val="20"/>
              </w:rPr>
              <w:t>0.659</w:t>
            </w:r>
          </w:p>
        </w:tc>
        <w:tc>
          <w:tcPr>
            <w:tcW w:w="1134" w:type="dxa"/>
          </w:tcPr>
          <w:p w14:paraId="42A1EA8B" w14:textId="77777777" w:rsidR="00BF1F9D" w:rsidRDefault="00000000">
            <w:pPr>
              <w:spacing w:before="20" w:after="20"/>
            </w:pPr>
            <w:r>
              <w:rPr>
                <w:rFonts w:eastAsia="Times New Roman" w:cs="Times New Roman"/>
                <w:sz w:val="20"/>
              </w:rPr>
              <w:t>37</w:t>
            </w:r>
          </w:p>
        </w:tc>
      </w:tr>
      <w:tr w:rsidR="00BF1F9D" w14:paraId="23A9EC9D" w14:textId="77777777">
        <w:trPr>
          <w:cantSplit/>
          <w:jc w:val="center"/>
        </w:trPr>
        <w:tc>
          <w:tcPr>
            <w:tcW w:w="1984" w:type="dxa"/>
          </w:tcPr>
          <w:p w14:paraId="664C0D94" w14:textId="77777777" w:rsidR="00BF1F9D" w:rsidRDefault="00000000">
            <w:pPr>
              <w:keepNext/>
              <w:spacing w:before="20" w:after="20"/>
            </w:pPr>
            <w:r>
              <w:rPr>
                <w:rFonts w:eastAsia="Times New Roman" w:cs="Times New Roman"/>
                <w:sz w:val="20"/>
              </w:rPr>
              <w:t>Duration</w:t>
            </w:r>
          </w:p>
        </w:tc>
        <w:tc>
          <w:tcPr>
            <w:tcW w:w="1134" w:type="dxa"/>
          </w:tcPr>
          <w:p w14:paraId="0EB1C7BA" w14:textId="77777777" w:rsidR="00BF1F9D" w:rsidRDefault="00000000">
            <w:pPr>
              <w:spacing w:before="20" w:after="20"/>
            </w:pPr>
            <w:r>
              <w:rPr>
                <w:rFonts w:eastAsia="Times New Roman" w:cs="Times New Roman"/>
                <w:sz w:val="20"/>
              </w:rPr>
              <w:t>Medium</w:t>
            </w:r>
          </w:p>
        </w:tc>
        <w:tc>
          <w:tcPr>
            <w:tcW w:w="1417" w:type="dxa"/>
          </w:tcPr>
          <w:p w14:paraId="5547DFB2" w14:textId="77777777" w:rsidR="00BF1F9D" w:rsidRDefault="00000000">
            <w:pPr>
              <w:spacing w:before="20" w:after="20"/>
            </w:pPr>
            <w:r>
              <w:rPr>
                <w:rFonts w:eastAsia="Times New Roman" w:cs="Times New Roman"/>
                <w:sz w:val="20"/>
              </w:rPr>
              <w:t>0.450</w:t>
            </w:r>
          </w:p>
        </w:tc>
        <w:tc>
          <w:tcPr>
            <w:tcW w:w="1247" w:type="dxa"/>
          </w:tcPr>
          <w:p w14:paraId="415D8130" w14:textId="77777777" w:rsidR="00BF1F9D" w:rsidRDefault="00000000">
            <w:pPr>
              <w:spacing w:before="20" w:after="20"/>
            </w:pPr>
            <w:r>
              <w:rPr>
                <w:rFonts w:eastAsia="Times New Roman" w:cs="Times New Roman"/>
                <w:sz w:val="20"/>
              </w:rPr>
              <w:t>0.321</w:t>
            </w:r>
          </w:p>
        </w:tc>
        <w:tc>
          <w:tcPr>
            <w:tcW w:w="1134" w:type="dxa"/>
          </w:tcPr>
          <w:p w14:paraId="3B31D9E4" w14:textId="77777777" w:rsidR="00BF1F9D" w:rsidRDefault="00000000">
            <w:pPr>
              <w:spacing w:before="20" w:after="20"/>
            </w:pPr>
            <w:r>
              <w:rPr>
                <w:rFonts w:eastAsia="Times New Roman" w:cs="Times New Roman"/>
                <w:sz w:val="20"/>
              </w:rPr>
              <w:t>0.375</w:t>
            </w:r>
          </w:p>
        </w:tc>
        <w:tc>
          <w:tcPr>
            <w:tcW w:w="1134" w:type="dxa"/>
          </w:tcPr>
          <w:p w14:paraId="0280D64D" w14:textId="77777777" w:rsidR="00BF1F9D" w:rsidRDefault="00000000">
            <w:pPr>
              <w:spacing w:before="20" w:after="20"/>
            </w:pPr>
            <w:r>
              <w:rPr>
                <w:rFonts w:eastAsia="Times New Roman" w:cs="Times New Roman"/>
                <w:sz w:val="20"/>
              </w:rPr>
              <w:t>56</w:t>
            </w:r>
          </w:p>
        </w:tc>
      </w:tr>
      <w:tr w:rsidR="00BF1F9D" w14:paraId="247CC858" w14:textId="77777777">
        <w:trPr>
          <w:cantSplit/>
          <w:jc w:val="center"/>
        </w:trPr>
        <w:tc>
          <w:tcPr>
            <w:tcW w:w="1984" w:type="dxa"/>
          </w:tcPr>
          <w:p w14:paraId="48E7160F" w14:textId="77777777" w:rsidR="00BF1F9D" w:rsidRDefault="00000000">
            <w:pPr>
              <w:keepNext/>
              <w:spacing w:before="20" w:after="20"/>
            </w:pPr>
            <w:r>
              <w:rPr>
                <w:rFonts w:eastAsia="Times New Roman" w:cs="Times New Roman"/>
                <w:sz w:val="20"/>
              </w:rPr>
              <w:t>Duration</w:t>
            </w:r>
          </w:p>
        </w:tc>
        <w:tc>
          <w:tcPr>
            <w:tcW w:w="1134" w:type="dxa"/>
          </w:tcPr>
          <w:p w14:paraId="644611D1" w14:textId="77777777" w:rsidR="00BF1F9D" w:rsidRDefault="00000000">
            <w:pPr>
              <w:spacing w:before="20" w:after="20"/>
            </w:pPr>
            <w:r>
              <w:rPr>
                <w:rFonts w:eastAsia="Times New Roman" w:cs="Times New Roman"/>
                <w:sz w:val="20"/>
              </w:rPr>
              <w:t>High</w:t>
            </w:r>
          </w:p>
        </w:tc>
        <w:tc>
          <w:tcPr>
            <w:tcW w:w="1417" w:type="dxa"/>
          </w:tcPr>
          <w:p w14:paraId="6F266CFE" w14:textId="77777777" w:rsidR="00BF1F9D" w:rsidRDefault="00000000">
            <w:pPr>
              <w:spacing w:before="20" w:after="20"/>
            </w:pPr>
            <w:r>
              <w:rPr>
                <w:rFonts w:eastAsia="Times New Roman" w:cs="Times New Roman"/>
                <w:sz w:val="20"/>
              </w:rPr>
              <w:t>0.691</w:t>
            </w:r>
          </w:p>
        </w:tc>
        <w:tc>
          <w:tcPr>
            <w:tcW w:w="1247" w:type="dxa"/>
          </w:tcPr>
          <w:p w14:paraId="303045F5" w14:textId="77777777" w:rsidR="00BF1F9D" w:rsidRDefault="00000000">
            <w:pPr>
              <w:spacing w:before="20" w:after="20"/>
            </w:pPr>
            <w:r>
              <w:rPr>
                <w:rFonts w:eastAsia="Times New Roman" w:cs="Times New Roman"/>
                <w:sz w:val="20"/>
              </w:rPr>
              <w:t>0.730</w:t>
            </w:r>
          </w:p>
        </w:tc>
        <w:tc>
          <w:tcPr>
            <w:tcW w:w="1134" w:type="dxa"/>
          </w:tcPr>
          <w:p w14:paraId="46F8A13E" w14:textId="77777777" w:rsidR="00BF1F9D" w:rsidRDefault="00000000">
            <w:pPr>
              <w:spacing w:before="20" w:after="20"/>
            </w:pPr>
            <w:r>
              <w:rPr>
                <w:rFonts w:eastAsia="Times New Roman" w:cs="Times New Roman"/>
                <w:sz w:val="20"/>
              </w:rPr>
              <w:t>0.710</w:t>
            </w:r>
          </w:p>
        </w:tc>
        <w:tc>
          <w:tcPr>
            <w:tcW w:w="1134" w:type="dxa"/>
          </w:tcPr>
          <w:p w14:paraId="4B4EAE2D" w14:textId="77777777" w:rsidR="00BF1F9D" w:rsidRDefault="00000000">
            <w:pPr>
              <w:spacing w:before="20" w:after="20"/>
            </w:pPr>
            <w:r>
              <w:rPr>
                <w:rFonts w:eastAsia="Times New Roman" w:cs="Times New Roman"/>
                <w:sz w:val="20"/>
              </w:rPr>
              <w:t>89</w:t>
            </w:r>
          </w:p>
        </w:tc>
      </w:tr>
      <w:tr w:rsidR="00BF1F9D" w14:paraId="45073757" w14:textId="77777777">
        <w:trPr>
          <w:cantSplit/>
          <w:jc w:val="center"/>
        </w:trPr>
        <w:tc>
          <w:tcPr>
            <w:tcW w:w="1984" w:type="dxa"/>
          </w:tcPr>
          <w:p w14:paraId="621EA332" w14:textId="77777777" w:rsidR="00BF1F9D" w:rsidRDefault="00000000">
            <w:pPr>
              <w:keepNext/>
              <w:spacing w:before="20" w:after="20"/>
            </w:pPr>
            <w:r>
              <w:rPr>
                <w:rFonts w:eastAsia="Times New Roman" w:cs="Times New Roman"/>
                <w:sz w:val="20"/>
              </w:rPr>
              <w:t>Vibration</w:t>
            </w:r>
          </w:p>
        </w:tc>
        <w:tc>
          <w:tcPr>
            <w:tcW w:w="1134" w:type="dxa"/>
          </w:tcPr>
          <w:p w14:paraId="4C679D17" w14:textId="77777777" w:rsidR="00BF1F9D" w:rsidRDefault="00000000">
            <w:pPr>
              <w:spacing w:before="20" w:after="20"/>
            </w:pPr>
            <w:r>
              <w:rPr>
                <w:rFonts w:eastAsia="Times New Roman" w:cs="Times New Roman"/>
                <w:sz w:val="20"/>
              </w:rPr>
              <w:t>Low</w:t>
            </w:r>
          </w:p>
        </w:tc>
        <w:tc>
          <w:tcPr>
            <w:tcW w:w="1417" w:type="dxa"/>
          </w:tcPr>
          <w:p w14:paraId="3E0252B9" w14:textId="77777777" w:rsidR="00BF1F9D" w:rsidRDefault="00000000">
            <w:pPr>
              <w:spacing w:before="20" w:after="20"/>
            </w:pPr>
            <w:r>
              <w:rPr>
                <w:rFonts w:eastAsia="Times New Roman" w:cs="Times New Roman"/>
                <w:sz w:val="20"/>
              </w:rPr>
              <w:t>0.583</w:t>
            </w:r>
          </w:p>
        </w:tc>
        <w:tc>
          <w:tcPr>
            <w:tcW w:w="1247" w:type="dxa"/>
          </w:tcPr>
          <w:p w14:paraId="7A2C551A" w14:textId="77777777" w:rsidR="00BF1F9D" w:rsidRDefault="00000000">
            <w:pPr>
              <w:spacing w:before="20" w:after="20"/>
            </w:pPr>
            <w:r>
              <w:rPr>
                <w:rFonts w:eastAsia="Times New Roman" w:cs="Times New Roman"/>
                <w:sz w:val="20"/>
              </w:rPr>
              <w:t>0.627</w:t>
            </w:r>
          </w:p>
        </w:tc>
        <w:tc>
          <w:tcPr>
            <w:tcW w:w="1134" w:type="dxa"/>
          </w:tcPr>
          <w:p w14:paraId="11C9B4BE" w14:textId="77777777" w:rsidR="00BF1F9D" w:rsidRDefault="00000000">
            <w:pPr>
              <w:spacing w:before="20" w:after="20"/>
            </w:pPr>
            <w:r>
              <w:rPr>
                <w:rFonts w:eastAsia="Times New Roman" w:cs="Times New Roman"/>
                <w:sz w:val="20"/>
              </w:rPr>
              <w:t>0.604</w:t>
            </w:r>
          </w:p>
        </w:tc>
        <w:tc>
          <w:tcPr>
            <w:tcW w:w="1134" w:type="dxa"/>
          </w:tcPr>
          <w:p w14:paraId="02279EE4" w14:textId="77777777" w:rsidR="00BF1F9D" w:rsidRDefault="00000000">
            <w:pPr>
              <w:spacing w:before="20" w:after="20"/>
            </w:pPr>
            <w:r>
              <w:rPr>
                <w:rFonts w:eastAsia="Times New Roman" w:cs="Times New Roman"/>
                <w:sz w:val="20"/>
              </w:rPr>
              <w:t>67</w:t>
            </w:r>
          </w:p>
        </w:tc>
      </w:tr>
      <w:tr w:rsidR="00BF1F9D" w14:paraId="7FA73A62" w14:textId="77777777">
        <w:trPr>
          <w:cantSplit/>
          <w:jc w:val="center"/>
        </w:trPr>
        <w:tc>
          <w:tcPr>
            <w:tcW w:w="1984" w:type="dxa"/>
          </w:tcPr>
          <w:p w14:paraId="40E2EC62" w14:textId="77777777" w:rsidR="00BF1F9D" w:rsidRDefault="00000000">
            <w:pPr>
              <w:keepNext/>
              <w:spacing w:before="20" w:after="20"/>
            </w:pPr>
            <w:r>
              <w:rPr>
                <w:rFonts w:eastAsia="Times New Roman" w:cs="Times New Roman"/>
                <w:sz w:val="20"/>
              </w:rPr>
              <w:t>Vibration</w:t>
            </w:r>
          </w:p>
        </w:tc>
        <w:tc>
          <w:tcPr>
            <w:tcW w:w="1134" w:type="dxa"/>
          </w:tcPr>
          <w:p w14:paraId="5C934C08" w14:textId="77777777" w:rsidR="00BF1F9D" w:rsidRDefault="00000000">
            <w:pPr>
              <w:spacing w:before="20" w:after="20"/>
            </w:pPr>
            <w:r>
              <w:rPr>
                <w:rFonts w:eastAsia="Times New Roman" w:cs="Times New Roman"/>
                <w:sz w:val="20"/>
              </w:rPr>
              <w:t>Medium</w:t>
            </w:r>
          </w:p>
        </w:tc>
        <w:tc>
          <w:tcPr>
            <w:tcW w:w="1417" w:type="dxa"/>
          </w:tcPr>
          <w:p w14:paraId="19D8C658" w14:textId="77777777" w:rsidR="00BF1F9D" w:rsidRDefault="00000000">
            <w:pPr>
              <w:spacing w:before="20" w:after="20"/>
            </w:pPr>
            <w:r>
              <w:rPr>
                <w:rFonts w:eastAsia="Times New Roman" w:cs="Times New Roman"/>
                <w:sz w:val="20"/>
              </w:rPr>
              <w:t>0.551</w:t>
            </w:r>
          </w:p>
        </w:tc>
        <w:tc>
          <w:tcPr>
            <w:tcW w:w="1247" w:type="dxa"/>
          </w:tcPr>
          <w:p w14:paraId="2C3DE5FA" w14:textId="77777777" w:rsidR="00BF1F9D" w:rsidRDefault="00000000">
            <w:pPr>
              <w:spacing w:before="20" w:after="20"/>
            </w:pPr>
            <w:r>
              <w:rPr>
                <w:rFonts w:eastAsia="Times New Roman" w:cs="Times New Roman"/>
                <w:sz w:val="20"/>
              </w:rPr>
              <w:t>0.559</w:t>
            </w:r>
          </w:p>
        </w:tc>
        <w:tc>
          <w:tcPr>
            <w:tcW w:w="1134" w:type="dxa"/>
          </w:tcPr>
          <w:p w14:paraId="5DAC70A6" w14:textId="77777777" w:rsidR="00BF1F9D" w:rsidRDefault="00000000">
            <w:pPr>
              <w:spacing w:before="20" w:after="20"/>
            </w:pPr>
            <w:r>
              <w:rPr>
                <w:rFonts w:eastAsia="Times New Roman" w:cs="Times New Roman"/>
                <w:sz w:val="20"/>
              </w:rPr>
              <w:t>0.555</w:t>
            </w:r>
          </w:p>
        </w:tc>
        <w:tc>
          <w:tcPr>
            <w:tcW w:w="1134" w:type="dxa"/>
          </w:tcPr>
          <w:p w14:paraId="3B6A7F6D" w14:textId="77777777" w:rsidR="00BF1F9D" w:rsidRDefault="00000000">
            <w:pPr>
              <w:spacing w:before="20" w:after="20"/>
            </w:pPr>
            <w:r>
              <w:rPr>
                <w:rFonts w:eastAsia="Times New Roman" w:cs="Times New Roman"/>
                <w:sz w:val="20"/>
              </w:rPr>
              <w:t>68</w:t>
            </w:r>
          </w:p>
        </w:tc>
      </w:tr>
      <w:tr w:rsidR="00BF1F9D" w14:paraId="46D8EF2F" w14:textId="77777777">
        <w:trPr>
          <w:cantSplit/>
          <w:jc w:val="center"/>
        </w:trPr>
        <w:tc>
          <w:tcPr>
            <w:tcW w:w="1984" w:type="dxa"/>
          </w:tcPr>
          <w:p w14:paraId="4D77ADDF" w14:textId="77777777" w:rsidR="00BF1F9D" w:rsidRDefault="00000000">
            <w:pPr>
              <w:keepNext/>
              <w:spacing w:before="20" w:after="20"/>
            </w:pPr>
            <w:r>
              <w:rPr>
                <w:rFonts w:eastAsia="Times New Roman" w:cs="Times New Roman"/>
                <w:sz w:val="20"/>
              </w:rPr>
              <w:t>Vibration</w:t>
            </w:r>
          </w:p>
        </w:tc>
        <w:tc>
          <w:tcPr>
            <w:tcW w:w="1134" w:type="dxa"/>
          </w:tcPr>
          <w:p w14:paraId="03562FFD" w14:textId="77777777" w:rsidR="00BF1F9D" w:rsidRDefault="00000000">
            <w:pPr>
              <w:spacing w:before="20" w:after="20"/>
            </w:pPr>
            <w:r>
              <w:rPr>
                <w:rFonts w:eastAsia="Times New Roman" w:cs="Times New Roman"/>
                <w:sz w:val="20"/>
              </w:rPr>
              <w:t>High</w:t>
            </w:r>
          </w:p>
        </w:tc>
        <w:tc>
          <w:tcPr>
            <w:tcW w:w="1417" w:type="dxa"/>
          </w:tcPr>
          <w:p w14:paraId="1C7BA693" w14:textId="77777777" w:rsidR="00BF1F9D" w:rsidRDefault="00000000">
            <w:pPr>
              <w:spacing w:before="20" w:after="20"/>
            </w:pPr>
            <w:r>
              <w:rPr>
                <w:rFonts w:eastAsia="Times New Roman" w:cs="Times New Roman"/>
                <w:sz w:val="20"/>
              </w:rPr>
              <w:t>0.610</w:t>
            </w:r>
          </w:p>
        </w:tc>
        <w:tc>
          <w:tcPr>
            <w:tcW w:w="1247" w:type="dxa"/>
          </w:tcPr>
          <w:p w14:paraId="4EB20894" w14:textId="77777777" w:rsidR="00BF1F9D" w:rsidRDefault="00000000">
            <w:pPr>
              <w:spacing w:before="20" w:after="20"/>
            </w:pPr>
            <w:r>
              <w:rPr>
                <w:rFonts w:eastAsia="Times New Roman" w:cs="Times New Roman"/>
                <w:sz w:val="20"/>
              </w:rPr>
              <w:t>0.532</w:t>
            </w:r>
          </w:p>
        </w:tc>
        <w:tc>
          <w:tcPr>
            <w:tcW w:w="1134" w:type="dxa"/>
          </w:tcPr>
          <w:p w14:paraId="1EFFF1EE" w14:textId="77777777" w:rsidR="00BF1F9D" w:rsidRDefault="00000000">
            <w:pPr>
              <w:spacing w:before="20" w:after="20"/>
            </w:pPr>
            <w:r>
              <w:rPr>
                <w:rFonts w:eastAsia="Times New Roman" w:cs="Times New Roman"/>
                <w:sz w:val="20"/>
              </w:rPr>
              <w:t>0.568</w:t>
            </w:r>
          </w:p>
        </w:tc>
        <w:tc>
          <w:tcPr>
            <w:tcW w:w="1134" w:type="dxa"/>
          </w:tcPr>
          <w:p w14:paraId="5BF0FAF8" w14:textId="77777777" w:rsidR="00BF1F9D" w:rsidRDefault="00000000">
            <w:pPr>
              <w:spacing w:before="20" w:after="20"/>
            </w:pPr>
            <w:r>
              <w:rPr>
                <w:rFonts w:eastAsia="Times New Roman" w:cs="Times New Roman"/>
                <w:sz w:val="20"/>
              </w:rPr>
              <w:t>47</w:t>
            </w:r>
          </w:p>
        </w:tc>
      </w:tr>
      <w:tr w:rsidR="00BF1F9D" w14:paraId="1373D832" w14:textId="77777777">
        <w:trPr>
          <w:cantSplit/>
          <w:jc w:val="center"/>
        </w:trPr>
        <w:tc>
          <w:tcPr>
            <w:tcW w:w="1984" w:type="dxa"/>
          </w:tcPr>
          <w:p w14:paraId="0B5CB7EB" w14:textId="77777777" w:rsidR="00BF1F9D" w:rsidRDefault="00000000">
            <w:pPr>
              <w:keepNext/>
              <w:spacing w:before="20" w:after="20"/>
            </w:pPr>
            <w:r>
              <w:rPr>
                <w:rFonts w:eastAsia="Times New Roman" w:cs="Times New Roman"/>
                <w:sz w:val="20"/>
              </w:rPr>
              <w:t>Contact Stress</w:t>
            </w:r>
          </w:p>
        </w:tc>
        <w:tc>
          <w:tcPr>
            <w:tcW w:w="1134" w:type="dxa"/>
          </w:tcPr>
          <w:p w14:paraId="7F085DAD" w14:textId="77777777" w:rsidR="00BF1F9D" w:rsidRDefault="00000000">
            <w:pPr>
              <w:spacing w:before="20" w:after="20"/>
            </w:pPr>
            <w:r>
              <w:rPr>
                <w:rFonts w:eastAsia="Times New Roman" w:cs="Times New Roman"/>
                <w:sz w:val="20"/>
              </w:rPr>
              <w:t>Low</w:t>
            </w:r>
          </w:p>
        </w:tc>
        <w:tc>
          <w:tcPr>
            <w:tcW w:w="1417" w:type="dxa"/>
          </w:tcPr>
          <w:p w14:paraId="7EFEB599" w14:textId="77777777" w:rsidR="00BF1F9D" w:rsidRDefault="00000000">
            <w:pPr>
              <w:spacing w:before="20" w:after="20"/>
            </w:pPr>
            <w:r>
              <w:rPr>
                <w:rFonts w:eastAsia="Times New Roman" w:cs="Times New Roman"/>
                <w:sz w:val="20"/>
              </w:rPr>
              <w:t>0.658</w:t>
            </w:r>
          </w:p>
        </w:tc>
        <w:tc>
          <w:tcPr>
            <w:tcW w:w="1247" w:type="dxa"/>
          </w:tcPr>
          <w:p w14:paraId="0C89A340" w14:textId="77777777" w:rsidR="00BF1F9D" w:rsidRDefault="00000000">
            <w:pPr>
              <w:spacing w:before="20" w:after="20"/>
            </w:pPr>
            <w:r>
              <w:rPr>
                <w:rFonts w:eastAsia="Times New Roman" w:cs="Times New Roman"/>
                <w:sz w:val="20"/>
              </w:rPr>
              <w:t>0.588</w:t>
            </w:r>
          </w:p>
        </w:tc>
        <w:tc>
          <w:tcPr>
            <w:tcW w:w="1134" w:type="dxa"/>
          </w:tcPr>
          <w:p w14:paraId="17487AAF" w14:textId="77777777" w:rsidR="00BF1F9D" w:rsidRDefault="00000000">
            <w:pPr>
              <w:spacing w:before="20" w:after="20"/>
            </w:pPr>
            <w:r>
              <w:rPr>
                <w:rFonts w:eastAsia="Times New Roman" w:cs="Times New Roman"/>
                <w:sz w:val="20"/>
              </w:rPr>
              <w:t>0.621</w:t>
            </w:r>
          </w:p>
        </w:tc>
        <w:tc>
          <w:tcPr>
            <w:tcW w:w="1134" w:type="dxa"/>
          </w:tcPr>
          <w:p w14:paraId="52975A66" w14:textId="77777777" w:rsidR="00BF1F9D" w:rsidRDefault="00000000">
            <w:pPr>
              <w:spacing w:before="20" w:after="20"/>
            </w:pPr>
            <w:r>
              <w:rPr>
                <w:rFonts w:eastAsia="Times New Roman" w:cs="Times New Roman"/>
                <w:sz w:val="20"/>
              </w:rPr>
              <w:t>68</w:t>
            </w:r>
          </w:p>
        </w:tc>
      </w:tr>
      <w:tr w:rsidR="00BF1F9D" w14:paraId="259B71B3" w14:textId="77777777">
        <w:trPr>
          <w:cantSplit/>
          <w:jc w:val="center"/>
        </w:trPr>
        <w:tc>
          <w:tcPr>
            <w:tcW w:w="1984" w:type="dxa"/>
          </w:tcPr>
          <w:p w14:paraId="5E39A12C" w14:textId="77777777" w:rsidR="00BF1F9D" w:rsidRDefault="00000000">
            <w:pPr>
              <w:keepNext/>
              <w:spacing w:before="20" w:after="20"/>
            </w:pPr>
            <w:r>
              <w:rPr>
                <w:rFonts w:eastAsia="Times New Roman" w:cs="Times New Roman"/>
                <w:sz w:val="20"/>
              </w:rPr>
              <w:t>Contact Stress</w:t>
            </w:r>
          </w:p>
        </w:tc>
        <w:tc>
          <w:tcPr>
            <w:tcW w:w="1134" w:type="dxa"/>
          </w:tcPr>
          <w:p w14:paraId="63E8F8DD" w14:textId="77777777" w:rsidR="00BF1F9D" w:rsidRDefault="00000000">
            <w:pPr>
              <w:spacing w:before="20" w:after="20"/>
            </w:pPr>
            <w:r>
              <w:rPr>
                <w:rFonts w:eastAsia="Times New Roman" w:cs="Times New Roman"/>
                <w:sz w:val="20"/>
              </w:rPr>
              <w:t>Medium</w:t>
            </w:r>
          </w:p>
        </w:tc>
        <w:tc>
          <w:tcPr>
            <w:tcW w:w="1417" w:type="dxa"/>
          </w:tcPr>
          <w:p w14:paraId="7BA014FE" w14:textId="77777777" w:rsidR="00BF1F9D" w:rsidRDefault="00000000">
            <w:pPr>
              <w:spacing w:before="20" w:after="20"/>
            </w:pPr>
            <w:r>
              <w:rPr>
                <w:rFonts w:eastAsia="Times New Roman" w:cs="Times New Roman"/>
                <w:sz w:val="20"/>
              </w:rPr>
              <w:t>0.526</w:t>
            </w:r>
          </w:p>
        </w:tc>
        <w:tc>
          <w:tcPr>
            <w:tcW w:w="1247" w:type="dxa"/>
          </w:tcPr>
          <w:p w14:paraId="475244E4" w14:textId="77777777" w:rsidR="00BF1F9D" w:rsidRDefault="00000000">
            <w:pPr>
              <w:spacing w:before="20" w:after="20"/>
            </w:pPr>
            <w:r>
              <w:rPr>
                <w:rFonts w:eastAsia="Times New Roman" w:cs="Times New Roman"/>
                <w:sz w:val="20"/>
              </w:rPr>
              <w:t>0.552</w:t>
            </w:r>
          </w:p>
        </w:tc>
        <w:tc>
          <w:tcPr>
            <w:tcW w:w="1134" w:type="dxa"/>
          </w:tcPr>
          <w:p w14:paraId="3A29B8F8" w14:textId="77777777" w:rsidR="00BF1F9D" w:rsidRDefault="00000000">
            <w:pPr>
              <w:spacing w:before="20" w:after="20"/>
            </w:pPr>
            <w:r>
              <w:rPr>
                <w:rFonts w:eastAsia="Times New Roman" w:cs="Times New Roman"/>
                <w:sz w:val="20"/>
              </w:rPr>
              <w:t>0.539</w:t>
            </w:r>
          </w:p>
        </w:tc>
        <w:tc>
          <w:tcPr>
            <w:tcW w:w="1134" w:type="dxa"/>
          </w:tcPr>
          <w:p w14:paraId="6DA9C946" w14:textId="77777777" w:rsidR="00BF1F9D" w:rsidRDefault="00000000">
            <w:pPr>
              <w:spacing w:before="20" w:after="20"/>
            </w:pPr>
            <w:r>
              <w:rPr>
                <w:rFonts w:eastAsia="Times New Roman" w:cs="Times New Roman"/>
                <w:sz w:val="20"/>
              </w:rPr>
              <w:t>58</w:t>
            </w:r>
          </w:p>
        </w:tc>
      </w:tr>
      <w:tr w:rsidR="00BF1F9D" w14:paraId="6A8C4A6E" w14:textId="77777777">
        <w:trPr>
          <w:cantSplit/>
          <w:jc w:val="center"/>
        </w:trPr>
        <w:tc>
          <w:tcPr>
            <w:tcW w:w="1984" w:type="dxa"/>
          </w:tcPr>
          <w:p w14:paraId="5765AFD3" w14:textId="77777777" w:rsidR="00BF1F9D" w:rsidRDefault="00000000">
            <w:pPr>
              <w:keepNext/>
              <w:spacing w:before="20" w:after="20"/>
            </w:pPr>
            <w:r>
              <w:rPr>
                <w:rFonts w:eastAsia="Times New Roman" w:cs="Times New Roman"/>
                <w:sz w:val="20"/>
              </w:rPr>
              <w:t>Contact Stress</w:t>
            </w:r>
          </w:p>
        </w:tc>
        <w:tc>
          <w:tcPr>
            <w:tcW w:w="1134" w:type="dxa"/>
          </w:tcPr>
          <w:p w14:paraId="73171CA6" w14:textId="77777777" w:rsidR="00BF1F9D" w:rsidRDefault="00000000">
            <w:pPr>
              <w:spacing w:before="20" w:after="20"/>
            </w:pPr>
            <w:r>
              <w:rPr>
                <w:rFonts w:eastAsia="Times New Roman" w:cs="Times New Roman"/>
                <w:sz w:val="20"/>
              </w:rPr>
              <w:t>High</w:t>
            </w:r>
          </w:p>
        </w:tc>
        <w:tc>
          <w:tcPr>
            <w:tcW w:w="1417" w:type="dxa"/>
          </w:tcPr>
          <w:p w14:paraId="58B2F4D4" w14:textId="77777777" w:rsidR="00BF1F9D" w:rsidRDefault="00000000">
            <w:pPr>
              <w:spacing w:before="20" w:after="20"/>
            </w:pPr>
            <w:r>
              <w:rPr>
                <w:rFonts w:eastAsia="Times New Roman" w:cs="Times New Roman"/>
                <w:sz w:val="20"/>
              </w:rPr>
              <w:t>0.617</w:t>
            </w:r>
          </w:p>
        </w:tc>
        <w:tc>
          <w:tcPr>
            <w:tcW w:w="1247" w:type="dxa"/>
          </w:tcPr>
          <w:p w14:paraId="646751D7" w14:textId="77777777" w:rsidR="00BF1F9D" w:rsidRDefault="00000000">
            <w:pPr>
              <w:spacing w:before="20" w:after="20"/>
            </w:pPr>
            <w:r>
              <w:rPr>
                <w:rFonts w:eastAsia="Times New Roman" w:cs="Times New Roman"/>
                <w:sz w:val="20"/>
              </w:rPr>
              <w:t>0.661</w:t>
            </w:r>
          </w:p>
        </w:tc>
        <w:tc>
          <w:tcPr>
            <w:tcW w:w="1134" w:type="dxa"/>
          </w:tcPr>
          <w:p w14:paraId="6ABB835D" w14:textId="77777777" w:rsidR="00BF1F9D" w:rsidRDefault="00000000">
            <w:pPr>
              <w:spacing w:before="20" w:after="20"/>
            </w:pPr>
            <w:r>
              <w:rPr>
                <w:rFonts w:eastAsia="Times New Roman" w:cs="Times New Roman"/>
                <w:sz w:val="20"/>
              </w:rPr>
              <w:t>0.638</w:t>
            </w:r>
          </w:p>
        </w:tc>
        <w:tc>
          <w:tcPr>
            <w:tcW w:w="1134" w:type="dxa"/>
          </w:tcPr>
          <w:p w14:paraId="36AB73F5" w14:textId="77777777" w:rsidR="00BF1F9D" w:rsidRDefault="00000000">
            <w:pPr>
              <w:spacing w:before="20" w:after="20"/>
            </w:pPr>
            <w:r>
              <w:rPr>
                <w:rFonts w:eastAsia="Times New Roman" w:cs="Times New Roman"/>
                <w:sz w:val="20"/>
              </w:rPr>
              <w:t>56</w:t>
            </w:r>
          </w:p>
        </w:tc>
      </w:tr>
      <w:tr w:rsidR="00BF1F9D" w14:paraId="6E992109" w14:textId="77777777">
        <w:trPr>
          <w:cantSplit/>
          <w:jc w:val="center"/>
        </w:trPr>
        <w:tc>
          <w:tcPr>
            <w:tcW w:w="1984" w:type="dxa"/>
          </w:tcPr>
          <w:p w14:paraId="2310424B" w14:textId="77777777" w:rsidR="00BF1F9D" w:rsidRDefault="00000000">
            <w:pPr>
              <w:keepNext/>
              <w:spacing w:before="20" w:after="20"/>
            </w:pPr>
            <w:r>
              <w:rPr>
                <w:rFonts w:eastAsia="Times New Roman" w:cs="Times New Roman"/>
                <w:sz w:val="20"/>
              </w:rPr>
              <w:t>Posture</w:t>
            </w:r>
          </w:p>
        </w:tc>
        <w:tc>
          <w:tcPr>
            <w:tcW w:w="1134" w:type="dxa"/>
          </w:tcPr>
          <w:p w14:paraId="41CBF30A" w14:textId="77777777" w:rsidR="00BF1F9D" w:rsidRDefault="00000000">
            <w:pPr>
              <w:spacing w:before="20" w:after="20"/>
            </w:pPr>
            <w:r>
              <w:rPr>
                <w:rFonts w:eastAsia="Times New Roman" w:cs="Times New Roman"/>
                <w:sz w:val="20"/>
              </w:rPr>
              <w:t>Medium</w:t>
            </w:r>
          </w:p>
        </w:tc>
        <w:tc>
          <w:tcPr>
            <w:tcW w:w="1417" w:type="dxa"/>
          </w:tcPr>
          <w:p w14:paraId="48379E86" w14:textId="77777777" w:rsidR="00BF1F9D" w:rsidRDefault="00000000">
            <w:pPr>
              <w:spacing w:before="20" w:after="20"/>
            </w:pPr>
            <w:r>
              <w:rPr>
                <w:rFonts w:eastAsia="Times New Roman" w:cs="Times New Roman"/>
                <w:sz w:val="20"/>
              </w:rPr>
              <w:t>0.724</w:t>
            </w:r>
          </w:p>
        </w:tc>
        <w:tc>
          <w:tcPr>
            <w:tcW w:w="1247" w:type="dxa"/>
          </w:tcPr>
          <w:p w14:paraId="18C956FE" w14:textId="77777777" w:rsidR="00BF1F9D" w:rsidRDefault="00000000">
            <w:pPr>
              <w:spacing w:before="20" w:after="20"/>
            </w:pPr>
            <w:r>
              <w:rPr>
                <w:rFonts w:eastAsia="Times New Roman" w:cs="Times New Roman"/>
                <w:sz w:val="20"/>
              </w:rPr>
              <w:t>0.724</w:t>
            </w:r>
          </w:p>
        </w:tc>
        <w:tc>
          <w:tcPr>
            <w:tcW w:w="1134" w:type="dxa"/>
          </w:tcPr>
          <w:p w14:paraId="7F1B1FB8" w14:textId="77777777" w:rsidR="00BF1F9D" w:rsidRDefault="00000000">
            <w:pPr>
              <w:spacing w:before="20" w:after="20"/>
            </w:pPr>
            <w:r>
              <w:rPr>
                <w:rFonts w:eastAsia="Times New Roman" w:cs="Times New Roman"/>
                <w:sz w:val="20"/>
              </w:rPr>
              <w:t>0.724</w:t>
            </w:r>
          </w:p>
        </w:tc>
        <w:tc>
          <w:tcPr>
            <w:tcW w:w="1134" w:type="dxa"/>
          </w:tcPr>
          <w:p w14:paraId="4E9CC0B1" w14:textId="77777777" w:rsidR="00BF1F9D" w:rsidRDefault="00000000">
            <w:pPr>
              <w:spacing w:before="20" w:after="20"/>
            </w:pPr>
            <w:r>
              <w:rPr>
                <w:rFonts w:eastAsia="Times New Roman" w:cs="Times New Roman"/>
                <w:sz w:val="20"/>
              </w:rPr>
              <w:t>29</w:t>
            </w:r>
          </w:p>
        </w:tc>
      </w:tr>
      <w:tr w:rsidR="00BF1F9D" w14:paraId="0739F725" w14:textId="77777777">
        <w:trPr>
          <w:cantSplit/>
          <w:jc w:val="center"/>
        </w:trPr>
        <w:tc>
          <w:tcPr>
            <w:tcW w:w="1984" w:type="dxa"/>
          </w:tcPr>
          <w:p w14:paraId="03955534" w14:textId="77777777" w:rsidR="00BF1F9D" w:rsidRDefault="00000000">
            <w:pPr>
              <w:keepNext/>
              <w:spacing w:before="20" w:after="20"/>
            </w:pPr>
            <w:r>
              <w:rPr>
                <w:rFonts w:eastAsia="Times New Roman" w:cs="Times New Roman"/>
                <w:sz w:val="20"/>
              </w:rPr>
              <w:t>Posture</w:t>
            </w:r>
          </w:p>
        </w:tc>
        <w:tc>
          <w:tcPr>
            <w:tcW w:w="1134" w:type="dxa"/>
          </w:tcPr>
          <w:p w14:paraId="12F253FB" w14:textId="77777777" w:rsidR="00BF1F9D" w:rsidRDefault="00000000">
            <w:pPr>
              <w:spacing w:before="20" w:after="20"/>
            </w:pPr>
            <w:r>
              <w:rPr>
                <w:rFonts w:eastAsia="Times New Roman" w:cs="Times New Roman"/>
                <w:sz w:val="20"/>
              </w:rPr>
              <w:t>High</w:t>
            </w:r>
          </w:p>
        </w:tc>
        <w:tc>
          <w:tcPr>
            <w:tcW w:w="1417" w:type="dxa"/>
          </w:tcPr>
          <w:p w14:paraId="758C7E7A" w14:textId="77777777" w:rsidR="00BF1F9D" w:rsidRDefault="00000000">
            <w:pPr>
              <w:spacing w:before="20" w:after="20"/>
            </w:pPr>
            <w:r>
              <w:rPr>
                <w:rFonts w:eastAsia="Times New Roman" w:cs="Times New Roman"/>
                <w:sz w:val="20"/>
              </w:rPr>
              <w:t>0.948</w:t>
            </w:r>
          </w:p>
        </w:tc>
        <w:tc>
          <w:tcPr>
            <w:tcW w:w="1247" w:type="dxa"/>
          </w:tcPr>
          <w:p w14:paraId="29DCF44D" w14:textId="77777777" w:rsidR="00BF1F9D" w:rsidRDefault="00000000">
            <w:pPr>
              <w:spacing w:before="20" w:after="20"/>
            </w:pPr>
            <w:r>
              <w:rPr>
                <w:rFonts w:eastAsia="Times New Roman" w:cs="Times New Roman"/>
                <w:sz w:val="20"/>
              </w:rPr>
              <w:t>0.948</w:t>
            </w:r>
          </w:p>
        </w:tc>
        <w:tc>
          <w:tcPr>
            <w:tcW w:w="1134" w:type="dxa"/>
          </w:tcPr>
          <w:p w14:paraId="1C94E9B1" w14:textId="77777777" w:rsidR="00BF1F9D" w:rsidRDefault="00000000">
            <w:pPr>
              <w:spacing w:before="20" w:after="20"/>
            </w:pPr>
            <w:r>
              <w:rPr>
                <w:rFonts w:eastAsia="Times New Roman" w:cs="Times New Roman"/>
                <w:sz w:val="20"/>
              </w:rPr>
              <w:t>0.948</w:t>
            </w:r>
          </w:p>
        </w:tc>
        <w:tc>
          <w:tcPr>
            <w:tcW w:w="1134" w:type="dxa"/>
          </w:tcPr>
          <w:p w14:paraId="17D5FC3A" w14:textId="77777777" w:rsidR="00BF1F9D" w:rsidRDefault="00000000">
            <w:pPr>
              <w:spacing w:before="20" w:after="20"/>
            </w:pPr>
            <w:r>
              <w:rPr>
                <w:rFonts w:eastAsia="Times New Roman" w:cs="Times New Roman"/>
                <w:sz w:val="20"/>
              </w:rPr>
              <w:t>153</w:t>
            </w:r>
          </w:p>
        </w:tc>
      </w:tr>
    </w:tbl>
    <w:p w14:paraId="55CAF126" w14:textId="77777777" w:rsidR="00BF1F9D" w:rsidRDefault="00BF1F9D">
      <w:pPr>
        <w:spacing w:after="120"/>
      </w:pPr>
    </w:p>
    <w:p w14:paraId="65922D2C" w14:textId="77777777" w:rsidR="00BF1F9D" w:rsidRDefault="00000000">
      <w:pPr>
        <w:spacing w:after="120"/>
        <w:jc w:val="center"/>
      </w:pPr>
      <w:r>
        <w:rPr>
          <w:rFonts w:eastAsia="Times New Roman" w:cs="Times New Roman"/>
          <w:i/>
          <w:color w:val="000000"/>
          <w:sz w:val="18"/>
        </w:rPr>
        <w:t>Table 4.7: Per-class precision, recall, F1, and support.</w:t>
      </w:r>
    </w:p>
    <w:p w14:paraId="33DBE02E" w14:textId="77777777" w:rsidR="00BF1F9D" w:rsidRDefault="00000000">
      <w:pPr>
        <w:spacing w:before="120" w:after="60"/>
        <w:jc w:val="center"/>
      </w:pPr>
      <w:r>
        <w:rPr>
          <w:noProof/>
        </w:rPr>
        <w:drawing>
          <wp:inline distT="0" distB="0" distL="0" distR="0" wp14:anchorId="5F903579" wp14:editId="69B96B57">
            <wp:extent cx="3825595" cy="256032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3825595" cy="2560320"/>
                    </a:xfrm>
                    <a:prstGeom prst="rect">
                      <a:avLst/>
                    </a:prstGeom>
                  </pic:spPr>
                </pic:pic>
              </a:graphicData>
            </a:graphic>
          </wp:inline>
        </w:drawing>
      </w:r>
    </w:p>
    <w:p w14:paraId="15340D78" w14:textId="77777777" w:rsidR="00BF1F9D" w:rsidRDefault="00000000">
      <w:pPr>
        <w:spacing w:before="20" w:after="120"/>
        <w:jc w:val="center"/>
      </w:pPr>
      <w:r>
        <w:rPr>
          <w:rFonts w:eastAsia="Times New Roman" w:cs="Times New Roman"/>
          <w:i/>
          <w:sz w:val="18"/>
        </w:rPr>
        <w:t>Figure 4.8: Top 10 features by importance for the best model per factor.</w:t>
      </w:r>
    </w:p>
    <w:tbl>
      <w:tblPr>
        <w:tblStyle w:val="TableGrid"/>
        <w:tblW w:w="0" w:type="auto"/>
        <w:jc w:val="center"/>
        <w:tblLook w:val="04A0" w:firstRow="1" w:lastRow="0" w:firstColumn="1" w:lastColumn="0" w:noHBand="0" w:noVBand="1"/>
      </w:tblPr>
      <w:tblGrid>
        <w:gridCol w:w="1814"/>
        <w:gridCol w:w="1587"/>
        <w:gridCol w:w="3402"/>
        <w:gridCol w:w="1134"/>
      </w:tblGrid>
      <w:tr w:rsidR="00BF1F9D" w14:paraId="5ACE32DF" w14:textId="77777777">
        <w:trPr>
          <w:cantSplit/>
          <w:jc w:val="center"/>
        </w:trPr>
        <w:tc>
          <w:tcPr>
            <w:tcW w:w="1814" w:type="dxa"/>
            <w:shd w:val="clear" w:color="auto" w:fill="D9D9D9"/>
          </w:tcPr>
          <w:p w14:paraId="08F57662" w14:textId="77777777" w:rsidR="00BF1F9D" w:rsidRDefault="00000000">
            <w:pPr>
              <w:keepNext/>
              <w:spacing w:before="20" w:after="20"/>
            </w:pPr>
            <w:r>
              <w:rPr>
                <w:rFonts w:eastAsia="Times New Roman" w:cs="Times New Roman"/>
                <w:b/>
                <w:sz w:val="20"/>
              </w:rPr>
              <w:t>Factor</w:t>
            </w:r>
          </w:p>
        </w:tc>
        <w:tc>
          <w:tcPr>
            <w:tcW w:w="1587" w:type="dxa"/>
            <w:shd w:val="clear" w:color="auto" w:fill="D9D9D9"/>
          </w:tcPr>
          <w:p w14:paraId="4BCB5382" w14:textId="77777777" w:rsidR="00BF1F9D" w:rsidRDefault="00000000">
            <w:pPr>
              <w:spacing w:before="20" w:after="20"/>
            </w:pPr>
            <w:r>
              <w:rPr>
                <w:rFonts w:eastAsia="Times New Roman" w:cs="Times New Roman"/>
                <w:b/>
                <w:sz w:val="20"/>
              </w:rPr>
              <w:t>Best model</w:t>
            </w:r>
          </w:p>
        </w:tc>
        <w:tc>
          <w:tcPr>
            <w:tcW w:w="3402" w:type="dxa"/>
            <w:shd w:val="clear" w:color="auto" w:fill="D9D9D9"/>
          </w:tcPr>
          <w:p w14:paraId="524F8E1F" w14:textId="77777777" w:rsidR="00BF1F9D" w:rsidRDefault="00000000">
            <w:pPr>
              <w:spacing w:before="20" w:after="20"/>
            </w:pPr>
            <w:r>
              <w:rPr>
                <w:rFonts w:eastAsia="Times New Roman" w:cs="Times New Roman"/>
                <w:b/>
                <w:sz w:val="20"/>
              </w:rPr>
              <w:t>Hyperparameters</w:t>
            </w:r>
          </w:p>
        </w:tc>
        <w:tc>
          <w:tcPr>
            <w:tcW w:w="1134" w:type="dxa"/>
            <w:shd w:val="clear" w:color="auto" w:fill="D9D9D9"/>
          </w:tcPr>
          <w:p w14:paraId="510C2AAE" w14:textId="77777777" w:rsidR="00BF1F9D" w:rsidRDefault="00000000">
            <w:pPr>
              <w:spacing w:before="20" w:after="20"/>
            </w:pPr>
            <w:r>
              <w:rPr>
                <w:rFonts w:eastAsia="Times New Roman" w:cs="Times New Roman"/>
                <w:b/>
                <w:sz w:val="20"/>
              </w:rPr>
              <w:t>SMOTE k</w:t>
            </w:r>
          </w:p>
        </w:tc>
      </w:tr>
      <w:tr w:rsidR="00BF1F9D" w14:paraId="0D006446" w14:textId="77777777">
        <w:trPr>
          <w:cantSplit/>
          <w:jc w:val="center"/>
        </w:trPr>
        <w:tc>
          <w:tcPr>
            <w:tcW w:w="1814" w:type="dxa"/>
          </w:tcPr>
          <w:p w14:paraId="338270CD" w14:textId="77777777" w:rsidR="00BF1F9D" w:rsidRDefault="00000000">
            <w:pPr>
              <w:keepNext/>
              <w:spacing w:before="20" w:after="20"/>
            </w:pPr>
            <w:r>
              <w:rPr>
                <w:rFonts w:eastAsia="Times New Roman" w:cs="Times New Roman"/>
                <w:sz w:val="20"/>
              </w:rPr>
              <w:t>Force</w:t>
            </w:r>
          </w:p>
        </w:tc>
        <w:tc>
          <w:tcPr>
            <w:tcW w:w="1587" w:type="dxa"/>
          </w:tcPr>
          <w:p w14:paraId="2E2E2F82" w14:textId="77777777" w:rsidR="00BF1F9D" w:rsidRDefault="00000000">
            <w:pPr>
              <w:spacing w:before="20" w:after="20"/>
            </w:pPr>
            <w:proofErr w:type="spellStart"/>
            <w:r>
              <w:rPr>
                <w:rFonts w:eastAsia="Times New Roman" w:cs="Times New Roman"/>
                <w:sz w:val="20"/>
              </w:rPr>
              <w:t>HistGBM</w:t>
            </w:r>
            <w:proofErr w:type="spellEnd"/>
          </w:p>
        </w:tc>
        <w:tc>
          <w:tcPr>
            <w:tcW w:w="3402" w:type="dxa"/>
          </w:tcPr>
          <w:p w14:paraId="3CE14932" w14:textId="77777777" w:rsidR="00BF1F9D" w:rsidRDefault="00000000">
            <w:pPr>
              <w:spacing w:before="20" w:after="20"/>
            </w:pPr>
            <w:proofErr w:type="spellStart"/>
            <w:r>
              <w:rPr>
                <w:rFonts w:eastAsia="Times New Roman" w:cs="Times New Roman"/>
                <w:sz w:val="20"/>
              </w:rPr>
              <w:t>max_depth</w:t>
            </w:r>
            <w:proofErr w:type="spellEnd"/>
            <w:r>
              <w:rPr>
                <w:rFonts w:eastAsia="Times New Roman" w:cs="Times New Roman"/>
                <w:sz w:val="20"/>
              </w:rPr>
              <w:t xml:space="preserve">=None, </w:t>
            </w:r>
            <w:proofErr w:type="spellStart"/>
            <w:r>
              <w:rPr>
                <w:rFonts w:eastAsia="Times New Roman" w:cs="Times New Roman"/>
                <w:sz w:val="20"/>
              </w:rPr>
              <w:t>learning_rate</w:t>
            </w:r>
            <w:proofErr w:type="spellEnd"/>
            <w:r>
              <w:rPr>
                <w:rFonts w:eastAsia="Times New Roman" w:cs="Times New Roman"/>
                <w:sz w:val="20"/>
              </w:rPr>
              <w:t>=0.05</w:t>
            </w:r>
          </w:p>
        </w:tc>
        <w:tc>
          <w:tcPr>
            <w:tcW w:w="1134" w:type="dxa"/>
          </w:tcPr>
          <w:p w14:paraId="29C1DB22" w14:textId="77777777" w:rsidR="00BF1F9D" w:rsidRDefault="00000000">
            <w:pPr>
              <w:spacing w:before="20" w:after="20"/>
            </w:pPr>
            <w:r>
              <w:rPr>
                <w:rFonts w:eastAsia="Times New Roman" w:cs="Times New Roman"/>
                <w:sz w:val="20"/>
              </w:rPr>
              <w:t>5</w:t>
            </w:r>
          </w:p>
        </w:tc>
      </w:tr>
      <w:tr w:rsidR="00BF1F9D" w14:paraId="5BD66939" w14:textId="77777777">
        <w:trPr>
          <w:cantSplit/>
          <w:jc w:val="center"/>
        </w:trPr>
        <w:tc>
          <w:tcPr>
            <w:tcW w:w="1814" w:type="dxa"/>
          </w:tcPr>
          <w:p w14:paraId="63137864" w14:textId="77777777" w:rsidR="00BF1F9D" w:rsidRDefault="00000000">
            <w:pPr>
              <w:keepNext/>
              <w:spacing w:before="20" w:after="20"/>
            </w:pPr>
            <w:r>
              <w:rPr>
                <w:rFonts w:eastAsia="Times New Roman" w:cs="Times New Roman"/>
                <w:sz w:val="20"/>
              </w:rPr>
              <w:t>Repetition</w:t>
            </w:r>
          </w:p>
        </w:tc>
        <w:tc>
          <w:tcPr>
            <w:tcW w:w="1587" w:type="dxa"/>
          </w:tcPr>
          <w:p w14:paraId="7CFE7F8C"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4A701B4A"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=300,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49D3C26B" w14:textId="77777777" w:rsidR="00BF1F9D" w:rsidRDefault="00000000">
            <w:pPr>
              <w:spacing w:before="20" w:after="20"/>
            </w:pPr>
            <w:r>
              <w:rPr>
                <w:rFonts w:eastAsia="Times New Roman" w:cs="Times New Roman"/>
                <w:sz w:val="20"/>
              </w:rPr>
              <w:t>5</w:t>
            </w:r>
          </w:p>
        </w:tc>
      </w:tr>
      <w:tr w:rsidR="00BF1F9D" w14:paraId="434F16DF" w14:textId="77777777">
        <w:trPr>
          <w:cantSplit/>
          <w:jc w:val="center"/>
        </w:trPr>
        <w:tc>
          <w:tcPr>
            <w:tcW w:w="1814" w:type="dxa"/>
          </w:tcPr>
          <w:p w14:paraId="4B8F8E31" w14:textId="77777777" w:rsidR="00BF1F9D" w:rsidRDefault="00000000">
            <w:pPr>
              <w:keepNext/>
              <w:spacing w:before="20" w:after="20"/>
            </w:pPr>
            <w:r>
              <w:rPr>
                <w:rFonts w:eastAsia="Times New Roman" w:cs="Times New Roman"/>
                <w:sz w:val="20"/>
              </w:rPr>
              <w:t>Duration</w:t>
            </w:r>
          </w:p>
        </w:tc>
        <w:tc>
          <w:tcPr>
            <w:tcW w:w="1587" w:type="dxa"/>
          </w:tcPr>
          <w:p w14:paraId="5D4EC983"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32958D05"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=500, </w:t>
            </w:r>
            <w:proofErr w:type="spellStart"/>
            <w:r>
              <w:rPr>
                <w:rFonts w:eastAsia="Times New Roman" w:cs="Times New Roman"/>
                <w:sz w:val="20"/>
              </w:rPr>
              <w:t>max_depth</w:t>
            </w:r>
            <w:proofErr w:type="spellEnd"/>
            <w:r>
              <w:rPr>
                <w:rFonts w:eastAsia="Times New Roman" w:cs="Times New Roman"/>
                <w:sz w:val="20"/>
              </w:rPr>
              <w:t>=5</w:t>
            </w:r>
          </w:p>
        </w:tc>
        <w:tc>
          <w:tcPr>
            <w:tcW w:w="1134" w:type="dxa"/>
          </w:tcPr>
          <w:p w14:paraId="2E4FB7E8" w14:textId="77777777" w:rsidR="00BF1F9D" w:rsidRDefault="00000000">
            <w:pPr>
              <w:spacing w:before="20" w:after="20"/>
            </w:pPr>
            <w:r>
              <w:rPr>
                <w:rFonts w:eastAsia="Times New Roman" w:cs="Times New Roman"/>
                <w:sz w:val="20"/>
              </w:rPr>
              <w:t>5</w:t>
            </w:r>
          </w:p>
        </w:tc>
      </w:tr>
      <w:tr w:rsidR="00BF1F9D" w14:paraId="3A1F2EFA" w14:textId="77777777">
        <w:trPr>
          <w:cantSplit/>
          <w:jc w:val="center"/>
        </w:trPr>
        <w:tc>
          <w:tcPr>
            <w:tcW w:w="1814" w:type="dxa"/>
          </w:tcPr>
          <w:p w14:paraId="4C2D4FD0" w14:textId="77777777" w:rsidR="00BF1F9D" w:rsidRDefault="00000000">
            <w:pPr>
              <w:keepNext/>
              <w:spacing w:before="20" w:after="20"/>
            </w:pPr>
            <w:r>
              <w:rPr>
                <w:rFonts w:eastAsia="Times New Roman" w:cs="Times New Roman"/>
                <w:sz w:val="20"/>
              </w:rPr>
              <w:t>Vibration</w:t>
            </w:r>
          </w:p>
        </w:tc>
        <w:tc>
          <w:tcPr>
            <w:tcW w:w="1587" w:type="dxa"/>
          </w:tcPr>
          <w:p w14:paraId="015BC07F" w14:textId="77777777" w:rsidR="00BF1F9D" w:rsidRDefault="00000000">
            <w:pPr>
              <w:spacing w:before="20" w:after="20"/>
            </w:pPr>
            <w:proofErr w:type="spellStart"/>
            <w:r>
              <w:rPr>
                <w:rFonts w:eastAsia="Times New Roman" w:cs="Times New Roman"/>
                <w:sz w:val="20"/>
              </w:rPr>
              <w:t>ExtraTrees</w:t>
            </w:r>
            <w:proofErr w:type="spellEnd"/>
          </w:p>
        </w:tc>
        <w:tc>
          <w:tcPr>
            <w:tcW w:w="3402" w:type="dxa"/>
          </w:tcPr>
          <w:p w14:paraId="37F48B20"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=300,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3B8A0CF0" w14:textId="77777777" w:rsidR="00BF1F9D" w:rsidRDefault="00000000">
            <w:pPr>
              <w:spacing w:before="20" w:after="20"/>
            </w:pPr>
            <w:r>
              <w:rPr>
                <w:rFonts w:eastAsia="Times New Roman" w:cs="Times New Roman"/>
                <w:sz w:val="20"/>
              </w:rPr>
              <w:t>5</w:t>
            </w:r>
          </w:p>
        </w:tc>
      </w:tr>
      <w:tr w:rsidR="00BF1F9D" w14:paraId="4D7453CB" w14:textId="77777777">
        <w:trPr>
          <w:cantSplit/>
          <w:jc w:val="center"/>
        </w:trPr>
        <w:tc>
          <w:tcPr>
            <w:tcW w:w="1814" w:type="dxa"/>
          </w:tcPr>
          <w:p w14:paraId="5959F3DA" w14:textId="77777777" w:rsidR="00BF1F9D" w:rsidRDefault="00000000">
            <w:pPr>
              <w:keepNext/>
              <w:spacing w:before="20" w:after="20"/>
            </w:pPr>
            <w:r>
              <w:rPr>
                <w:rFonts w:eastAsia="Times New Roman" w:cs="Times New Roman"/>
                <w:sz w:val="20"/>
              </w:rPr>
              <w:t>Contact Stress</w:t>
            </w:r>
          </w:p>
        </w:tc>
        <w:tc>
          <w:tcPr>
            <w:tcW w:w="1587" w:type="dxa"/>
          </w:tcPr>
          <w:p w14:paraId="6AECD386"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1A7BBA03"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=500,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179BC229" w14:textId="77777777" w:rsidR="00BF1F9D" w:rsidRDefault="00000000">
            <w:pPr>
              <w:spacing w:before="20" w:after="20"/>
            </w:pPr>
            <w:r>
              <w:rPr>
                <w:rFonts w:eastAsia="Times New Roman" w:cs="Times New Roman"/>
                <w:sz w:val="20"/>
              </w:rPr>
              <w:t>5</w:t>
            </w:r>
          </w:p>
        </w:tc>
      </w:tr>
      <w:tr w:rsidR="00BF1F9D" w14:paraId="7D250E75" w14:textId="77777777">
        <w:trPr>
          <w:cantSplit/>
          <w:jc w:val="center"/>
        </w:trPr>
        <w:tc>
          <w:tcPr>
            <w:tcW w:w="1814" w:type="dxa"/>
          </w:tcPr>
          <w:p w14:paraId="02BF75BB" w14:textId="77777777" w:rsidR="00BF1F9D" w:rsidRDefault="00000000">
            <w:pPr>
              <w:keepNext/>
              <w:spacing w:before="20" w:after="20"/>
            </w:pPr>
            <w:r>
              <w:rPr>
                <w:rFonts w:eastAsia="Times New Roman" w:cs="Times New Roman"/>
                <w:sz w:val="20"/>
              </w:rPr>
              <w:t>Posture</w:t>
            </w:r>
          </w:p>
        </w:tc>
        <w:tc>
          <w:tcPr>
            <w:tcW w:w="1587" w:type="dxa"/>
          </w:tcPr>
          <w:p w14:paraId="06143864" w14:textId="77777777" w:rsidR="00BF1F9D" w:rsidRDefault="00000000">
            <w:pPr>
              <w:spacing w:before="20" w:after="20"/>
            </w:pPr>
            <w:proofErr w:type="spellStart"/>
            <w:r>
              <w:rPr>
                <w:rFonts w:eastAsia="Times New Roman" w:cs="Times New Roman"/>
                <w:sz w:val="20"/>
              </w:rPr>
              <w:t>HistGBM</w:t>
            </w:r>
            <w:proofErr w:type="spellEnd"/>
          </w:p>
        </w:tc>
        <w:tc>
          <w:tcPr>
            <w:tcW w:w="3402" w:type="dxa"/>
          </w:tcPr>
          <w:p w14:paraId="50C4034F" w14:textId="77777777" w:rsidR="00BF1F9D" w:rsidRDefault="00000000">
            <w:pPr>
              <w:spacing w:before="20" w:after="20"/>
            </w:pPr>
            <w:proofErr w:type="spellStart"/>
            <w:r>
              <w:rPr>
                <w:rFonts w:eastAsia="Times New Roman" w:cs="Times New Roman"/>
                <w:sz w:val="20"/>
              </w:rPr>
              <w:t>max_depth</w:t>
            </w:r>
            <w:proofErr w:type="spellEnd"/>
            <w:r>
              <w:rPr>
                <w:rFonts w:eastAsia="Times New Roman" w:cs="Times New Roman"/>
                <w:sz w:val="20"/>
              </w:rPr>
              <w:t xml:space="preserve">=5, </w:t>
            </w:r>
            <w:proofErr w:type="spellStart"/>
            <w:r>
              <w:rPr>
                <w:rFonts w:eastAsia="Times New Roman" w:cs="Times New Roman"/>
                <w:sz w:val="20"/>
              </w:rPr>
              <w:t>learning_rate</w:t>
            </w:r>
            <w:proofErr w:type="spellEnd"/>
            <w:r>
              <w:rPr>
                <w:rFonts w:eastAsia="Times New Roman" w:cs="Times New Roman"/>
                <w:sz w:val="20"/>
              </w:rPr>
              <w:t>=0.05</w:t>
            </w:r>
          </w:p>
        </w:tc>
        <w:tc>
          <w:tcPr>
            <w:tcW w:w="1134" w:type="dxa"/>
          </w:tcPr>
          <w:p w14:paraId="0ABFDA44" w14:textId="77777777" w:rsidR="00BF1F9D" w:rsidRDefault="00000000">
            <w:pPr>
              <w:spacing w:before="20" w:after="20"/>
            </w:pPr>
            <w:r>
              <w:rPr>
                <w:rFonts w:eastAsia="Times New Roman" w:cs="Times New Roman"/>
                <w:sz w:val="20"/>
              </w:rPr>
              <w:t>5</w:t>
            </w:r>
          </w:p>
        </w:tc>
      </w:tr>
    </w:tbl>
    <w:p w14:paraId="11A8A1B5" w14:textId="77777777" w:rsidR="00BF1F9D" w:rsidRDefault="00BF1F9D">
      <w:pPr>
        <w:spacing w:after="120"/>
      </w:pPr>
    </w:p>
    <w:p w14:paraId="0D505255" w14:textId="77777777" w:rsidR="00BF1F9D" w:rsidRDefault="00000000">
      <w:pPr>
        <w:spacing w:after="120"/>
        <w:jc w:val="center"/>
      </w:pPr>
      <w:r>
        <w:rPr>
          <w:rFonts w:eastAsia="Times New Roman" w:cs="Times New Roman"/>
          <w:i/>
          <w:color w:val="000000"/>
          <w:sz w:val="18"/>
        </w:rPr>
        <w:t xml:space="preserve">Table 4.8: Winning hyperparameters per target after </w:t>
      </w:r>
      <w:proofErr w:type="spellStart"/>
      <w:r>
        <w:rPr>
          <w:rFonts w:eastAsia="Times New Roman" w:cs="Times New Roman"/>
          <w:i/>
          <w:color w:val="000000"/>
          <w:sz w:val="18"/>
        </w:rPr>
        <w:t>GridSearchCV</w:t>
      </w:r>
      <w:proofErr w:type="spellEnd"/>
      <w:r>
        <w:rPr>
          <w:rFonts w:eastAsia="Times New Roman" w:cs="Times New Roman"/>
          <w:i/>
          <w:color w:val="000000"/>
          <w:sz w:val="18"/>
        </w:rPr>
        <w:t>.</w:t>
      </w:r>
    </w:p>
    <w:p w14:paraId="5D73357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4.6   Web application demonstration</w:t>
      </w:r>
    </w:p>
    <w:p w14:paraId="27D7AF23" w14:textId="77777777" w:rsidR="00BF1F9D" w:rsidRDefault="00000000">
      <w:pPr>
        <w:spacing w:after="160" w:line="336" w:lineRule="auto"/>
        <w:jc w:val="both"/>
      </w:pPr>
      <w:r>
        <w:rPr>
          <w:rFonts w:eastAsia="Times New Roman" w:cs="Times New Roman"/>
        </w:rPr>
        <w:t>Figures 4.9 through 4.13 show one full pass through the form and the resulting prediction output. Three sample-profile shortcuts at the top of the form (Low, Average, High risk) pre-fill every field for a one-click demo.</w:t>
      </w:r>
    </w:p>
    <w:p w14:paraId="1866AA6F" w14:textId="77777777" w:rsidR="00BF1F9D" w:rsidRDefault="00000000">
      <w:pPr>
        <w:spacing w:before="120" w:after="60"/>
        <w:jc w:val="center"/>
      </w:pPr>
      <w:r>
        <w:rPr>
          <w:noProof/>
        </w:rPr>
        <w:drawing>
          <wp:inline distT="0" distB="0" distL="0" distR="0" wp14:anchorId="1CE6034C" wp14:editId="7EE29B52">
            <wp:extent cx="4655131"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2_assessment_top.png"/>
                    <pic:cNvPicPr/>
                  </pic:nvPicPr>
                  <pic:blipFill>
                    <a:blip r:embed="rId19"/>
                    <a:stretch>
                      <a:fillRect/>
                    </a:stretch>
                  </pic:blipFill>
                  <pic:spPr>
                    <a:xfrm>
                      <a:off x="0" y="0"/>
                      <a:ext cx="4655131" cy="3200400"/>
                    </a:xfrm>
                    <a:prstGeom prst="rect">
                      <a:avLst/>
                    </a:prstGeom>
                  </pic:spPr>
                </pic:pic>
              </a:graphicData>
            </a:graphic>
          </wp:inline>
        </w:drawing>
      </w:r>
    </w:p>
    <w:p w14:paraId="35A51A33" w14:textId="77777777" w:rsidR="00BF1F9D" w:rsidRDefault="00000000">
      <w:pPr>
        <w:spacing w:before="20" w:after="120"/>
        <w:jc w:val="center"/>
        <w:rPr>
          <w:rFonts w:eastAsia="Times New Roman" w:cs="Times New Roman"/>
          <w:i/>
          <w:sz w:val="18"/>
        </w:rPr>
      </w:pPr>
      <w:r>
        <w:rPr>
          <w:rFonts w:eastAsia="Times New Roman" w:cs="Times New Roman"/>
          <w:i/>
          <w:sz w:val="18"/>
        </w:rPr>
        <w:t>Figure 4.9: Web app: sample-profile shortcuts and demographic section (Q1 to Q17).</w:t>
      </w:r>
    </w:p>
    <w:p w14:paraId="393FFC5F" w14:textId="77777777" w:rsidR="00C77C4F" w:rsidRDefault="00C77C4F">
      <w:pPr>
        <w:spacing w:before="20" w:after="120"/>
        <w:jc w:val="center"/>
      </w:pPr>
    </w:p>
    <w:p w14:paraId="19EAE102" w14:textId="77777777" w:rsidR="00BF1F9D" w:rsidRDefault="00000000">
      <w:pPr>
        <w:spacing w:before="120" w:after="60"/>
        <w:jc w:val="center"/>
      </w:pPr>
      <w:r>
        <w:rPr>
          <w:noProof/>
        </w:rPr>
        <w:drawing>
          <wp:inline distT="0" distB="0" distL="0" distR="0" wp14:anchorId="443D9156" wp14:editId="0B9EADF0">
            <wp:extent cx="4655131"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3_assessment_nmq.png"/>
                    <pic:cNvPicPr/>
                  </pic:nvPicPr>
                  <pic:blipFill>
                    <a:blip r:embed="rId20"/>
                    <a:stretch>
                      <a:fillRect/>
                    </a:stretch>
                  </pic:blipFill>
                  <pic:spPr>
                    <a:xfrm>
                      <a:off x="0" y="0"/>
                      <a:ext cx="4655131" cy="3200400"/>
                    </a:xfrm>
                    <a:prstGeom prst="rect">
                      <a:avLst/>
                    </a:prstGeom>
                  </pic:spPr>
                </pic:pic>
              </a:graphicData>
            </a:graphic>
          </wp:inline>
        </w:drawing>
      </w:r>
    </w:p>
    <w:p w14:paraId="62C6D255" w14:textId="77777777" w:rsidR="00BF1F9D" w:rsidRDefault="00000000">
      <w:pPr>
        <w:spacing w:before="20" w:after="120"/>
        <w:jc w:val="center"/>
      </w:pPr>
      <w:r>
        <w:rPr>
          <w:rFonts w:eastAsia="Times New Roman" w:cs="Times New Roman"/>
          <w:i/>
          <w:sz w:val="18"/>
        </w:rPr>
        <w:t>Figure 4.10: Web app: Nordic Musculoskeletal Questionnaire section (Q18 to Q24).</w:t>
      </w:r>
    </w:p>
    <w:p w14:paraId="007FE119" w14:textId="77777777" w:rsidR="00BF1F9D" w:rsidRDefault="00000000">
      <w:pPr>
        <w:spacing w:before="120" w:after="60"/>
        <w:jc w:val="center"/>
      </w:pPr>
      <w:r>
        <w:rPr>
          <w:noProof/>
        </w:rPr>
        <w:lastRenderedPageBreak/>
        <w:drawing>
          <wp:inline distT="0" distB="0" distL="0" distR="0" wp14:anchorId="7D2BF5AD" wp14:editId="1A7CED4E">
            <wp:extent cx="3420000" cy="2351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4_assessment_nasa_borg.png"/>
                    <pic:cNvPicPr/>
                  </pic:nvPicPr>
                  <pic:blipFill>
                    <a:blip r:embed="rId21"/>
                    <a:stretch>
                      <a:fillRect/>
                    </a:stretch>
                  </pic:blipFill>
                  <pic:spPr>
                    <a:xfrm>
                      <a:off x="0" y="0"/>
                      <a:ext cx="3420000" cy="2351250"/>
                    </a:xfrm>
                    <a:prstGeom prst="rect">
                      <a:avLst/>
                    </a:prstGeom>
                  </pic:spPr>
                </pic:pic>
              </a:graphicData>
            </a:graphic>
          </wp:inline>
        </w:drawing>
      </w:r>
    </w:p>
    <w:p w14:paraId="44EB23DE" w14:textId="77777777" w:rsidR="00BF1F9D" w:rsidRDefault="00000000">
      <w:pPr>
        <w:spacing w:before="20" w:after="120"/>
        <w:jc w:val="center"/>
      </w:pPr>
      <w:r>
        <w:rPr>
          <w:rFonts w:eastAsia="Times New Roman" w:cs="Times New Roman"/>
          <w:i/>
          <w:sz w:val="18"/>
        </w:rPr>
        <w:t>Figure 4.11: Web app: NASA-TLX and Borg CR10 sliders (Q25 to Q36).</w:t>
      </w:r>
    </w:p>
    <w:p w14:paraId="0BCBE6CD" w14:textId="77777777" w:rsidR="00BF1F9D" w:rsidRDefault="00000000">
      <w:pPr>
        <w:spacing w:before="120" w:after="60"/>
        <w:jc w:val="center"/>
      </w:pPr>
      <w:r>
        <w:rPr>
          <w:noProof/>
        </w:rPr>
        <w:drawing>
          <wp:inline distT="0" distB="0" distL="0" distR="0" wp14:anchorId="45A87BC3" wp14:editId="6BA0CB0B">
            <wp:extent cx="3420000" cy="2351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5_assessment_rula_qec.png"/>
                    <pic:cNvPicPr/>
                  </pic:nvPicPr>
                  <pic:blipFill>
                    <a:blip r:embed="rId22"/>
                    <a:stretch>
                      <a:fillRect/>
                    </a:stretch>
                  </pic:blipFill>
                  <pic:spPr>
                    <a:xfrm>
                      <a:off x="0" y="0"/>
                      <a:ext cx="3420000" cy="2351250"/>
                    </a:xfrm>
                    <a:prstGeom prst="rect">
                      <a:avLst/>
                    </a:prstGeom>
                  </pic:spPr>
                </pic:pic>
              </a:graphicData>
            </a:graphic>
          </wp:inline>
        </w:drawing>
      </w:r>
    </w:p>
    <w:p w14:paraId="2861FBAC" w14:textId="77777777" w:rsidR="00BF1F9D" w:rsidRDefault="00000000">
      <w:pPr>
        <w:spacing w:before="20" w:after="120"/>
        <w:jc w:val="center"/>
      </w:pPr>
      <w:r>
        <w:rPr>
          <w:rFonts w:eastAsia="Times New Roman" w:cs="Times New Roman"/>
          <w:i/>
          <w:sz w:val="18"/>
        </w:rPr>
        <w:t>Figure 4.12: Web app: RULA (11 items) and QEC (8 scores) observation sections above the Predict button.</w:t>
      </w:r>
    </w:p>
    <w:p w14:paraId="5200CDF9" w14:textId="77777777" w:rsidR="00BF1F9D" w:rsidRDefault="00000000">
      <w:pPr>
        <w:spacing w:before="120" w:after="60"/>
        <w:jc w:val="center"/>
      </w:pPr>
      <w:r>
        <w:rPr>
          <w:noProof/>
        </w:rPr>
        <w:drawing>
          <wp:inline distT="0" distB="0" distL="0" distR="0" wp14:anchorId="129A51B8" wp14:editId="453DC8E6">
            <wp:extent cx="3420000" cy="235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6_results.png"/>
                    <pic:cNvPicPr/>
                  </pic:nvPicPr>
                  <pic:blipFill>
                    <a:blip r:embed="rId23"/>
                    <a:stretch>
                      <a:fillRect/>
                    </a:stretch>
                  </pic:blipFill>
                  <pic:spPr>
                    <a:xfrm>
                      <a:off x="0" y="0"/>
                      <a:ext cx="3420000" cy="2351250"/>
                    </a:xfrm>
                    <a:prstGeom prst="rect">
                      <a:avLst/>
                    </a:prstGeom>
                  </pic:spPr>
                </pic:pic>
              </a:graphicData>
            </a:graphic>
          </wp:inline>
        </w:drawing>
      </w:r>
    </w:p>
    <w:p w14:paraId="03EAB728" w14:textId="77777777" w:rsidR="00BF1F9D" w:rsidRDefault="00000000">
      <w:pPr>
        <w:spacing w:before="20" w:after="120"/>
        <w:jc w:val="center"/>
      </w:pPr>
      <w:r>
        <w:rPr>
          <w:rFonts w:eastAsia="Times New Roman" w:cs="Times New Roman"/>
          <w:i/>
          <w:sz w:val="18"/>
        </w:rPr>
        <w:t xml:space="preserve">Figure 4.13: Web app: predicted risk profile output with </w:t>
      </w:r>
      <w:proofErr w:type="spellStart"/>
      <w:r>
        <w:rPr>
          <w:rFonts w:eastAsia="Times New Roman" w:cs="Times New Roman"/>
          <w:i/>
          <w:sz w:val="18"/>
        </w:rPr>
        <w:t>colour</w:t>
      </w:r>
      <w:proofErr w:type="spellEnd"/>
      <w:r>
        <w:rPr>
          <w:rFonts w:eastAsia="Times New Roman" w:cs="Times New Roman"/>
          <w:i/>
          <w:sz w:val="18"/>
        </w:rPr>
        <w:t>-coded level cards, radar chart, tabular result, and per-factor recommendations.</w:t>
      </w:r>
    </w:p>
    <w:p w14:paraId="5E812A02"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5. Conclusions and Extensions</w:t>
      </w:r>
    </w:p>
    <w:p w14:paraId="1C357C93" w14:textId="77777777" w:rsidR="00BF1F9D" w:rsidRDefault="00000000">
      <w:pPr>
        <w:spacing w:after="160" w:line="336" w:lineRule="auto"/>
        <w:jc w:val="both"/>
      </w:pPr>
      <w:r>
        <w:rPr>
          <w:rFonts w:eastAsia="Times New Roman" w:cs="Times New Roman"/>
        </w:rPr>
        <w:t xml:space="preserve">This project designed, implemented, and deployed a per-rider ergonomic risk screening pipeline for last-mile quick-commerce delivery workers, turning a 36-item self-report questionnaire and a RULA + QEC observation record into six </w:t>
      </w:r>
      <w:proofErr w:type="spellStart"/>
      <w:r>
        <w:rPr>
          <w:rFonts w:eastAsia="Times New Roman" w:cs="Times New Roman"/>
        </w:rPr>
        <w:t>standardised</w:t>
      </w:r>
      <w:proofErr w:type="spellEnd"/>
      <w:r>
        <w:rPr>
          <w:rFonts w:eastAsia="Times New Roman" w:cs="Times New Roman"/>
        </w:rPr>
        <w:t xml:space="preserve">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14:paraId="4AF8D1D1" w14:textId="77777777" w:rsidR="00BF1F9D" w:rsidRDefault="00000000">
      <w:pPr>
        <w:spacing w:after="160" w:line="336" w:lineRule="auto"/>
        <w:jc w:val="both"/>
      </w:pPr>
      <w:r>
        <w:rPr>
          <w:rFonts w:eastAsia="Times New Roman" w:cs="Times New Roman"/>
        </w:rPr>
        <w:t xml:space="preserve">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w:t>
      </w:r>
      <w:proofErr w:type="spellStart"/>
      <w:r>
        <w:rPr>
          <w:rFonts w:eastAsia="Times New Roman" w:cs="Times New Roman"/>
        </w:rPr>
        <w:t>qcut</w:t>
      </w:r>
      <w:proofErr w:type="spellEnd"/>
      <w:r>
        <w:rPr>
          <w:rFonts w:eastAsia="Times New Roman" w:cs="Times New Roman"/>
        </w:rPr>
        <w:t xml:space="preserve"> to fixed cuts to remove a boundary tie that hid the worst real schedule, and </w:t>
      </w:r>
      <w:proofErr w:type="spellStart"/>
      <w:r>
        <w:rPr>
          <w:rFonts w:eastAsia="Times New Roman" w:cs="Times New Roman"/>
        </w:rPr>
        <w:t>vibration_index</w:t>
      </w:r>
      <w:proofErr w:type="spellEnd"/>
      <w:r>
        <w:rPr>
          <w:rFonts w:eastAsia="Times New Roman" w:cs="Times New Roman"/>
        </w:rPr>
        <w:t xml:space="preserve"> was added to the Duration exclusion list to remove indirect leakage.</w:t>
      </w:r>
    </w:p>
    <w:p w14:paraId="46962487" w14:textId="77777777" w:rsidR="00BF1F9D" w:rsidRDefault="00000000">
      <w:pPr>
        <w:spacing w:after="160" w:line="336" w:lineRule="auto"/>
        <w:jc w:val="both"/>
      </w:pPr>
      <w:r>
        <w:rPr>
          <w:rFonts w:eastAsia="Times New Roman" w:cs="Times New Roman"/>
        </w:rPr>
        <w:t>Five interventions for a delivery-platform operator follow directly from the results: (</w:t>
      </w:r>
      <w:proofErr w:type="spellStart"/>
      <w:r>
        <w:rPr>
          <w:rFonts w:eastAsia="Times New Roman" w:cs="Times New Roman"/>
        </w:rPr>
        <w:t>i</w:t>
      </w:r>
      <w:proofErr w:type="spellEnd"/>
      <w:r>
        <w:rPr>
          <w:rFonts w:eastAsia="Times New Roman" w:cs="Times New Roman"/>
        </w:rPr>
        <w:t>)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14:paraId="09043493" w14:textId="77777777" w:rsidR="00BF1F9D" w:rsidRDefault="00000000">
      <w:pPr>
        <w:spacing w:after="160" w:line="336" w:lineRule="auto"/>
        <w:jc w:val="both"/>
      </w:pPr>
      <w:r>
        <w:rPr>
          <w:rFonts w:eastAsia="Times New Roman" w:cs="Times New Roman"/>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14:paraId="0161A39A" w14:textId="77777777" w:rsidR="00BF1F9D" w:rsidRDefault="00000000">
      <w:pPr>
        <w:pStyle w:val="Heading2"/>
        <w:pageBreakBefore/>
        <w:spacing w:before="480" w:after="560"/>
        <w:jc w:val="center"/>
      </w:pPr>
      <w:r>
        <w:rPr>
          <w:rFonts w:ascii="Times New Roman" w:eastAsia="Times New Roman" w:hAnsi="Times New Roman" w:cs="Times New Roman"/>
          <w:color w:val="000000"/>
          <w:sz w:val="56"/>
        </w:rPr>
        <w:lastRenderedPageBreak/>
        <w:t>Bibliography</w:t>
      </w:r>
    </w:p>
    <w:p w14:paraId="19CE0744" w14:textId="77777777" w:rsidR="00BF1F9D" w:rsidRDefault="00000000">
      <w:pPr>
        <w:spacing w:after="160"/>
        <w:ind w:left="454" w:hanging="454"/>
        <w:jc w:val="both"/>
      </w:pPr>
      <w:r>
        <w:t xml:space="preserve">[1] Benson TM, </w:t>
      </w:r>
      <w:proofErr w:type="spellStart"/>
      <w:r>
        <w:t>Sathiyarajeswaran</w:t>
      </w:r>
      <w:proofErr w:type="spellEnd"/>
      <w:r>
        <w:t xml:space="preserve"> NS, Radhakrishnan R, Gafoor AA, </w:t>
      </w:r>
      <w:proofErr w:type="spellStart"/>
      <w:r>
        <w:t>Krupalakshme</w:t>
      </w:r>
      <w:proofErr w:type="spellEnd"/>
      <w:r>
        <w:t xml:space="preserve"> M, Samal J (2025). Factors and prevalence of musculoskeletal pain among the app-based food delivery riders in Tamil Nadu: a cross-sectional study. Discover Social Sciences and Health, 5:14.</w:t>
      </w:r>
    </w:p>
    <w:p w14:paraId="54496E27" w14:textId="77777777" w:rsidR="00BF1F9D" w:rsidRDefault="00000000">
      <w:pPr>
        <w:spacing w:after="160"/>
        <w:ind w:left="454" w:hanging="454"/>
        <w:jc w:val="both"/>
      </w:pPr>
      <w:r>
        <w:t>[2] Pandit S, Adhikari P (2023). Ergonomics Issues Among Last Mile Delivery Rides in Jabalpur, India. Springer Ergonomics Proceedings, 209-215.</w:t>
      </w:r>
    </w:p>
    <w:p w14:paraId="2013A04B" w14:textId="77777777" w:rsidR="00BF1F9D" w:rsidRDefault="00000000">
      <w:pPr>
        <w:spacing w:after="160"/>
        <w:ind w:left="454" w:hanging="454"/>
        <w:jc w:val="both"/>
      </w:pPr>
      <w:r>
        <w:t xml:space="preserve">[3] Daud A, Mohd Basri IS, Ahmad E, Mohd </w:t>
      </w:r>
      <w:proofErr w:type="spellStart"/>
      <w:r>
        <w:t>Hairon</w:t>
      </w:r>
      <w:proofErr w:type="spellEnd"/>
      <w:r>
        <w:t xml:space="preserve"> S, Nordin R, Azali Azmir N, Md Jalil MAS (2023). Assessing ergonomic risks: REBA analysis of food delivery riders in Eastern Peninsular Malaysia. Industrial Health, 61(4), 282-291.</w:t>
      </w:r>
    </w:p>
    <w:p w14:paraId="2BF913B8" w14:textId="77777777" w:rsidR="00BF1F9D" w:rsidRDefault="00000000">
      <w:pPr>
        <w:spacing w:after="160"/>
        <w:ind w:left="454" w:hanging="454"/>
        <w:jc w:val="both"/>
      </w:pPr>
      <w:r>
        <w:t>[4] McAtamney L, Corlett EN (1993). RULA: a survey method for the investigation of work-related upper limb disorders. Applied Ergonomics, 24(2), 91-99.</w:t>
      </w:r>
    </w:p>
    <w:p w14:paraId="0D7655B6" w14:textId="77777777" w:rsidR="00BF1F9D" w:rsidRDefault="00000000">
      <w:pPr>
        <w:spacing w:after="160"/>
        <w:ind w:left="454" w:hanging="454"/>
        <w:jc w:val="both"/>
      </w:pPr>
      <w:r>
        <w:t>[5] David G, Woods V, Li G, Buckle P (2008). The development of the Quick Exposure Check (QEC) for assessing exposure to risk factors for work-related musculoskeletal disorders. Applied Ergonomics, 39(1), 57-69.</w:t>
      </w:r>
    </w:p>
    <w:p w14:paraId="0FC2CEC2" w14:textId="77777777" w:rsidR="00BF1F9D" w:rsidRDefault="00000000">
      <w:pPr>
        <w:spacing w:after="160"/>
        <w:ind w:left="454" w:hanging="454"/>
        <w:jc w:val="both"/>
      </w:pPr>
      <w:r>
        <w:t xml:space="preserve">[6] </w:t>
      </w:r>
      <w:proofErr w:type="spellStart"/>
      <w:r>
        <w:t>Kuorinka</w:t>
      </w:r>
      <w:proofErr w:type="spellEnd"/>
      <w:r>
        <w:t xml:space="preserve"> I, Jonsson B, Kilbom A, Vinterberg H, Biering-Sorensen F, Andersson G, Jorgensen K (1987). </w:t>
      </w:r>
      <w:proofErr w:type="spellStart"/>
      <w:r>
        <w:t>Standardised</w:t>
      </w:r>
      <w:proofErr w:type="spellEnd"/>
      <w:r>
        <w:t xml:space="preserve"> Nordic questionnaires for the analysis of musculoskeletal symptoms. Applied Ergonomics, 18(3), 233-237.</w:t>
      </w:r>
    </w:p>
    <w:p w14:paraId="3F829F53" w14:textId="77777777" w:rsidR="00BF1F9D" w:rsidRDefault="00000000">
      <w:pPr>
        <w:spacing w:after="160"/>
        <w:ind w:left="454" w:hanging="454"/>
        <w:jc w:val="both"/>
      </w:pPr>
      <w:r>
        <w:t xml:space="preserve">[7] Hart SG, </w:t>
      </w:r>
      <w:proofErr w:type="spellStart"/>
      <w:r>
        <w:t>Staveland</w:t>
      </w:r>
      <w:proofErr w:type="spellEnd"/>
      <w:r>
        <w:t xml:space="preserve"> LE (1988). Development of NASA-TLX (Task Load Index): Results of empirical and theoretical research. Advances in Psychology, 52, 139-183.</w:t>
      </w:r>
    </w:p>
    <w:p w14:paraId="11270B7F" w14:textId="77777777" w:rsidR="00BF1F9D" w:rsidRDefault="00000000">
      <w:pPr>
        <w:spacing w:after="160"/>
        <w:ind w:left="454" w:hanging="454"/>
        <w:jc w:val="both"/>
      </w:pPr>
      <w:r>
        <w:t>[8] Borg G (1998). Borg's Perceived Exertion and Pain Scales. Human Kinetics Publishers, Champaign, Illinois.</w:t>
      </w:r>
    </w:p>
    <w:p w14:paraId="21F0C089" w14:textId="77777777" w:rsidR="00BF1F9D" w:rsidRDefault="00000000">
      <w:pPr>
        <w:spacing w:after="160"/>
        <w:ind w:left="454" w:hanging="454"/>
        <w:jc w:val="both"/>
      </w:pPr>
      <w:r>
        <w:t xml:space="preserve">[9] Chawla NV, Bowyer KW, Hall LO, </w:t>
      </w:r>
      <w:proofErr w:type="spellStart"/>
      <w:r>
        <w:t>Kegelmeyer</w:t>
      </w:r>
      <w:proofErr w:type="spellEnd"/>
      <w:r>
        <w:t xml:space="preserve"> WP (2002). SMOTE: Synthetic Minority Over-sampling Technique. Journal of Artificial Intelligence Research, 16, 321-357.</w:t>
      </w:r>
    </w:p>
    <w:p w14:paraId="2C17007E" w14:textId="77777777" w:rsidR="00BF1F9D" w:rsidRDefault="00000000">
      <w:pPr>
        <w:spacing w:after="160"/>
        <w:ind w:left="454" w:hanging="454"/>
        <w:jc w:val="both"/>
      </w:pPr>
      <w:r>
        <w:t xml:space="preserve">[10] </w:t>
      </w:r>
      <w:proofErr w:type="spellStart"/>
      <w:r>
        <w:t>Breiman</w:t>
      </w:r>
      <w:proofErr w:type="spellEnd"/>
      <w:r>
        <w:t xml:space="preserve"> L (2001). Random Forests. Machine Learning, 45(1), 5-32.</w:t>
      </w:r>
    </w:p>
    <w:p w14:paraId="097AA882" w14:textId="77777777" w:rsidR="00BF1F9D" w:rsidRDefault="00000000">
      <w:pPr>
        <w:spacing w:after="160"/>
        <w:ind w:left="454" w:hanging="454"/>
        <w:jc w:val="both"/>
      </w:pPr>
      <w:r>
        <w:t xml:space="preserve">[11] Geurts P, Ernst D, </w:t>
      </w:r>
      <w:proofErr w:type="spellStart"/>
      <w:r>
        <w:t>Wehenkel</w:t>
      </w:r>
      <w:proofErr w:type="spellEnd"/>
      <w:r>
        <w:t xml:space="preserve"> L (2006). Extremely randomized trees. Machine Learning, 63(1), 3-42.</w:t>
      </w:r>
    </w:p>
    <w:p w14:paraId="419F48AF" w14:textId="77777777" w:rsidR="00BF1F9D" w:rsidRDefault="00000000">
      <w:pPr>
        <w:spacing w:after="160"/>
        <w:ind w:left="454" w:hanging="454"/>
        <w:jc w:val="both"/>
      </w:pPr>
      <w:r>
        <w:t xml:space="preserve">[12] Chen T, </w:t>
      </w:r>
      <w:proofErr w:type="spellStart"/>
      <w:r>
        <w:t>Guestrin</w:t>
      </w:r>
      <w:proofErr w:type="spellEnd"/>
      <w:r>
        <w:t xml:space="preserve"> C (2016). </w:t>
      </w:r>
      <w:proofErr w:type="spellStart"/>
      <w:r>
        <w:t>XGBoost</w:t>
      </w:r>
      <w:proofErr w:type="spellEnd"/>
      <w:r>
        <w:t>: A Scalable Tree Boosting System. Proceedings of the 22nd ACM SIGKDD International Conference on Knowledge Discovery and Data Mining, 785-794.</w:t>
      </w:r>
    </w:p>
    <w:p w14:paraId="16B44A07" w14:textId="77777777" w:rsidR="00BF1F9D" w:rsidRDefault="00000000">
      <w:pPr>
        <w:spacing w:after="160"/>
        <w:ind w:left="454" w:hanging="454"/>
        <w:jc w:val="both"/>
      </w:pPr>
      <w:r>
        <w:t>[13] Friedman JH (2001). Greedy function approximation: A gradient boosting machine. Annals of Statistics, 29(5), 1189-1232.</w:t>
      </w:r>
    </w:p>
    <w:p w14:paraId="1D88A9F7" w14:textId="77777777" w:rsidR="00BF1F9D" w:rsidRDefault="00000000">
      <w:pPr>
        <w:spacing w:after="160"/>
        <w:ind w:left="454" w:hanging="454"/>
        <w:jc w:val="both"/>
      </w:pPr>
      <w:r>
        <w:t xml:space="preserve">[14] Pedregosa F, </w:t>
      </w:r>
      <w:proofErr w:type="spellStart"/>
      <w:r>
        <w:t>Varoquaux</w:t>
      </w:r>
      <w:proofErr w:type="spellEnd"/>
      <w:r>
        <w:t xml:space="preserve"> G, </w:t>
      </w:r>
      <w:proofErr w:type="spellStart"/>
      <w:r>
        <w:t>Gramfort</w:t>
      </w:r>
      <w:proofErr w:type="spellEnd"/>
      <w:r>
        <w:t xml:space="preserve"> A, et al. (2011). Scikit-learn: Machine Learning in Python. Journal of Machine Learning Research, 12, 2825-2830.</w:t>
      </w:r>
    </w:p>
    <w:sectPr w:rsidR="00BF1F9D" w:rsidSect="00034616">
      <w:headerReference w:type="default" r:id="rId24"/>
      <w:footerReference w:type="default" r:id="rId25"/>
      <w:pgSz w:w="12240" w:h="15840"/>
      <w:pgMar w:top="1417" w:right="1417" w:bottom="1417"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DA850" w14:textId="77777777" w:rsidR="00040D54" w:rsidRDefault="00040D54">
      <w:pPr>
        <w:spacing w:after="0" w:line="240" w:lineRule="auto"/>
      </w:pPr>
      <w:r>
        <w:separator/>
      </w:r>
    </w:p>
  </w:endnote>
  <w:endnote w:type="continuationSeparator" w:id="0">
    <w:p w14:paraId="6C3ECC04" w14:textId="77777777" w:rsidR="00040D54" w:rsidRDefault="00040D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7C3C" w14:textId="77777777" w:rsidR="00BF1F9D" w:rsidRDefault="00000000">
    <w:pPr>
      <w:pStyle w:val="Footer"/>
      <w:jc w:val="right"/>
    </w:pPr>
    <w:r>
      <w:rPr>
        <w:rFonts w:eastAsia="Times New Roman" w:cs="Times New Roman"/>
        <w:sz w:val="20"/>
      </w:rPr>
      <w:fldChar w:fldCharType="begin"/>
    </w:r>
    <w:r>
      <w:rPr>
        <w:rFonts w:eastAsia="Times New Roman" w:cs="Times New Roman"/>
        <w:sz w:val="20"/>
      </w:rPr>
      <w:instrText>PAGE</w:instrText>
    </w:r>
    <w:r>
      <w:rPr>
        <w:rFonts w:eastAsia="Times New Roman" w:cs="Times New Roman"/>
        <w:sz w:val="20"/>
      </w:rPr>
      <w:fldChar w:fldCharType="separate"/>
    </w:r>
    <w:r>
      <w:rPr>
        <w:rFonts w:eastAsia="Times New Roman" w:cs="Times New Roman"/>
        <w:sz w:val="20"/>
      </w:rPr>
      <w:t>1</w:t>
    </w:r>
    <w:r>
      <w:rPr>
        <w:rFonts w:eastAsia="Times New Roman" w:cs="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DA56F" w14:textId="77777777" w:rsidR="00BF1F9D" w:rsidRDefault="00000000">
    <w:pPr>
      <w:pStyle w:val="Footer"/>
      <w:pBdr>
        <w:top w:val="single" w:sz="6" w:space="1" w:color="000000"/>
      </w:pBdr>
      <w:jc w:val="right"/>
    </w:pPr>
    <w:r>
      <w:rPr>
        <w:rFonts w:eastAsia="Times New Roman" w:cs="Times New Roman"/>
        <w:b/>
        <w:sz w:val="20"/>
      </w:rPr>
      <w:fldChar w:fldCharType="begin"/>
    </w:r>
    <w:r>
      <w:rPr>
        <w:rFonts w:eastAsia="Times New Roman" w:cs="Times New Roman"/>
        <w:b/>
        <w:sz w:val="20"/>
      </w:rPr>
      <w:instrText>PAGE</w:instrText>
    </w:r>
    <w:r>
      <w:rPr>
        <w:rFonts w:eastAsia="Times New Roman" w:cs="Times New Roman"/>
        <w:b/>
        <w:sz w:val="20"/>
      </w:rPr>
      <w:fldChar w:fldCharType="separate"/>
    </w:r>
    <w:r>
      <w:rPr>
        <w:rFonts w:eastAsia="Times New Roman" w:cs="Times New Roman"/>
        <w:b/>
        <w:sz w:val="20"/>
      </w:rPr>
      <w:t>1</w:t>
    </w:r>
    <w:r>
      <w:rPr>
        <w:rFonts w:eastAsia="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F01A0" w14:textId="77777777" w:rsidR="00040D54" w:rsidRDefault="00040D54">
      <w:pPr>
        <w:spacing w:after="0" w:line="240" w:lineRule="auto"/>
      </w:pPr>
      <w:r>
        <w:separator/>
      </w:r>
    </w:p>
  </w:footnote>
  <w:footnote w:type="continuationSeparator" w:id="0">
    <w:p w14:paraId="6666C2B3" w14:textId="77777777" w:rsidR="00040D54" w:rsidRDefault="00040D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377F" w14:textId="5C3430BB" w:rsidR="00BF1F9D" w:rsidRDefault="00000000">
    <w:pPr>
      <w:pStyle w:val="Header"/>
      <w:pBdr>
        <w:bottom w:val="single" w:sz="6" w:space="1" w:color="000000"/>
      </w:pBdr>
    </w:pPr>
    <w:r>
      <w:rPr>
        <w:rFonts w:eastAsia="Times New Roman" w:cs="Times New Roman"/>
        <w:b/>
        <w:sz w:val="20"/>
      </w:rPr>
      <w:fldChar w:fldCharType="begin"/>
    </w:r>
    <w:r>
      <w:rPr>
        <w:rFonts w:eastAsia="Times New Roman" w:cs="Times New Roman"/>
        <w:b/>
        <w:sz w:val="20"/>
      </w:rPr>
      <w:instrText>STYLEREF "Heading 2" \* Upper \* MERGEFORMAT</w:instrText>
    </w:r>
    <w:r>
      <w:rPr>
        <w:rFonts w:eastAsia="Times New Roman" w:cs="Times New Roman"/>
        <w:b/>
        <w:sz w:val="20"/>
      </w:rPr>
      <w:fldChar w:fldCharType="separate"/>
    </w:r>
    <w:r w:rsidR="00C96A92">
      <w:rPr>
        <w:rFonts w:eastAsia="Times New Roman" w:cs="Times New Roman"/>
        <w:b/>
        <w:noProof/>
        <w:sz w:val="20"/>
      </w:rPr>
      <w:t>BIBLIOGRAPHY</w:t>
    </w:r>
    <w:r>
      <w:rPr>
        <w:rFonts w:eastAsia="Times New Roman" w:cs="Times New Roman"/>
        <w:b/>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898582">
    <w:abstractNumId w:val="8"/>
  </w:num>
  <w:num w:numId="2" w16cid:durableId="2039546201">
    <w:abstractNumId w:val="6"/>
  </w:num>
  <w:num w:numId="3" w16cid:durableId="84690285">
    <w:abstractNumId w:val="5"/>
  </w:num>
  <w:num w:numId="4" w16cid:durableId="878321629">
    <w:abstractNumId w:val="4"/>
  </w:num>
  <w:num w:numId="5" w16cid:durableId="454524784">
    <w:abstractNumId w:val="7"/>
  </w:num>
  <w:num w:numId="6" w16cid:durableId="985204379">
    <w:abstractNumId w:val="3"/>
  </w:num>
  <w:num w:numId="7" w16cid:durableId="1205944132">
    <w:abstractNumId w:val="2"/>
  </w:num>
  <w:num w:numId="8" w16cid:durableId="461045870">
    <w:abstractNumId w:val="1"/>
  </w:num>
  <w:num w:numId="9" w16cid:durableId="1437288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D54"/>
    <w:rsid w:val="0006063C"/>
    <w:rsid w:val="00062E54"/>
    <w:rsid w:val="0015074B"/>
    <w:rsid w:val="001878B1"/>
    <w:rsid w:val="0029639D"/>
    <w:rsid w:val="00326F90"/>
    <w:rsid w:val="0044313E"/>
    <w:rsid w:val="00651A3C"/>
    <w:rsid w:val="0074445F"/>
    <w:rsid w:val="0080220C"/>
    <w:rsid w:val="009476F9"/>
    <w:rsid w:val="00AA1D8D"/>
    <w:rsid w:val="00AA3D89"/>
    <w:rsid w:val="00AB38B5"/>
    <w:rsid w:val="00B40A17"/>
    <w:rsid w:val="00B47730"/>
    <w:rsid w:val="00BF1F9D"/>
    <w:rsid w:val="00C77C4F"/>
    <w:rsid w:val="00C968E9"/>
    <w:rsid w:val="00C96A9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3E3B4"/>
  <w14:defaultImageDpi w14:val="300"/>
  <w15:docId w15:val="{95BCB3FA-CC9B-4C38-B10C-347581E79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6255</Words>
  <Characters>35654</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Vishnu vardhan</cp:lastModifiedBy>
  <cp:revision>12</cp:revision>
  <dcterms:created xsi:type="dcterms:W3CDTF">2013-12-23T23:15:00Z</dcterms:created>
  <dcterms:modified xsi:type="dcterms:W3CDTF">2026-07-08T08:54:00Z</dcterms:modified>
  <cp:category/>
</cp:coreProperties>
</file>