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EC5D85" w:rsidRDefault="003A049A" w:rsidP="00246C8B">
      <w:pPr>
        <w:pStyle w:val="Heading1"/>
        <w:spacing w:before="0" w:line="240" w:lineRule="auto"/>
        <w:rPr>
          <w:szCs w:val="24"/>
        </w:rPr>
      </w:pPr>
      <w:r w:rsidRPr="00EC5D85">
        <w:rPr>
          <w:szCs w:val="24"/>
        </w:rPr>
        <w:t>BAB I</w:t>
      </w:r>
      <w:r w:rsidR="00DB1DA0" w:rsidRPr="00EC5D85">
        <w:rPr>
          <w:szCs w:val="24"/>
        </w:rPr>
        <w:t>I</w:t>
      </w:r>
    </w:p>
    <w:p w:rsidR="003A049A" w:rsidRPr="00EC5D85" w:rsidRDefault="00DB1DA0" w:rsidP="00246C8B">
      <w:pPr>
        <w:pStyle w:val="Heading1"/>
        <w:spacing w:before="0" w:after="240" w:line="240" w:lineRule="auto"/>
        <w:rPr>
          <w:szCs w:val="24"/>
        </w:rPr>
      </w:pPr>
      <w:r w:rsidRPr="00EC5D85">
        <w:rPr>
          <w:szCs w:val="24"/>
        </w:rPr>
        <w:t>LANDASAN TEORI</w:t>
      </w:r>
    </w:p>
    <w:p w:rsidR="003A049A" w:rsidRPr="00EC5D85" w:rsidRDefault="0038569A" w:rsidP="00246C8B">
      <w:pPr>
        <w:pStyle w:val="Heading2"/>
        <w:numPr>
          <w:ilvl w:val="0"/>
          <w:numId w:val="3"/>
        </w:numPr>
        <w:tabs>
          <w:tab w:val="left" w:pos="0"/>
          <w:tab w:val="left" w:pos="709"/>
        </w:tabs>
        <w:spacing w:line="240" w:lineRule="auto"/>
        <w:ind w:left="0" w:firstLine="0"/>
        <w:rPr>
          <w:i/>
          <w:szCs w:val="24"/>
        </w:rPr>
      </w:pPr>
      <w:r w:rsidRPr="00EC5D85">
        <w:rPr>
          <w:i/>
          <w:szCs w:val="24"/>
        </w:rPr>
        <w:t>Text Mining</w:t>
      </w:r>
    </w:p>
    <w:p w:rsidR="00141648" w:rsidRPr="00EC5D85" w:rsidRDefault="00D43964" w:rsidP="00246C8B">
      <w:pPr>
        <w:spacing w:line="240" w:lineRule="auto"/>
        <w:ind w:left="720" w:firstLine="414"/>
        <w:rPr>
          <w:szCs w:val="24"/>
        </w:rPr>
      </w:pPr>
      <w:r w:rsidRPr="00EC5D85">
        <w:rPr>
          <w:i/>
          <w:szCs w:val="24"/>
        </w:rPr>
        <w:t>Text mining</w:t>
      </w:r>
      <w:r w:rsidRPr="00EC5D85">
        <w:rPr>
          <w:szCs w:val="24"/>
        </w:rPr>
        <w:t xml:space="preserve"> merupakan proses </w:t>
      </w:r>
      <w:r w:rsidRPr="00EC5D85">
        <w:rPr>
          <w:i/>
          <w:szCs w:val="24"/>
        </w:rPr>
        <w:t>mining</w:t>
      </w:r>
      <w:r w:rsidRPr="00EC5D85">
        <w:rPr>
          <w:szCs w:val="24"/>
        </w:rPr>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EC5D85">
        <w:rPr>
          <w:szCs w:val="24"/>
        </w:rPr>
        <w:t xml:space="preserve"> yang lainnya</w:t>
      </w:r>
      <w:r w:rsidR="00A41062">
        <w:rPr>
          <w:szCs w:val="24"/>
        </w:rPr>
        <w:t xml:space="preserve"> </w:t>
      </w:r>
      <w:r w:rsidR="00A41062">
        <w:rPr>
          <w:szCs w:val="24"/>
        </w:rPr>
        <w:fldChar w:fldCharType="begin" w:fldLock="1"/>
      </w:r>
      <w:r w:rsidR="001F71CB">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A41062">
        <w:rPr>
          <w:szCs w:val="24"/>
        </w:rPr>
        <w:fldChar w:fldCharType="separate"/>
      </w:r>
      <w:r w:rsidR="00A41062" w:rsidRPr="00A41062">
        <w:rPr>
          <w:noProof/>
          <w:szCs w:val="24"/>
        </w:rPr>
        <w:t>(Sudiantoro and Zuliarso, 2018)</w:t>
      </w:r>
      <w:r w:rsidR="00A41062">
        <w:rPr>
          <w:szCs w:val="24"/>
        </w:rPr>
        <w:fldChar w:fldCharType="end"/>
      </w:r>
      <w:r w:rsidR="000D3C95" w:rsidRPr="00EC5D85">
        <w:rPr>
          <w:szCs w:val="24"/>
        </w:rPr>
        <w:t>. D</w:t>
      </w:r>
      <w:r w:rsidR="006513AF" w:rsidRPr="00EC5D85">
        <w:rPr>
          <w:szCs w:val="24"/>
        </w:rPr>
        <w:t>alam d</w:t>
      </w:r>
      <w:r w:rsidR="000D3C95" w:rsidRPr="00EC5D85">
        <w:rPr>
          <w:szCs w:val="24"/>
        </w:rPr>
        <w:t xml:space="preserve">efinisi </w:t>
      </w:r>
      <w:r w:rsidR="00DD245F" w:rsidRPr="00EC5D85">
        <w:rPr>
          <w:szCs w:val="24"/>
        </w:rPr>
        <w:t>lain</w:t>
      </w:r>
      <w:r w:rsidR="000D3C95" w:rsidRPr="00EC5D85">
        <w:rPr>
          <w:szCs w:val="24"/>
        </w:rPr>
        <w:t xml:space="preserve">, </w:t>
      </w:r>
      <w:r w:rsidR="0046109B" w:rsidRPr="00EC5D85">
        <w:rPr>
          <w:i/>
          <w:szCs w:val="24"/>
        </w:rPr>
        <w:t>t</w:t>
      </w:r>
      <w:r w:rsidR="005B3F1C" w:rsidRPr="00EC5D85">
        <w:rPr>
          <w:i/>
          <w:szCs w:val="24"/>
        </w:rPr>
        <w:t>ext mining</w:t>
      </w:r>
      <w:r w:rsidR="005B3F1C" w:rsidRPr="00EC5D85">
        <w:rPr>
          <w:szCs w:val="24"/>
        </w:rPr>
        <w:t xml:space="preserve"> </w:t>
      </w:r>
      <w:r w:rsidR="000D3C95" w:rsidRPr="00EC5D85">
        <w:rPr>
          <w:szCs w:val="24"/>
        </w:rPr>
        <w:t>adalah</w:t>
      </w:r>
      <w:r w:rsidR="005B3F1C" w:rsidRPr="00EC5D85">
        <w:rPr>
          <w:szCs w:val="24"/>
        </w:rPr>
        <w:t xml:space="preserve"> proses penambangan yang dilakukan oleh komputer untuk mendapatkan sesuatu yang baru, dan tidak diketahui sebelumnya, atau menemukan kembali informasi yang tersirat secara implisit</w:t>
      </w:r>
      <w:r w:rsidR="00755736">
        <w:rPr>
          <w:szCs w:val="24"/>
        </w:rPr>
        <w:t xml:space="preserve"> </w:t>
      </w:r>
      <w:r w:rsidR="001F71CB">
        <w:rPr>
          <w:szCs w:val="24"/>
        </w:rPr>
        <w:fldChar w:fldCharType="begin" w:fldLock="1"/>
      </w:r>
      <w:r w:rsidR="009214A3">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1F71CB">
        <w:rPr>
          <w:szCs w:val="24"/>
        </w:rPr>
        <w:fldChar w:fldCharType="separate"/>
      </w:r>
      <w:r w:rsidR="001F71CB" w:rsidRPr="001F71CB">
        <w:rPr>
          <w:noProof/>
          <w:szCs w:val="24"/>
        </w:rPr>
        <w:t>(Sari and Wibowo, 2019)</w:t>
      </w:r>
      <w:r w:rsidR="001F71CB">
        <w:rPr>
          <w:szCs w:val="24"/>
        </w:rPr>
        <w:fldChar w:fldCharType="end"/>
      </w:r>
      <w:r w:rsidR="005B3F1C" w:rsidRPr="00EC5D85">
        <w:rPr>
          <w:szCs w:val="24"/>
        </w:rPr>
        <w:t>.</w:t>
      </w:r>
    </w:p>
    <w:p w:rsidR="00A34E4B" w:rsidRPr="00EC5D85" w:rsidRDefault="0038569A" w:rsidP="00246C8B">
      <w:pPr>
        <w:pStyle w:val="Heading2"/>
        <w:numPr>
          <w:ilvl w:val="0"/>
          <w:numId w:val="3"/>
        </w:numPr>
        <w:tabs>
          <w:tab w:val="left" w:pos="0"/>
          <w:tab w:val="left" w:pos="709"/>
        </w:tabs>
        <w:spacing w:line="240" w:lineRule="auto"/>
        <w:ind w:left="0" w:firstLine="0"/>
        <w:rPr>
          <w:szCs w:val="24"/>
        </w:rPr>
      </w:pPr>
      <w:r w:rsidRPr="00EC5D85">
        <w:rPr>
          <w:szCs w:val="24"/>
        </w:rPr>
        <w:t>Analisis</w:t>
      </w:r>
      <w:r w:rsidR="006D7AB7" w:rsidRPr="00EC5D85">
        <w:rPr>
          <w:szCs w:val="24"/>
        </w:rPr>
        <w:t xml:space="preserve"> </w:t>
      </w:r>
      <w:r w:rsidR="00A34E4B" w:rsidRPr="00EC5D85">
        <w:rPr>
          <w:szCs w:val="24"/>
        </w:rPr>
        <w:t>Sentimen</w:t>
      </w:r>
    </w:p>
    <w:p w:rsidR="00A34E4B" w:rsidRPr="00EC5D85" w:rsidRDefault="00A34E4B" w:rsidP="00246C8B">
      <w:pPr>
        <w:spacing w:line="240" w:lineRule="auto"/>
        <w:ind w:left="709" w:firstLine="425"/>
        <w:rPr>
          <w:szCs w:val="24"/>
        </w:rPr>
      </w:pPr>
      <w:r w:rsidRPr="00EC5D85">
        <w:rPr>
          <w:szCs w:val="24"/>
        </w:rPr>
        <w:t>Analisis sentimen merupakan</w:t>
      </w:r>
      <w:r w:rsidR="00BE7591" w:rsidRPr="00EC5D85">
        <w:rPr>
          <w:szCs w:val="24"/>
        </w:rPr>
        <w:t xml:space="preserve"> bidang penelitian yang sedang berlangsung di bidang </w:t>
      </w:r>
      <w:r w:rsidR="00BE7591" w:rsidRPr="00EC5D85">
        <w:rPr>
          <w:i/>
          <w:szCs w:val="24"/>
        </w:rPr>
        <w:t>text mining</w:t>
      </w:r>
      <w:r w:rsidR="00BE7591" w:rsidRPr="00EC5D85">
        <w:rPr>
          <w:szCs w:val="24"/>
        </w:rPr>
        <w:t xml:space="preserve">. </w:t>
      </w:r>
      <w:r w:rsidR="0094575F" w:rsidRPr="00EC5D85">
        <w:rPr>
          <w:szCs w:val="24"/>
        </w:rPr>
        <w:t>Tujua</w:t>
      </w:r>
      <w:r w:rsidR="008049BF" w:rsidRPr="00EC5D85">
        <w:rPr>
          <w:szCs w:val="24"/>
        </w:rPr>
        <w:t xml:space="preserve">n dari analisis sentimen adalah </w:t>
      </w:r>
      <w:r w:rsidR="0094575F" w:rsidRPr="00EC5D85">
        <w:rPr>
          <w:szCs w:val="24"/>
        </w:rPr>
        <w:t>unt</w:t>
      </w:r>
      <w:r w:rsidR="0010672F" w:rsidRPr="00EC5D85">
        <w:rPr>
          <w:szCs w:val="24"/>
        </w:rPr>
        <w:t>uk menganalisis opini, sentimen, dan subjektifitas teks</w:t>
      </w:r>
      <w:r w:rsidR="005C0451" w:rsidRPr="00EC5D85">
        <w:rPr>
          <w:szCs w:val="24"/>
        </w:rPr>
        <w:t>.</w:t>
      </w:r>
      <w:r w:rsidR="00906E1F" w:rsidRPr="00EC5D85">
        <w:rPr>
          <w:szCs w:val="24"/>
        </w:rPr>
        <w:t xml:space="preserve"> </w:t>
      </w:r>
      <w:r w:rsidRPr="00EC5D85">
        <w:rPr>
          <w:szCs w:val="24"/>
        </w:rPr>
        <w:t xml:space="preserve">Analisis sentimen juga dapat disamakan dengan </w:t>
      </w:r>
      <w:r w:rsidRPr="00EC5D85">
        <w:rPr>
          <w:i/>
          <w:szCs w:val="24"/>
        </w:rPr>
        <w:t>opinion mining</w:t>
      </w:r>
      <w:r w:rsidRPr="00EC5D85">
        <w:rPr>
          <w:szCs w:val="24"/>
        </w:rPr>
        <w:t xml:space="preserve"> karena berfokus kepada pendapat</w:t>
      </w:r>
      <w:r w:rsidR="00906E1F" w:rsidRPr="00EC5D85">
        <w:rPr>
          <w:szCs w:val="24"/>
        </w:rPr>
        <w:t>, sikap, emosi</w:t>
      </w:r>
      <w:r w:rsidRPr="00EC5D85">
        <w:rPr>
          <w:szCs w:val="24"/>
        </w:rPr>
        <w:t xml:space="preserve"> yang mewakili pandangan </w:t>
      </w:r>
      <w:r w:rsidR="00906E1F" w:rsidRPr="00EC5D85">
        <w:rPr>
          <w:szCs w:val="24"/>
        </w:rPr>
        <w:t>individu terkait peristiwa atau topik tertentu</w:t>
      </w:r>
      <w:r w:rsidR="009214A3">
        <w:rPr>
          <w:szCs w:val="24"/>
        </w:rPr>
        <w:t xml:space="preserve"> </w:t>
      </w:r>
      <w:r w:rsidR="009214A3">
        <w:rPr>
          <w:szCs w:val="24"/>
        </w:rPr>
        <w:fldChar w:fldCharType="begin" w:fldLock="1"/>
      </w:r>
      <w:r w:rsidR="005A2A5B">
        <w:rPr>
          <w:szCs w:val="24"/>
        </w:rPr>
        <w:instrText>ADDIN CSL_CITATION {"citationItems":[{"id":"ITEM-1","itemData":{"abstract":"Kegiatan riset ini bertujuan untuk menganalisis animo masyarakat Indonesia khususnya warga Jakarta atas munculnya transportasi massa umum MRT yang di resmikan oleh Pemerintah di bulan Maret 2019. Tahapan penelitian diawali proses crawling tweet dengan menggunakan tweetscrapper dari python. Kemudian dilakukan Preprocessing sehingga didapatkan data tweet yang siap untuk diproses pada pemisahan data yaitu data training dan data testing. Data training dilakukan proses pembobotan dengan TF-IDF, dan proses pembelajaran dengan naive bayes. Proses ini disebut dengan proses training yang bertujuan untuk menghasilkan model klasfikasi. Model klasifikasi digunakan untuk data testing melakukan proses klasifikasi yang menghasilkan label sentimen (positif/negatif). Proses ini dinamakan dengan proses testing. Hasil testing akan dilakukan perhitungan akurasi dari model yang sudah dibuat. Luaran dari penelitian ini berupa analisis sentimen animo warga Jakarta pada media sosial Twitter terhadap kehadiran layanan transportasi publik MRT, dan akurasi yang dihasilkan oleh metode naïve bayes yang diimplementasikan pada analisis sentimen","author":[{"dropping-particle":"","family":"Afrizal","given":"Sarika","non-dropping-particle":"","parse-names":false,"suffix":""},{"dropping-particle":"","family":"Irmanda","given":"Helena Nurramdhani","non-dropping-particle":"","parse-names":false,"suffix":""},{"dropping-particle":"","family":"Falih","given":"Noor","non-dropping-particle":"","parse-names":false,"suffix":""},{"dropping-particle":"","family":"Isnainiyah","given":"Ika Nurlaili","non-dropping-particle":"","parse-names":false,"suffix":""}],"container-title":"Jurnal Informatik","id":"ITEM-1","issued":{"date-parts":[["2019"]]},"page":"157-168","title":"Implementasi Metode Naïve Bayes untuk Analisis Sentimen Warga Jakarta Terhadap Kehadiran Mass Rapid Transit","type":"article-journal","volume":"4221"},"uris":["http://www.mendeley.com/documents/?uuid=40e76f72-9c8b-4967-a327-53a8eb807521"]}],"mendeley":{"formattedCitation":"(Afrizal &lt;i&gt;et al.&lt;/i&gt;, 2019)","plainTextFormattedCitation":"(Afrizal et al., 2019)","previouslyFormattedCitation":"(Afrizal &lt;i&gt;et al.&lt;/i&gt;, 2019)"},"properties":{"noteIndex":0},"schema":"https://github.com/citation-style-language/schema/raw/master/csl-citation.json"}</w:instrText>
      </w:r>
      <w:r w:rsidR="009214A3">
        <w:rPr>
          <w:szCs w:val="24"/>
        </w:rPr>
        <w:fldChar w:fldCharType="separate"/>
      </w:r>
      <w:r w:rsidR="009214A3" w:rsidRPr="009214A3">
        <w:rPr>
          <w:noProof/>
          <w:szCs w:val="24"/>
        </w:rPr>
        <w:t xml:space="preserve">(Afrizal </w:t>
      </w:r>
      <w:r w:rsidR="009214A3" w:rsidRPr="009214A3">
        <w:rPr>
          <w:i/>
          <w:noProof/>
          <w:szCs w:val="24"/>
        </w:rPr>
        <w:t>et al.</w:t>
      </w:r>
      <w:r w:rsidR="009214A3" w:rsidRPr="009214A3">
        <w:rPr>
          <w:noProof/>
          <w:szCs w:val="24"/>
        </w:rPr>
        <w:t>, 2019)</w:t>
      </w:r>
      <w:r w:rsidR="009214A3">
        <w:rPr>
          <w:szCs w:val="24"/>
        </w:rPr>
        <w:fldChar w:fldCharType="end"/>
      </w:r>
      <w:r w:rsidR="000132DF" w:rsidRPr="00EC5D85">
        <w:rPr>
          <w:szCs w:val="24"/>
        </w:rPr>
        <w:t xml:space="preserve"> </w:t>
      </w:r>
      <w:r w:rsidR="005A2A5B">
        <w:rPr>
          <w:szCs w:val="24"/>
        </w:rPr>
        <w:fldChar w:fldCharType="begin" w:fldLock="1"/>
      </w:r>
      <w:r w:rsidR="003F0C73">
        <w:rPr>
          <w:szCs w:val="24"/>
        </w:rPr>
        <w:instrText>ADDIN CSL_CITATION {"citationItems":[{"id":"ITEM-1","itemData":{"DOI":"10.1016/j.asej.2014.04.011","ISSN":"2090-4479","abstract":"Sentiment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author":[{"dropping-particle":"","family":"Medhat","given":"Walaa","non-dropping-particle":"","parse-names":false,"suffix":""},{"dropping-particle":"","family":"Hassan","given":"Ahmed","non-dropping-particle":"","parse-names":false,"suffix":""},{"dropping-particle":"","family":"Korashy","given":"Hoda","non-dropping-particle":"","parse-names":false,"suffix":""}],"container-title":"Ain Shams Engineering Journal","id":"ITEM-1","issue":"4","issued":{"date-parts":[["2014"]]},"page":"1093-1113","publisher":"Faculty of Engineering, Ain Shams University","title":"Sentiment analysis algorithms and applications: A survey","type":"article-journal","volume":"5"},"uris":["http://www.mendeley.com/documents/?uuid=123b7ab9-07f2-4557-93e5-0a64a1b8d9e7"]}],"mendeley":{"formattedCitation":"(Medhat, Hassan and Korashy, 2014)","plainTextFormattedCitation":"(Medhat, Hassan and Korashy, 2014)","previouslyFormattedCitation":"(Medhat, Hassan and Korashy, 2014)"},"properties":{"noteIndex":0},"schema":"https://github.com/citation-style-language/schema/raw/master/csl-citation.json"}</w:instrText>
      </w:r>
      <w:r w:rsidR="005A2A5B">
        <w:rPr>
          <w:szCs w:val="24"/>
        </w:rPr>
        <w:fldChar w:fldCharType="separate"/>
      </w:r>
      <w:r w:rsidR="005A2A5B" w:rsidRPr="005A2A5B">
        <w:rPr>
          <w:noProof/>
          <w:szCs w:val="24"/>
        </w:rPr>
        <w:t>(Medhat, Hassan and Korashy, 2014)</w:t>
      </w:r>
      <w:r w:rsidR="005A2A5B">
        <w:rPr>
          <w:szCs w:val="24"/>
        </w:rPr>
        <w:fldChar w:fldCharType="end"/>
      </w:r>
      <w:r w:rsidR="005A2A5B">
        <w:rPr>
          <w:szCs w:val="24"/>
        </w:rPr>
        <w:t>.</w:t>
      </w:r>
      <w:r w:rsidRPr="00EC5D85">
        <w:rPr>
          <w:szCs w:val="24"/>
        </w:rPr>
        <w:t>Saat ini, analisis sentimen banyak digunakan oleh peneliti sebagai salah satu cabang riset dalam ilmu komputer seiring dengan ledakan informasi di internet</w:t>
      </w:r>
      <w:r w:rsidR="00BC70E0" w:rsidRPr="00EC5D85">
        <w:rPr>
          <w:szCs w:val="24"/>
        </w:rPr>
        <w:t>. Twitter merupakan salah satu media sosial yang paling populer untuk digunakan sebagai sumber data pada analisis teks</w:t>
      </w:r>
      <w:r w:rsidR="00DD2EED" w:rsidRPr="00EC5D85">
        <w:rPr>
          <w:szCs w:val="24"/>
        </w:rPr>
        <w:t xml:space="preserve"> </w:t>
      </w:r>
      <w:r w:rsidR="003F0C73">
        <w:rPr>
          <w:szCs w:val="24"/>
        </w:rPr>
        <w:fldChar w:fldCharType="begin" w:fldLock="1"/>
      </w:r>
      <w:r w:rsidR="003F0C73">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F0C73">
        <w:rPr>
          <w:szCs w:val="24"/>
        </w:rPr>
        <w:fldChar w:fldCharType="separate"/>
      </w:r>
      <w:r w:rsidR="003F0C73" w:rsidRPr="003F0C73">
        <w:rPr>
          <w:noProof/>
          <w:szCs w:val="24"/>
        </w:rPr>
        <w:t>(Watrianthos, 2020)</w:t>
      </w:r>
      <w:r w:rsidR="003F0C73">
        <w:rPr>
          <w:szCs w:val="24"/>
        </w:rPr>
        <w:fldChar w:fldCharType="end"/>
      </w:r>
      <w:r w:rsidR="00F6450B">
        <w:rPr>
          <w:szCs w:val="24"/>
        </w:rPr>
        <w:t xml:space="preserve"> </w:t>
      </w:r>
      <w:r w:rsidR="003F0C73">
        <w:rPr>
          <w:szCs w:val="24"/>
        </w:rPr>
        <w:fldChar w:fldCharType="begin" w:fldLock="1"/>
      </w:r>
      <w:r w:rsidR="00E50B9D">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3F0C73">
        <w:rPr>
          <w:szCs w:val="24"/>
        </w:rPr>
        <w:fldChar w:fldCharType="separate"/>
      </w:r>
      <w:r w:rsidR="003F0C73" w:rsidRPr="003F0C73">
        <w:rPr>
          <w:noProof/>
          <w:szCs w:val="24"/>
        </w:rPr>
        <w:t xml:space="preserve">(Ferdiana </w:t>
      </w:r>
      <w:r w:rsidR="003F0C73" w:rsidRPr="003F0C73">
        <w:rPr>
          <w:i/>
          <w:noProof/>
          <w:szCs w:val="24"/>
        </w:rPr>
        <w:t>et al.</w:t>
      </w:r>
      <w:r w:rsidR="003F0C73" w:rsidRPr="003F0C73">
        <w:rPr>
          <w:noProof/>
          <w:szCs w:val="24"/>
        </w:rPr>
        <w:t>, 2019)</w:t>
      </w:r>
      <w:r w:rsidR="003F0C73">
        <w:rPr>
          <w:szCs w:val="24"/>
        </w:rPr>
        <w:fldChar w:fldCharType="end"/>
      </w:r>
      <w:r w:rsidR="00A95D7F" w:rsidRPr="00EC5D85">
        <w:rPr>
          <w:szCs w:val="24"/>
        </w:rPr>
        <w:t>.</w:t>
      </w:r>
    </w:p>
    <w:p w:rsidR="002333A1" w:rsidRPr="00EC5D85" w:rsidRDefault="008733B0" w:rsidP="00246C8B">
      <w:pPr>
        <w:pStyle w:val="Heading2"/>
        <w:numPr>
          <w:ilvl w:val="0"/>
          <w:numId w:val="3"/>
        </w:numPr>
        <w:tabs>
          <w:tab w:val="left" w:pos="0"/>
          <w:tab w:val="left" w:pos="709"/>
        </w:tabs>
        <w:spacing w:line="240" w:lineRule="auto"/>
        <w:ind w:left="0" w:firstLine="0"/>
        <w:rPr>
          <w:szCs w:val="24"/>
        </w:rPr>
      </w:pPr>
      <w:r w:rsidRPr="00EC5D85">
        <w:rPr>
          <w:szCs w:val="24"/>
        </w:rPr>
        <w:t>Media Sosial</w:t>
      </w:r>
    </w:p>
    <w:p w:rsidR="000650A6" w:rsidRPr="00EC5D85" w:rsidRDefault="005F4B89" w:rsidP="00246C8B">
      <w:pPr>
        <w:spacing w:line="240" w:lineRule="auto"/>
        <w:ind w:left="720" w:firstLine="414"/>
        <w:rPr>
          <w:szCs w:val="24"/>
        </w:rPr>
      </w:pPr>
      <w:r w:rsidRPr="00EC5D85">
        <w:rPr>
          <w:szCs w:val="24"/>
        </w:rPr>
        <w:t xml:space="preserve">Media sosial merupakan media penyampaian informasi yang banyak menjadi pilihan masyarakat, dengan adanya media sosial pengguna dapat memanfaatkan akun yang dimiliki untuk mengungkapkan perasaan baik atau buruk terhadap suatu </w:t>
      </w:r>
      <w:r w:rsidR="008F5E47" w:rsidRPr="00EC5D85">
        <w:rPr>
          <w:szCs w:val="24"/>
        </w:rPr>
        <w:t xml:space="preserve">peristiwa atau objek tertentu </w:t>
      </w:r>
      <w:r w:rsidR="00E50B9D">
        <w:rPr>
          <w:szCs w:val="24"/>
        </w:rPr>
        <w:fldChar w:fldCharType="begin" w:fldLock="1"/>
      </w:r>
      <w:r w:rsidR="00985026">
        <w:rPr>
          <w:szCs w:val="24"/>
        </w:rPr>
        <w:instrText>ADDIN CSL_CITATION {"citationItems":[{"id":"ITEM-1","itemData":{"ISBN":"9786029933451","abstract":"Text mining adalah salah satu teknik penambangan data yang berupa teks. Analisis sentimen didefinisikan sebagai ilmu untuk melakukan analisa dari pendapat, sikap, emosi seseorang ke dalam bahasa tertulis. Salah satu media yang dapat digunakan dalam melakukan analisis sentimen yaitu melalui media sosial yang menjadi sarana dalam menunjang perusahaan atau organisasi untuk kegiatan penyampaian informasi kepada masyarakat seperti yang dapat dilihat pada perusahaan penyedia layanan asuransi. Pendapat masyarakat terhadap jasa penyedia asuransi banyak disampaikan di media sosial salah satunya pada akun jejaring sosial facebook. Analisis sentimen dibutuhkan untuk mendapatkan informasi yang dapat digunakan sebagai manajemen reputasi dan sarana evaluasi bagi perusahaan. Pada penelitian ini dibuat sistem dengan tujuan untuk menghasilkan informasi sentimen masyarakat yang mengarah ke sentimen positif dan negatif mengenai asuransi dengan menggunakan metode Naïve Bayes Classifier. Dari Pengujian yang telah dilakukan pada penelitian dengan preproses,pendekatan rule based dan klasifikasi menggunakan metode Naïve Bayes Classifier diperoleh hasil akurasi sebesar 95%.","author":[{"dropping-particle":"","family":"Oktasari","given":"Luthfia","non-dropping-particle":"","parse-names":false,"suffix":""},{"dropping-particle":"","family":"Chrisnanto","given":"Yulison Herry","non-dropping-particle":"","parse-names":false,"suffix":""},{"dropping-particle":"","family":"Yuniarti","given":"Rezki","non-dropping-particle":"","parse-names":false,"suffix":""}],"container-title":"Prosiding SNST ke-7","id":"ITEM-1","issued":{"date-parts":[["2016"]]},"page":"37-42","title":"Text Mining Dalam Analisis Sentimen Asuransi Menggunakan Metode Naïve Bayes Classifier","type":"article-journal"},"uris":["http://www.mendeley.com/documents/?uuid=f4e4a677-1782-4c6c-9ec5-040483281f0a"]}],"mendeley":{"formattedCitation":"(Oktasari, Chrisnanto and Yuniarti, 2016)","plainTextFormattedCitation":"(Oktasari, Chrisnanto and Yuniarti, 2016)","previouslyFormattedCitation":"(Oktasari, Chrisnanto and Yuniarti, 2016)"},"properties":{"noteIndex":0},"schema":"https://github.com/citation-style-language/schema/raw/master/csl-citation.json"}</w:instrText>
      </w:r>
      <w:r w:rsidR="00E50B9D">
        <w:rPr>
          <w:szCs w:val="24"/>
        </w:rPr>
        <w:fldChar w:fldCharType="separate"/>
      </w:r>
      <w:r w:rsidR="00E50B9D" w:rsidRPr="00E50B9D">
        <w:rPr>
          <w:noProof/>
          <w:szCs w:val="24"/>
        </w:rPr>
        <w:t>(Oktasari, Chrisnanto and Yuniarti, 2016)</w:t>
      </w:r>
      <w:r w:rsidR="00E50B9D">
        <w:rPr>
          <w:szCs w:val="24"/>
        </w:rPr>
        <w:fldChar w:fldCharType="end"/>
      </w:r>
      <w:r w:rsidR="00E50B9D">
        <w:rPr>
          <w:szCs w:val="24"/>
        </w:rPr>
        <w:t>.</w:t>
      </w:r>
    </w:p>
    <w:p w:rsidR="008733B0" w:rsidRPr="00EC5D85" w:rsidRDefault="008733B0" w:rsidP="00246C8B">
      <w:pPr>
        <w:pStyle w:val="ListParagraph"/>
        <w:numPr>
          <w:ilvl w:val="0"/>
          <w:numId w:val="12"/>
        </w:numPr>
        <w:spacing w:after="240" w:line="240" w:lineRule="auto"/>
        <w:ind w:left="1560" w:hanging="851"/>
        <w:rPr>
          <w:szCs w:val="24"/>
        </w:rPr>
      </w:pPr>
      <w:r w:rsidRPr="00EC5D85">
        <w:rPr>
          <w:szCs w:val="24"/>
        </w:rPr>
        <w:t>Twitter</w:t>
      </w:r>
    </w:p>
    <w:p w:rsidR="00331990" w:rsidRPr="00EC5D85" w:rsidRDefault="00CE019C" w:rsidP="00246C8B">
      <w:pPr>
        <w:pStyle w:val="ListParagraph"/>
        <w:spacing w:after="240" w:line="240" w:lineRule="auto"/>
        <w:ind w:left="1560" w:firstLine="425"/>
        <w:rPr>
          <w:szCs w:val="24"/>
        </w:rPr>
      </w:pPr>
      <w:r w:rsidRPr="00EC5D85">
        <w:rPr>
          <w:szCs w:val="24"/>
        </w:rPr>
        <w:t xml:space="preserve">Twitter </w:t>
      </w:r>
      <w:r w:rsidR="00DD0D03" w:rsidRPr="00EC5D85">
        <w:rPr>
          <w:szCs w:val="24"/>
        </w:rPr>
        <w:t xml:space="preserve">merupakan </w:t>
      </w:r>
      <w:r w:rsidRPr="00EC5D85">
        <w:rPr>
          <w:szCs w:val="24"/>
        </w:rPr>
        <w:t>jejaring sosial</w:t>
      </w:r>
      <w:r w:rsidR="006A5FC4" w:rsidRPr="00EC5D85">
        <w:rPr>
          <w:szCs w:val="24"/>
        </w:rPr>
        <w:t xml:space="preserve"> daring</w:t>
      </w:r>
      <w:r w:rsidRPr="00EC5D85">
        <w:rPr>
          <w:szCs w:val="24"/>
        </w:rPr>
        <w:t xml:space="preserve"> dan layanan </w:t>
      </w:r>
      <w:r w:rsidRPr="00EC5D85">
        <w:rPr>
          <w:i/>
          <w:szCs w:val="24"/>
        </w:rPr>
        <w:t>microblogging</w:t>
      </w:r>
      <w:r w:rsidR="002A1568" w:rsidRPr="00EC5D85">
        <w:rPr>
          <w:szCs w:val="24"/>
        </w:rPr>
        <w:t xml:space="preserve"> yang </w:t>
      </w:r>
      <w:r w:rsidRPr="00EC5D85">
        <w:rPr>
          <w:szCs w:val="24"/>
        </w:rPr>
        <w:t>memungkinkan pengguna terdaftar untuk membaca dan memposting pesan singkat</w:t>
      </w:r>
      <w:r w:rsidR="0010642E" w:rsidRPr="00EC5D85">
        <w:rPr>
          <w:szCs w:val="24"/>
        </w:rPr>
        <w:t xml:space="preserve"> </w:t>
      </w:r>
      <w:r w:rsidRPr="00EC5D85">
        <w:rPr>
          <w:szCs w:val="24"/>
        </w:rPr>
        <w:t xml:space="preserve">yang disebut </w:t>
      </w:r>
      <w:r w:rsidR="00525F47" w:rsidRPr="00EC5D85">
        <w:rPr>
          <w:szCs w:val="24"/>
        </w:rPr>
        <w:t>dengan kicauan (</w:t>
      </w:r>
      <w:r w:rsidRPr="00EC5D85">
        <w:rPr>
          <w:i/>
          <w:szCs w:val="24"/>
        </w:rPr>
        <w:t>tweet</w:t>
      </w:r>
      <w:r w:rsidR="00525F47" w:rsidRPr="00EC5D85">
        <w:rPr>
          <w:szCs w:val="24"/>
        </w:rPr>
        <w:t>)</w:t>
      </w:r>
      <w:r w:rsidR="00985026">
        <w:rPr>
          <w:szCs w:val="24"/>
        </w:rPr>
        <w:t xml:space="preserve"> </w:t>
      </w:r>
      <w:r w:rsidR="00985026">
        <w:rPr>
          <w:szCs w:val="24"/>
        </w:rPr>
        <w:fldChar w:fldCharType="begin" w:fldLock="1"/>
      </w:r>
      <w:r w:rsidR="001E03F1">
        <w:rPr>
          <w:szCs w:val="24"/>
        </w:rPr>
        <w:instrText>ADDIN CSL_CITATION {"citationItems":[{"id":"ITEM-1","itemData":{"ISBN":"9772301936005","abstract":"Program dan kebijakan pemerintah di bidang kesehatan membutuhkan umpan balik untuk evaluasi dan perbaikan. Umpan balik bisa diperoleh dari opini publik terkait program-program kesehatan tersebut. Media sosial seperti Twitter memuat opini publik terutama tentang program kebijakan di bidang kesehatan masyarakat. Media sosial merupakan salah satu sumber data teks yang tidak terstuktur. Ekstraksi pengetahuan untuk mendapatkan umpan balik dari media sosial sangat menyulitkan karena sifat tidak terstruktur tersebut. Penelitian ini bertujuan untuk mengembangkan model untuk mengetahui sentimen publik terhadap enam macam program kebijakan pemerintah yaitu imunisasi, asuransi kesehatan, stunting, gizi buruk, pelayanan kesehatan, dan jaminan kesehatan masyarakat. Metodenya adalah dengan melakukan ekstraksi pengetahuan dari opini di media sosial menggunakan analisis sentimen berbasis leksikon. Sifat tidak terstuktur dari opini publik di twitter akan diproses sehingga dapat diketahui pola tersembunyi di dalamnya. Jumlah pesan tweet yang diolah dari Twitter dalam penelitian ini adalah 6000 pesan tweet dan pemantauan pesan di media Twitter dilakukan setiap minggu. Hasil analisis sentimen berupa grafik sentimen opini publik di twitter terkait topik-topik kesehatan tersebut. Model diuji untuk membaca sentimen public di twitter sejak awal bulan Agustus 2018. Model menghasilkan kesimpulan bahwa opini publik terkait asuransi kesehatan, pelayanan kesehatan dan jaminan kesehatan masyarakat cenderung positif dan opini terkait imunisasi, gizi buruk, dan stunting cenderung negatif.","author":[{"dropping-particle":"","family":"Aribowo","given":"Agus Sasmito","non-dropping-particle":"","parse-names":false,"suffix":""}],"container-title":"Seminar Nasional Informatika Medis (Snimed)","id":"ITEM-1","issued":{"date-parts":[["2018"]]},"page":"17-23","title":"Analisis Sentimen Publik pada Program Kesehatan Masyarakat menggunakan Twitter Opinion Mining","type":"article-journal"},"uris":["http://www.mendeley.com/documents/?uuid=f9679849-e424-41ee-b688-c6f00e69a235"]}],"mendeley":{"formattedCitation":"(Aribowo, 2018)","plainTextFormattedCitation":"(Aribowo, 2018)","previouslyFormattedCitation":"(Aribowo, 2018)"},"properties":{"noteIndex":0},"schema":"https://github.com/citation-style-language/schema/raw/master/csl-citation.json"}</w:instrText>
      </w:r>
      <w:r w:rsidR="00985026">
        <w:rPr>
          <w:szCs w:val="24"/>
        </w:rPr>
        <w:fldChar w:fldCharType="separate"/>
      </w:r>
      <w:r w:rsidR="00985026" w:rsidRPr="00985026">
        <w:rPr>
          <w:noProof/>
          <w:szCs w:val="24"/>
        </w:rPr>
        <w:t>(Aribowo, 2018)</w:t>
      </w:r>
      <w:r w:rsidR="00985026">
        <w:rPr>
          <w:szCs w:val="24"/>
        </w:rPr>
        <w:fldChar w:fldCharType="end"/>
      </w:r>
      <w:r w:rsidR="001E03F1">
        <w:rPr>
          <w:szCs w:val="24"/>
        </w:rPr>
        <w:t xml:space="preserve"> </w:t>
      </w:r>
      <w:r w:rsidR="001E03F1">
        <w:rPr>
          <w:szCs w:val="24"/>
        </w:rPr>
        <w:fldChar w:fldCharType="begin" w:fldLock="1"/>
      </w:r>
      <w:r w:rsidR="00CE4910">
        <w:rPr>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1E03F1">
        <w:rPr>
          <w:szCs w:val="24"/>
        </w:rPr>
        <w:fldChar w:fldCharType="separate"/>
      </w:r>
      <w:r w:rsidR="001E03F1" w:rsidRPr="001E03F1">
        <w:rPr>
          <w:noProof/>
          <w:szCs w:val="24"/>
        </w:rPr>
        <w:t>(Septian, Fahrudin and Nugroho, 2019)</w:t>
      </w:r>
      <w:r w:rsidR="001E03F1">
        <w:rPr>
          <w:szCs w:val="24"/>
        </w:rPr>
        <w:fldChar w:fldCharType="end"/>
      </w:r>
      <w:r w:rsidR="00685159" w:rsidRPr="00EC5D85">
        <w:rPr>
          <w:szCs w:val="24"/>
        </w:rPr>
        <w:t xml:space="preserve">. </w:t>
      </w:r>
      <w:r w:rsidR="00270E70" w:rsidRPr="00EC5D85">
        <w:rPr>
          <w:szCs w:val="24"/>
        </w:rPr>
        <w:t>Twitter j</w:t>
      </w:r>
      <w:r w:rsidR="00427A8F" w:rsidRPr="00EC5D85">
        <w:rPr>
          <w:szCs w:val="24"/>
        </w:rPr>
        <w:t xml:space="preserve">uga merupakan media sosial yang </w:t>
      </w:r>
      <w:r w:rsidR="00270E70" w:rsidRPr="00EC5D85">
        <w:rPr>
          <w:szCs w:val="24"/>
        </w:rPr>
        <w:t>populer dikalangan masyarakat Indonesia,</w:t>
      </w:r>
      <w:r w:rsidR="00986166" w:rsidRPr="00EC5D85">
        <w:rPr>
          <w:szCs w:val="24"/>
        </w:rPr>
        <w:t xml:space="preserve"> menurut penelitian dan analisis oleh statista.com</w:t>
      </w:r>
      <w:r w:rsidR="00270E70" w:rsidRPr="00EC5D85">
        <w:rPr>
          <w:szCs w:val="24"/>
        </w:rPr>
        <w:t xml:space="preserve"> tercatat  negara </w:t>
      </w:r>
      <w:r w:rsidR="009F00FF" w:rsidRPr="00EC5D85">
        <w:rPr>
          <w:szCs w:val="24"/>
        </w:rPr>
        <w:t>Indonesia menem</w:t>
      </w:r>
      <w:r w:rsidR="00270E70" w:rsidRPr="00EC5D85">
        <w:rPr>
          <w:szCs w:val="24"/>
        </w:rPr>
        <w:t>pat</w:t>
      </w:r>
      <w:r w:rsidR="009F00FF" w:rsidRPr="00EC5D85">
        <w:rPr>
          <w:szCs w:val="24"/>
        </w:rPr>
        <w:t>i</w:t>
      </w:r>
      <w:r w:rsidR="00270E70" w:rsidRPr="00EC5D85">
        <w:rPr>
          <w:szCs w:val="24"/>
        </w:rPr>
        <w:t xml:space="preserve"> peringkat ke-7 dengan 13.2 miliar pengguna</w:t>
      </w:r>
      <w:r w:rsidR="00AB7D21" w:rsidRPr="00EC5D85">
        <w:rPr>
          <w:szCs w:val="24"/>
        </w:rPr>
        <w:t xml:space="preserve"> </w:t>
      </w:r>
      <w:r w:rsidR="00322F4B" w:rsidRPr="00EC5D85">
        <w:rPr>
          <w:szCs w:val="24"/>
        </w:rPr>
        <w:t xml:space="preserve">pada Oktober 2020 </w:t>
      </w:r>
      <w:r w:rsidR="00AB7D21" w:rsidRPr="00EC5D85">
        <w:rPr>
          <w:szCs w:val="24"/>
        </w:rPr>
        <w:t>(</w:t>
      </w:r>
      <w:r w:rsidR="00B052ED" w:rsidRPr="00EC5D85">
        <w:rPr>
          <w:szCs w:val="24"/>
        </w:rPr>
        <w:t>Statista Research Departement</w:t>
      </w:r>
      <w:r w:rsidR="00AB7D21" w:rsidRPr="00EC5D85">
        <w:rPr>
          <w:szCs w:val="24"/>
        </w:rPr>
        <w:t>, 2020)</w:t>
      </w:r>
      <w:r w:rsidR="00BC0A8F" w:rsidRPr="00EC5D85">
        <w:rPr>
          <w:szCs w:val="24"/>
        </w:rPr>
        <w:t>.</w:t>
      </w:r>
      <w:r w:rsidR="00FB4F13" w:rsidRPr="00EC5D85">
        <w:rPr>
          <w:szCs w:val="24"/>
        </w:rPr>
        <w:t xml:space="preserve"> </w:t>
      </w:r>
      <w:r w:rsidR="00A34E4B" w:rsidRPr="00EC5D85">
        <w:rPr>
          <w:szCs w:val="24"/>
        </w:rPr>
        <w:t xml:space="preserve">Pada umumnya </w:t>
      </w:r>
      <w:r w:rsidR="00A34E4B" w:rsidRPr="00EC5D85">
        <w:rPr>
          <w:i/>
          <w:szCs w:val="24"/>
        </w:rPr>
        <w:t>tweet</w:t>
      </w:r>
      <w:r w:rsidR="00A34E4B" w:rsidRPr="00EC5D85">
        <w:rPr>
          <w:szCs w:val="24"/>
        </w:rPr>
        <w:t xml:space="preserve"> diunggah untuk menyampaikan sebuah berita atau informasi terkait peristiwa tertentu, isi </w:t>
      </w:r>
      <w:r w:rsidR="00A34E4B" w:rsidRPr="00EC5D85">
        <w:rPr>
          <w:i/>
          <w:szCs w:val="24"/>
        </w:rPr>
        <w:t>tweet</w:t>
      </w:r>
      <w:r w:rsidR="00A34E4B" w:rsidRPr="00EC5D85">
        <w:rPr>
          <w:szCs w:val="24"/>
        </w:rPr>
        <w:t xml:space="preserve"> juga dapat mengekspresikan sebuah pendapat dari penggunanya. Karena hal tersebut, Twitter banyak digunakan sebagai objek penelitian. Hal ini karena tulisan-tulisan pada media </w:t>
      </w:r>
      <w:r w:rsidR="00A34E4B" w:rsidRPr="00EC5D85">
        <w:rPr>
          <w:szCs w:val="24"/>
        </w:rPr>
        <w:lastRenderedPageBreak/>
        <w:t>sosial Twitter (</w:t>
      </w:r>
      <w:r w:rsidR="00A34E4B" w:rsidRPr="00EC5D85">
        <w:rPr>
          <w:i/>
          <w:szCs w:val="24"/>
        </w:rPr>
        <w:t>tweet</w:t>
      </w:r>
      <w:r w:rsidR="00A34E4B" w:rsidRPr="00EC5D85">
        <w:rPr>
          <w:szCs w:val="24"/>
        </w:rPr>
        <w:t>), memiliki struktur yang sangat cocok untuk digunakan pa</w:t>
      </w:r>
      <w:r w:rsidR="000737CB" w:rsidRPr="00EC5D85">
        <w:rPr>
          <w:szCs w:val="24"/>
        </w:rPr>
        <w:t>da analisis</w:t>
      </w:r>
      <w:r w:rsidR="00CE4910">
        <w:rPr>
          <w:szCs w:val="24"/>
        </w:rPr>
        <w:t xml:space="preserve"> </w:t>
      </w:r>
      <w:r w:rsidR="00CE4910">
        <w:rPr>
          <w:szCs w:val="24"/>
        </w:rPr>
        <w:fldChar w:fldCharType="begin" w:fldLock="1"/>
      </w:r>
      <w:r w:rsidR="00AD7EC8">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CE4910">
        <w:rPr>
          <w:szCs w:val="24"/>
        </w:rPr>
        <w:fldChar w:fldCharType="separate"/>
      </w:r>
      <w:r w:rsidR="00CE4910" w:rsidRPr="00CE4910">
        <w:rPr>
          <w:noProof/>
          <w:szCs w:val="24"/>
        </w:rPr>
        <w:t xml:space="preserve">(Ferdiana </w:t>
      </w:r>
      <w:r w:rsidR="00CE4910" w:rsidRPr="00CE4910">
        <w:rPr>
          <w:i/>
          <w:noProof/>
          <w:szCs w:val="24"/>
        </w:rPr>
        <w:t>et al.</w:t>
      </w:r>
      <w:r w:rsidR="00CE4910" w:rsidRPr="00CE4910">
        <w:rPr>
          <w:noProof/>
          <w:szCs w:val="24"/>
        </w:rPr>
        <w:t>, 2019)</w:t>
      </w:r>
      <w:r w:rsidR="00CE4910">
        <w:rPr>
          <w:szCs w:val="24"/>
        </w:rPr>
        <w:fldChar w:fldCharType="end"/>
      </w:r>
      <w:r w:rsidR="00A34E4B" w:rsidRPr="00EC5D85">
        <w:rPr>
          <w:szCs w:val="24"/>
        </w:rPr>
        <w:t>.</w:t>
      </w:r>
    </w:p>
    <w:p w:rsidR="0023345C" w:rsidRPr="00EC5D85" w:rsidRDefault="002333A1" w:rsidP="00246C8B">
      <w:pPr>
        <w:pStyle w:val="Heading2"/>
        <w:numPr>
          <w:ilvl w:val="0"/>
          <w:numId w:val="3"/>
        </w:numPr>
        <w:tabs>
          <w:tab w:val="left" w:pos="0"/>
          <w:tab w:val="left" w:pos="709"/>
        </w:tabs>
        <w:spacing w:line="240" w:lineRule="auto"/>
        <w:ind w:left="0" w:firstLine="0"/>
        <w:rPr>
          <w:szCs w:val="24"/>
        </w:rPr>
      </w:pPr>
      <w:r w:rsidRPr="00EC5D85">
        <w:rPr>
          <w:i/>
          <w:szCs w:val="24"/>
        </w:rPr>
        <w:t>Crawling</w:t>
      </w:r>
    </w:p>
    <w:p w:rsidR="00011B85" w:rsidRPr="00EC5D85" w:rsidRDefault="00250F35" w:rsidP="00246C8B">
      <w:pPr>
        <w:spacing w:line="240" w:lineRule="auto"/>
        <w:ind w:left="709" w:firstLine="425"/>
        <w:rPr>
          <w:i/>
          <w:szCs w:val="24"/>
        </w:rPr>
      </w:pPr>
      <w:r w:rsidRPr="00EC5D85">
        <w:rPr>
          <w:i/>
          <w:szCs w:val="24"/>
        </w:rPr>
        <w:t>Crawling</w:t>
      </w:r>
      <w:r w:rsidRPr="00EC5D85">
        <w:rPr>
          <w:szCs w:val="24"/>
        </w:rPr>
        <w:t xml:space="preserve"> </w:t>
      </w:r>
      <w:r w:rsidR="00626A29" w:rsidRPr="00EC5D85">
        <w:rPr>
          <w:szCs w:val="24"/>
        </w:rPr>
        <w:t>merupakan proses mengumpulkan data dari sebuah laman</w:t>
      </w:r>
      <w:r w:rsidR="00C16C6D" w:rsidRPr="00EC5D85">
        <w:rPr>
          <w:szCs w:val="24"/>
        </w:rPr>
        <w:t xml:space="preserve"> </w:t>
      </w:r>
      <w:r w:rsidR="00626A29" w:rsidRPr="00EC5D85">
        <w:rPr>
          <w:szCs w:val="24"/>
        </w:rPr>
        <w:t>dan menyimpannya untuk diatur dan dianalisis lebih lanjut</w:t>
      </w:r>
      <w:r w:rsidR="000F46AD">
        <w:rPr>
          <w:szCs w:val="24"/>
        </w:rPr>
        <w:t xml:space="preserve"> </w:t>
      </w:r>
      <w:r w:rsidR="00AD7EC8">
        <w:rPr>
          <w:szCs w:val="24"/>
        </w:rPr>
        <w:fldChar w:fldCharType="begin" w:fldLock="1"/>
      </w:r>
      <w:r w:rsidR="008378E0">
        <w:rPr>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AD7EC8">
        <w:rPr>
          <w:szCs w:val="24"/>
        </w:rPr>
        <w:fldChar w:fldCharType="separate"/>
      </w:r>
      <w:r w:rsidR="00AD7EC8" w:rsidRPr="00AD7EC8">
        <w:rPr>
          <w:noProof/>
          <w:szCs w:val="24"/>
        </w:rPr>
        <w:t>(Nurulbaiti and Retno Subekti, 2020)</w:t>
      </w:r>
      <w:r w:rsidR="00AD7EC8">
        <w:rPr>
          <w:szCs w:val="24"/>
        </w:rPr>
        <w:fldChar w:fldCharType="end"/>
      </w:r>
      <w:r w:rsidR="000F46AD">
        <w:rPr>
          <w:szCs w:val="24"/>
        </w:rPr>
        <w:t>.</w:t>
      </w:r>
      <w:r w:rsidR="00545D6D">
        <w:rPr>
          <w:szCs w:val="24"/>
        </w:rPr>
        <w:t xml:space="preserve"> </w:t>
      </w:r>
      <w:r w:rsidR="00055126" w:rsidRPr="00EC5D85">
        <w:rPr>
          <w:szCs w:val="24"/>
        </w:rPr>
        <w:t xml:space="preserve">Dalam penelitian ini proses </w:t>
      </w:r>
      <w:r w:rsidR="00055126" w:rsidRPr="00EC5D85">
        <w:rPr>
          <w:i/>
          <w:szCs w:val="24"/>
        </w:rPr>
        <w:t>crawling</w:t>
      </w:r>
      <w:r w:rsidR="00055126" w:rsidRPr="00EC5D85">
        <w:rPr>
          <w:szCs w:val="24"/>
        </w:rPr>
        <w:t xml:space="preserve"> </w:t>
      </w:r>
      <w:r w:rsidR="00DC7FC0" w:rsidRPr="00EC5D85">
        <w:rPr>
          <w:szCs w:val="24"/>
        </w:rPr>
        <w:t xml:space="preserve">dilakukan menggunakan </w:t>
      </w:r>
      <w:r w:rsidR="00DC7FC0" w:rsidRPr="00EC5D85">
        <w:rPr>
          <w:i/>
          <w:szCs w:val="24"/>
        </w:rPr>
        <w:t>standard</w:t>
      </w:r>
      <w:r w:rsidR="00DC7FC0" w:rsidRPr="00EC5D85">
        <w:rPr>
          <w:szCs w:val="24"/>
        </w:rPr>
        <w:t xml:space="preserve"> </w:t>
      </w:r>
      <w:r w:rsidR="00DC7FC0" w:rsidRPr="00EC5D85">
        <w:rPr>
          <w:i/>
          <w:szCs w:val="24"/>
        </w:rPr>
        <w:t>search</w:t>
      </w:r>
      <w:r w:rsidR="00DC7FC0" w:rsidRPr="00EC5D85">
        <w:rPr>
          <w:szCs w:val="24"/>
        </w:rPr>
        <w:t xml:space="preserve"> API</w:t>
      </w:r>
      <w:r w:rsidR="00062E11" w:rsidRPr="00EC5D85">
        <w:rPr>
          <w:szCs w:val="24"/>
        </w:rPr>
        <w:t xml:space="preserve"> </w:t>
      </w:r>
      <w:r w:rsidR="00DC7FC0" w:rsidRPr="00EC5D85">
        <w:rPr>
          <w:szCs w:val="24"/>
        </w:rPr>
        <w:t xml:space="preserve">Twitter </w:t>
      </w:r>
      <w:r w:rsidR="00FD0424" w:rsidRPr="00EC5D85">
        <w:rPr>
          <w:szCs w:val="24"/>
        </w:rPr>
        <w:t>dengan</w:t>
      </w:r>
      <w:r w:rsidR="00DC7FC0" w:rsidRPr="00EC5D85">
        <w:rPr>
          <w:szCs w:val="24"/>
        </w:rPr>
        <w:t xml:space="preserve"> </w:t>
      </w:r>
      <w:r w:rsidR="00287529" w:rsidRPr="00EC5D85">
        <w:rPr>
          <w:szCs w:val="24"/>
        </w:rPr>
        <w:t xml:space="preserve">pustaka </w:t>
      </w:r>
      <w:r w:rsidR="008E24C3" w:rsidRPr="00EC5D85">
        <w:rPr>
          <w:szCs w:val="24"/>
        </w:rPr>
        <w:t>T</w:t>
      </w:r>
      <w:r w:rsidR="009835DC" w:rsidRPr="00EC5D85">
        <w:rPr>
          <w:szCs w:val="24"/>
        </w:rPr>
        <w:t>weepy</w:t>
      </w:r>
      <w:r w:rsidR="00287529" w:rsidRPr="00EC5D85">
        <w:rPr>
          <w:szCs w:val="24"/>
        </w:rPr>
        <w:t xml:space="preserve">. </w:t>
      </w:r>
      <w:r w:rsidR="003A24A1" w:rsidRPr="00EC5D85">
        <w:rPr>
          <w:szCs w:val="24"/>
        </w:rPr>
        <w:t xml:space="preserve">Penggunaan pustaka </w:t>
      </w:r>
      <w:r w:rsidR="008E24C3" w:rsidRPr="00EC5D85">
        <w:rPr>
          <w:szCs w:val="24"/>
        </w:rPr>
        <w:t>T</w:t>
      </w:r>
      <w:r w:rsidR="003A24A1" w:rsidRPr="00EC5D85">
        <w:rPr>
          <w:szCs w:val="24"/>
        </w:rPr>
        <w:t>weepy</w:t>
      </w:r>
      <w:r w:rsidR="00931647" w:rsidRPr="00EC5D85">
        <w:rPr>
          <w:szCs w:val="24"/>
        </w:rPr>
        <w:t xml:space="preserve"> bertujuan untuk memperoleh</w:t>
      </w:r>
      <w:r w:rsidR="003A24A1" w:rsidRPr="00EC5D85">
        <w:rPr>
          <w:szCs w:val="24"/>
        </w:rPr>
        <w:t xml:space="preserve"> data </w:t>
      </w:r>
      <w:r w:rsidR="003A24A1" w:rsidRPr="00EC5D85">
        <w:rPr>
          <w:i/>
          <w:szCs w:val="24"/>
        </w:rPr>
        <w:t>tweet</w:t>
      </w:r>
      <w:r w:rsidR="003A24A1" w:rsidRPr="00EC5D85">
        <w:rPr>
          <w:szCs w:val="24"/>
        </w:rPr>
        <w:t xml:space="preserve"> pada Twitter dengan akses menggunakan API Key yang didapatkan </w:t>
      </w:r>
      <w:r w:rsidR="00A979F7" w:rsidRPr="00EC5D85">
        <w:rPr>
          <w:szCs w:val="24"/>
        </w:rPr>
        <w:t>melalui</w:t>
      </w:r>
      <w:r w:rsidR="003A24A1" w:rsidRPr="00EC5D85">
        <w:rPr>
          <w:szCs w:val="24"/>
        </w:rPr>
        <w:t xml:space="preserve"> akun </w:t>
      </w:r>
      <w:r w:rsidR="003A24A1" w:rsidRPr="00EC5D85">
        <w:rPr>
          <w:i/>
          <w:szCs w:val="24"/>
        </w:rPr>
        <w:t>developer</w:t>
      </w:r>
      <w:r w:rsidR="003A24A1" w:rsidRPr="00EC5D85">
        <w:rPr>
          <w:szCs w:val="24"/>
        </w:rPr>
        <w:t xml:space="preserve"> Twitter</w:t>
      </w:r>
      <w:r w:rsidR="0002582B" w:rsidRPr="00EC5D85">
        <w:rPr>
          <w:szCs w:val="24"/>
        </w:rPr>
        <w:t>.</w:t>
      </w:r>
      <w:r w:rsidR="00AF66CA" w:rsidRPr="00EC5D85">
        <w:rPr>
          <w:szCs w:val="24"/>
        </w:rPr>
        <w:t xml:space="preserve"> Dalam penelitian ini</w:t>
      </w:r>
      <w:r w:rsidR="00F329A5" w:rsidRPr="00EC5D85">
        <w:rPr>
          <w:szCs w:val="24"/>
        </w:rPr>
        <w:t xml:space="preserve">, </w:t>
      </w:r>
      <w:r w:rsidR="00F329A5" w:rsidRPr="00EC5D85">
        <w:rPr>
          <w:i/>
          <w:szCs w:val="24"/>
        </w:rPr>
        <w:t>dataset</w:t>
      </w:r>
      <w:r w:rsidR="00E044D8" w:rsidRPr="00EC5D85">
        <w:rPr>
          <w:szCs w:val="24"/>
        </w:rPr>
        <w:t xml:space="preserve"> </w:t>
      </w:r>
      <w:r w:rsidR="00F329A5" w:rsidRPr="00EC5D85">
        <w:rPr>
          <w:szCs w:val="24"/>
        </w:rPr>
        <w:t xml:space="preserve">dikumpulkan berdasarkan </w:t>
      </w:r>
      <w:r w:rsidR="00C066CB" w:rsidRPr="00EC5D85">
        <w:rPr>
          <w:szCs w:val="24"/>
        </w:rPr>
        <w:t xml:space="preserve">beberapa </w:t>
      </w:r>
      <w:r w:rsidR="00F329A5" w:rsidRPr="00EC5D85">
        <w:rPr>
          <w:szCs w:val="24"/>
        </w:rPr>
        <w:t>parameter</w:t>
      </w:r>
      <w:r w:rsidR="00AF66CA" w:rsidRPr="00EC5D85">
        <w:rPr>
          <w:szCs w:val="24"/>
        </w:rPr>
        <w:t xml:space="preserve"> kata kunci antara lain: X, Y dan Z dalam periode waktu 1 Desember 2020 hingga 31 Januari 2021.</w:t>
      </w:r>
    </w:p>
    <w:p w:rsidR="00C529BD" w:rsidRPr="00EC5D85" w:rsidRDefault="0012476B" w:rsidP="00246C8B">
      <w:pPr>
        <w:pStyle w:val="Heading2"/>
        <w:numPr>
          <w:ilvl w:val="0"/>
          <w:numId w:val="3"/>
        </w:numPr>
        <w:tabs>
          <w:tab w:val="left" w:pos="0"/>
          <w:tab w:val="left" w:pos="709"/>
        </w:tabs>
        <w:spacing w:line="240" w:lineRule="auto"/>
        <w:ind w:left="0" w:firstLine="0"/>
        <w:rPr>
          <w:i/>
          <w:szCs w:val="24"/>
        </w:rPr>
      </w:pPr>
      <w:r w:rsidRPr="00EC5D85">
        <w:rPr>
          <w:i/>
          <w:szCs w:val="24"/>
        </w:rPr>
        <w:t>Preprocessing</w:t>
      </w:r>
    </w:p>
    <w:p w:rsidR="005827F2" w:rsidRPr="00EC5D85" w:rsidRDefault="005827F2" w:rsidP="00246C8B">
      <w:pPr>
        <w:spacing w:line="240" w:lineRule="auto"/>
        <w:ind w:left="709" w:firstLine="425"/>
        <w:rPr>
          <w:szCs w:val="24"/>
        </w:rPr>
      </w:pPr>
      <w:r w:rsidRPr="00EC5D85">
        <w:rPr>
          <w:i/>
          <w:szCs w:val="24"/>
        </w:rPr>
        <w:t xml:space="preserve">Preprocessing </w:t>
      </w:r>
      <w:r w:rsidRPr="00EC5D85">
        <w:rPr>
          <w:szCs w:val="24"/>
        </w:rPr>
        <w:t>merupakan</w:t>
      </w:r>
      <w:r w:rsidR="003E39CE" w:rsidRPr="00EC5D85">
        <w:rPr>
          <w:szCs w:val="24"/>
        </w:rPr>
        <w:t xml:space="preserve"> bagian dari </w:t>
      </w:r>
      <w:r w:rsidR="00A6284D" w:rsidRPr="00EC5D85">
        <w:rPr>
          <w:i/>
          <w:szCs w:val="24"/>
        </w:rPr>
        <w:t>t</w:t>
      </w:r>
      <w:r w:rsidR="003E39CE" w:rsidRPr="00EC5D85">
        <w:rPr>
          <w:i/>
          <w:szCs w:val="24"/>
        </w:rPr>
        <w:t xml:space="preserve">ext </w:t>
      </w:r>
      <w:r w:rsidR="00A6284D" w:rsidRPr="00EC5D85">
        <w:rPr>
          <w:i/>
          <w:szCs w:val="24"/>
        </w:rPr>
        <w:t>m</w:t>
      </w:r>
      <w:r w:rsidR="003E39CE" w:rsidRPr="00EC5D85">
        <w:rPr>
          <w:i/>
          <w:szCs w:val="24"/>
        </w:rPr>
        <w:t>ining</w:t>
      </w:r>
      <w:r w:rsidR="003E39CE" w:rsidRPr="00EC5D85">
        <w:rPr>
          <w:szCs w:val="24"/>
        </w:rPr>
        <w:t xml:space="preserve"> yang dilakukan untuk menghapus </w:t>
      </w:r>
      <w:r w:rsidR="003E39CE" w:rsidRPr="00EC5D85">
        <w:rPr>
          <w:i/>
          <w:szCs w:val="24"/>
        </w:rPr>
        <w:t>noise</w:t>
      </w:r>
      <w:r w:rsidR="003E39CE" w:rsidRPr="00EC5D85">
        <w:rPr>
          <w:szCs w:val="24"/>
        </w:rPr>
        <w:t xml:space="preserve"> pada </w:t>
      </w:r>
      <w:r w:rsidR="003E7944" w:rsidRPr="00EC5D85">
        <w:rPr>
          <w:szCs w:val="24"/>
        </w:rPr>
        <w:t xml:space="preserve">dokumen atau </w:t>
      </w:r>
      <w:r w:rsidR="003E39CE" w:rsidRPr="00EC5D85">
        <w:rPr>
          <w:szCs w:val="24"/>
        </w:rPr>
        <w:t>kalimat</w:t>
      </w:r>
      <w:r w:rsidR="00EC7546" w:rsidRPr="00EC5D85">
        <w:rPr>
          <w:szCs w:val="24"/>
        </w:rPr>
        <w:t xml:space="preserve">. </w:t>
      </w:r>
      <w:r w:rsidR="00ED7ECD" w:rsidRPr="00EC5D85">
        <w:rPr>
          <w:szCs w:val="24"/>
        </w:rPr>
        <w:t>Selain itu,</w:t>
      </w:r>
      <w:r w:rsidR="00D44F92" w:rsidRPr="00EC5D85">
        <w:rPr>
          <w:szCs w:val="24"/>
        </w:rPr>
        <w:t xml:space="preserve"> p</w:t>
      </w:r>
      <w:r w:rsidR="00EC7546" w:rsidRPr="00EC5D85">
        <w:rPr>
          <w:szCs w:val="24"/>
        </w:rPr>
        <w:t xml:space="preserve">roses ini bertujuan untuk menghindari data yang kurang </w:t>
      </w:r>
      <w:r w:rsidR="00580E09" w:rsidRPr="00EC5D85">
        <w:rPr>
          <w:szCs w:val="24"/>
        </w:rPr>
        <w:t xml:space="preserve">sempurna; </w:t>
      </w:r>
      <w:r w:rsidR="00EC7546" w:rsidRPr="00EC5D85">
        <w:rPr>
          <w:szCs w:val="24"/>
        </w:rPr>
        <w:t>gangguan pada data</w:t>
      </w:r>
      <w:r w:rsidR="00580E09" w:rsidRPr="00EC5D85">
        <w:rPr>
          <w:szCs w:val="24"/>
        </w:rPr>
        <w:t>;</w:t>
      </w:r>
      <w:r w:rsidR="00EC7546" w:rsidRPr="00EC5D85">
        <w:rPr>
          <w:szCs w:val="24"/>
        </w:rPr>
        <w:t xml:space="preserve"> dan data yang tidak konsisten</w:t>
      </w:r>
      <w:r w:rsidR="008378E0">
        <w:rPr>
          <w:szCs w:val="24"/>
        </w:rPr>
        <w:t xml:space="preserve"> </w:t>
      </w:r>
      <w:r w:rsidR="008378E0">
        <w:rPr>
          <w:szCs w:val="24"/>
        </w:rPr>
        <w:fldChar w:fldCharType="begin" w:fldLock="1"/>
      </w:r>
      <w:r w:rsidR="001129BA">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8378E0">
        <w:rPr>
          <w:szCs w:val="24"/>
        </w:rPr>
        <w:fldChar w:fldCharType="separate"/>
      </w:r>
      <w:r w:rsidR="008378E0" w:rsidRPr="008378E0">
        <w:rPr>
          <w:noProof/>
          <w:szCs w:val="24"/>
        </w:rPr>
        <w:t>(Sari and Wibowo, 2019)</w:t>
      </w:r>
      <w:r w:rsidR="008378E0">
        <w:rPr>
          <w:szCs w:val="24"/>
        </w:rPr>
        <w:fldChar w:fldCharType="end"/>
      </w:r>
      <w:r w:rsidR="00EC7546" w:rsidRPr="00EC5D85">
        <w:rPr>
          <w:szCs w:val="24"/>
        </w:rPr>
        <w:t>.</w:t>
      </w:r>
      <w:r w:rsidR="006E1A84" w:rsidRPr="00EC5D85">
        <w:rPr>
          <w:szCs w:val="24"/>
        </w:rPr>
        <w:t xml:space="preserve"> </w:t>
      </w:r>
      <w:r w:rsidR="005D6AF4" w:rsidRPr="00EC5D85">
        <w:rPr>
          <w:szCs w:val="24"/>
        </w:rPr>
        <w:t>Proses pengubahan</w:t>
      </w:r>
      <w:r w:rsidR="006F3459" w:rsidRPr="00EC5D85">
        <w:rPr>
          <w:szCs w:val="24"/>
        </w:rPr>
        <w:t xml:space="preserve"> data teks yang tidak terstruktur</w:t>
      </w:r>
      <w:r w:rsidR="007B338D" w:rsidRPr="00EC5D85">
        <w:rPr>
          <w:szCs w:val="24"/>
        </w:rPr>
        <w:t xml:space="preserve"> menjadi data teks yang terstruktur</w:t>
      </w:r>
      <w:r w:rsidR="006F3459" w:rsidRPr="00EC5D85">
        <w:rPr>
          <w:szCs w:val="24"/>
        </w:rPr>
        <w:t xml:space="preserve"> sangat diperlukan sehingga perlu adanya </w:t>
      </w:r>
      <w:r w:rsidR="00AC3919" w:rsidRPr="00EC5D85">
        <w:rPr>
          <w:szCs w:val="24"/>
        </w:rPr>
        <w:t>proses pra-pr</w:t>
      </w:r>
      <w:r w:rsidR="004F6C7E" w:rsidRPr="00EC5D85">
        <w:rPr>
          <w:szCs w:val="24"/>
        </w:rPr>
        <w:t>a</w:t>
      </w:r>
      <w:r w:rsidR="00AC3919" w:rsidRPr="00EC5D85">
        <w:rPr>
          <w:szCs w:val="24"/>
        </w:rPr>
        <w:t>mrosesan data</w:t>
      </w:r>
      <w:r w:rsidR="00AA5EC8">
        <w:rPr>
          <w:szCs w:val="24"/>
        </w:rPr>
        <w:t xml:space="preserve"> </w:t>
      </w:r>
      <w:r w:rsidR="001129BA">
        <w:rPr>
          <w:szCs w:val="24"/>
        </w:rPr>
        <w:fldChar w:fldCharType="begin" w:fldLock="1"/>
      </w:r>
      <w:r w:rsidR="003D6714">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1129BA">
        <w:rPr>
          <w:szCs w:val="24"/>
        </w:rPr>
        <w:fldChar w:fldCharType="separate"/>
      </w:r>
      <w:r w:rsidR="001129BA" w:rsidRPr="001129BA">
        <w:rPr>
          <w:noProof/>
          <w:szCs w:val="24"/>
        </w:rPr>
        <w:t>(Sudiantoro and Zuliarso, 2018)</w:t>
      </w:r>
      <w:r w:rsidR="001129BA">
        <w:rPr>
          <w:szCs w:val="24"/>
        </w:rPr>
        <w:fldChar w:fldCharType="end"/>
      </w:r>
      <w:r w:rsidR="006F3459" w:rsidRPr="00EC5D85">
        <w:rPr>
          <w:szCs w:val="24"/>
        </w:rPr>
        <w:t xml:space="preserve">. </w:t>
      </w:r>
      <w:r w:rsidR="00833D4F" w:rsidRPr="00EC5D85">
        <w:rPr>
          <w:szCs w:val="24"/>
        </w:rPr>
        <w:t xml:space="preserve">Merujuk pada penelitian </w:t>
      </w:r>
      <w:r w:rsidR="0038714C" w:rsidRPr="00EC5D85">
        <w:rPr>
          <w:szCs w:val="24"/>
        </w:rPr>
        <w:t>yang</w:t>
      </w:r>
      <w:r w:rsidR="00E525EE" w:rsidRPr="00EC5D85">
        <w:rPr>
          <w:szCs w:val="24"/>
        </w:rPr>
        <w:t xml:space="preserve"> telah</w:t>
      </w:r>
      <w:r w:rsidR="0038714C" w:rsidRPr="00EC5D85">
        <w:rPr>
          <w:szCs w:val="24"/>
        </w:rPr>
        <w:t xml:space="preserve"> dilakukan </w:t>
      </w:r>
      <w:r w:rsidR="003D6714">
        <w:rPr>
          <w:szCs w:val="24"/>
        </w:rPr>
        <w:fldChar w:fldCharType="begin" w:fldLock="1"/>
      </w:r>
      <w:r w:rsidR="003D6714">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D6714">
        <w:rPr>
          <w:szCs w:val="24"/>
        </w:rPr>
        <w:fldChar w:fldCharType="separate"/>
      </w:r>
      <w:r w:rsidR="003D6714" w:rsidRPr="003D6714">
        <w:rPr>
          <w:noProof/>
          <w:szCs w:val="24"/>
        </w:rPr>
        <w:t>(Watrianthos, 2020)</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D6714">
        <w:rPr>
          <w:szCs w:val="24"/>
        </w:rPr>
        <w:fldChar w:fldCharType="separate"/>
      </w:r>
      <w:r w:rsidR="003D6714" w:rsidRPr="003D6714">
        <w:rPr>
          <w:noProof/>
          <w:szCs w:val="24"/>
        </w:rPr>
        <w:t>(Santoso and Nugroho, 2019)</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3D6714">
        <w:rPr>
          <w:szCs w:val="24"/>
        </w:rPr>
        <w:fldChar w:fldCharType="separate"/>
      </w:r>
      <w:r w:rsidR="003D6714" w:rsidRPr="003D6714">
        <w:rPr>
          <w:noProof/>
          <w:szCs w:val="24"/>
        </w:rPr>
        <w:t>(Fitriyyah, Safriadi and Pratama, 2019)</w:t>
      </w:r>
      <w:r w:rsidR="003D6714">
        <w:rPr>
          <w:szCs w:val="24"/>
        </w:rPr>
        <w:fldChar w:fldCharType="end"/>
      </w:r>
      <w:r w:rsidR="003D6714">
        <w:rPr>
          <w:szCs w:val="24"/>
        </w:rPr>
        <w:t xml:space="preserve"> </w:t>
      </w:r>
      <w:r w:rsidR="003D6714">
        <w:rPr>
          <w:szCs w:val="24"/>
        </w:rPr>
        <w:fldChar w:fldCharType="begin" w:fldLock="1"/>
      </w:r>
      <w:r w:rsidR="000B520B">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3D6714">
        <w:rPr>
          <w:szCs w:val="24"/>
        </w:rPr>
        <w:fldChar w:fldCharType="separate"/>
      </w:r>
      <w:r w:rsidR="003D6714" w:rsidRPr="003D6714">
        <w:rPr>
          <w:noProof/>
          <w:szCs w:val="24"/>
        </w:rPr>
        <w:t>(Antinasari, Perdana and Fauzi, 2017)</w:t>
      </w:r>
      <w:r w:rsidR="003D6714">
        <w:rPr>
          <w:szCs w:val="24"/>
        </w:rPr>
        <w:fldChar w:fldCharType="end"/>
      </w:r>
      <w:r w:rsidR="00787972">
        <w:rPr>
          <w:szCs w:val="24"/>
        </w:rPr>
        <w:t xml:space="preserve"> </w:t>
      </w:r>
      <w:r w:rsidR="00511A2F" w:rsidRPr="00EC5D85">
        <w:rPr>
          <w:szCs w:val="24"/>
        </w:rPr>
        <w:t xml:space="preserve">maka </w:t>
      </w:r>
      <w:r w:rsidR="00A529A2" w:rsidRPr="00EC5D85">
        <w:rPr>
          <w:szCs w:val="24"/>
        </w:rPr>
        <w:t>dalam</w:t>
      </w:r>
      <w:r w:rsidR="00325FDD" w:rsidRPr="00EC5D85">
        <w:rPr>
          <w:szCs w:val="24"/>
        </w:rPr>
        <w:t xml:space="preserve"> penelitian ini akan </w:t>
      </w:r>
      <w:r w:rsidR="007C1A95" w:rsidRPr="00EC5D85">
        <w:rPr>
          <w:szCs w:val="24"/>
        </w:rPr>
        <w:t>dilakukan</w:t>
      </w:r>
      <w:r w:rsidR="00325FDD" w:rsidRPr="00EC5D85">
        <w:rPr>
          <w:szCs w:val="24"/>
        </w:rPr>
        <w:t xml:space="preserve"> beberapa tahapan </w:t>
      </w:r>
      <w:r w:rsidR="005C7D83" w:rsidRPr="00EC5D85">
        <w:rPr>
          <w:i/>
          <w:szCs w:val="24"/>
        </w:rPr>
        <w:t xml:space="preserve">preprocessing </w:t>
      </w:r>
      <w:r w:rsidR="001873D5" w:rsidRPr="00EC5D85">
        <w:rPr>
          <w:szCs w:val="24"/>
        </w:rPr>
        <w:t>teks</w:t>
      </w:r>
      <w:r w:rsidR="005F3D12" w:rsidRPr="00EC5D85">
        <w:rPr>
          <w:szCs w:val="24"/>
        </w:rPr>
        <w:t xml:space="preserve"> antara lain: </w:t>
      </w:r>
      <w:r w:rsidR="00AD26C2" w:rsidRPr="00EC5D85">
        <w:rPr>
          <w:i/>
          <w:szCs w:val="24"/>
        </w:rPr>
        <w:t>casefolding</w:t>
      </w:r>
      <w:r w:rsidR="00AD26C2" w:rsidRPr="00EC5D85">
        <w:rPr>
          <w:szCs w:val="24"/>
        </w:rPr>
        <w:t xml:space="preserve">, </w:t>
      </w:r>
      <w:r w:rsidR="00AD26C2" w:rsidRPr="00EC5D85">
        <w:rPr>
          <w:i/>
          <w:szCs w:val="24"/>
        </w:rPr>
        <w:t>cleansing</w:t>
      </w:r>
      <w:r w:rsidR="00AD26C2" w:rsidRPr="00EC5D85">
        <w:rPr>
          <w:szCs w:val="24"/>
        </w:rPr>
        <w:t xml:space="preserve">, </w:t>
      </w:r>
      <w:r w:rsidR="0011038A" w:rsidRPr="00EC5D85">
        <w:rPr>
          <w:szCs w:val="24"/>
        </w:rPr>
        <w:t xml:space="preserve">mengubah </w:t>
      </w:r>
      <w:r w:rsidR="006B5E8B" w:rsidRPr="00EC5D85">
        <w:rPr>
          <w:i/>
          <w:szCs w:val="24"/>
        </w:rPr>
        <w:t>slang word</w:t>
      </w:r>
      <w:r w:rsidR="00415D15" w:rsidRPr="00EC5D85">
        <w:rPr>
          <w:i/>
          <w:szCs w:val="24"/>
        </w:rPr>
        <w:t>,</w:t>
      </w:r>
      <w:r w:rsidR="00394BA7" w:rsidRPr="00EC5D85">
        <w:rPr>
          <w:i/>
          <w:szCs w:val="24"/>
        </w:rPr>
        <w:t xml:space="preserve"> </w:t>
      </w:r>
      <w:r w:rsidR="00394BA7" w:rsidRPr="00EC5D85">
        <w:rPr>
          <w:szCs w:val="24"/>
        </w:rPr>
        <w:t>menghapus</w:t>
      </w:r>
      <w:r w:rsidR="00415D15" w:rsidRPr="00EC5D85">
        <w:rPr>
          <w:i/>
          <w:szCs w:val="24"/>
        </w:rPr>
        <w:t xml:space="preserve"> stop word, </w:t>
      </w:r>
      <w:r w:rsidR="00415D15" w:rsidRPr="00EC5D85">
        <w:rPr>
          <w:szCs w:val="24"/>
        </w:rPr>
        <w:t>dan</w:t>
      </w:r>
      <w:r w:rsidR="00415D15" w:rsidRPr="00EC5D85">
        <w:rPr>
          <w:i/>
          <w:szCs w:val="24"/>
        </w:rPr>
        <w:t xml:space="preserve"> </w:t>
      </w:r>
      <w:r w:rsidR="006B5E8B" w:rsidRPr="00EC5D85">
        <w:rPr>
          <w:i/>
          <w:szCs w:val="24"/>
        </w:rPr>
        <w:t>stemming</w:t>
      </w:r>
      <w:r w:rsidR="006B5E8B" w:rsidRPr="00EC5D85">
        <w:rPr>
          <w:szCs w:val="24"/>
        </w:rPr>
        <w:t>.</w:t>
      </w:r>
    </w:p>
    <w:p w:rsidR="00234135" w:rsidRPr="00EC5D85" w:rsidRDefault="0012476B" w:rsidP="00246C8B">
      <w:pPr>
        <w:pStyle w:val="Heading3"/>
        <w:numPr>
          <w:ilvl w:val="0"/>
          <w:numId w:val="9"/>
        </w:numPr>
        <w:spacing w:line="240" w:lineRule="auto"/>
        <w:ind w:left="1560" w:hanging="851"/>
        <w:rPr>
          <w:i/>
        </w:rPr>
      </w:pPr>
      <w:r w:rsidRPr="00EC5D85">
        <w:rPr>
          <w:i/>
        </w:rPr>
        <w:t>C</w:t>
      </w:r>
      <w:r w:rsidR="00234135" w:rsidRPr="00EC5D85">
        <w:rPr>
          <w:i/>
        </w:rPr>
        <w:t>asefolding</w:t>
      </w:r>
    </w:p>
    <w:p w:rsidR="000E6093" w:rsidRPr="00EC5D85" w:rsidRDefault="00D3390F" w:rsidP="00246C8B">
      <w:pPr>
        <w:spacing w:line="240" w:lineRule="auto"/>
        <w:ind w:left="1560" w:firstLine="425"/>
        <w:rPr>
          <w:szCs w:val="24"/>
        </w:rPr>
      </w:pPr>
      <w:r w:rsidRPr="00EC5D85">
        <w:rPr>
          <w:i/>
          <w:szCs w:val="24"/>
        </w:rPr>
        <w:t>Case folding</w:t>
      </w:r>
      <w:r w:rsidRPr="00EC5D85">
        <w:rPr>
          <w:szCs w:val="24"/>
        </w:rPr>
        <w:t xml:space="preserve"> merupakan proses yang bertujuan untuk mengubah seluruh huruf menjadi huruf kecil (</w:t>
      </w:r>
      <w:r w:rsidRPr="00EC5D85">
        <w:rPr>
          <w:i/>
          <w:szCs w:val="24"/>
        </w:rPr>
        <w:t>lowercase</w:t>
      </w:r>
      <w:r w:rsidRPr="00EC5D85">
        <w:rPr>
          <w:szCs w:val="24"/>
        </w:rPr>
        <w:t>)</w:t>
      </w:r>
      <w:r w:rsidR="00252040" w:rsidRPr="00EC5D85">
        <w:rPr>
          <w:szCs w:val="24"/>
        </w:rPr>
        <w:t xml:space="preserve"> </w:t>
      </w:r>
      <w:r w:rsidR="000B520B">
        <w:rPr>
          <w:szCs w:val="24"/>
        </w:rPr>
        <w:fldChar w:fldCharType="begin" w:fldLock="1"/>
      </w:r>
      <w:r w:rsidR="000B520B">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0B520B">
        <w:rPr>
          <w:szCs w:val="24"/>
        </w:rPr>
        <w:fldChar w:fldCharType="separate"/>
      </w:r>
      <w:r w:rsidR="000B520B" w:rsidRPr="000B520B">
        <w:rPr>
          <w:noProof/>
          <w:szCs w:val="24"/>
        </w:rPr>
        <w:t>(Santoso and Nugroho, 2019)</w:t>
      </w:r>
      <w:r w:rsidR="000B520B">
        <w:rPr>
          <w:szCs w:val="24"/>
        </w:rPr>
        <w:fldChar w:fldCharType="end"/>
      </w:r>
      <w:r w:rsidR="000B520B">
        <w:rPr>
          <w:szCs w:val="24"/>
        </w:rPr>
        <w:t xml:space="preserve"> </w:t>
      </w:r>
      <w:r w:rsidR="000B520B">
        <w:rPr>
          <w:szCs w:val="24"/>
        </w:rPr>
        <w:fldChar w:fldCharType="begin" w:fldLock="1"/>
      </w:r>
      <w:r w:rsidR="00D44A98">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0B520B">
        <w:rPr>
          <w:szCs w:val="24"/>
        </w:rPr>
        <w:fldChar w:fldCharType="separate"/>
      </w:r>
      <w:r w:rsidR="000B520B" w:rsidRPr="000B520B">
        <w:rPr>
          <w:noProof/>
          <w:szCs w:val="24"/>
        </w:rPr>
        <w:t>(Fitriyyah, Safriadi and Pratama, 2019)</w:t>
      </w:r>
      <w:r w:rsidR="000B520B">
        <w:rPr>
          <w:szCs w:val="24"/>
        </w:rPr>
        <w:fldChar w:fldCharType="end"/>
      </w:r>
      <w:r w:rsidR="008D064D" w:rsidRPr="00EC5D85">
        <w:rPr>
          <w:szCs w:val="24"/>
        </w:rPr>
        <w:t>.</w:t>
      </w:r>
    </w:p>
    <w:p w:rsidR="00D8646C" w:rsidRPr="00EC5D85" w:rsidRDefault="00234135" w:rsidP="00246C8B">
      <w:pPr>
        <w:pStyle w:val="Heading3"/>
        <w:numPr>
          <w:ilvl w:val="0"/>
          <w:numId w:val="9"/>
        </w:numPr>
        <w:spacing w:line="240" w:lineRule="auto"/>
        <w:ind w:left="1560" w:hanging="851"/>
        <w:rPr>
          <w:i/>
        </w:rPr>
      </w:pPr>
      <w:r w:rsidRPr="00EC5D85">
        <w:rPr>
          <w:i/>
        </w:rPr>
        <w:t>C</w:t>
      </w:r>
      <w:r w:rsidR="0012476B" w:rsidRPr="00EC5D85">
        <w:rPr>
          <w:i/>
        </w:rPr>
        <w:t>leansin</w:t>
      </w:r>
      <w:r w:rsidR="00D8646C" w:rsidRPr="00EC5D85">
        <w:rPr>
          <w:i/>
        </w:rPr>
        <w:t>g</w:t>
      </w:r>
    </w:p>
    <w:p w:rsidR="00AF1DE8" w:rsidRPr="00EC5D85" w:rsidRDefault="00AF1DE8" w:rsidP="00246C8B">
      <w:pPr>
        <w:spacing w:line="240" w:lineRule="auto"/>
        <w:ind w:left="1560" w:firstLine="425"/>
        <w:rPr>
          <w:szCs w:val="24"/>
          <w:u w:val="single"/>
        </w:rPr>
      </w:pPr>
      <w:r w:rsidRPr="00EC5D85">
        <w:rPr>
          <w:i/>
          <w:szCs w:val="24"/>
        </w:rPr>
        <w:t>Cleansing</w:t>
      </w:r>
      <w:r w:rsidR="00697F9F" w:rsidRPr="00EC5D85">
        <w:rPr>
          <w:szCs w:val="24"/>
        </w:rPr>
        <w:t xml:space="preserve"> merupakan proses </w:t>
      </w:r>
      <w:r w:rsidR="00870AEF" w:rsidRPr="00EC5D85">
        <w:rPr>
          <w:szCs w:val="24"/>
        </w:rPr>
        <w:t xml:space="preserve">yang bertujuan untuk </w:t>
      </w:r>
      <w:r w:rsidR="004D037E" w:rsidRPr="00EC5D85">
        <w:rPr>
          <w:szCs w:val="24"/>
        </w:rPr>
        <w:t>menghapus atr</w:t>
      </w:r>
      <w:r w:rsidR="00F12D84" w:rsidRPr="00EC5D85">
        <w:rPr>
          <w:szCs w:val="24"/>
        </w:rPr>
        <w:t>ibut yang tidak diperlukan untuk proses analisis</w:t>
      </w:r>
      <w:r w:rsidR="00892F0D" w:rsidRPr="00EC5D85">
        <w:rPr>
          <w:szCs w:val="24"/>
        </w:rPr>
        <w:t xml:space="preserve"> </w:t>
      </w:r>
      <w:r w:rsidR="00D44A98">
        <w:rPr>
          <w:szCs w:val="24"/>
        </w:rPr>
        <w:fldChar w:fldCharType="begin" w:fldLock="1"/>
      </w:r>
      <w:r w:rsidR="00D44A98">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D44A98">
        <w:rPr>
          <w:szCs w:val="24"/>
        </w:rPr>
        <w:fldChar w:fldCharType="separate"/>
      </w:r>
      <w:r w:rsidR="00D44A98" w:rsidRPr="00D44A98">
        <w:rPr>
          <w:noProof/>
          <w:szCs w:val="24"/>
        </w:rPr>
        <w:t>(Watrianthos, 2020)</w:t>
      </w:r>
      <w:r w:rsidR="00D44A98">
        <w:rPr>
          <w:szCs w:val="24"/>
        </w:rPr>
        <w:fldChar w:fldCharType="end"/>
      </w:r>
      <w:r w:rsidR="00D44A98">
        <w:rPr>
          <w:szCs w:val="24"/>
        </w:rPr>
        <w:t xml:space="preserve"> </w:t>
      </w:r>
      <w:r w:rsidR="00D44A98">
        <w:rPr>
          <w:szCs w:val="24"/>
        </w:rPr>
        <w:fldChar w:fldCharType="begin" w:fldLock="1"/>
      </w:r>
      <w:r w:rsidR="00D44A98">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D44A98">
        <w:rPr>
          <w:szCs w:val="24"/>
        </w:rPr>
        <w:fldChar w:fldCharType="separate"/>
      </w:r>
      <w:r w:rsidR="00D44A98" w:rsidRPr="00D44A98">
        <w:rPr>
          <w:noProof/>
          <w:szCs w:val="24"/>
        </w:rPr>
        <w:t>(Santoso and Nugroho, 2019)</w:t>
      </w:r>
      <w:r w:rsidR="00D44A98">
        <w:rPr>
          <w:szCs w:val="24"/>
        </w:rPr>
        <w:fldChar w:fldCharType="end"/>
      </w:r>
      <w:r w:rsidR="00D44A98">
        <w:rPr>
          <w:szCs w:val="24"/>
        </w:rPr>
        <w:t xml:space="preserve"> </w:t>
      </w:r>
      <w:r w:rsidR="00D44A98">
        <w:rPr>
          <w:szCs w:val="24"/>
        </w:rPr>
        <w:fldChar w:fldCharType="begin" w:fldLock="1"/>
      </w:r>
      <w:r w:rsidR="009B41E2">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D44A98">
        <w:rPr>
          <w:szCs w:val="24"/>
        </w:rPr>
        <w:fldChar w:fldCharType="separate"/>
      </w:r>
      <w:r w:rsidR="00D44A98" w:rsidRPr="00D44A98">
        <w:rPr>
          <w:noProof/>
          <w:szCs w:val="24"/>
        </w:rPr>
        <w:t>(Fitriyyah, Safriadi and Pratama, 2019)</w:t>
      </w:r>
      <w:r w:rsidR="00D44A98">
        <w:rPr>
          <w:szCs w:val="24"/>
        </w:rPr>
        <w:fldChar w:fldCharType="end"/>
      </w:r>
      <w:r w:rsidR="00D44A98">
        <w:rPr>
          <w:szCs w:val="24"/>
        </w:rPr>
        <w:t>.</w:t>
      </w:r>
      <w:r w:rsidR="00FD43FA">
        <w:rPr>
          <w:szCs w:val="24"/>
        </w:rPr>
        <w:t xml:space="preserve"> </w:t>
      </w:r>
      <w:r w:rsidR="004D7F1B" w:rsidRPr="00EC5D85">
        <w:rPr>
          <w:i/>
          <w:szCs w:val="24"/>
        </w:rPr>
        <w:t>Cleansing</w:t>
      </w:r>
      <w:r w:rsidR="004D7F1B" w:rsidRPr="00EC5D85">
        <w:rPr>
          <w:szCs w:val="24"/>
        </w:rPr>
        <w:t xml:space="preserve"> yang dilakukan </w:t>
      </w:r>
      <w:r w:rsidR="0020184B" w:rsidRPr="00EC5D85">
        <w:rPr>
          <w:szCs w:val="24"/>
        </w:rPr>
        <w:t>dalam</w:t>
      </w:r>
      <w:r w:rsidR="004D7F1B" w:rsidRPr="00EC5D85">
        <w:rPr>
          <w:szCs w:val="24"/>
        </w:rPr>
        <w:t xml:space="preserve"> penelitian</w:t>
      </w:r>
      <w:r w:rsidR="003C1228" w:rsidRPr="00EC5D85">
        <w:rPr>
          <w:szCs w:val="24"/>
        </w:rPr>
        <w:t xml:space="preserve"> </w:t>
      </w:r>
      <w:r w:rsidR="006F108E" w:rsidRPr="00EC5D85">
        <w:rPr>
          <w:szCs w:val="24"/>
        </w:rPr>
        <w:t>terdiri atas</w:t>
      </w:r>
      <w:r w:rsidR="003C1228" w:rsidRPr="00EC5D85">
        <w:rPr>
          <w:szCs w:val="24"/>
        </w:rPr>
        <w:t xml:space="preserve"> beberapa tahapan </w:t>
      </w:r>
      <w:r w:rsidR="004D7F1B" w:rsidRPr="00EC5D85">
        <w:rPr>
          <w:szCs w:val="24"/>
        </w:rPr>
        <w:t>antara lain</w:t>
      </w:r>
      <w:r w:rsidR="00E44738" w:rsidRPr="00EC5D85">
        <w:rPr>
          <w:szCs w:val="24"/>
        </w:rPr>
        <w:t xml:space="preserve">: </w:t>
      </w:r>
      <w:r w:rsidR="005B741D" w:rsidRPr="00EC5D85">
        <w:rPr>
          <w:szCs w:val="24"/>
        </w:rPr>
        <w:t>menghapus</w:t>
      </w:r>
      <w:r w:rsidR="005D25F2" w:rsidRPr="00EC5D85">
        <w:rPr>
          <w:szCs w:val="24"/>
        </w:rPr>
        <w:t xml:space="preserve"> </w:t>
      </w:r>
      <w:r w:rsidR="005A15DC" w:rsidRPr="00EC5D85">
        <w:rPr>
          <w:szCs w:val="24"/>
        </w:rPr>
        <w:t xml:space="preserve">URL, </w:t>
      </w:r>
      <w:r w:rsidR="005B741D" w:rsidRPr="00EC5D85">
        <w:rPr>
          <w:i/>
          <w:szCs w:val="24"/>
        </w:rPr>
        <w:t>mention</w:t>
      </w:r>
      <w:r w:rsidR="005B741D" w:rsidRPr="00EC5D85">
        <w:rPr>
          <w:szCs w:val="24"/>
        </w:rPr>
        <w:t xml:space="preserve"> (</w:t>
      </w:r>
      <w:r w:rsidR="005B741D" w:rsidRPr="00EC5D85">
        <w:rPr>
          <w:i/>
          <w:szCs w:val="24"/>
        </w:rPr>
        <w:t>@mention</w:t>
      </w:r>
      <w:r w:rsidR="00141C70" w:rsidRPr="00EC5D85">
        <w:rPr>
          <w:szCs w:val="24"/>
        </w:rPr>
        <w:t>)</w:t>
      </w:r>
      <w:r w:rsidR="006C2893" w:rsidRPr="00EC5D85">
        <w:rPr>
          <w:szCs w:val="24"/>
        </w:rPr>
        <w:t xml:space="preserve">, </w:t>
      </w:r>
      <w:r w:rsidR="004D1824" w:rsidRPr="00EC5D85">
        <w:rPr>
          <w:i/>
          <w:szCs w:val="24"/>
        </w:rPr>
        <w:t>hastag</w:t>
      </w:r>
      <w:r w:rsidR="004D1824" w:rsidRPr="00EC5D85">
        <w:rPr>
          <w:szCs w:val="24"/>
        </w:rPr>
        <w:t xml:space="preserve"> (</w:t>
      </w:r>
      <w:r w:rsidR="004D1824" w:rsidRPr="00EC5D85">
        <w:rPr>
          <w:i/>
          <w:szCs w:val="24"/>
        </w:rPr>
        <w:t>#hastag</w:t>
      </w:r>
      <w:r w:rsidR="004D1824" w:rsidRPr="00EC5D85">
        <w:rPr>
          <w:szCs w:val="24"/>
        </w:rPr>
        <w:t>)</w:t>
      </w:r>
      <w:r w:rsidR="00F4351C" w:rsidRPr="00EC5D85">
        <w:rPr>
          <w:szCs w:val="24"/>
        </w:rPr>
        <w:t xml:space="preserve">, </w:t>
      </w:r>
      <w:r w:rsidR="00A641A3" w:rsidRPr="00EC5D85">
        <w:rPr>
          <w:szCs w:val="24"/>
        </w:rPr>
        <w:t xml:space="preserve">angka (0-9), </w:t>
      </w:r>
      <w:r w:rsidR="00F0088B" w:rsidRPr="00EC5D85">
        <w:rPr>
          <w:szCs w:val="24"/>
        </w:rPr>
        <w:t>tanda baca</w:t>
      </w:r>
      <w:r w:rsidR="003A6F17" w:rsidRPr="00EC5D85">
        <w:rPr>
          <w:szCs w:val="24"/>
        </w:rPr>
        <w:t xml:space="preserve">, dan spasi </w:t>
      </w:r>
      <w:r w:rsidR="003C16C6" w:rsidRPr="00EC5D85">
        <w:rPr>
          <w:szCs w:val="24"/>
        </w:rPr>
        <w:t>berlebih</w:t>
      </w:r>
      <w:r w:rsidR="00643D24" w:rsidRPr="00EC5D85">
        <w:rPr>
          <w:szCs w:val="24"/>
        </w:rPr>
        <w:t xml:space="preserve"> </w:t>
      </w:r>
      <w:r w:rsidR="003C16C6" w:rsidRPr="00EC5D85">
        <w:rPr>
          <w:szCs w:val="24"/>
        </w:rPr>
        <w:t>.</w:t>
      </w:r>
    </w:p>
    <w:p w:rsidR="00D8646C" w:rsidRPr="00EC5D85" w:rsidRDefault="0080538F" w:rsidP="00246C8B">
      <w:pPr>
        <w:pStyle w:val="Heading3"/>
        <w:numPr>
          <w:ilvl w:val="0"/>
          <w:numId w:val="9"/>
        </w:numPr>
        <w:spacing w:line="240" w:lineRule="auto"/>
        <w:ind w:left="1560" w:hanging="851"/>
        <w:rPr>
          <w:i/>
        </w:rPr>
      </w:pPr>
      <w:r w:rsidRPr="00EC5D85">
        <w:rPr>
          <w:i/>
        </w:rPr>
        <w:t>Mengubah s</w:t>
      </w:r>
      <w:r w:rsidR="00D8646C" w:rsidRPr="00EC5D85">
        <w:rPr>
          <w:i/>
        </w:rPr>
        <w:t>lang word</w:t>
      </w:r>
    </w:p>
    <w:p w:rsidR="00A13AF6" w:rsidRPr="00EC5D85" w:rsidRDefault="002B1909" w:rsidP="00246C8B">
      <w:pPr>
        <w:spacing w:line="240" w:lineRule="auto"/>
        <w:ind w:left="1560" w:firstLine="425"/>
        <w:rPr>
          <w:szCs w:val="24"/>
        </w:rPr>
      </w:pPr>
      <w:r w:rsidRPr="00EC5D85">
        <w:rPr>
          <w:i/>
          <w:szCs w:val="24"/>
        </w:rPr>
        <w:t>Slang word</w:t>
      </w:r>
      <w:r w:rsidR="00A13AF6" w:rsidRPr="00EC5D85">
        <w:rPr>
          <w:szCs w:val="24"/>
        </w:rPr>
        <w:t xml:space="preserve"> merupakan kata yang tidak sesuai dengan ejaan bahasa Indonesia yang baku (EYD)</w:t>
      </w:r>
      <w:r w:rsidR="0000301C" w:rsidRPr="00EC5D85">
        <w:rPr>
          <w:szCs w:val="24"/>
        </w:rPr>
        <w:t xml:space="preserve"> baik berupa kata singkatan </w:t>
      </w:r>
      <w:r w:rsidR="009C6424" w:rsidRPr="00EC5D85">
        <w:rPr>
          <w:szCs w:val="24"/>
        </w:rPr>
        <w:t>,</w:t>
      </w:r>
      <w:r w:rsidR="0000301C" w:rsidRPr="00EC5D85">
        <w:rPr>
          <w:szCs w:val="24"/>
        </w:rPr>
        <w:t>kata gaul</w:t>
      </w:r>
      <w:r w:rsidR="000B5ADD" w:rsidRPr="00EC5D85">
        <w:rPr>
          <w:szCs w:val="24"/>
        </w:rPr>
        <w:t xml:space="preserve"> atau modern, </w:t>
      </w:r>
      <w:r w:rsidR="006C7772" w:rsidRPr="00EC5D85">
        <w:rPr>
          <w:szCs w:val="24"/>
        </w:rPr>
        <w:t xml:space="preserve">ataupun kesalahan </w:t>
      </w:r>
      <w:r w:rsidR="000B5ADD" w:rsidRPr="00EC5D85">
        <w:rPr>
          <w:szCs w:val="24"/>
        </w:rPr>
        <w:t>salah eja</w:t>
      </w:r>
      <w:r w:rsidR="009B41E2">
        <w:rPr>
          <w:szCs w:val="24"/>
        </w:rPr>
        <w:t xml:space="preserve"> </w:t>
      </w:r>
      <w:r w:rsidR="009B41E2">
        <w:rPr>
          <w:szCs w:val="24"/>
        </w:rPr>
        <w:fldChar w:fldCharType="begin" w:fldLock="1"/>
      </w:r>
      <w:r w:rsidR="001F5332">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9B41E2">
        <w:rPr>
          <w:szCs w:val="24"/>
        </w:rPr>
        <w:fldChar w:fldCharType="separate"/>
      </w:r>
      <w:r w:rsidR="009B41E2" w:rsidRPr="009B41E2">
        <w:rPr>
          <w:noProof/>
          <w:szCs w:val="24"/>
        </w:rPr>
        <w:t>(Antinasari, Perdana and Fauzi, 2017)</w:t>
      </w:r>
      <w:r w:rsidR="009B41E2">
        <w:rPr>
          <w:szCs w:val="24"/>
        </w:rPr>
        <w:fldChar w:fldCharType="end"/>
      </w:r>
      <w:r w:rsidR="0000301C" w:rsidRPr="00EC5D85">
        <w:rPr>
          <w:szCs w:val="24"/>
        </w:rPr>
        <w:t xml:space="preserve">. </w:t>
      </w:r>
      <w:r w:rsidR="002A428D" w:rsidRPr="00EC5D85">
        <w:rPr>
          <w:i/>
          <w:szCs w:val="24"/>
        </w:rPr>
        <w:t xml:space="preserve">Slang word </w:t>
      </w:r>
      <w:r w:rsidR="002A428D" w:rsidRPr="00EC5D85">
        <w:rPr>
          <w:szCs w:val="24"/>
        </w:rPr>
        <w:t xml:space="preserve"> tersebut sebanyak mungkin akan ditampung ke dalam kamus </w:t>
      </w:r>
      <w:r w:rsidR="008C5704" w:rsidRPr="00EC5D85">
        <w:rPr>
          <w:i/>
          <w:szCs w:val="24"/>
        </w:rPr>
        <w:t>s</w:t>
      </w:r>
      <w:r w:rsidR="002A428D" w:rsidRPr="00EC5D85">
        <w:rPr>
          <w:i/>
          <w:szCs w:val="24"/>
        </w:rPr>
        <w:t>lang word</w:t>
      </w:r>
      <w:r w:rsidR="002534D9" w:rsidRPr="00EC5D85">
        <w:rPr>
          <w:szCs w:val="24"/>
        </w:rPr>
        <w:t xml:space="preserve">. Kamus tersebut </w:t>
      </w:r>
      <w:r w:rsidR="005679D2" w:rsidRPr="00EC5D85">
        <w:rPr>
          <w:szCs w:val="24"/>
        </w:rPr>
        <w:lastRenderedPageBreak/>
        <w:t xml:space="preserve">kemudian </w:t>
      </w:r>
      <w:r w:rsidR="00821069" w:rsidRPr="00EC5D85">
        <w:rPr>
          <w:szCs w:val="24"/>
        </w:rPr>
        <w:t xml:space="preserve">digunakan </w:t>
      </w:r>
      <w:r w:rsidR="00296C0C" w:rsidRPr="00EC5D85">
        <w:rPr>
          <w:szCs w:val="24"/>
        </w:rPr>
        <w:t xml:space="preserve">sebagai pengetahuan </w:t>
      </w:r>
      <w:r w:rsidR="002A428D" w:rsidRPr="00EC5D85">
        <w:rPr>
          <w:szCs w:val="24"/>
        </w:rPr>
        <w:t xml:space="preserve">untuk </w:t>
      </w:r>
      <w:r w:rsidR="0098272B" w:rsidRPr="00EC5D85">
        <w:rPr>
          <w:szCs w:val="24"/>
        </w:rPr>
        <w:t>melakukan</w:t>
      </w:r>
      <w:r w:rsidR="002A428D" w:rsidRPr="00EC5D85">
        <w:rPr>
          <w:szCs w:val="24"/>
        </w:rPr>
        <w:t xml:space="preserve"> </w:t>
      </w:r>
      <w:r w:rsidR="002A428D" w:rsidRPr="00EC5D85">
        <w:rPr>
          <w:i/>
          <w:szCs w:val="24"/>
        </w:rPr>
        <w:t>replace</w:t>
      </w:r>
      <w:r w:rsidR="002A428D" w:rsidRPr="00EC5D85">
        <w:rPr>
          <w:szCs w:val="24"/>
        </w:rPr>
        <w:t xml:space="preserve"> atau mengubah </w:t>
      </w:r>
      <w:r w:rsidR="00190972" w:rsidRPr="00EC5D85">
        <w:rPr>
          <w:szCs w:val="24"/>
        </w:rPr>
        <w:t xml:space="preserve">kata </w:t>
      </w:r>
      <w:r w:rsidR="00190972" w:rsidRPr="00EC5D85">
        <w:rPr>
          <w:i/>
          <w:szCs w:val="24"/>
        </w:rPr>
        <w:t xml:space="preserve">slang </w:t>
      </w:r>
      <w:r w:rsidR="00A13AF6" w:rsidRPr="00EC5D85">
        <w:rPr>
          <w:szCs w:val="24"/>
        </w:rPr>
        <w:t>menjadi kata dengan bahasa Indonesia yang baku sesuai EYD.</w:t>
      </w:r>
    </w:p>
    <w:p w:rsidR="004622D5" w:rsidRPr="00EC5D85" w:rsidRDefault="0080538F" w:rsidP="00246C8B">
      <w:pPr>
        <w:pStyle w:val="Heading3"/>
        <w:numPr>
          <w:ilvl w:val="0"/>
          <w:numId w:val="9"/>
        </w:numPr>
        <w:spacing w:line="240" w:lineRule="auto"/>
        <w:ind w:left="1560" w:hanging="851"/>
        <w:rPr>
          <w:i/>
        </w:rPr>
      </w:pPr>
      <w:r w:rsidRPr="00EC5D85">
        <w:t>Menghapus</w:t>
      </w:r>
      <w:r w:rsidRPr="00EC5D85">
        <w:rPr>
          <w:i/>
        </w:rPr>
        <w:t xml:space="preserve"> </w:t>
      </w:r>
      <w:r w:rsidR="004147FC" w:rsidRPr="00EC5D85">
        <w:rPr>
          <w:i/>
        </w:rPr>
        <w:t>s</w:t>
      </w:r>
      <w:r w:rsidR="00234135" w:rsidRPr="00EC5D85">
        <w:rPr>
          <w:i/>
        </w:rPr>
        <w:t>t</w:t>
      </w:r>
      <w:r w:rsidR="004622D5" w:rsidRPr="00EC5D85">
        <w:rPr>
          <w:i/>
        </w:rPr>
        <w:t>op</w:t>
      </w:r>
      <w:r w:rsidR="00245617" w:rsidRPr="00EC5D85">
        <w:rPr>
          <w:i/>
        </w:rPr>
        <w:t xml:space="preserve"> </w:t>
      </w:r>
      <w:r w:rsidR="004622D5" w:rsidRPr="00EC5D85">
        <w:rPr>
          <w:i/>
        </w:rPr>
        <w:t>word</w:t>
      </w:r>
    </w:p>
    <w:p w:rsidR="00524FED" w:rsidRPr="00EC5D85" w:rsidRDefault="00524FED" w:rsidP="00246C8B">
      <w:pPr>
        <w:spacing w:line="240" w:lineRule="auto"/>
        <w:ind w:left="1560" w:firstLine="425"/>
        <w:rPr>
          <w:szCs w:val="24"/>
        </w:rPr>
      </w:pPr>
      <w:r w:rsidRPr="00EC5D85">
        <w:rPr>
          <w:i/>
          <w:szCs w:val="24"/>
        </w:rPr>
        <w:t>Stopword</w:t>
      </w:r>
      <w:r w:rsidR="00752626" w:rsidRPr="00EC5D85">
        <w:rPr>
          <w:i/>
          <w:szCs w:val="24"/>
        </w:rPr>
        <w:t xml:space="preserve"> </w:t>
      </w:r>
      <w:r w:rsidR="00752626" w:rsidRPr="00EC5D85">
        <w:rPr>
          <w:szCs w:val="24"/>
        </w:rPr>
        <w:t>merupakan kata yang tidak berpengaruh</w:t>
      </w:r>
      <w:r w:rsidR="00EE4C8E" w:rsidRPr="00EC5D85">
        <w:rPr>
          <w:szCs w:val="24"/>
        </w:rPr>
        <w:t xml:space="preserve"> atau kurang bermakna</w:t>
      </w:r>
      <w:r w:rsidR="00752626" w:rsidRPr="00EC5D85">
        <w:rPr>
          <w:szCs w:val="24"/>
        </w:rPr>
        <w:t xml:space="preserve"> </w:t>
      </w:r>
      <w:r w:rsidR="000848D9" w:rsidRPr="00EC5D85">
        <w:rPr>
          <w:szCs w:val="24"/>
        </w:rPr>
        <w:t xml:space="preserve">namun </w:t>
      </w:r>
      <w:r w:rsidR="00752626" w:rsidRPr="00EC5D85">
        <w:rPr>
          <w:szCs w:val="24"/>
        </w:rPr>
        <w:t xml:space="preserve">sering </w:t>
      </w:r>
      <w:r w:rsidR="000848D9" w:rsidRPr="00EC5D85">
        <w:rPr>
          <w:szCs w:val="24"/>
        </w:rPr>
        <w:t>ditemui dalam dokumen atau kalimat</w:t>
      </w:r>
      <w:r w:rsidR="00D734DE" w:rsidRPr="00EC5D85">
        <w:rPr>
          <w:szCs w:val="24"/>
        </w:rPr>
        <w:t>,</w:t>
      </w:r>
      <w:r w:rsidR="00993520" w:rsidRPr="00EC5D85">
        <w:rPr>
          <w:szCs w:val="24"/>
        </w:rPr>
        <w:t xml:space="preserve"> seperti</w:t>
      </w:r>
      <w:r w:rsidR="00A57DD8" w:rsidRPr="00EC5D85">
        <w:rPr>
          <w:szCs w:val="24"/>
        </w:rPr>
        <w:t xml:space="preserve"> kata</w:t>
      </w:r>
      <w:r w:rsidR="00993520" w:rsidRPr="00EC5D85">
        <w:rPr>
          <w:szCs w:val="24"/>
        </w:rPr>
        <w:t xml:space="preserve"> ‘saya’, ‘dan’, ‘atau’</w:t>
      </w:r>
      <w:r w:rsidR="001F5332">
        <w:rPr>
          <w:szCs w:val="24"/>
        </w:rPr>
        <w:t xml:space="preserve"> </w:t>
      </w:r>
      <w:r w:rsidR="001F5332">
        <w:rPr>
          <w:szCs w:val="24"/>
        </w:rPr>
        <w:fldChar w:fldCharType="begin" w:fldLock="1"/>
      </w:r>
      <w:r w:rsidR="001F5332">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F5332">
        <w:rPr>
          <w:szCs w:val="24"/>
        </w:rPr>
        <w:fldChar w:fldCharType="separate"/>
      </w:r>
      <w:r w:rsidR="001F5332" w:rsidRPr="001F5332">
        <w:rPr>
          <w:noProof/>
          <w:szCs w:val="24"/>
        </w:rPr>
        <w:t>(Watrianthos, 2020)</w:t>
      </w:r>
      <w:r w:rsidR="001F5332">
        <w:rPr>
          <w:szCs w:val="24"/>
        </w:rPr>
        <w:fldChar w:fldCharType="end"/>
      </w:r>
      <w:r w:rsidR="001F5332">
        <w:rPr>
          <w:szCs w:val="24"/>
        </w:rPr>
        <w:t xml:space="preserve"> </w:t>
      </w:r>
      <w:r w:rsidR="001F5332">
        <w:rPr>
          <w:szCs w:val="24"/>
        </w:rPr>
        <w:fldChar w:fldCharType="begin" w:fldLock="1"/>
      </w:r>
      <w:r w:rsidR="006C6655">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1F5332">
        <w:rPr>
          <w:szCs w:val="24"/>
        </w:rPr>
        <w:fldChar w:fldCharType="separate"/>
      </w:r>
      <w:r w:rsidR="001F5332" w:rsidRPr="001F5332">
        <w:rPr>
          <w:noProof/>
          <w:szCs w:val="24"/>
        </w:rPr>
        <w:t>(Santoso and Nugroho, 2019)</w:t>
      </w:r>
      <w:r w:rsidR="001F5332">
        <w:rPr>
          <w:szCs w:val="24"/>
        </w:rPr>
        <w:fldChar w:fldCharType="end"/>
      </w:r>
      <w:r w:rsidR="005E2D8A" w:rsidRPr="00EC5D85">
        <w:rPr>
          <w:szCs w:val="24"/>
        </w:rPr>
        <w:t>.</w:t>
      </w:r>
      <w:r w:rsidR="008C5704" w:rsidRPr="00EC5D85">
        <w:rPr>
          <w:szCs w:val="24"/>
        </w:rPr>
        <w:t xml:space="preserve"> Dalam proses ini</w:t>
      </w:r>
      <w:r w:rsidR="00BC4428" w:rsidRPr="00EC5D85">
        <w:rPr>
          <w:szCs w:val="24"/>
        </w:rPr>
        <w:t>,</w:t>
      </w:r>
      <w:r w:rsidR="008C5704" w:rsidRPr="00EC5D85">
        <w:rPr>
          <w:szCs w:val="24"/>
        </w:rPr>
        <w:t xml:space="preserve"> kata yang tergolong ke dalam </w:t>
      </w:r>
      <w:r w:rsidR="008C5704" w:rsidRPr="00EC5D85">
        <w:rPr>
          <w:i/>
          <w:szCs w:val="24"/>
        </w:rPr>
        <w:t>stop word</w:t>
      </w:r>
      <w:r w:rsidR="008C5704" w:rsidRPr="00EC5D85">
        <w:rPr>
          <w:szCs w:val="24"/>
        </w:rPr>
        <w:t xml:space="preserve"> akan ditampung ke dalam kamus </w:t>
      </w:r>
      <w:r w:rsidR="008C5704" w:rsidRPr="00EC5D85">
        <w:rPr>
          <w:i/>
          <w:szCs w:val="24"/>
        </w:rPr>
        <w:t>stop word.</w:t>
      </w:r>
      <w:r w:rsidR="008C5704" w:rsidRPr="00EC5D85">
        <w:rPr>
          <w:szCs w:val="24"/>
        </w:rPr>
        <w:t xml:space="preserve"> Kamus te</w:t>
      </w:r>
      <w:r w:rsidR="00D77E25" w:rsidRPr="00EC5D85">
        <w:rPr>
          <w:szCs w:val="24"/>
        </w:rPr>
        <w:t xml:space="preserve">rsebut kemudian digunakan sebagai </w:t>
      </w:r>
      <w:r w:rsidR="008B2004" w:rsidRPr="00EC5D85">
        <w:rPr>
          <w:szCs w:val="24"/>
        </w:rPr>
        <w:t>pembanding</w:t>
      </w:r>
      <w:r w:rsidR="000E1A6C" w:rsidRPr="00EC5D85">
        <w:rPr>
          <w:szCs w:val="24"/>
        </w:rPr>
        <w:t xml:space="preserve"> un</w:t>
      </w:r>
      <w:r w:rsidR="00271E47" w:rsidRPr="00EC5D85">
        <w:rPr>
          <w:szCs w:val="24"/>
        </w:rPr>
        <w:t xml:space="preserve">tuk menghapus sebuah kata dalam </w:t>
      </w:r>
      <w:r w:rsidR="00124DC7" w:rsidRPr="00EC5D85">
        <w:rPr>
          <w:szCs w:val="24"/>
        </w:rPr>
        <w:t xml:space="preserve">dokumen atau kalimat yang tergolong kedalam </w:t>
      </w:r>
      <w:r w:rsidR="00124DC7" w:rsidRPr="00EC5D85">
        <w:rPr>
          <w:i/>
          <w:szCs w:val="24"/>
        </w:rPr>
        <w:t>stop word</w:t>
      </w:r>
      <w:r w:rsidR="00124DC7" w:rsidRPr="00EC5D85">
        <w:rPr>
          <w:szCs w:val="24"/>
        </w:rPr>
        <w:t>.</w:t>
      </w:r>
    </w:p>
    <w:p w:rsidR="004622D5" w:rsidRPr="00EC5D85" w:rsidRDefault="004622D5" w:rsidP="00246C8B">
      <w:pPr>
        <w:pStyle w:val="Heading3"/>
        <w:numPr>
          <w:ilvl w:val="0"/>
          <w:numId w:val="9"/>
        </w:numPr>
        <w:spacing w:line="240" w:lineRule="auto"/>
        <w:ind w:left="1560" w:hanging="851"/>
        <w:rPr>
          <w:i/>
        </w:rPr>
      </w:pPr>
      <w:r w:rsidRPr="00EC5D85">
        <w:rPr>
          <w:i/>
        </w:rPr>
        <w:t>Stemm</w:t>
      </w:r>
      <w:r w:rsidR="00B75BCB" w:rsidRPr="00EC5D85">
        <w:rPr>
          <w:i/>
        </w:rPr>
        <w:t>i</w:t>
      </w:r>
      <w:r w:rsidRPr="00EC5D85">
        <w:rPr>
          <w:i/>
        </w:rPr>
        <w:t>ng</w:t>
      </w:r>
    </w:p>
    <w:p w:rsidR="00524FED" w:rsidRPr="00684B28" w:rsidRDefault="00524FED" w:rsidP="00246C8B">
      <w:pPr>
        <w:spacing w:line="240" w:lineRule="auto"/>
        <w:ind w:left="1560" w:firstLine="425"/>
        <w:rPr>
          <w:szCs w:val="24"/>
        </w:rPr>
      </w:pPr>
      <w:r w:rsidRPr="00684B28">
        <w:rPr>
          <w:i/>
          <w:szCs w:val="24"/>
        </w:rPr>
        <w:t>Stemming</w:t>
      </w:r>
      <w:r w:rsidR="004758F5" w:rsidRPr="00684B28">
        <w:rPr>
          <w:szCs w:val="24"/>
        </w:rPr>
        <w:t xml:space="preserve"> </w:t>
      </w:r>
      <w:r w:rsidR="00870A1E" w:rsidRPr="00684B28">
        <w:rPr>
          <w:szCs w:val="24"/>
        </w:rPr>
        <w:t>merupakan</w:t>
      </w:r>
      <w:r w:rsidR="004758F5" w:rsidRPr="00684B28">
        <w:rPr>
          <w:szCs w:val="24"/>
        </w:rPr>
        <w:t xml:space="preserve"> proses mengubah kat</w:t>
      </w:r>
      <w:r w:rsidR="005975FC" w:rsidRPr="00684B28">
        <w:rPr>
          <w:szCs w:val="24"/>
        </w:rPr>
        <w:t>a berimbuhan menjadi kata dasar</w:t>
      </w:r>
      <w:r w:rsidR="005D2C39" w:rsidRPr="00684B28">
        <w:rPr>
          <w:szCs w:val="24"/>
        </w:rPr>
        <w:t xml:space="preserve"> </w:t>
      </w:r>
      <w:r w:rsidR="006C6655">
        <w:rPr>
          <w:szCs w:val="24"/>
        </w:rPr>
        <w:fldChar w:fldCharType="begin" w:fldLock="1"/>
      </w:r>
      <w:r w:rsidR="006C6655">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6C6655">
        <w:rPr>
          <w:szCs w:val="24"/>
        </w:rPr>
        <w:fldChar w:fldCharType="separate"/>
      </w:r>
      <w:r w:rsidR="006C6655" w:rsidRPr="006C6655">
        <w:rPr>
          <w:noProof/>
          <w:szCs w:val="24"/>
        </w:rPr>
        <w:t>(Watrianthos, 2020)</w:t>
      </w:r>
      <w:r w:rsidR="006C6655">
        <w:rPr>
          <w:szCs w:val="24"/>
        </w:rPr>
        <w:fldChar w:fldCharType="end"/>
      </w:r>
      <w:r w:rsidR="001669AD">
        <w:rPr>
          <w:szCs w:val="24"/>
        </w:rPr>
        <w:t xml:space="preserve"> </w:t>
      </w:r>
      <w:r w:rsidR="006C6655">
        <w:rPr>
          <w:szCs w:val="24"/>
        </w:rPr>
        <w:fldChar w:fldCharType="begin" w:fldLock="1"/>
      </w:r>
      <w:r w:rsidR="001503EE">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6C6655">
        <w:rPr>
          <w:szCs w:val="24"/>
        </w:rPr>
        <w:fldChar w:fldCharType="separate"/>
      </w:r>
      <w:r w:rsidR="006C6655" w:rsidRPr="006C6655">
        <w:rPr>
          <w:noProof/>
          <w:szCs w:val="24"/>
        </w:rPr>
        <w:t>(Fitriyyah, Safriadi and Pratama, 2019)</w:t>
      </w:r>
      <w:r w:rsidR="006C6655">
        <w:rPr>
          <w:szCs w:val="24"/>
        </w:rPr>
        <w:fldChar w:fldCharType="end"/>
      </w:r>
      <w:r w:rsidR="00880A17" w:rsidRPr="00684B28">
        <w:rPr>
          <w:szCs w:val="24"/>
        </w:rPr>
        <w:t xml:space="preserve">. </w:t>
      </w:r>
      <w:r w:rsidR="00292DA7" w:rsidRPr="00684B28">
        <w:rPr>
          <w:szCs w:val="24"/>
        </w:rPr>
        <w:t>Dalam</w:t>
      </w:r>
      <w:r w:rsidR="004961F3" w:rsidRPr="00684B28">
        <w:rPr>
          <w:szCs w:val="24"/>
        </w:rPr>
        <w:t xml:space="preserve"> penelitian ini</w:t>
      </w:r>
      <w:r w:rsidR="00997CBA" w:rsidRPr="00684B28">
        <w:rPr>
          <w:szCs w:val="24"/>
        </w:rPr>
        <w:t xml:space="preserve"> </w:t>
      </w:r>
      <w:r w:rsidR="005E7002" w:rsidRPr="00684B28">
        <w:rPr>
          <w:szCs w:val="24"/>
        </w:rPr>
        <w:t xml:space="preserve">proses </w:t>
      </w:r>
      <w:r w:rsidR="005E7002" w:rsidRPr="00684B28">
        <w:rPr>
          <w:i/>
          <w:szCs w:val="24"/>
        </w:rPr>
        <w:t>stemming</w:t>
      </w:r>
      <w:r w:rsidR="0017165C" w:rsidRPr="00684B28">
        <w:rPr>
          <w:szCs w:val="24"/>
        </w:rPr>
        <w:t xml:space="preserve"> dilakukan de</w:t>
      </w:r>
      <w:r w:rsidR="00C466D4" w:rsidRPr="00684B28">
        <w:rPr>
          <w:szCs w:val="24"/>
        </w:rPr>
        <w:t>ngan menggunakan pustaka Sastrawi</w:t>
      </w:r>
      <w:r w:rsidR="008739AF" w:rsidRPr="00684B28">
        <w:rPr>
          <w:szCs w:val="24"/>
        </w:rPr>
        <w:t xml:space="preserve"> melalui </w:t>
      </w:r>
      <w:r w:rsidR="007A16E9" w:rsidRPr="00684B28">
        <w:rPr>
          <w:szCs w:val="24"/>
        </w:rPr>
        <w:t>dengan paket StemmerFactory</w:t>
      </w:r>
      <w:r w:rsidR="00811EA1" w:rsidRPr="00684B28">
        <w:rPr>
          <w:szCs w:val="24"/>
        </w:rPr>
        <w:t>.</w:t>
      </w:r>
    </w:p>
    <w:p w:rsidR="002F7188" w:rsidRPr="00EC5D85" w:rsidRDefault="002F7188" w:rsidP="00246C8B">
      <w:pPr>
        <w:pStyle w:val="Heading2"/>
        <w:numPr>
          <w:ilvl w:val="0"/>
          <w:numId w:val="3"/>
        </w:numPr>
        <w:tabs>
          <w:tab w:val="left" w:pos="0"/>
          <w:tab w:val="left" w:pos="709"/>
        </w:tabs>
        <w:spacing w:line="240" w:lineRule="auto"/>
        <w:ind w:left="0" w:firstLine="0"/>
        <w:rPr>
          <w:i/>
          <w:szCs w:val="24"/>
        </w:rPr>
      </w:pPr>
      <w:r w:rsidRPr="00EC5D85">
        <w:rPr>
          <w:i/>
          <w:szCs w:val="24"/>
        </w:rPr>
        <w:t>Labeling</w:t>
      </w:r>
    </w:p>
    <w:p w:rsidR="00246109" w:rsidRPr="00EC5D85" w:rsidRDefault="00246109" w:rsidP="00246C8B">
      <w:pPr>
        <w:spacing w:line="240" w:lineRule="auto"/>
        <w:ind w:left="709" w:firstLine="425"/>
        <w:rPr>
          <w:i/>
          <w:szCs w:val="24"/>
        </w:rPr>
      </w:pPr>
      <w:r w:rsidRPr="00EC5D85">
        <w:rPr>
          <w:i/>
          <w:szCs w:val="24"/>
        </w:rPr>
        <w:t xml:space="preserve">Labeling </w:t>
      </w:r>
      <w:r w:rsidR="00D97E4D" w:rsidRPr="00EC5D85">
        <w:rPr>
          <w:szCs w:val="24"/>
        </w:rPr>
        <w:t xml:space="preserve">atau pelabelan </w:t>
      </w:r>
      <w:r w:rsidRPr="00EC5D85">
        <w:rPr>
          <w:szCs w:val="24"/>
        </w:rPr>
        <w:t>merupakan</w:t>
      </w:r>
      <w:r w:rsidR="00D53E94" w:rsidRPr="00EC5D85">
        <w:rPr>
          <w:szCs w:val="24"/>
        </w:rPr>
        <w:t xml:space="preserve"> proses </w:t>
      </w:r>
      <w:r w:rsidR="00541948" w:rsidRPr="00EC5D85">
        <w:rPr>
          <w:szCs w:val="24"/>
        </w:rPr>
        <w:t>pemberian kelas</w:t>
      </w:r>
      <w:r w:rsidR="00D53E94" w:rsidRPr="00EC5D85">
        <w:rPr>
          <w:szCs w:val="24"/>
        </w:rPr>
        <w:t xml:space="preserve"> </w:t>
      </w:r>
      <w:r w:rsidR="00537F30" w:rsidRPr="00EC5D85">
        <w:rPr>
          <w:szCs w:val="24"/>
        </w:rPr>
        <w:t xml:space="preserve">berdasarkan </w:t>
      </w:r>
      <w:r w:rsidR="00A759E3" w:rsidRPr="00EC5D85">
        <w:rPr>
          <w:szCs w:val="24"/>
        </w:rPr>
        <w:t>ciri atau karakteristik</w:t>
      </w:r>
      <w:r w:rsidR="00D53E94" w:rsidRPr="00EC5D85">
        <w:rPr>
          <w:szCs w:val="24"/>
        </w:rPr>
        <w:t xml:space="preserve"> </w:t>
      </w:r>
      <w:r w:rsidR="00C70E44" w:rsidRPr="00EC5D85">
        <w:rPr>
          <w:szCs w:val="24"/>
        </w:rPr>
        <w:t>yang terkandung dalam</w:t>
      </w:r>
      <w:r w:rsidR="004D295A" w:rsidRPr="00EC5D85">
        <w:rPr>
          <w:szCs w:val="24"/>
        </w:rPr>
        <w:t xml:space="preserve"> sebuah </w:t>
      </w:r>
      <w:r w:rsidR="00D53E94" w:rsidRPr="00EC5D85">
        <w:rPr>
          <w:szCs w:val="24"/>
        </w:rPr>
        <w:t>dokumen atau kalimat</w:t>
      </w:r>
      <w:r w:rsidR="00D97E4D" w:rsidRPr="00EC5D85">
        <w:rPr>
          <w:szCs w:val="24"/>
        </w:rPr>
        <w:t xml:space="preserve">. </w:t>
      </w:r>
      <w:r w:rsidR="00FC042E" w:rsidRPr="00EC5D85">
        <w:rPr>
          <w:szCs w:val="24"/>
        </w:rPr>
        <w:t>P</w:t>
      </w:r>
      <w:r w:rsidR="008C53FF" w:rsidRPr="00EC5D85">
        <w:rPr>
          <w:szCs w:val="24"/>
        </w:rPr>
        <w:t>erforma</w:t>
      </w:r>
      <w:r w:rsidR="009872FB" w:rsidRPr="00EC5D85">
        <w:rPr>
          <w:szCs w:val="24"/>
        </w:rPr>
        <w:t xml:space="preserve"> </w:t>
      </w:r>
      <w:r w:rsidR="00A21F7C" w:rsidRPr="00EC5D85">
        <w:rPr>
          <w:szCs w:val="24"/>
        </w:rPr>
        <w:t>pembagian kelas</w:t>
      </w:r>
      <w:r w:rsidR="008C53FF" w:rsidRPr="00EC5D85">
        <w:rPr>
          <w:szCs w:val="24"/>
        </w:rPr>
        <w:t xml:space="preserve"> lebih baik </w:t>
      </w:r>
      <w:r w:rsidR="00D97E4D" w:rsidRPr="00EC5D85">
        <w:rPr>
          <w:szCs w:val="24"/>
        </w:rPr>
        <w:t xml:space="preserve">terbagi menjadi </w:t>
      </w:r>
      <w:r w:rsidR="00B70B69" w:rsidRPr="00EC5D85">
        <w:rPr>
          <w:szCs w:val="24"/>
        </w:rPr>
        <w:t>dua</w:t>
      </w:r>
      <w:r w:rsidR="00D97E4D" w:rsidRPr="00EC5D85">
        <w:rPr>
          <w:szCs w:val="24"/>
        </w:rPr>
        <w:t xml:space="preserve"> </w:t>
      </w:r>
      <w:r w:rsidR="003E32D3" w:rsidRPr="00EC5D85">
        <w:rPr>
          <w:szCs w:val="24"/>
        </w:rPr>
        <w:t xml:space="preserve">(2) </w:t>
      </w:r>
      <w:r w:rsidR="00A81847" w:rsidRPr="00EC5D85">
        <w:rPr>
          <w:szCs w:val="24"/>
        </w:rPr>
        <w:t>kelas</w:t>
      </w:r>
      <w:r w:rsidR="00D97E4D" w:rsidRPr="00EC5D85">
        <w:rPr>
          <w:szCs w:val="24"/>
        </w:rPr>
        <w:t xml:space="preserve"> kelas sentimen, yakni sentimen </w:t>
      </w:r>
      <w:r w:rsidR="00467A7A" w:rsidRPr="00EC5D85">
        <w:rPr>
          <w:szCs w:val="24"/>
        </w:rPr>
        <w:t>positif</w:t>
      </w:r>
      <w:r w:rsidR="00D97E4D" w:rsidRPr="00EC5D85">
        <w:rPr>
          <w:szCs w:val="24"/>
        </w:rPr>
        <w:t xml:space="preserve"> </w:t>
      </w:r>
      <w:r w:rsidR="00B70B69" w:rsidRPr="00EC5D85">
        <w:rPr>
          <w:szCs w:val="24"/>
        </w:rPr>
        <w:t xml:space="preserve">dan </w:t>
      </w:r>
      <w:r w:rsidR="00D97E4D" w:rsidRPr="00EC5D85">
        <w:rPr>
          <w:szCs w:val="24"/>
        </w:rPr>
        <w:t xml:space="preserve">sentimen </w:t>
      </w:r>
      <w:r w:rsidR="00467A7A" w:rsidRPr="00EC5D85">
        <w:rPr>
          <w:szCs w:val="24"/>
        </w:rPr>
        <w:t>negatif</w:t>
      </w:r>
      <w:r w:rsidR="00651172" w:rsidRPr="00EC5D85">
        <w:rPr>
          <w:szCs w:val="24"/>
        </w:rPr>
        <w:t xml:space="preserve"> dibandingkan pembagian ke tiga buah </w:t>
      </w:r>
      <w:r w:rsidR="00A81847" w:rsidRPr="00EC5D85">
        <w:rPr>
          <w:szCs w:val="24"/>
        </w:rPr>
        <w:t>kelas</w:t>
      </w:r>
      <w:r w:rsidR="001503EE">
        <w:rPr>
          <w:szCs w:val="24"/>
        </w:rPr>
        <w:t xml:space="preserve"> </w:t>
      </w:r>
      <w:r w:rsidR="001503EE">
        <w:rPr>
          <w:szCs w:val="24"/>
        </w:rPr>
        <w:fldChar w:fldCharType="begin" w:fldLock="1"/>
      </w:r>
      <w:r w:rsidR="0039540D">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1503EE">
        <w:rPr>
          <w:szCs w:val="24"/>
        </w:rPr>
        <w:fldChar w:fldCharType="separate"/>
      </w:r>
      <w:r w:rsidR="001503EE" w:rsidRPr="001503EE">
        <w:rPr>
          <w:noProof/>
          <w:szCs w:val="24"/>
        </w:rPr>
        <w:t>(Fitriyyah, Safriadi and Pratama, 2019)</w:t>
      </w:r>
      <w:r w:rsidR="001503EE">
        <w:rPr>
          <w:szCs w:val="24"/>
        </w:rPr>
        <w:fldChar w:fldCharType="end"/>
      </w:r>
      <w:r w:rsidR="007D27E8" w:rsidRPr="00EC5D85">
        <w:rPr>
          <w:szCs w:val="24"/>
        </w:rPr>
        <w:t>.</w:t>
      </w:r>
      <w:r w:rsidR="009C236B" w:rsidRPr="00EC5D85">
        <w:rPr>
          <w:szCs w:val="24"/>
        </w:rPr>
        <w:t xml:space="preserve"> Dalam penelitian ini proses pelabelan</w:t>
      </w:r>
      <w:r w:rsidR="003C05DE" w:rsidRPr="00EC5D85">
        <w:rPr>
          <w:szCs w:val="24"/>
        </w:rPr>
        <w:t xml:space="preserve"> akan memberikan kelas pada tiap </w:t>
      </w:r>
      <w:r w:rsidR="003C05DE" w:rsidRPr="00EC5D85">
        <w:rPr>
          <w:i/>
          <w:szCs w:val="24"/>
        </w:rPr>
        <w:t>tweet</w:t>
      </w:r>
      <w:r w:rsidR="003C05DE" w:rsidRPr="00EC5D85">
        <w:rPr>
          <w:szCs w:val="24"/>
        </w:rPr>
        <w:t xml:space="preserve"> dengan positif atau </w:t>
      </w:r>
      <w:r w:rsidR="00357F4E" w:rsidRPr="00EC5D85">
        <w:rPr>
          <w:szCs w:val="24"/>
        </w:rPr>
        <w:t xml:space="preserve">negatif </w:t>
      </w:r>
      <w:r w:rsidR="003C05DE" w:rsidRPr="00EC5D85">
        <w:rPr>
          <w:szCs w:val="24"/>
        </w:rPr>
        <w:t>(2 kelas)</w:t>
      </w:r>
      <w:r w:rsidR="008759F1" w:rsidRPr="00EC5D85">
        <w:rPr>
          <w:szCs w:val="24"/>
        </w:rPr>
        <w:t xml:space="preserve"> yang</w:t>
      </w:r>
      <w:r w:rsidR="009A2D26" w:rsidRPr="00EC5D85">
        <w:rPr>
          <w:szCs w:val="24"/>
        </w:rPr>
        <w:t xml:space="preserve"> dapat</w:t>
      </w:r>
      <w:r w:rsidR="009C236B" w:rsidRPr="00EC5D85">
        <w:rPr>
          <w:szCs w:val="24"/>
        </w:rPr>
        <w:t xml:space="preserve"> dilakukan dengan dua (2) cara </w:t>
      </w:r>
      <w:r w:rsidR="00AB21F2" w:rsidRPr="00EC5D85">
        <w:rPr>
          <w:szCs w:val="24"/>
        </w:rPr>
        <w:t>antara lain</w:t>
      </w:r>
      <w:r w:rsidR="00C30C3A" w:rsidRPr="00EC5D85">
        <w:rPr>
          <w:szCs w:val="24"/>
        </w:rPr>
        <w:t xml:space="preserve">: pelabelan manual </w:t>
      </w:r>
      <w:r w:rsidR="00150CEC" w:rsidRPr="00EC5D85">
        <w:rPr>
          <w:szCs w:val="24"/>
        </w:rPr>
        <w:t>dengan melabeli</w:t>
      </w:r>
      <w:r w:rsidR="008A5F35" w:rsidRPr="00EC5D85">
        <w:rPr>
          <w:szCs w:val="24"/>
        </w:rPr>
        <w:t xml:space="preserve"> kalimat</w:t>
      </w:r>
      <w:r w:rsidR="00150CEC" w:rsidRPr="00EC5D85">
        <w:rPr>
          <w:szCs w:val="24"/>
        </w:rPr>
        <w:t xml:space="preserve"> berdasarkan</w:t>
      </w:r>
      <w:r w:rsidR="007F731A" w:rsidRPr="00EC5D85">
        <w:rPr>
          <w:szCs w:val="24"/>
        </w:rPr>
        <w:t xml:space="preserve"> </w:t>
      </w:r>
      <w:r w:rsidR="00240713" w:rsidRPr="00EC5D85">
        <w:rPr>
          <w:szCs w:val="24"/>
        </w:rPr>
        <w:t>subjektifitas peneliti</w:t>
      </w:r>
      <w:r w:rsidR="006A388D" w:rsidRPr="00EC5D85">
        <w:rPr>
          <w:szCs w:val="24"/>
        </w:rPr>
        <w:t xml:space="preserve"> dan p</w:t>
      </w:r>
      <w:r w:rsidR="00814A3F" w:rsidRPr="00EC5D85">
        <w:rPr>
          <w:szCs w:val="24"/>
        </w:rPr>
        <w:t>elabelan dengan pendekatan kamu</w:t>
      </w:r>
      <w:r w:rsidR="007848B4" w:rsidRPr="00EC5D85">
        <w:rPr>
          <w:szCs w:val="24"/>
        </w:rPr>
        <w:t>s</w:t>
      </w:r>
      <w:r w:rsidR="00B15487" w:rsidRPr="00EC5D85">
        <w:rPr>
          <w:szCs w:val="24"/>
        </w:rPr>
        <w:t xml:space="preserve"> sentimen</w:t>
      </w:r>
      <w:r w:rsidR="0066338A" w:rsidRPr="00EC5D85">
        <w:rPr>
          <w:szCs w:val="24"/>
        </w:rPr>
        <w:t>.</w:t>
      </w:r>
      <w:r w:rsidR="0008532E" w:rsidRPr="00EC5D85">
        <w:rPr>
          <w:szCs w:val="24"/>
        </w:rPr>
        <w:t xml:space="preserve"> </w:t>
      </w:r>
      <w:r w:rsidR="005A7669" w:rsidRPr="00EC5D85">
        <w:rPr>
          <w:szCs w:val="24"/>
        </w:rPr>
        <w:t>Tahapan melakukan pelabelan dengan pendek</w:t>
      </w:r>
      <w:r w:rsidR="00CF5D39" w:rsidRPr="00EC5D85">
        <w:rPr>
          <w:szCs w:val="24"/>
        </w:rPr>
        <w:t>atan kamus sentimen antara lain</w:t>
      </w:r>
      <w:r w:rsidR="00197A87" w:rsidRPr="00EC5D85">
        <w:rPr>
          <w:szCs w:val="24"/>
        </w:rPr>
        <w:t xml:space="preserve"> </w:t>
      </w:r>
      <w:r w:rsidR="00CF5D39" w:rsidRPr="00EC5D85">
        <w:rPr>
          <w:szCs w:val="24"/>
        </w:rPr>
        <w:t>perhitungan skor sentimen dan</w:t>
      </w:r>
      <w:r w:rsidR="00A44374" w:rsidRPr="00EC5D85">
        <w:rPr>
          <w:szCs w:val="24"/>
        </w:rPr>
        <w:t xml:space="preserve"> pemberian kelas sentimen.</w:t>
      </w:r>
    </w:p>
    <w:p w:rsidR="00594DD4" w:rsidRPr="00EC5D85" w:rsidRDefault="00594DD4" w:rsidP="00246C8B">
      <w:pPr>
        <w:pStyle w:val="Heading3"/>
        <w:numPr>
          <w:ilvl w:val="0"/>
          <w:numId w:val="10"/>
        </w:numPr>
        <w:spacing w:line="240" w:lineRule="auto"/>
        <w:ind w:left="1560" w:hanging="851"/>
      </w:pPr>
      <w:r w:rsidRPr="00EC5D85">
        <w:t xml:space="preserve">Perhitungan </w:t>
      </w:r>
      <w:r w:rsidR="00977D9A" w:rsidRPr="00EC5D85">
        <w:t>s</w:t>
      </w:r>
      <w:r w:rsidRPr="00EC5D85">
        <w:t>kor</w:t>
      </w:r>
      <w:r w:rsidR="00ED6FAA" w:rsidRPr="00EC5D85">
        <w:t xml:space="preserve"> </w:t>
      </w:r>
      <w:r w:rsidR="00977D9A" w:rsidRPr="00EC5D85">
        <w:t>s</w:t>
      </w:r>
      <w:r w:rsidR="00ED6FAA" w:rsidRPr="00EC5D85">
        <w:t>entimen</w:t>
      </w:r>
    </w:p>
    <w:p w:rsidR="00F1242A" w:rsidRDefault="0007737C" w:rsidP="00246C8B">
      <w:pPr>
        <w:spacing w:line="240" w:lineRule="auto"/>
        <w:ind w:left="1560" w:firstLine="425"/>
        <w:rPr>
          <w:szCs w:val="24"/>
        </w:rPr>
      </w:pPr>
      <w:r w:rsidRPr="00EC5D85">
        <w:rPr>
          <w:szCs w:val="24"/>
        </w:rPr>
        <w:t>Perhitungan skor sentimen m</w:t>
      </w:r>
      <w:r w:rsidR="00B05CA3" w:rsidRPr="00EC5D85">
        <w:rPr>
          <w:szCs w:val="24"/>
        </w:rPr>
        <w:t>erupaka</w:t>
      </w:r>
      <w:r w:rsidR="00FF3E0E" w:rsidRPr="00EC5D85">
        <w:rPr>
          <w:szCs w:val="24"/>
        </w:rPr>
        <w:t>n</w:t>
      </w:r>
      <w:r w:rsidR="00B05CA3" w:rsidRPr="00EC5D85">
        <w:rPr>
          <w:szCs w:val="24"/>
        </w:rPr>
        <w:t xml:space="preserve"> proses pelabelan dengan</w:t>
      </w:r>
      <w:r w:rsidR="00191204" w:rsidRPr="00EC5D85">
        <w:rPr>
          <w:szCs w:val="24"/>
        </w:rPr>
        <w:t xml:space="preserve"> cara</w:t>
      </w:r>
      <w:r w:rsidR="00B05CA3" w:rsidRPr="00EC5D85">
        <w:rPr>
          <w:szCs w:val="24"/>
        </w:rPr>
        <w:t xml:space="preserve"> </w:t>
      </w:r>
      <w:r w:rsidRPr="00EC5D85">
        <w:rPr>
          <w:szCs w:val="24"/>
        </w:rPr>
        <w:t>pendekatan kamus sentimen</w:t>
      </w:r>
      <w:r w:rsidR="00D23481" w:rsidRPr="00EC5D85">
        <w:rPr>
          <w:szCs w:val="24"/>
        </w:rPr>
        <w:t xml:space="preserve">. </w:t>
      </w:r>
      <w:r w:rsidR="007F5047" w:rsidRPr="00EC5D85">
        <w:rPr>
          <w:szCs w:val="24"/>
        </w:rPr>
        <w:t xml:space="preserve">Kamus tersebut berisikan kata opini positif dan kata opini negatif. </w:t>
      </w:r>
      <w:r w:rsidR="008B2CA2" w:rsidRPr="00EC5D85">
        <w:rPr>
          <w:szCs w:val="24"/>
        </w:rPr>
        <w:t xml:space="preserve">Skor suatu </w:t>
      </w:r>
      <w:r w:rsidR="006C5628" w:rsidRPr="00EC5D85">
        <w:rPr>
          <w:szCs w:val="24"/>
        </w:rPr>
        <w:t>kata</w:t>
      </w:r>
      <w:r w:rsidR="00D009A4" w:rsidRPr="00EC5D85">
        <w:rPr>
          <w:szCs w:val="24"/>
        </w:rPr>
        <w:t xml:space="preserve"> </w:t>
      </w:r>
      <w:r w:rsidR="008A7AAD" w:rsidRPr="00EC5D85">
        <w:rPr>
          <w:szCs w:val="24"/>
        </w:rPr>
        <w:t xml:space="preserve">akan bernilai </w:t>
      </w:r>
      <w:r w:rsidR="00015E30" w:rsidRPr="00EC5D85">
        <w:rPr>
          <w:szCs w:val="24"/>
        </w:rPr>
        <w:t>+</w:t>
      </w:r>
      <w:r w:rsidR="008A7AAD" w:rsidRPr="00EC5D85">
        <w:rPr>
          <w:szCs w:val="24"/>
        </w:rPr>
        <w:t>1 jika kata tersebut adalah kata</w:t>
      </w:r>
      <w:r w:rsidR="007F5047" w:rsidRPr="00EC5D85">
        <w:rPr>
          <w:szCs w:val="24"/>
        </w:rPr>
        <w:t xml:space="preserve"> opini</w:t>
      </w:r>
      <w:r w:rsidR="008A7AAD" w:rsidRPr="00EC5D85">
        <w:rPr>
          <w:szCs w:val="24"/>
        </w:rPr>
        <w:t xml:space="preserve"> positif, dan bernilai -1 jika kata tersebut adalah kata</w:t>
      </w:r>
      <w:r w:rsidR="007F5047" w:rsidRPr="00EC5D85">
        <w:rPr>
          <w:szCs w:val="24"/>
        </w:rPr>
        <w:t xml:space="preserve"> opini</w:t>
      </w:r>
      <w:r w:rsidR="008A7AAD" w:rsidRPr="00EC5D85">
        <w:rPr>
          <w:szCs w:val="24"/>
        </w:rPr>
        <w:t xml:space="preserve"> negatif</w:t>
      </w:r>
      <w:r w:rsidR="00B3347E" w:rsidRPr="00EC5D85">
        <w:rPr>
          <w:szCs w:val="24"/>
        </w:rPr>
        <w:t xml:space="preserve"> </w:t>
      </w:r>
      <w:r w:rsidR="0039540D">
        <w:rPr>
          <w:szCs w:val="24"/>
        </w:rPr>
        <w:fldChar w:fldCharType="begin" w:fldLock="1"/>
      </w:r>
      <w:r w:rsidR="0039540D">
        <w:rPr>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9540D">
        <w:rPr>
          <w:szCs w:val="24"/>
        </w:rPr>
        <w:fldChar w:fldCharType="separate"/>
      </w:r>
      <w:r w:rsidR="0039540D" w:rsidRPr="0039540D">
        <w:rPr>
          <w:noProof/>
          <w:szCs w:val="24"/>
        </w:rPr>
        <w:t>(Buntoro, 2017)</w:t>
      </w:r>
      <w:r w:rsidR="0039540D">
        <w:rPr>
          <w:szCs w:val="24"/>
        </w:rPr>
        <w:fldChar w:fldCharType="end"/>
      </w:r>
      <w:r w:rsidR="0039540D">
        <w:rPr>
          <w:szCs w:val="24"/>
        </w:rPr>
        <w:t xml:space="preserve"> </w:t>
      </w:r>
      <w:r w:rsidR="0039540D">
        <w:rPr>
          <w:szCs w:val="24"/>
        </w:rPr>
        <w:fldChar w:fldCharType="begin" w:fldLock="1"/>
      </w:r>
      <w:r w:rsidR="00326F37">
        <w:rPr>
          <w:szCs w:val="24"/>
        </w:rPr>
        <w:instrText>ADDIN CSL_CITATION {"citationItems":[{"id":"ITEM-1","itemData":{"ISBN":"1595930469","abstract":"The Web has become an excellent source for gathering consumer opinions. There are now numerous Web sites containing such opinions, e.g., customer reviews of products, forums, discussion groups, and blogs. This paper focuses on online customer reviews of products. It makes two contributions. First, it proposes a novel framework for analyzing and comparing consumer opinions of competing products. A prototype system called Opinion Observer is also implemented. The system is such that with a single glance of its visualization, the user is able to clearly see the strengths and weaknesses of each product in the minds of consumers in terms of various product features. This comparison is useful to both potential customers and product manufacturers. For a potential customer, he/she can see a visual side-by-side and feature-byfeature comparison of consumer opinions on these products, which helps him/her to decide which product to buy. For a product manufacturer, the comparison enables it to easily gather marketing intelligence and product benchmarking information. Second, a new technique based on language pattern mining is proposed to extract product features from Pros and Cons in a particular type of reviews. Such features form the basis for the above comparison. Experimental results show that the technique is highly effective and outperform existing methods significantly","author":[{"dropping-particle":"","family":"Liu","given":"Bing","non-dropping-particle":"","parse-names":false,"suffix":""},{"dropping-particle":"","family":"Hu","given":"Minqing","non-dropping-particle":"","parse-names":false,"suffix":""},{"dropping-particle":"","family":"Cheng","given":"Junsheng","non-dropping-particle":"","parse-names":false,"suffix":""}],"container-title":"Proceedings of the 14th International World Wide Web Conference (WWW-2005)","id":"ITEM-1","issued":{"date-parts":[["2005"]]},"title":"Opinion Observer : Analyzing and Comparing Opinions on the Web","type":"article-journal"},"uris":["http://www.mendeley.com/documents/?uuid=0082f368-2d1d-499f-937e-897d3b89c6ae"]}],"mendeley":{"formattedCitation":"(Liu, Hu and Cheng, 2005)","plainTextFormattedCitation":"(Liu, Hu and Cheng, 2005)","previouslyFormattedCitation":"(Liu, Hu and Cheng, 2005)"},"properties":{"noteIndex":0},"schema":"https://github.com/citation-style-language/schema/raw/master/csl-citation.json"}</w:instrText>
      </w:r>
      <w:r w:rsidR="0039540D">
        <w:rPr>
          <w:szCs w:val="24"/>
        </w:rPr>
        <w:fldChar w:fldCharType="separate"/>
      </w:r>
      <w:r w:rsidR="0039540D" w:rsidRPr="0039540D">
        <w:rPr>
          <w:noProof/>
          <w:szCs w:val="24"/>
        </w:rPr>
        <w:t>(Liu, Hu and Cheng, 2005)</w:t>
      </w:r>
      <w:r w:rsidR="0039540D">
        <w:rPr>
          <w:szCs w:val="24"/>
        </w:rPr>
        <w:fldChar w:fldCharType="end"/>
      </w:r>
      <w:r w:rsidR="008A7AAD" w:rsidRPr="00EC5D85">
        <w:rPr>
          <w:szCs w:val="24"/>
        </w:rPr>
        <w:t>.</w:t>
      </w:r>
      <w:r w:rsidR="00BB5887" w:rsidRPr="00EC5D85">
        <w:rPr>
          <w:szCs w:val="24"/>
        </w:rPr>
        <w:t xml:space="preserve"> </w:t>
      </w:r>
      <w:r w:rsidR="00383A55" w:rsidRPr="00EC5D85">
        <w:rPr>
          <w:szCs w:val="24"/>
        </w:rPr>
        <w:t>Perhitungan skor ini didasarkan pada frekuensi kemunculan kata</w:t>
      </w:r>
      <w:r w:rsidR="008D2DF4" w:rsidRPr="00EC5D85">
        <w:rPr>
          <w:szCs w:val="24"/>
        </w:rPr>
        <w:t xml:space="preserve"> positif dan negatif</w:t>
      </w:r>
      <w:r w:rsidR="00237CE2" w:rsidRPr="00EC5D85">
        <w:rPr>
          <w:szCs w:val="24"/>
        </w:rPr>
        <w:t xml:space="preserve"> pada sebuah </w:t>
      </w:r>
      <w:r w:rsidR="002E7672" w:rsidRPr="00EC5D85">
        <w:rPr>
          <w:szCs w:val="24"/>
        </w:rPr>
        <w:t>dokumen atau kalimat</w:t>
      </w:r>
      <w:r w:rsidR="00383A55" w:rsidRPr="00EC5D85">
        <w:rPr>
          <w:szCs w:val="24"/>
        </w:rPr>
        <w:t xml:space="preserve">. </w:t>
      </w:r>
      <w:r w:rsidR="00CB5FDD" w:rsidRPr="00EC5D85">
        <w:rPr>
          <w:szCs w:val="24"/>
        </w:rPr>
        <w:t>Maka dapat diketahui bahw</w:t>
      </w:r>
      <w:r w:rsidR="00A32587" w:rsidRPr="00EC5D85">
        <w:rPr>
          <w:szCs w:val="24"/>
        </w:rPr>
        <w:t>a nilai skor sentimen dapat diperoleh menggunakan rumus:</w:t>
      </w:r>
    </w:p>
    <w:p w:rsidR="002B3286" w:rsidRDefault="002B3286" w:rsidP="00246C8B">
      <w:pPr>
        <w:spacing w:line="240" w:lineRule="auto"/>
        <w:ind w:left="1560" w:firstLine="425"/>
        <w:rPr>
          <w:szCs w:val="24"/>
        </w:rPr>
      </w:pPr>
    </w:p>
    <w:p w:rsidR="002B3286" w:rsidRPr="00EC5D85" w:rsidRDefault="002B3286" w:rsidP="00246C8B">
      <w:pPr>
        <w:spacing w:line="240" w:lineRule="auto"/>
        <w:ind w:left="1560" w:firstLine="425"/>
        <w:rPr>
          <w:szCs w:val="24"/>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268"/>
      </w:tblGrid>
      <w:tr w:rsidR="00B037EE" w:rsidTr="00FD4D01">
        <w:tc>
          <w:tcPr>
            <w:tcW w:w="5103" w:type="dxa"/>
            <w:vAlign w:val="center"/>
          </w:tcPr>
          <w:p w:rsidR="00B037EE" w:rsidRDefault="00EE714D" w:rsidP="00B037EE">
            <w:pPr>
              <w:jc w:val="center"/>
              <w:rPr>
                <w:rFonts w:eastAsiaTheme="minorEastAsia"/>
              </w:rPr>
            </w:pPr>
            <m:oMathPara>
              <m:oMath>
                <m:sSub>
                  <m:sSubPr>
                    <m:ctrlPr>
                      <w:rPr>
                        <w:rFonts w:ascii="Cambria Math" w:hAnsi="Cambria Math"/>
                        <w:i/>
                        <w:sz w:val="22"/>
                      </w:rPr>
                    </m:ctrlPr>
                  </m:sSubPr>
                  <m:e>
                    <m:r>
                      <w:rPr>
                        <w:rFonts w:ascii="Cambria Math" w:hAnsi="Cambria Math"/>
                        <w:sz w:val="20"/>
                      </w:rPr>
                      <m:t>Skor</m:t>
                    </m:r>
                  </m:e>
                  <m:sub>
                    <m:r>
                      <w:rPr>
                        <w:rFonts w:ascii="Cambria Math" w:hAnsi="Cambria Math"/>
                        <w:sz w:val="22"/>
                      </w:rPr>
                      <m:t>X</m:t>
                    </m:r>
                  </m:sub>
                </m:sSub>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positif</m:t>
                            </m:r>
                          </m:e>
                          <m:sub>
                            <m:r>
                              <w:rPr>
                                <w:rFonts w:ascii="Cambria Math" w:hAnsi="Cambria Math"/>
                                <w:sz w:val="22"/>
                              </w:rPr>
                              <m:t>x</m:t>
                            </m:r>
                          </m:sub>
                        </m:sSub>
                      </m:e>
                    </m:nary>
                  </m:e>
                </m:d>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negatif</m:t>
                            </m:r>
                          </m:e>
                          <m:sub>
                            <m:r>
                              <w:rPr>
                                <w:rFonts w:ascii="Cambria Math" w:hAnsi="Cambria Math"/>
                                <w:sz w:val="22"/>
                              </w:rPr>
                              <m:t>x</m:t>
                            </m:r>
                          </m:sub>
                        </m:sSub>
                      </m:e>
                    </m:nary>
                  </m:e>
                </m:d>
              </m:oMath>
            </m:oMathPara>
          </w:p>
        </w:tc>
        <w:tc>
          <w:tcPr>
            <w:tcW w:w="1268" w:type="dxa"/>
            <w:vAlign w:val="bottom"/>
          </w:tcPr>
          <w:p w:rsidR="00B037EE" w:rsidRPr="006E6BD6" w:rsidRDefault="00B037EE" w:rsidP="00B037EE">
            <w:pPr>
              <w:pStyle w:val="Caption"/>
              <w:jc w:val="right"/>
              <w:rPr>
                <w:i w:val="0"/>
                <w:color w:val="000000" w:themeColor="text1"/>
                <w:sz w:val="20"/>
                <w:szCs w:val="20"/>
              </w:rPr>
            </w:pPr>
            <w:r w:rsidRPr="006E6BD6">
              <w:rPr>
                <w:i w:val="0"/>
                <w:color w:val="000000" w:themeColor="text1"/>
                <w:sz w:val="20"/>
                <w:szCs w:val="20"/>
              </w:rPr>
              <w:t xml:space="preserve">Rumus </w:t>
            </w:r>
            <w:r w:rsidRPr="006E6BD6">
              <w:rPr>
                <w:i w:val="0"/>
                <w:color w:val="000000" w:themeColor="text1"/>
                <w:sz w:val="20"/>
                <w:szCs w:val="20"/>
              </w:rPr>
              <w:fldChar w:fldCharType="begin"/>
            </w:r>
            <w:r w:rsidRPr="006E6BD6">
              <w:rPr>
                <w:i w:val="0"/>
                <w:color w:val="000000" w:themeColor="text1"/>
                <w:sz w:val="20"/>
                <w:szCs w:val="20"/>
              </w:rPr>
              <w:instrText xml:space="preserve"> SEQ Rumus \* ARABIC </w:instrText>
            </w:r>
            <w:r w:rsidRPr="006E6BD6">
              <w:rPr>
                <w:i w:val="0"/>
                <w:color w:val="000000" w:themeColor="text1"/>
                <w:sz w:val="20"/>
                <w:szCs w:val="20"/>
              </w:rPr>
              <w:fldChar w:fldCharType="separate"/>
            </w:r>
            <w:r w:rsidRPr="006E6BD6">
              <w:rPr>
                <w:i w:val="0"/>
                <w:noProof/>
                <w:color w:val="000000" w:themeColor="text1"/>
                <w:sz w:val="20"/>
                <w:szCs w:val="20"/>
              </w:rPr>
              <w:t>1</w:t>
            </w:r>
            <w:r w:rsidRPr="006E6BD6">
              <w:rPr>
                <w:i w:val="0"/>
                <w:color w:val="000000" w:themeColor="text1"/>
                <w:sz w:val="20"/>
                <w:szCs w:val="20"/>
              </w:rPr>
              <w:fldChar w:fldCharType="end"/>
            </w:r>
            <w:r w:rsidR="00BA0561">
              <w:rPr>
                <w:i w:val="0"/>
                <w:color w:val="000000" w:themeColor="text1"/>
                <w:sz w:val="20"/>
                <w:szCs w:val="20"/>
              </w:rPr>
              <w:t xml:space="preserve">(2. </w:t>
            </w:r>
            <w:r w:rsidRPr="006E6BD6">
              <w:rPr>
                <w:i w:val="0"/>
                <w:color w:val="000000" w:themeColor="text1"/>
                <w:sz w:val="20"/>
                <w:szCs w:val="20"/>
              </w:rPr>
              <w:t>1)</w:t>
            </w:r>
          </w:p>
          <w:p w:rsidR="00B037EE" w:rsidRPr="00B037EE" w:rsidRDefault="00B037EE" w:rsidP="00B037EE">
            <w:pPr>
              <w:keepNext/>
              <w:jc w:val="right"/>
              <w:rPr>
                <w:rFonts w:eastAsiaTheme="minorEastAsia"/>
              </w:rPr>
            </w:pPr>
          </w:p>
        </w:tc>
      </w:tr>
    </w:tbl>
    <w:p w:rsidR="00B533DF" w:rsidRPr="00093C3E" w:rsidRDefault="005607CC" w:rsidP="00246C8B">
      <w:pPr>
        <w:spacing w:after="0" w:line="240" w:lineRule="auto"/>
        <w:ind w:left="1560"/>
        <w:jc w:val="left"/>
        <w:rPr>
          <w:rFonts w:cs="Times New Roman"/>
          <w:szCs w:val="24"/>
        </w:rPr>
      </w:pPr>
      <w:r w:rsidRPr="00093C3E">
        <w:rPr>
          <w:rFonts w:cs="Times New Roman"/>
          <w:szCs w:val="24"/>
        </w:rPr>
        <w:t>Keterangan</w:t>
      </w:r>
      <w:r w:rsidR="00B533DF" w:rsidRPr="00093C3E">
        <w:rPr>
          <w:rFonts w:cs="Times New Roman"/>
          <w:szCs w:val="24"/>
        </w:rPr>
        <w:t>:</w:t>
      </w:r>
    </w:p>
    <w:p w:rsidR="00B533DF" w:rsidRPr="00093C3E" w:rsidRDefault="00B533DF" w:rsidP="00246C8B">
      <w:pPr>
        <w:tabs>
          <w:tab w:val="left" w:pos="3119"/>
        </w:tabs>
        <w:spacing w:after="0" w:line="240" w:lineRule="auto"/>
        <w:ind w:left="1560"/>
        <w:jc w:val="left"/>
        <w:rPr>
          <w:rFonts w:cs="Times New Roman"/>
          <w:szCs w:val="24"/>
        </w:rPr>
      </w:pPr>
      <w:r w:rsidRPr="00093C3E">
        <w:rPr>
          <w:rFonts w:cs="Times New Roman"/>
          <w:i/>
          <w:szCs w:val="24"/>
        </w:rPr>
        <w:t>x</w:t>
      </w:r>
      <w:r w:rsidRPr="00093C3E">
        <w:rPr>
          <w:rFonts w:cs="Times New Roman"/>
          <w:szCs w:val="24"/>
        </w:rPr>
        <w:tab/>
        <w:t xml:space="preserve">= </w:t>
      </w:r>
      <w:r w:rsidR="00A04FCB" w:rsidRPr="00093C3E">
        <w:rPr>
          <w:rFonts w:cs="Times New Roman"/>
          <w:szCs w:val="24"/>
        </w:rPr>
        <w:t xml:space="preserve">sebuah </w:t>
      </w:r>
      <w:r w:rsidRPr="00093C3E">
        <w:rPr>
          <w:rFonts w:cs="Times New Roman"/>
          <w:szCs w:val="24"/>
        </w:rPr>
        <w:t>dokumen atau kalimat</w:t>
      </w:r>
    </w:p>
    <w:p w:rsidR="001D00E9" w:rsidRPr="00093C3E" w:rsidRDefault="008D2A80"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kata positif</w:t>
      </w:r>
      <w:r w:rsidR="001F3769" w:rsidRPr="00093C3E">
        <w:rPr>
          <w:rFonts w:eastAsiaTheme="minorEastAsia" w:cs="Times New Roman"/>
          <w:szCs w:val="24"/>
        </w:rPr>
        <w:tab/>
      </w:r>
      <w:r w:rsidR="006F41C5" w:rsidRPr="00093C3E">
        <w:rPr>
          <w:rFonts w:eastAsiaTheme="minorEastAsia" w:cs="Times New Roman"/>
          <w:szCs w:val="24"/>
        </w:rPr>
        <w:t>= bilangan</w:t>
      </w:r>
      <w:r w:rsidR="007D32C4" w:rsidRPr="00093C3E">
        <w:rPr>
          <w:rFonts w:eastAsiaTheme="minorEastAsia" w:cs="Times New Roman"/>
          <w:szCs w:val="24"/>
        </w:rPr>
        <w:t xml:space="preserve"> bulat</w:t>
      </w:r>
      <w:r w:rsidR="006F41C5" w:rsidRPr="00093C3E">
        <w:rPr>
          <w:rFonts w:eastAsiaTheme="minorEastAsia" w:cs="Times New Roman"/>
          <w:szCs w:val="24"/>
        </w:rPr>
        <w:t xml:space="preserve"> positif</w:t>
      </w:r>
      <w:r w:rsidR="00174E28" w:rsidRPr="00093C3E">
        <w:rPr>
          <w:rFonts w:eastAsiaTheme="minorEastAsia" w:cs="Times New Roman"/>
          <w:szCs w:val="24"/>
        </w:rPr>
        <w:t xml:space="preserve"> atau nol</w:t>
      </w:r>
    </w:p>
    <w:p w:rsidR="00960A3E" w:rsidRPr="00093C3E" w:rsidRDefault="008D2A80" w:rsidP="00246C8B">
      <w:pPr>
        <w:tabs>
          <w:tab w:val="left" w:pos="3119"/>
        </w:tabs>
        <w:spacing w:line="240" w:lineRule="auto"/>
        <w:ind w:left="1560"/>
        <w:jc w:val="left"/>
        <w:rPr>
          <w:rFonts w:eastAsiaTheme="minorEastAsia" w:cs="Times New Roman"/>
          <w:szCs w:val="24"/>
        </w:rPr>
      </w:pPr>
      <w:r w:rsidRPr="00093C3E">
        <w:rPr>
          <w:rFonts w:cs="Times New Roman"/>
          <w:i/>
          <w:szCs w:val="24"/>
        </w:rPr>
        <w:t>kata negatif</w:t>
      </w:r>
      <w:r w:rsidR="00960A3E" w:rsidRPr="00093C3E">
        <w:rPr>
          <w:rFonts w:eastAsiaTheme="minorEastAsia" w:cs="Times New Roman"/>
          <w:szCs w:val="24"/>
        </w:rPr>
        <w:tab/>
        <w:t>=</w:t>
      </w:r>
      <w:r w:rsidR="007D32C4" w:rsidRPr="00093C3E">
        <w:rPr>
          <w:rFonts w:eastAsiaTheme="minorEastAsia" w:cs="Times New Roman"/>
          <w:szCs w:val="24"/>
        </w:rPr>
        <w:t xml:space="preserve"> bilangan bulat </w:t>
      </w:r>
      <w:r w:rsidR="006A6565" w:rsidRPr="00093C3E">
        <w:rPr>
          <w:rFonts w:eastAsiaTheme="minorEastAsia" w:cs="Times New Roman"/>
          <w:szCs w:val="24"/>
        </w:rPr>
        <w:t xml:space="preserve">positif </w:t>
      </w:r>
      <w:r w:rsidR="00960A3E" w:rsidRPr="00093C3E">
        <w:rPr>
          <w:rFonts w:eastAsiaTheme="minorEastAsia" w:cs="Times New Roman"/>
          <w:szCs w:val="24"/>
        </w:rPr>
        <w:t>atau nol</w:t>
      </w:r>
    </w:p>
    <w:p w:rsidR="00594DD4" w:rsidRPr="00093C3E" w:rsidRDefault="005363B2" w:rsidP="00246C8B">
      <w:pPr>
        <w:pStyle w:val="Heading3"/>
        <w:numPr>
          <w:ilvl w:val="0"/>
          <w:numId w:val="10"/>
        </w:numPr>
        <w:spacing w:line="240" w:lineRule="auto"/>
        <w:ind w:left="1560" w:hanging="851"/>
        <w:rPr>
          <w:rFonts w:cs="Times New Roman"/>
          <w:i/>
        </w:rPr>
      </w:pPr>
      <w:r w:rsidRPr="00093C3E">
        <w:rPr>
          <w:rFonts w:cs="Times New Roman"/>
        </w:rPr>
        <w:t>Pemberian</w:t>
      </w:r>
      <w:r w:rsidR="00F046FA" w:rsidRPr="00093C3E">
        <w:rPr>
          <w:rFonts w:cs="Times New Roman"/>
        </w:rPr>
        <w:t xml:space="preserve"> kelas</w:t>
      </w:r>
      <w:r w:rsidR="00977D9A" w:rsidRPr="00093C3E">
        <w:rPr>
          <w:rFonts w:cs="Times New Roman"/>
        </w:rPr>
        <w:t xml:space="preserve"> sentimen</w:t>
      </w:r>
    </w:p>
    <w:p w:rsidR="00F1242A" w:rsidRPr="00093C3E" w:rsidRDefault="00AA641A" w:rsidP="00246C8B">
      <w:pPr>
        <w:spacing w:line="240" w:lineRule="auto"/>
        <w:ind w:left="1560" w:firstLine="425"/>
        <w:rPr>
          <w:rFonts w:cs="Times New Roman"/>
          <w:szCs w:val="24"/>
        </w:rPr>
      </w:pPr>
      <w:r w:rsidRPr="00093C3E">
        <w:rPr>
          <w:rFonts w:cs="Times New Roman"/>
          <w:szCs w:val="24"/>
        </w:rPr>
        <w:t>Setelah</w:t>
      </w:r>
      <w:r w:rsidR="00AE3DE7" w:rsidRPr="00093C3E">
        <w:rPr>
          <w:rFonts w:cs="Times New Roman"/>
          <w:szCs w:val="24"/>
        </w:rPr>
        <w:t xml:space="preserve"> melakukan proses perhitungan skor</w:t>
      </w:r>
      <w:r w:rsidR="00617CDA" w:rsidRPr="00093C3E">
        <w:rPr>
          <w:rFonts w:cs="Times New Roman"/>
          <w:szCs w:val="24"/>
        </w:rPr>
        <w:t xml:space="preserve"> sentimen dan diketahui nilai skor dari suatu </w:t>
      </w:r>
      <w:r w:rsidR="003B251D" w:rsidRPr="00093C3E">
        <w:rPr>
          <w:rFonts w:cs="Times New Roman"/>
          <w:szCs w:val="24"/>
        </w:rPr>
        <w:t>kalimat</w:t>
      </w:r>
      <w:r w:rsidR="008704D5" w:rsidRPr="00093C3E">
        <w:rPr>
          <w:rFonts w:cs="Times New Roman"/>
          <w:szCs w:val="24"/>
        </w:rPr>
        <w:t>. Proses sel</w:t>
      </w:r>
      <w:r w:rsidR="00627675" w:rsidRPr="00093C3E">
        <w:rPr>
          <w:rFonts w:cs="Times New Roman"/>
          <w:szCs w:val="24"/>
        </w:rPr>
        <w:t xml:space="preserve">anjutnya dalam pelabelan dengan </w:t>
      </w:r>
      <w:r w:rsidR="008704D5" w:rsidRPr="00093C3E">
        <w:rPr>
          <w:rFonts w:cs="Times New Roman"/>
          <w:szCs w:val="24"/>
        </w:rPr>
        <w:t>pendekatan kamus sentimen</w:t>
      </w:r>
      <w:r w:rsidR="006807AC" w:rsidRPr="00093C3E">
        <w:rPr>
          <w:rFonts w:cs="Times New Roman"/>
          <w:szCs w:val="24"/>
        </w:rPr>
        <w:t xml:space="preserve"> ada</w:t>
      </w:r>
      <w:r w:rsidR="00366308" w:rsidRPr="00093C3E">
        <w:rPr>
          <w:rFonts w:cs="Times New Roman"/>
          <w:szCs w:val="24"/>
        </w:rPr>
        <w:t>la</w:t>
      </w:r>
      <w:r w:rsidR="006807AC" w:rsidRPr="00093C3E">
        <w:rPr>
          <w:rFonts w:cs="Times New Roman"/>
          <w:szCs w:val="24"/>
        </w:rPr>
        <w:t xml:space="preserve">h </w:t>
      </w:r>
      <w:r w:rsidR="00E34047" w:rsidRPr="00093C3E">
        <w:rPr>
          <w:rFonts w:cs="Times New Roman"/>
          <w:szCs w:val="24"/>
        </w:rPr>
        <w:t xml:space="preserve">pemberian kelas pada </w:t>
      </w:r>
      <w:r w:rsidR="001C36B3" w:rsidRPr="00093C3E">
        <w:rPr>
          <w:rFonts w:cs="Times New Roman"/>
          <w:szCs w:val="24"/>
        </w:rPr>
        <w:t>kalimat</w:t>
      </w:r>
      <w:r w:rsidR="00284FB9" w:rsidRPr="00093C3E">
        <w:rPr>
          <w:rFonts w:cs="Times New Roman"/>
          <w:szCs w:val="24"/>
        </w:rPr>
        <w:t>(</w:t>
      </w:r>
      <w:r w:rsidR="00284FB9" w:rsidRPr="00093C3E">
        <w:rPr>
          <w:rFonts w:cs="Times New Roman"/>
          <w:i/>
          <w:szCs w:val="24"/>
        </w:rPr>
        <w:t>tweet</w:t>
      </w:r>
      <w:r w:rsidR="00284FB9" w:rsidRPr="00093C3E">
        <w:rPr>
          <w:rFonts w:cs="Times New Roman"/>
          <w:szCs w:val="24"/>
        </w:rPr>
        <w:t>)</w:t>
      </w:r>
      <w:r w:rsidR="00615EB5" w:rsidRPr="00093C3E">
        <w:rPr>
          <w:rFonts w:cs="Times New Roman"/>
          <w:szCs w:val="24"/>
        </w:rPr>
        <w:t xml:space="preserve"> </w:t>
      </w:r>
      <w:r w:rsidR="001C36B3" w:rsidRPr="00093C3E">
        <w:rPr>
          <w:rFonts w:cs="Times New Roman"/>
          <w:szCs w:val="24"/>
        </w:rPr>
        <w:t>berdasarkan</w:t>
      </w:r>
      <w:r w:rsidR="00E210CA" w:rsidRPr="00093C3E">
        <w:rPr>
          <w:rFonts w:cs="Times New Roman"/>
          <w:szCs w:val="24"/>
        </w:rPr>
        <w:t xml:space="preserve"> skor</w:t>
      </w:r>
      <w:r w:rsidR="00EC3898" w:rsidRPr="00093C3E">
        <w:rPr>
          <w:rFonts w:cs="Times New Roman"/>
          <w:szCs w:val="24"/>
        </w:rPr>
        <w:t>. Jika kalimat</w:t>
      </w:r>
      <w:r w:rsidR="00E65968" w:rsidRPr="00093C3E">
        <w:rPr>
          <w:rFonts w:cs="Times New Roman"/>
          <w:szCs w:val="24"/>
        </w:rPr>
        <w:t xml:space="preserve"> </w:t>
      </w:r>
      <w:r w:rsidR="00EC3898" w:rsidRPr="00093C3E">
        <w:rPr>
          <w:rFonts w:cs="Times New Roman"/>
          <w:szCs w:val="24"/>
        </w:rPr>
        <w:t xml:space="preserve">mempunyai skor &gt; 0 akan </w:t>
      </w:r>
      <w:r w:rsidR="00E210CA" w:rsidRPr="00093C3E">
        <w:rPr>
          <w:rFonts w:cs="Times New Roman"/>
          <w:szCs w:val="24"/>
        </w:rPr>
        <w:t>masuk ke</w:t>
      </w:r>
      <w:r w:rsidR="00EC3898" w:rsidRPr="00093C3E">
        <w:rPr>
          <w:rFonts w:cs="Times New Roman"/>
          <w:szCs w:val="24"/>
        </w:rPr>
        <w:t xml:space="preserve"> dalam kelas positif, jika kalimat mempunyai skor </w:t>
      </w:r>
      <w:r w:rsidR="004D3542" w:rsidRPr="00093C3E">
        <w:rPr>
          <w:rFonts w:cs="Times New Roman"/>
          <w:szCs w:val="24"/>
        </w:rPr>
        <w:t>&lt;</w:t>
      </w:r>
      <w:r w:rsidR="00EC3898" w:rsidRPr="00093C3E">
        <w:rPr>
          <w:rFonts w:cs="Times New Roman"/>
          <w:szCs w:val="24"/>
        </w:rPr>
        <w:t xml:space="preserve"> 0 akan </w:t>
      </w:r>
      <w:r w:rsidR="00E210CA" w:rsidRPr="00093C3E">
        <w:rPr>
          <w:rFonts w:cs="Times New Roman"/>
          <w:szCs w:val="24"/>
        </w:rPr>
        <w:t>masuk ke</w:t>
      </w:r>
      <w:r w:rsidR="00EC3898" w:rsidRPr="00093C3E">
        <w:rPr>
          <w:rFonts w:cs="Times New Roman"/>
          <w:szCs w:val="24"/>
        </w:rPr>
        <w:t xml:space="preserve"> dalam kelas </w:t>
      </w:r>
      <w:r w:rsidR="004D3542" w:rsidRPr="00093C3E">
        <w:rPr>
          <w:rFonts w:cs="Times New Roman"/>
          <w:szCs w:val="24"/>
        </w:rPr>
        <w:t>negatif</w:t>
      </w:r>
      <w:r w:rsidR="00510FD1" w:rsidRPr="00093C3E">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(Santoso and Nugroho, 2019)</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(Buntoro, 2017)</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9B61E5">
        <w:rPr>
          <w:rFonts w:cs="Times New Roman"/>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(Nurulbaiti and Retno Subekti, 2020)</w:t>
      </w:r>
      <w:r w:rsidR="00326F37">
        <w:rPr>
          <w:rFonts w:cs="Times New Roman"/>
          <w:szCs w:val="24"/>
        </w:rPr>
        <w:fldChar w:fldCharType="end"/>
      </w:r>
      <w:r w:rsidR="00510FD1" w:rsidRPr="00093C3E">
        <w:rPr>
          <w:rFonts w:cs="Times New Roman"/>
          <w:szCs w:val="24"/>
        </w:rPr>
        <w:t xml:space="preserve">, sedangkan jika kalimat mempunyai skor = 0 </w:t>
      </w:r>
      <w:r w:rsidR="00A34839" w:rsidRPr="00093C3E">
        <w:rPr>
          <w:rFonts w:cs="Times New Roman"/>
          <w:szCs w:val="24"/>
        </w:rPr>
        <w:t>maka akan diabaikan</w:t>
      </w:r>
      <w:r w:rsidR="008F3B27" w:rsidRPr="00093C3E">
        <w:rPr>
          <w:rFonts w:cs="Times New Roman"/>
          <w:szCs w:val="24"/>
        </w:rPr>
        <w:t xml:space="preserve"> </w:t>
      </w:r>
      <w:r w:rsidR="00D41441" w:rsidRPr="00093C3E">
        <w:rPr>
          <w:rFonts w:cs="Times New Roman"/>
          <w:szCs w:val="24"/>
        </w:rPr>
        <w:t>sehingga</w:t>
      </w:r>
      <w:r w:rsidR="00A04056" w:rsidRPr="00093C3E">
        <w:rPr>
          <w:rFonts w:cs="Times New Roman"/>
          <w:szCs w:val="24"/>
        </w:rPr>
        <w:t xml:space="preserve"> penentuan</w:t>
      </w:r>
      <w:r w:rsidR="008F3B27" w:rsidRPr="00093C3E">
        <w:rPr>
          <w:rFonts w:cs="Times New Roman"/>
          <w:szCs w:val="24"/>
        </w:rPr>
        <w:t xml:space="preserve"> kelas sentimenya </w:t>
      </w:r>
      <w:r w:rsidR="00BC7C8F" w:rsidRPr="00093C3E">
        <w:rPr>
          <w:rFonts w:cs="Times New Roman"/>
          <w:szCs w:val="24"/>
        </w:rPr>
        <w:t xml:space="preserve">dilakukan </w:t>
      </w:r>
      <w:r w:rsidR="008F3B27" w:rsidRPr="00093C3E">
        <w:rPr>
          <w:rFonts w:cs="Times New Roman"/>
          <w:szCs w:val="24"/>
        </w:rPr>
        <w:t>secara manual</w:t>
      </w:r>
      <w:r w:rsidR="00F71143" w:rsidRPr="00093C3E">
        <w:rPr>
          <w:rFonts w:cs="Times New Roman"/>
          <w:szCs w:val="24"/>
        </w:rPr>
        <w:t>.</w:t>
      </w:r>
      <w:r w:rsidR="00F046FA" w:rsidRPr="00093C3E">
        <w:rPr>
          <w:rFonts w:cs="Times New Roman"/>
          <w:szCs w:val="24"/>
        </w:rPr>
        <w:t xml:space="preserve"> Adapun prose</w:t>
      </w:r>
      <w:r w:rsidR="0033126C" w:rsidRPr="00093C3E">
        <w:rPr>
          <w:rFonts w:cs="Times New Roman"/>
          <w:szCs w:val="24"/>
        </w:rPr>
        <w:t xml:space="preserve">s pelabelan dapat dilihat pada </w:t>
      </w:r>
      <w:r w:rsidR="00C5071A">
        <w:rPr>
          <w:rFonts w:cs="Times New Roman"/>
          <w:szCs w:val="24"/>
        </w:rPr>
        <w:t>G</w:t>
      </w:r>
      <w:r w:rsidR="00F046FA" w:rsidRPr="00093C3E">
        <w:rPr>
          <w:rFonts w:cs="Times New Roman"/>
          <w:szCs w:val="24"/>
        </w:rPr>
        <w:t xml:space="preserve">ambar </w:t>
      </w:r>
      <w:r w:rsidR="005F5059">
        <w:rPr>
          <w:rFonts w:cs="Times New Roman"/>
          <w:szCs w:val="24"/>
        </w:rPr>
        <w:t>2.1</w:t>
      </w:r>
      <w:r w:rsidR="00F046FA" w:rsidRPr="00093C3E">
        <w:rPr>
          <w:rFonts w:cs="Times New Roman"/>
          <w:szCs w:val="24"/>
        </w:rPr>
        <w:t xml:space="preserve"> di bawah ini:</w:t>
      </w:r>
    </w:p>
    <w:p w:rsidR="00F046FA" w:rsidRPr="00093C3E" w:rsidRDefault="00ED5A68" w:rsidP="00246C8B">
      <w:pPr>
        <w:spacing w:after="0" w:line="240" w:lineRule="auto"/>
        <w:ind w:left="1560"/>
        <w:jc w:val="center"/>
        <w:rPr>
          <w:rFonts w:cs="Times New Roman"/>
          <w:szCs w:val="24"/>
        </w:rPr>
      </w:pPr>
      <w:r w:rsidRPr="00093C3E">
        <w:rPr>
          <w:rFonts w:cs="Times New Roman"/>
          <w:noProof/>
          <w:szCs w:val="24"/>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1A1773" w:rsidRDefault="009A0848" w:rsidP="001C3E2E">
      <w:pPr>
        <w:pStyle w:val="Caption"/>
        <w:spacing w:before="240"/>
        <w:ind w:left="1560"/>
        <w:jc w:val="center"/>
        <w:rPr>
          <w:rFonts w:cs="Times New Roman"/>
          <w:b/>
          <w:i w:val="0"/>
          <w:color w:val="000000" w:themeColor="text1"/>
          <w:sz w:val="20"/>
          <w:szCs w:val="20"/>
        </w:rPr>
      </w:pPr>
      <w:r w:rsidRPr="001A1773">
        <w:rPr>
          <w:rFonts w:cs="Times New Roman"/>
          <w:b/>
          <w:i w:val="0"/>
          <w:color w:val="000000" w:themeColor="text1"/>
          <w:sz w:val="20"/>
          <w:szCs w:val="20"/>
        </w:rPr>
        <w:t xml:space="preserve">Gambar </w:t>
      </w:r>
      <w:r w:rsidRPr="001A1773">
        <w:rPr>
          <w:rFonts w:cs="Times New Roman"/>
          <w:b/>
          <w:i w:val="0"/>
          <w:color w:val="000000" w:themeColor="text1"/>
          <w:sz w:val="20"/>
          <w:szCs w:val="20"/>
        </w:rPr>
        <w:fldChar w:fldCharType="begin"/>
      </w:r>
      <w:r w:rsidRPr="001A1773">
        <w:rPr>
          <w:rFonts w:cs="Times New Roman"/>
          <w:b/>
          <w:i w:val="0"/>
          <w:color w:val="000000" w:themeColor="text1"/>
          <w:sz w:val="20"/>
          <w:szCs w:val="20"/>
        </w:rPr>
        <w:instrText xml:space="preserve"> SEQ Gambar \* ARABIC </w:instrText>
      </w:r>
      <w:r w:rsidRPr="001A1773">
        <w:rPr>
          <w:rFonts w:cs="Times New Roman"/>
          <w:b/>
          <w:i w:val="0"/>
          <w:color w:val="000000" w:themeColor="text1"/>
          <w:sz w:val="20"/>
          <w:szCs w:val="20"/>
        </w:rPr>
        <w:fldChar w:fldCharType="separate"/>
      </w:r>
      <w:r w:rsidRPr="001A1773">
        <w:rPr>
          <w:rFonts w:cs="Times New Roman"/>
          <w:b/>
          <w:i w:val="0"/>
          <w:noProof/>
          <w:color w:val="000000" w:themeColor="text1"/>
          <w:sz w:val="20"/>
          <w:szCs w:val="20"/>
        </w:rPr>
        <w:t>1</w:t>
      </w:r>
      <w:r w:rsidRPr="001A1773">
        <w:rPr>
          <w:rFonts w:cs="Times New Roman"/>
          <w:b/>
          <w:i w:val="0"/>
          <w:color w:val="000000" w:themeColor="text1"/>
          <w:sz w:val="20"/>
          <w:szCs w:val="20"/>
        </w:rPr>
        <w:fldChar w:fldCharType="end"/>
      </w:r>
      <w:r w:rsidR="006A3AFB" w:rsidRPr="001A1773">
        <w:rPr>
          <w:rFonts w:cs="Times New Roman"/>
          <w:b/>
          <w:i w:val="0"/>
          <w:color w:val="000000" w:themeColor="text1"/>
          <w:sz w:val="20"/>
          <w:szCs w:val="20"/>
        </w:rPr>
        <w:t xml:space="preserve">2.1 </w:t>
      </w:r>
      <w:r w:rsidR="00F046FA" w:rsidRPr="001A1773">
        <w:rPr>
          <w:rFonts w:cs="Times New Roman"/>
          <w:b/>
          <w:i w:val="0"/>
          <w:color w:val="000000" w:themeColor="text1"/>
          <w:sz w:val="20"/>
          <w:szCs w:val="20"/>
        </w:rPr>
        <w:t>Pelabelan kelas sentimen</w:t>
      </w:r>
    </w:p>
    <w:p w:rsidR="00B75BCB" w:rsidRPr="00093C3E" w:rsidRDefault="002D20B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CountVectorizer</w:t>
      </w:r>
    </w:p>
    <w:p w:rsidR="00885531" w:rsidRPr="00093C3E" w:rsidRDefault="007E10A9" w:rsidP="00246C8B">
      <w:pPr>
        <w:spacing w:line="240" w:lineRule="auto"/>
        <w:ind w:left="709" w:firstLine="425"/>
        <w:rPr>
          <w:rFonts w:eastAsiaTheme="minorEastAsia" w:cs="Times New Roman"/>
          <w:szCs w:val="24"/>
        </w:rPr>
      </w:pPr>
      <w:r w:rsidRPr="00093C3E">
        <w:rPr>
          <w:rFonts w:eastAsiaTheme="minorEastAsia" w:cs="Times New Roman"/>
          <w:i/>
          <w:szCs w:val="24"/>
        </w:rPr>
        <w:t xml:space="preserve">CountVectorizer </w:t>
      </w:r>
      <w:r w:rsidR="00564B2F" w:rsidRPr="00093C3E">
        <w:rPr>
          <w:rFonts w:eastAsiaTheme="minorEastAsia" w:cs="Times New Roman"/>
          <w:szCs w:val="24"/>
        </w:rPr>
        <w:t xml:space="preserve">merupakan </w:t>
      </w:r>
      <w:r w:rsidR="0002581E" w:rsidRPr="00093C3E">
        <w:rPr>
          <w:rFonts w:eastAsiaTheme="minorEastAsia" w:cs="Times New Roman"/>
          <w:szCs w:val="24"/>
        </w:rPr>
        <w:t>proses pengolahan</w:t>
      </w:r>
      <w:r w:rsidR="00213D05" w:rsidRPr="00093C3E">
        <w:rPr>
          <w:rFonts w:eastAsiaTheme="minorEastAsia" w:cs="Times New Roman"/>
          <w:szCs w:val="24"/>
        </w:rPr>
        <w:t xml:space="preserve"> dokumen atau</w:t>
      </w:r>
      <w:r w:rsidR="0002581E" w:rsidRPr="00093C3E">
        <w:rPr>
          <w:rFonts w:eastAsiaTheme="minorEastAsia" w:cs="Times New Roman"/>
          <w:szCs w:val="24"/>
        </w:rPr>
        <w:t xml:space="preserve"> teks menjadi</w:t>
      </w:r>
      <w:r w:rsidR="00322380" w:rsidRPr="00093C3E">
        <w:rPr>
          <w:rFonts w:eastAsiaTheme="minorEastAsia" w:cs="Times New Roman"/>
          <w:szCs w:val="24"/>
        </w:rPr>
        <w:t xml:space="preserve"> bentuk</w:t>
      </w:r>
      <w:r w:rsidR="00801F79" w:rsidRPr="00093C3E">
        <w:rPr>
          <w:rFonts w:eastAsiaTheme="minorEastAsia" w:cs="Times New Roman"/>
          <w:szCs w:val="24"/>
        </w:rPr>
        <w:t xml:space="preserve"> v</w:t>
      </w:r>
      <w:r w:rsidR="008109CE" w:rsidRPr="00093C3E">
        <w:rPr>
          <w:rFonts w:eastAsiaTheme="minorEastAsia" w:cs="Times New Roman"/>
          <w:szCs w:val="24"/>
        </w:rPr>
        <w:t>ektor</w:t>
      </w:r>
      <w:r w:rsidRPr="00093C3E">
        <w:rPr>
          <w:rFonts w:eastAsiaTheme="minorEastAsia" w:cs="Times New Roman"/>
          <w:szCs w:val="24"/>
        </w:rPr>
        <w:t>.</w:t>
      </w:r>
      <w:r w:rsidRPr="00093C3E">
        <w:rPr>
          <w:rFonts w:eastAsiaTheme="minorEastAsia" w:cs="Times New Roman"/>
          <w:i/>
          <w:szCs w:val="24"/>
        </w:rPr>
        <w:t xml:space="preserve"> CountVectorizer</w:t>
      </w:r>
      <w:r w:rsidRPr="00093C3E">
        <w:rPr>
          <w:rFonts w:eastAsiaTheme="minorEastAsia" w:cs="Times New Roman"/>
          <w:szCs w:val="24"/>
        </w:rPr>
        <w:t xml:space="preserve"> digunakan untuk menghitung frekuensi kata dalam dokumen atau kalimat</w:t>
      </w:r>
      <w:r w:rsidR="00445490" w:rsidRPr="00093C3E">
        <w:rPr>
          <w:rFonts w:eastAsiaTheme="minorEastAsia" w:cs="Times New Roman"/>
          <w:szCs w:val="24"/>
        </w:rPr>
        <w:t xml:space="preserve"> kemudian direpresentasikan ke dalam bentuk vektor</w:t>
      </w:r>
      <w:r w:rsidR="009B61E5">
        <w:rPr>
          <w:rFonts w:eastAsiaTheme="minorEastAsia" w:cs="Times New Roman"/>
          <w:szCs w:val="24"/>
        </w:rPr>
        <w:t xml:space="preserve"> </w:t>
      </w:r>
      <w:r w:rsidR="009B61E5">
        <w:rPr>
          <w:rFonts w:eastAsiaTheme="minorEastAsia" w:cs="Times New Roman"/>
          <w:szCs w:val="24"/>
        </w:rPr>
        <w:fldChar w:fldCharType="begin" w:fldLock="1"/>
      </w:r>
      <w:r w:rsidR="006B35D4">
        <w:rPr>
          <w:rFonts w:eastAsiaTheme="minorEastAsia" w:cs="Times New Roman"/>
          <w:szCs w:val="24"/>
        </w:rPr>
        <w:instrText>ADDIN CSL_CITATION {"citationItems":[{"id":"ITEM-1","itemData":{"author":[{"dropping-particle":"","family":"Munawar","given":"","non-dropping-particle":"","parse-names":false,"suffix":""}],"id":"ITEM-1","issued":{"date-parts":[["2019"]]},"title":"Sistem Pendeteksi Berita Palsu (Fake News) Di Media Sosial Dengan Teknik Data Mining Scikit Learn","type":"article-journal"},"uris":["http://www.mendeley.com/documents/?uuid=b8be0228-1be9-488b-94c5-90610051a602"]}],"mendeley":{"formattedCitation":"(Munawar, 2019)","plainTextFormattedCitation":"(Munawar, 2019)","previouslyFormattedCitation":"(Munawar, 2019)"},"properties":{"noteIndex":0},"schema":"https://github.com/citation-style-language/schema/raw/master/csl-citation.json"}</w:instrText>
      </w:r>
      <w:r w:rsidR="009B61E5">
        <w:rPr>
          <w:rFonts w:eastAsiaTheme="minorEastAsia" w:cs="Times New Roman"/>
          <w:szCs w:val="24"/>
        </w:rPr>
        <w:fldChar w:fldCharType="separate"/>
      </w:r>
      <w:r w:rsidR="009B61E5" w:rsidRPr="009B61E5">
        <w:rPr>
          <w:rFonts w:eastAsiaTheme="minorEastAsia" w:cs="Times New Roman"/>
          <w:noProof/>
          <w:szCs w:val="24"/>
        </w:rPr>
        <w:t>(Munawar, 2019)</w:t>
      </w:r>
      <w:r w:rsidR="009B61E5">
        <w:rPr>
          <w:rFonts w:eastAsiaTheme="minorEastAsia" w:cs="Times New Roman"/>
          <w:szCs w:val="24"/>
        </w:rPr>
        <w:fldChar w:fldCharType="end"/>
      </w:r>
      <w:r w:rsidR="00445490" w:rsidRPr="00093C3E">
        <w:rPr>
          <w:rFonts w:eastAsiaTheme="minorEastAsia" w:cs="Times New Roman"/>
          <w:szCs w:val="24"/>
        </w:rPr>
        <w:t>.</w:t>
      </w:r>
    </w:p>
    <w:p w:rsidR="00585C8A" w:rsidRPr="00093C3E" w:rsidRDefault="00585C8A"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Modeling</w:t>
      </w:r>
    </w:p>
    <w:p w:rsidR="00585C8A" w:rsidRPr="00093C3E" w:rsidRDefault="00585C8A" w:rsidP="00246C8B">
      <w:pPr>
        <w:spacing w:line="240" w:lineRule="auto"/>
        <w:ind w:left="720" w:firstLine="414"/>
        <w:rPr>
          <w:rFonts w:cs="Times New Roman"/>
          <w:szCs w:val="24"/>
        </w:rPr>
      </w:pPr>
      <w:r w:rsidRPr="00093C3E">
        <w:rPr>
          <w:rFonts w:cs="Times New Roman"/>
          <w:i/>
          <w:szCs w:val="24"/>
        </w:rPr>
        <w:t xml:space="preserve">Modeling </w:t>
      </w:r>
      <w:r w:rsidRPr="00093C3E">
        <w:rPr>
          <w:rFonts w:cs="Times New Roman"/>
          <w:szCs w:val="24"/>
        </w:rPr>
        <w:t xml:space="preserve">merupakan proses pembuatan pengetahuan berdasarkan data latih yang telah tersedia. Data latih yang dijadikan </w:t>
      </w:r>
      <w:r w:rsidRPr="00093C3E">
        <w:rPr>
          <w:rFonts w:cs="Times New Roman"/>
          <w:i/>
          <w:szCs w:val="24"/>
        </w:rPr>
        <w:t xml:space="preserve">model </w:t>
      </w:r>
      <w:r w:rsidRPr="00093C3E">
        <w:rPr>
          <w:rFonts w:cs="Times New Roman"/>
          <w:szCs w:val="24"/>
        </w:rPr>
        <w:t>dipilih dengan teknik sampling kuota (</w:t>
      </w:r>
      <w:r w:rsidRPr="00093C3E">
        <w:rPr>
          <w:rFonts w:cs="Times New Roman"/>
          <w:i/>
          <w:szCs w:val="24"/>
        </w:rPr>
        <w:t>quota sampling</w:t>
      </w:r>
      <w:r w:rsidRPr="00093C3E">
        <w:rPr>
          <w:rFonts w:cs="Times New Roman"/>
          <w:szCs w:val="24"/>
        </w:rPr>
        <w:t xml:space="preserve">). </w:t>
      </w:r>
      <w:r w:rsidRPr="00093C3E">
        <w:rPr>
          <w:rFonts w:cs="Times New Roman"/>
          <w:i/>
          <w:szCs w:val="24"/>
        </w:rPr>
        <w:t>Quota Sampling</w:t>
      </w:r>
      <w:r w:rsidRPr="00093C3E">
        <w:rPr>
          <w:rFonts w:cs="Times New Roman"/>
          <w:szCs w:val="24"/>
        </w:rPr>
        <w:t xml:space="preserve"> merupakan teknik sampling yang menentukan jumlah sampel dari populasi yang memiliki ciri atau kriteria tertentu hingga jumlah kuota yang diinginkan tercapai</w:t>
      </w:r>
      <w:r w:rsidR="006B35D4">
        <w:rPr>
          <w:rFonts w:cs="Times New Roman"/>
          <w:szCs w:val="24"/>
        </w:rPr>
        <w:t xml:space="preserve"> </w:t>
      </w:r>
      <w:r w:rsidR="006B35D4">
        <w:rPr>
          <w:rFonts w:cs="Times New Roman"/>
          <w:szCs w:val="24"/>
        </w:rPr>
        <w:fldChar w:fldCharType="begin" w:fldLock="1"/>
      </w:r>
      <w:r w:rsidR="00B82525">
        <w:rPr>
          <w:rFonts w:cs="Times New Roman"/>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6B35D4">
        <w:rPr>
          <w:rFonts w:cs="Times New Roman"/>
          <w:szCs w:val="24"/>
        </w:rPr>
        <w:fldChar w:fldCharType="separate"/>
      </w:r>
      <w:r w:rsidR="006B35D4" w:rsidRPr="006B35D4">
        <w:rPr>
          <w:rFonts w:cs="Times New Roman"/>
          <w:noProof/>
          <w:szCs w:val="24"/>
        </w:rPr>
        <w:t xml:space="preserve">(Sari and </w:t>
      </w:r>
      <w:r w:rsidR="006B35D4" w:rsidRPr="006B35D4">
        <w:rPr>
          <w:rFonts w:cs="Times New Roman"/>
          <w:noProof/>
          <w:szCs w:val="24"/>
        </w:rPr>
        <w:lastRenderedPageBreak/>
        <w:t>Wibowo, 2019)</w:t>
      </w:r>
      <w:r w:rsidR="006B35D4">
        <w:rPr>
          <w:rFonts w:cs="Times New Roman"/>
          <w:szCs w:val="24"/>
        </w:rPr>
        <w:fldChar w:fldCharType="end"/>
      </w:r>
      <w:r w:rsidRPr="00093C3E">
        <w:rPr>
          <w:rFonts w:cs="Times New Roman"/>
          <w:szCs w:val="24"/>
        </w:rPr>
        <w:t xml:space="preserve">. Dalam penelitian ini proses </w:t>
      </w:r>
      <w:r w:rsidRPr="00093C3E">
        <w:rPr>
          <w:rFonts w:cs="Times New Roman"/>
          <w:i/>
          <w:szCs w:val="24"/>
        </w:rPr>
        <w:t>modeling</w:t>
      </w:r>
      <w:r w:rsidRPr="00093C3E">
        <w:rPr>
          <w:rFonts w:cs="Times New Roman"/>
          <w:szCs w:val="24"/>
        </w:rPr>
        <w:t xml:space="preserve"> melibatkan ekstraksi fitur kata </w:t>
      </w:r>
      <w:r w:rsidRPr="00093C3E">
        <w:rPr>
          <w:rFonts w:cs="Times New Roman"/>
          <w:i/>
          <w:szCs w:val="24"/>
        </w:rPr>
        <w:t xml:space="preserve">CountVectorizer </w:t>
      </w:r>
      <w:r w:rsidRPr="00093C3E">
        <w:rPr>
          <w:rFonts w:cs="Times New Roman"/>
          <w:szCs w:val="24"/>
        </w:rPr>
        <w:t xml:space="preserve">dengan data latih yang digunakan sebanyak X data </w:t>
      </w:r>
      <w:r w:rsidRPr="00093C3E">
        <w:rPr>
          <w:rFonts w:cs="Times New Roman"/>
          <w:i/>
          <w:szCs w:val="24"/>
        </w:rPr>
        <w:t xml:space="preserve">tweet, </w:t>
      </w:r>
      <w:r w:rsidRPr="00093C3E">
        <w:rPr>
          <w:rFonts w:cs="Times New Roman"/>
          <w:szCs w:val="24"/>
        </w:rPr>
        <w:t xml:space="preserve">terdiri dengan ciri: X </w:t>
      </w:r>
      <w:r w:rsidRPr="00093C3E">
        <w:rPr>
          <w:rFonts w:cs="Times New Roman"/>
          <w:i/>
          <w:szCs w:val="24"/>
        </w:rPr>
        <w:t>tweet</w:t>
      </w:r>
      <w:r w:rsidRPr="00093C3E">
        <w:rPr>
          <w:rFonts w:cs="Times New Roman"/>
          <w:szCs w:val="24"/>
        </w:rPr>
        <w:t xml:space="preserve"> positif, X </w:t>
      </w:r>
      <w:r w:rsidRPr="00093C3E">
        <w:rPr>
          <w:rFonts w:cs="Times New Roman"/>
          <w:i/>
          <w:szCs w:val="24"/>
        </w:rPr>
        <w:t>tweet</w:t>
      </w:r>
      <w:r w:rsidRPr="00093C3E">
        <w:rPr>
          <w:rFonts w:cs="Times New Roman"/>
          <w:szCs w:val="24"/>
        </w:rPr>
        <w:t xml:space="preserve"> netral dan X </w:t>
      </w:r>
      <w:r w:rsidRPr="00093C3E">
        <w:rPr>
          <w:rFonts w:cs="Times New Roman"/>
          <w:i/>
          <w:szCs w:val="24"/>
        </w:rPr>
        <w:t>tweet</w:t>
      </w:r>
      <w:r w:rsidRPr="00093C3E">
        <w:rPr>
          <w:rFonts w:cs="Times New Roman"/>
          <w:szCs w:val="24"/>
        </w:rPr>
        <w:t xml:space="preserve"> negatif.</w:t>
      </w:r>
    </w:p>
    <w:p w:rsidR="005261D9" w:rsidRPr="00093C3E" w:rsidRDefault="00A75844"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K-Nearest N</w:t>
      </w:r>
      <w:r w:rsidR="00DD6AC7" w:rsidRPr="00093C3E">
        <w:rPr>
          <w:rFonts w:cs="Times New Roman"/>
          <w:i/>
          <w:szCs w:val="24"/>
        </w:rPr>
        <w:t>eighbor</w:t>
      </w:r>
      <w:r w:rsidR="0079667F" w:rsidRPr="00093C3E">
        <w:rPr>
          <w:rFonts w:cs="Times New Roman"/>
          <w:i/>
          <w:szCs w:val="24"/>
        </w:rPr>
        <w:t>s</w:t>
      </w:r>
    </w:p>
    <w:p w:rsidR="00523844" w:rsidRPr="00093C3E" w:rsidRDefault="0089755F" w:rsidP="00246C8B">
      <w:pPr>
        <w:spacing w:line="240" w:lineRule="auto"/>
        <w:ind w:left="720" w:firstLine="414"/>
        <w:rPr>
          <w:rFonts w:cs="Times New Roman"/>
          <w:szCs w:val="24"/>
        </w:rPr>
      </w:pPr>
      <w:r w:rsidRPr="00093C3E">
        <w:rPr>
          <w:rFonts w:cs="Times New Roman"/>
          <w:i/>
          <w:szCs w:val="24"/>
        </w:rPr>
        <w:t>K-Nearest N</w:t>
      </w:r>
      <w:r w:rsidR="00DD6AC7" w:rsidRPr="00093C3E">
        <w:rPr>
          <w:rFonts w:cs="Times New Roman"/>
          <w:i/>
          <w:szCs w:val="24"/>
        </w:rPr>
        <w:t>eighbor</w:t>
      </w:r>
      <w:r w:rsidR="0079667F" w:rsidRPr="00093C3E">
        <w:rPr>
          <w:rFonts w:cs="Times New Roman"/>
          <w:i/>
          <w:szCs w:val="24"/>
        </w:rPr>
        <w:t>s</w:t>
      </w:r>
      <w:r w:rsidR="00B9396B" w:rsidRPr="00093C3E">
        <w:rPr>
          <w:rFonts w:cs="Times New Roman"/>
          <w:i/>
          <w:szCs w:val="24"/>
        </w:rPr>
        <w:t xml:space="preserve"> </w:t>
      </w:r>
      <w:r w:rsidR="00B9396B" w:rsidRPr="00093C3E">
        <w:rPr>
          <w:rFonts w:cs="Times New Roman"/>
          <w:szCs w:val="24"/>
        </w:rPr>
        <w:t>(KNN)</w:t>
      </w:r>
      <w:r w:rsidR="006D0520" w:rsidRPr="00093C3E">
        <w:rPr>
          <w:rFonts w:cs="Times New Roman"/>
          <w:szCs w:val="24"/>
        </w:rPr>
        <w:t xml:space="preserve"> </w:t>
      </w:r>
      <w:r w:rsidR="002E63F4" w:rsidRPr="00093C3E">
        <w:rPr>
          <w:rFonts w:cs="Times New Roman"/>
          <w:szCs w:val="24"/>
        </w:rPr>
        <w:t xml:space="preserve">adalah </w:t>
      </w:r>
      <w:r w:rsidR="00B9396B" w:rsidRPr="00093C3E">
        <w:rPr>
          <w:rFonts w:cs="Times New Roman"/>
          <w:szCs w:val="24"/>
        </w:rPr>
        <w:t>algoritm</w:t>
      </w:r>
      <w:r w:rsidR="004353BE" w:rsidRPr="00093C3E">
        <w:rPr>
          <w:rFonts w:cs="Times New Roman"/>
          <w:szCs w:val="24"/>
        </w:rPr>
        <w:t>e</w:t>
      </w:r>
      <w:r w:rsidR="00B9396B" w:rsidRPr="00093C3E">
        <w:rPr>
          <w:rFonts w:cs="Times New Roman"/>
          <w:szCs w:val="24"/>
        </w:rPr>
        <w:t xml:space="preserve"> klasifikasi </w:t>
      </w:r>
      <w:r w:rsidR="00B9396B" w:rsidRPr="00093C3E">
        <w:rPr>
          <w:rFonts w:cs="Times New Roman"/>
          <w:i/>
          <w:szCs w:val="24"/>
        </w:rPr>
        <w:t>supervised learning</w:t>
      </w:r>
      <w:r w:rsidR="00B9396B" w:rsidRPr="00093C3E">
        <w:rPr>
          <w:rFonts w:cs="Times New Roman"/>
          <w:szCs w:val="24"/>
        </w:rPr>
        <w:t xml:space="preserve"> </w:t>
      </w:r>
      <w:r w:rsidR="00CC2F22" w:rsidRPr="00093C3E">
        <w:rPr>
          <w:rFonts w:cs="Times New Roman"/>
          <w:szCs w:val="24"/>
        </w:rPr>
        <w:t>berbasis jarak</w:t>
      </w:r>
      <w:r w:rsidR="006542A5" w:rsidRPr="00093C3E">
        <w:rPr>
          <w:rFonts w:cs="Times New Roman"/>
          <w:szCs w:val="24"/>
        </w:rPr>
        <w:t>.</w:t>
      </w:r>
      <w:r w:rsidR="002B7188" w:rsidRPr="00093C3E">
        <w:rPr>
          <w:rFonts w:cs="Times New Roman"/>
          <w:szCs w:val="24"/>
        </w:rPr>
        <w:t xml:space="preserve"> </w:t>
      </w:r>
      <w:r w:rsidR="004353BE" w:rsidRPr="00093C3E">
        <w:rPr>
          <w:rFonts w:cs="Times New Roman"/>
          <w:szCs w:val="24"/>
        </w:rPr>
        <w:t xml:space="preserve">Algoritme ini bekerja dengan cara membandingkan jarak antara data </w:t>
      </w:r>
      <w:r w:rsidR="000A59A0" w:rsidRPr="00093C3E">
        <w:rPr>
          <w:rFonts w:cs="Times New Roman"/>
          <w:szCs w:val="24"/>
        </w:rPr>
        <w:t>uji</w:t>
      </w:r>
      <w:r w:rsidR="004353BE" w:rsidRPr="00093C3E">
        <w:rPr>
          <w:rFonts w:cs="Times New Roman"/>
          <w:szCs w:val="24"/>
        </w:rPr>
        <w:t xml:space="preserve"> dengan semua data latih yang ada</w:t>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2019)","previouslyFormattedCitation":"(Romadloni, Santoso and Budilaksono,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(Romadloni, Santoso and Budilaksono, 2019)</w:t>
      </w:r>
      <w:r w:rsidR="00B82525">
        <w:rPr>
          <w:rFonts w:cs="Times New Roman"/>
          <w:szCs w:val="24"/>
        </w:rPr>
        <w:fldChar w:fldCharType="end"/>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(Septian, Fahrudin and Nugroho, 2019)</w:t>
      </w:r>
      <w:r w:rsidR="00B82525">
        <w:rPr>
          <w:rFonts w:cs="Times New Roman"/>
          <w:szCs w:val="24"/>
        </w:rPr>
        <w:fldChar w:fldCharType="end"/>
      </w:r>
      <w:r w:rsidR="00EB6E21">
        <w:rPr>
          <w:rFonts w:cs="Times New Roman"/>
          <w:szCs w:val="24"/>
        </w:rPr>
        <w:t xml:space="preserve"> </w:t>
      </w:r>
      <w:r w:rsidR="00B82525">
        <w:rPr>
          <w:rFonts w:cs="Times New Roman"/>
          <w:szCs w:val="24"/>
        </w:rPr>
        <w:fldChar w:fldCharType="begin" w:fldLock="1"/>
      </w:r>
      <w:r w:rsidR="00180C3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(Daeli and Adiwijaya, 2020)</w:t>
      </w:r>
      <w:r w:rsidR="00B82525">
        <w:rPr>
          <w:rFonts w:cs="Times New Roman"/>
          <w:szCs w:val="24"/>
        </w:rPr>
        <w:fldChar w:fldCharType="end"/>
      </w:r>
      <w:r w:rsidR="00A50C1C" w:rsidRPr="00093C3E">
        <w:rPr>
          <w:rFonts w:cs="Times New Roman"/>
          <w:szCs w:val="24"/>
        </w:rPr>
        <w:t xml:space="preserve">. </w:t>
      </w:r>
      <w:r w:rsidR="00B24881" w:rsidRPr="00093C3E">
        <w:rPr>
          <w:rFonts w:cs="Times New Roman"/>
          <w:szCs w:val="24"/>
        </w:rPr>
        <w:t xml:space="preserve">Untuk menghitung jarak antara data digunakan perhitungan </w:t>
      </w:r>
      <w:r w:rsidR="004B19F6" w:rsidRPr="00093C3E">
        <w:rPr>
          <w:rFonts w:cs="Times New Roman"/>
          <w:i/>
          <w:szCs w:val="24"/>
        </w:rPr>
        <w:t>e</w:t>
      </w:r>
      <w:r w:rsidR="00B24881" w:rsidRPr="00093C3E">
        <w:rPr>
          <w:rFonts w:cs="Times New Roman"/>
          <w:i/>
          <w:szCs w:val="24"/>
        </w:rPr>
        <w:t xml:space="preserve">uclidean </w:t>
      </w:r>
      <w:r w:rsidR="004B19F6" w:rsidRPr="00093C3E">
        <w:rPr>
          <w:rFonts w:cs="Times New Roman"/>
          <w:i/>
          <w:szCs w:val="24"/>
        </w:rPr>
        <w:t>d</w:t>
      </w:r>
      <w:r w:rsidR="00B24881" w:rsidRPr="00093C3E">
        <w:rPr>
          <w:rFonts w:cs="Times New Roman"/>
          <w:i/>
          <w:szCs w:val="24"/>
        </w:rPr>
        <w:t>istance</w:t>
      </w:r>
      <w:r w:rsidR="007844FE" w:rsidRPr="00093C3E">
        <w:rPr>
          <w:rFonts w:cs="Times New Roman"/>
          <w:szCs w:val="24"/>
        </w:rPr>
        <w:t xml:space="preserve"> </w:t>
      </w:r>
      <w:r w:rsidR="00523844" w:rsidRPr="00093C3E">
        <w:rPr>
          <w:rFonts w:cs="Times New Roman"/>
          <w:szCs w:val="24"/>
        </w:rPr>
        <w:t>dengan rumus: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2119"/>
      </w:tblGrid>
      <w:tr w:rsidR="00093C3E" w:rsidRPr="00093C3E" w:rsidTr="004F206E">
        <w:tc>
          <w:tcPr>
            <w:tcW w:w="5087" w:type="dxa"/>
            <w:vAlign w:val="center"/>
          </w:tcPr>
          <w:p w:rsidR="002529DA" w:rsidRPr="00093C3E" w:rsidRDefault="00EE714D" w:rsidP="00246C8B">
            <w:pPr>
              <w:jc w:val="right"/>
              <w:rPr>
                <w:rFonts w:cs="Times New Roman"/>
                <w:szCs w:val="24"/>
              </w:rPr>
            </w:pPr>
            <m:oMathPara>
              <m:oMathParaPr>
                <m:jc m:val="right"/>
              </m:oMathParaPr>
              <m:oMath>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(x,y)</m:t>
                    </m:r>
                  </m:sub>
                </m:sSub>
                <m:r>
                  <w:rPr>
                    <w:rFonts w:ascii="Cambria Math" w:hAnsi="Cambria Math" w:cs="Times New Roman"/>
                    <w:sz w:val="28"/>
                    <w:szCs w:val="24"/>
                  </w:rPr>
                  <m:t xml:space="preserve"> =</m:t>
                </m:r>
                <m:rad>
                  <m:radPr>
                    <m:degHide m:val="1"/>
                    <m:ctrlPr>
                      <w:rPr>
                        <w:rFonts w:ascii="Cambria Math" w:hAnsi="Cambria Math" w:cs="Times New Roman"/>
                        <w:i/>
                        <w:sz w:val="28"/>
                        <w:szCs w:val="24"/>
                      </w:rPr>
                    </m:ctrlPr>
                  </m:radPr>
                  <m:deg/>
                  <m:e>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p>
                          <m:sSupPr>
                            <m:ctrlPr>
                              <w:rPr>
                                <w:rFonts w:ascii="Cambria Math" w:hAnsi="Cambria Math" w:cs="Times New Roman"/>
                                <w:i/>
                                <w:sz w:val="28"/>
                                <w:szCs w:val="24"/>
                              </w:rPr>
                            </m:ctrlPr>
                          </m:sSupPr>
                          <m:e>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i</m:t>
                                </m:r>
                              </m:sub>
                            </m:sSub>
                            <m:r>
                              <w:rPr>
                                <w:rFonts w:ascii="Cambria Math" w:hAnsi="Cambria Math" w:cs="Times New Roman"/>
                                <w:sz w:val="28"/>
                                <w:szCs w:val="24"/>
                              </w:rPr>
                              <m:t>)</m:t>
                            </m:r>
                          </m:e>
                          <m:sup>
                            <m:r>
                              <w:rPr>
                                <w:rFonts w:ascii="Cambria Math" w:hAnsi="Cambria Math" w:cs="Times New Roman"/>
                                <w:sz w:val="28"/>
                                <w:szCs w:val="24"/>
                              </w:rPr>
                              <m:t>2</m:t>
                            </m:r>
                          </m:sup>
                        </m:sSup>
                      </m:e>
                    </m:nary>
                  </m:e>
                </m:rad>
              </m:oMath>
            </m:oMathPara>
          </w:p>
        </w:tc>
        <w:tc>
          <w:tcPr>
            <w:tcW w:w="2119" w:type="dxa"/>
            <w:vAlign w:val="bottom"/>
          </w:tcPr>
          <w:p w:rsidR="00516026" w:rsidRPr="006E6BD6" w:rsidRDefault="00516026" w:rsidP="00516026">
            <w:pPr>
              <w:pStyle w:val="Caption"/>
              <w:jc w:val="right"/>
              <w:rPr>
                <w:rFonts w:cs="Times New Roman"/>
                <w:i w:val="0"/>
                <w:color w:val="000000" w:themeColor="text1"/>
                <w:sz w:val="20"/>
                <w:szCs w:val="20"/>
              </w:rPr>
            </w:pPr>
            <w:r w:rsidRPr="006E6BD6">
              <w:rPr>
                <w:rFonts w:cs="Times New Roman"/>
                <w:i w:val="0"/>
                <w:color w:val="000000" w:themeColor="text1"/>
                <w:sz w:val="20"/>
                <w:szCs w:val="20"/>
              </w:rPr>
              <w:t xml:space="preserve">Rumus </w:t>
            </w:r>
            <w:r w:rsidRPr="006E6BD6">
              <w:rPr>
                <w:rFonts w:cs="Times New Roman"/>
                <w:i w:val="0"/>
                <w:color w:val="000000" w:themeColor="text1"/>
                <w:sz w:val="20"/>
                <w:szCs w:val="20"/>
              </w:rPr>
              <w:fldChar w:fldCharType="begin"/>
            </w:r>
            <w:r w:rsidRPr="006E6BD6">
              <w:rPr>
                <w:rFonts w:cs="Times New Roman"/>
                <w:i w:val="0"/>
                <w:color w:val="000000" w:themeColor="text1"/>
                <w:sz w:val="20"/>
                <w:szCs w:val="20"/>
              </w:rPr>
              <w:instrText xml:space="preserve"> SEQ Rumus \* ARABIC </w:instrText>
            </w:r>
            <w:r w:rsidRPr="006E6BD6">
              <w:rPr>
                <w:rFonts w:cs="Times New Roman"/>
                <w:i w:val="0"/>
                <w:color w:val="000000" w:themeColor="text1"/>
                <w:sz w:val="20"/>
                <w:szCs w:val="20"/>
              </w:rPr>
              <w:fldChar w:fldCharType="separate"/>
            </w:r>
            <w:r w:rsidR="00B037EE" w:rsidRPr="006E6BD6">
              <w:rPr>
                <w:rFonts w:cs="Times New Roman"/>
                <w:i w:val="0"/>
                <w:noProof/>
                <w:color w:val="000000" w:themeColor="text1"/>
                <w:sz w:val="20"/>
                <w:szCs w:val="20"/>
              </w:rPr>
              <w:t>2</w:t>
            </w:r>
            <w:r w:rsidRPr="006E6BD6">
              <w:rPr>
                <w:rFonts w:cs="Times New Roman"/>
                <w:i w:val="0"/>
                <w:color w:val="000000" w:themeColor="text1"/>
                <w:sz w:val="20"/>
                <w:szCs w:val="20"/>
              </w:rPr>
              <w:fldChar w:fldCharType="end"/>
            </w:r>
            <w:r w:rsidR="005A4325" w:rsidRPr="006E6BD6">
              <w:rPr>
                <w:rFonts w:cs="Times New Roman"/>
                <w:i w:val="0"/>
                <w:color w:val="000000" w:themeColor="text1"/>
                <w:sz w:val="20"/>
                <w:szCs w:val="20"/>
              </w:rPr>
              <w:t>(2.</w:t>
            </w:r>
            <w:r w:rsidR="0093122C">
              <w:rPr>
                <w:rFonts w:cs="Times New Roman"/>
                <w:i w:val="0"/>
                <w:color w:val="000000" w:themeColor="text1"/>
                <w:sz w:val="20"/>
                <w:szCs w:val="20"/>
              </w:rPr>
              <w:t xml:space="preserve"> </w:t>
            </w:r>
            <w:r w:rsidR="005A4325" w:rsidRPr="006E6BD6">
              <w:rPr>
                <w:rFonts w:cs="Times New Roman"/>
                <w:i w:val="0"/>
                <w:color w:val="000000" w:themeColor="text1"/>
                <w:sz w:val="20"/>
                <w:szCs w:val="20"/>
              </w:rPr>
              <w:t>2)</w:t>
            </w:r>
          </w:p>
          <w:p w:rsidR="002529DA" w:rsidRPr="00093C3E" w:rsidRDefault="002529DA" w:rsidP="00516026">
            <w:pPr>
              <w:keepNext/>
              <w:jc w:val="right"/>
              <w:rPr>
                <w:rFonts w:cs="Times New Roman"/>
                <w:szCs w:val="24"/>
              </w:rPr>
            </w:pPr>
          </w:p>
        </w:tc>
      </w:tr>
    </w:tbl>
    <w:p w:rsidR="00BF2323" w:rsidRPr="00093C3E" w:rsidRDefault="00BF2323" w:rsidP="00246C8B">
      <w:pPr>
        <w:spacing w:after="0" w:line="240" w:lineRule="auto"/>
        <w:ind w:left="1560"/>
        <w:jc w:val="left"/>
        <w:rPr>
          <w:rFonts w:cs="Times New Roman"/>
          <w:szCs w:val="24"/>
        </w:rPr>
      </w:pPr>
      <w:r w:rsidRPr="00093C3E">
        <w:rPr>
          <w:rFonts w:cs="Times New Roman"/>
          <w:szCs w:val="24"/>
        </w:rPr>
        <w:t>Keterangan:</w:t>
      </w:r>
    </w:p>
    <w:p w:rsidR="003E009D" w:rsidRPr="00093C3E" w:rsidRDefault="00DF4904" w:rsidP="00246C8B">
      <w:pPr>
        <w:tabs>
          <w:tab w:val="left" w:pos="3119"/>
        </w:tabs>
        <w:spacing w:after="0" w:line="240" w:lineRule="auto"/>
        <w:ind w:left="1560"/>
        <w:jc w:val="left"/>
        <w:rPr>
          <w:rFonts w:cs="Times New Roman"/>
          <w:szCs w:val="24"/>
        </w:rPr>
      </w:pPr>
      <w:r w:rsidRPr="00093C3E">
        <w:rPr>
          <w:rFonts w:cs="Times New Roman"/>
          <w:i/>
          <w:szCs w:val="24"/>
        </w:rPr>
        <w:t>D</w:t>
      </w:r>
      <w:r w:rsidRPr="00093C3E">
        <w:rPr>
          <w:rFonts w:cs="Times New Roman"/>
          <w:i/>
          <w:szCs w:val="24"/>
          <w:vertAlign w:val="subscript"/>
        </w:rPr>
        <w:t>(x,y)</w:t>
      </w:r>
      <w:r w:rsidR="00BF2323" w:rsidRPr="00093C3E">
        <w:rPr>
          <w:rFonts w:cs="Times New Roman"/>
          <w:szCs w:val="24"/>
        </w:rPr>
        <w:tab/>
        <w:t xml:space="preserve">= </w:t>
      </w:r>
      <w:r w:rsidR="000357DC" w:rsidRPr="00093C3E">
        <w:rPr>
          <w:rFonts w:cs="Times New Roman"/>
          <w:szCs w:val="24"/>
        </w:rPr>
        <w:t>Jarak antara data uji dengan data latih</w:t>
      </w:r>
    </w:p>
    <w:p w:rsidR="00BF2323" w:rsidRPr="00093C3E" w:rsidRDefault="00F94715"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n</w:t>
      </w:r>
      <w:r w:rsidR="00BF2323" w:rsidRPr="00093C3E">
        <w:rPr>
          <w:rFonts w:eastAsiaTheme="minorEastAsia" w:cs="Times New Roman"/>
          <w:szCs w:val="24"/>
        </w:rPr>
        <w:tab/>
        <w:t xml:space="preserve">= </w:t>
      </w:r>
      <w:r w:rsidR="003E009D" w:rsidRPr="00093C3E">
        <w:rPr>
          <w:rFonts w:eastAsiaTheme="minorEastAsia" w:cs="Times New Roman"/>
          <w:szCs w:val="24"/>
        </w:rPr>
        <w:t>jumlah fitur</w:t>
      </w:r>
    </w:p>
    <w:p w:rsidR="009C1781" w:rsidRPr="00093C3E" w:rsidRDefault="008E26CC"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X</w:t>
      </w:r>
      <w:r w:rsidR="00F94715" w:rsidRPr="00093C3E">
        <w:rPr>
          <w:rFonts w:cs="Times New Roman"/>
          <w:i/>
          <w:szCs w:val="24"/>
          <w:vertAlign w:val="subscript"/>
        </w:rPr>
        <w:t>i</w:t>
      </w:r>
      <w:r w:rsidR="00BF2323" w:rsidRPr="00093C3E">
        <w:rPr>
          <w:rFonts w:eastAsiaTheme="minorEastAsia" w:cs="Times New Roman"/>
          <w:szCs w:val="24"/>
        </w:rPr>
        <w:tab/>
        <w:t xml:space="preserve">= </w:t>
      </w:r>
      <w:r w:rsidR="00F94715" w:rsidRPr="00093C3E">
        <w:rPr>
          <w:rFonts w:eastAsiaTheme="minorEastAsia" w:cs="Times New Roman"/>
          <w:szCs w:val="24"/>
        </w:rPr>
        <w:t>Fitur</w:t>
      </w:r>
      <w:r w:rsidR="007A29E7" w:rsidRPr="00093C3E">
        <w:rPr>
          <w:rFonts w:eastAsiaTheme="minorEastAsia" w:cs="Times New Roman"/>
          <w:szCs w:val="24"/>
        </w:rPr>
        <w:t xml:space="preserve"> ke-</w:t>
      </w:r>
      <w:r w:rsidR="00F94715" w:rsidRPr="00093C3E">
        <w:rPr>
          <w:rFonts w:eastAsiaTheme="minorEastAsia" w:cs="Times New Roman"/>
          <w:i/>
          <w:szCs w:val="24"/>
        </w:rPr>
        <w:t>i</w:t>
      </w:r>
      <w:r w:rsidR="00F94715" w:rsidRPr="00093C3E">
        <w:rPr>
          <w:rFonts w:eastAsiaTheme="minorEastAsia" w:cs="Times New Roman"/>
          <w:szCs w:val="24"/>
        </w:rPr>
        <w:t xml:space="preserve"> dalam data </w:t>
      </w:r>
      <w:r w:rsidRPr="00093C3E">
        <w:rPr>
          <w:rFonts w:eastAsiaTheme="minorEastAsia" w:cs="Times New Roman"/>
          <w:szCs w:val="24"/>
        </w:rPr>
        <w:t>uji</w:t>
      </w:r>
      <w:r w:rsidR="009C1781" w:rsidRPr="00093C3E">
        <w:rPr>
          <w:rFonts w:eastAsiaTheme="minorEastAsia" w:cs="Times New Roman"/>
          <w:szCs w:val="24"/>
        </w:rPr>
        <w:t xml:space="preserve"> </w:t>
      </w:r>
    </w:p>
    <w:p w:rsidR="007844FE" w:rsidRPr="00093C3E" w:rsidRDefault="008E26CC" w:rsidP="00246C8B">
      <w:pPr>
        <w:tabs>
          <w:tab w:val="left" w:pos="3119"/>
        </w:tabs>
        <w:spacing w:line="240" w:lineRule="auto"/>
        <w:ind w:left="1560"/>
        <w:jc w:val="left"/>
        <w:rPr>
          <w:rFonts w:eastAsiaTheme="minorEastAsia" w:cs="Times New Roman"/>
          <w:szCs w:val="24"/>
        </w:rPr>
      </w:pPr>
      <w:r w:rsidRPr="00093C3E">
        <w:rPr>
          <w:rFonts w:cs="Times New Roman"/>
          <w:i/>
          <w:szCs w:val="24"/>
        </w:rPr>
        <w:t>Y</w:t>
      </w:r>
      <w:r w:rsidR="009C1781" w:rsidRPr="00093C3E">
        <w:rPr>
          <w:rFonts w:cs="Times New Roman"/>
          <w:i/>
          <w:szCs w:val="24"/>
          <w:vertAlign w:val="subscript"/>
        </w:rPr>
        <w:t>i</w:t>
      </w:r>
      <w:r w:rsidR="009C1781" w:rsidRPr="00093C3E">
        <w:rPr>
          <w:rFonts w:eastAsiaTheme="minorEastAsia" w:cs="Times New Roman"/>
          <w:szCs w:val="24"/>
        </w:rPr>
        <w:tab/>
        <w:t xml:space="preserve">= Fitur </w:t>
      </w:r>
      <w:r w:rsidR="007A29E7" w:rsidRPr="00093C3E">
        <w:rPr>
          <w:rFonts w:eastAsiaTheme="minorEastAsia" w:cs="Times New Roman"/>
          <w:szCs w:val="24"/>
        </w:rPr>
        <w:t>ke-</w:t>
      </w:r>
      <w:r w:rsidR="009C1781" w:rsidRPr="00093C3E">
        <w:rPr>
          <w:rFonts w:eastAsiaTheme="minorEastAsia" w:cs="Times New Roman"/>
          <w:i/>
          <w:szCs w:val="24"/>
        </w:rPr>
        <w:t xml:space="preserve">i </w:t>
      </w:r>
      <w:r w:rsidR="009C1781" w:rsidRPr="00093C3E">
        <w:rPr>
          <w:rFonts w:eastAsiaTheme="minorEastAsia" w:cs="Times New Roman"/>
          <w:szCs w:val="24"/>
        </w:rPr>
        <w:t xml:space="preserve">dalam data </w:t>
      </w:r>
      <w:r w:rsidR="00C04F1A" w:rsidRPr="00093C3E">
        <w:rPr>
          <w:rFonts w:eastAsiaTheme="minorEastAsia" w:cs="Times New Roman"/>
          <w:szCs w:val="24"/>
        </w:rPr>
        <w:t>latih</w:t>
      </w:r>
    </w:p>
    <w:p w:rsidR="00FA018B" w:rsidRPr="00093C3E" w:rsidRDefault="005D5782" w:rsidP="00246C8B">
      <w:pPr>
        <w:spacing w:line="240" w:lineRule="auto"/>
        <w:ind w:left="709" w:firstLine="425"/>
        <w:rPr>
          <w:rFonts w:eastAsiaTheme="minorEastAsia" w:cs="Times New Roman"/>
          <w:szCs w:val="24"/>
        </w:rPr>
      </w:pPr>
      <w:r w:rsidRPr="00093C3E">
        <w:rPr>
          <w:rFonts w:cs="Times New Roman"/>
          <w:szCs w:val="24"/>
        </w:rPr>
        <w:t>Proses selanjutnya setelah menghitung jarak untuk setiap data latih adalah</w:t>
      </w:r>
      <w:r w:rsidR="00604EFC" w:rsidRPr="00093C3E">
        <w:rPr>
          <w:rFonts w:cs="Times New Roman"/>
          <w:szCs w:val="24"/>
        </w:rPr>
        <w:t xml:space="preserve"> </w:t>
      </w:r>
      <w:r w:rsidR="00C63C23" w:rsidRPr="00093C3E">
        <w:rPr>
          <w:rFonts w:cs="Times New Roman"/>
          <w:szCs w:val="24"/>
        </w:rPr>
        <w:t xml:space="preserve">mencari </w:t>
      </w:r>
      <w:r w:rsidR="004B3E41" w:rsidRPr="00093C3E">
        <w:rPr>
          <w:rFonts w:cs="Times New Roman"/>
          <w:szCs w:val="24"/>
        </w:rPr>
        <w:t xml:space="preserve">data latih dengan </w:t>
      </w:r>
      <w:r w:rsidR="00C63C23" w:rsidRPr="00093C3E">
        <w:rPr>
          <w:rFonts w:cs="Times New Roman"/>
          <w:szCs w:val="24"/>
        </w:rPr>
        <w:t xml:space="preserve">nilai jarak </w:t>
      </w:r>
      <w:r w:rsidR="00D56544" w:rsidRPr="00093C3E">
        <w:rPr>
          <w:rFonts w:cs="Times New Roman"/>
          <w:szCs w:val="24"/>
        </w:rPr>
        <w:t>terkecil</w:t>
      </w:r>
      <w:r w:rsidR="00C63C23" w:rsidRPr="00093C3E">
        <w:rPr>
          <w:rFonts w:cs="Times New Roman"/>
          <w:szCs w:val="24"/>
        </w:rPr>
        <w:t xml:space="preserve"> (ketetanggaan terdekat</w:t>
      </w:r>
      <w:r w:rsidR="00466BC7" w:rsidRPr="00093C3E">
        <w:rPr>
          <w:rFonts w:cs="Times New Roman"/>
          <w:szCs w:val="24"/>
        </w:rPr>
        <w:t>) sebanyak nilai K yang telah ditentukan.</w:t>
      </w:r>
      <w:r w:rsidR="00860CB6" w:rsidRPr="00093C3E">
        <w:rPr>
          <w:rFonts w:cs="Times New Roman"/>
          <w:szCs w:val="24"/>
        </w:rPr>
        <w:t xml:space="preserve"> </w:t>
      </w:r>
      <w:r w:rsidR="00DA2704" w:rsidRPr="00093C3E">
        <w:rPr>
          <w:rFonts w:cs="Times New Roman"/>
          <w:szCs w:val="24"/>
        </w:rPr>
        <w:t xml:space="preserve">Proses </w:t>
      </w:r>
      <w:r w:rsidR="00C23D51" w:rsidRPr="00093C3E">
        <w:rPr>
          <w:rFonts w:cs="Times New Roman"/>
          <w:szCs w:val="24"/>
        </w:rPr>
        <w:t>akhir</w:t>
      </w:r>
      <w:r w:rsidR="00DA2704" w:rsidRPr="00093C3E">
        <w:rPr>
          <w:rFonts w:cs="Times New Roman"/>
          <w:szCs w:val="24"/>
        </w:rPr>
        <w:t xml:space="preserve"> setelah ditemukanya data tetangga terdekat adalah </w:t>
      </w:r>
      <w:r w:rsidR="00604EFC" w:rsidRPr="00093C3E">
        <w:rPr>
          <w:rFonts w:cs="Times New Roman"/>
          <w:szCs w:val="24"/>
        </w:rPr>
        <w:t>pemungutan suara (</w:t>
      </w:r>
      <w:r w:rsidR="00604EFC" w:rsidRPr="00093C3E">
        <w:rPr>
          <w:rFonts w:cs="Times New Roman"/>
          <w:i/>
          <w:szCs w:val="24"/>
        </w:rPr>
        <w:t>voting</w:t>
      </w:r>
      <w:r w:rsidR="00604EFC" w:rsidRPr="00093C3E">
        <w:rPr>
          <w:rFonts w:cs="Times New Roman"/>
          <w:szCs w:val="24"/>
        </w:rPr>
        <w:t>).</w:t>
      </w:r>
      <w:r w:rsidR="002158B4" w:rsidRPr="00093C3E">
        <w:rPr>
          <w:rFonts w:cs="Times New Roman"/>
          <w:szCs w:val="24"/>
        </w:rPr>
        <w:t xml:space="preserve"> </w:t>
      </w:r>
      <w:r w:rsidR="002158B4" w:rsidRPr="00093C3E">
        <w:rPr>
          <w:rFonts w:cs="Times New Roman"/>
          <w:i/>
          <w:szCs w:val="24"/>
        </w:rPr>
        <w:t xml:space="preserve">Voting </w:t>
      </w:r>
      <w:r w:rsidR="002158B4" w:rsidRPr="00093C3E">
        <w:rPr>
          <w:rFonts w:cs="Times New Roman"/>
          <w:szCs w:val="24"/>
        </w:rPr>
        <w:t xml:space="preserve">bertujuan untuk menentukan kelas atau label dari suatu </w:t>
      </w:r>
      <w:r w:rsidR="000A59A0" w:rsidRPr="00093C3E">
        <w:rPr>
          <w:rFonts w:cs="Times New Roman"/>
          <w:szCs w:val="24"/>
        </w:rPr>
        <w:t>data uji</w:t>
      </w:r>
      <w:r w:rsidR="00180C36">
        <w:rPr>
          <w:rFonts w:cs="Times New Roman"/>
          <w:szCs w:val="24"/>
        </w:rPr>
        <w:t xml:space="preserve"> </w:t>
      </w:r>
      <w:r w:rsidR="00180C36">
        <w:rPr>
          <w:rFonts w:cs="Times New Roman"/>
          <w:szCs w:val="24"/>
        </w:rPr>
        <w:fldChar w:fldCharType="begin" w:fldLock="1"/>
      </w:r>
      <w:r w:rsidR="001A2B61">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180C36">
        <w:rPr>
          <w:rFonts w:cs="Times New Roman"/>
          <w:szCs w:val="24"/>
        </w:rPr>
        <w:fldChar w:fldCharType="separate"/>
      </w:r>
      <w:r w:rsidR="00180C36" w:rsidRPr="00180C36">
        <w:rPr>
          <w:rFonts w:cs="Times New Roman"/>
          <w:noProof/>
          <w:szCs w:val="24"/>
        </w:rPr>
        <w:t>(Daeli and Adiwijaya, 2020)</w:t>
      </w:r>
      <w:r w:rsidR="00180C36">
        <w:rPr>
          <w:rFonts w:cs="Times New Roman"/>
          <w:szCs w:val="24"/>
        </w:rPr>
        <w:fldChar w:fldCharType="end"/>
      </w:r>
      <w:r w:rsidR="00291F01" w:rsidRPr="00093C3E">
        <w:rPr>
          <w:rFonts w:cs="Times New Roman"/>
          <w:szCs w:val="24"/>
        </w:rPr>
        <w:t>.</w:t>
      </w:r>
    </w:p>
    <w:p w:rsidR="00AD7455" w:rsidRPr="00093C3E" w:rsidRDefault="00F24C1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P</w:t>
      </w:r>
      <w:r w:rsidR="00AD7455" w:rsidRPr="00093C3E">
        <w:rPr>
          <w:rFonts w:cs="Times New Roman"/>
          <w:szCs w:val="24"/>
        </w:rPr>
        <w:t>engujian</w:t>
      </w:r>
      <w:r w:rsidR="000D387F" w:rsidRPr="00093C3E">
        <w:rPr>
          <w:rFonts w:cs="Times New Roman"/>
          <w:szCs w:val="24"/>
        </w:rPr>
        <w:t xml:space="preserve"> dan Evaluasi</w:t>
      </w:r>
    </w:p>
    <w:p w:rsidR="00AD7455" w:rsidRDefault="001E522A" w:rsidP="00246C8B">
      <w:pPr>
        <w:spacing w:line="240" w:lineRule="auto"/>
        <w:ind w:left="720" w:firstLine="414"/>
        <w:rPr>
          <w:rFonts w:cs="Times New Roman"/>
          <w:szCs w:val="24"/>
        </w:rPr>
      </w:pPr>
      <w:r w:rsidRPr="00093C3E">
        <w:rPr>
          <w:rFonts w:cs="Times New Roman"/>
          <w:szCs w:val="24"/>
        </w:rPr>
        <w:t>Pengujian merupakan hal penting untuk memastikan bahwa suatu algoritma yang telah dirancang dapat berjalan sesuai dengan harapan</w:t>
      </w:r>
      <w:r w:rsidR="001563AA" w:rsidRPr="00093C3E">
        <w:rPr>
          <w:rFonts w:cs="Times New Roman"/>
          <w:szCs w:val="24"/>
        </w:rPr>
        <w:t xml:space="preserve">. </w:t>
      </w:r>
      <w:r w:rsidRPr="00093C3E">
        <w:rPr>
          <w:rFonts w:cs="Times New Roman"/>
          <w:szCs w:val="24"/>
        </w:rPr>
        <w:t xml:space="preserve">Pengujian klasifikasi sentimen dilakukan dengan menguji aplikasi yang telah dibangun dengan membandingkan antara data prediksi dan data aktual. Data prediksi berupa hasil klasifikasi yang dihasilkan oleh aplikasi yang dibangun, sedangkan data aktual berupa </w:t>
      </w:r>
      <w:r w:rsidR="008814F3" w:rsidRPr="00093C3E">
        <w:rPr>
          <w:rFonts w:cs="Times New Roman"/>
          <w:szCs w:val="24"/>
        </w:rPr>
        <w:t xml:space="preserve">yang </w:t>
      </w:r>
      <w:r w:rsidR="001B5BF3" w:rsidRPr="00093C3E">
        <w:rPr>
          <w:rFonts w:cs="Times New Roman"/>
          <w:szCs w:val="24"/>
        </w:rPr>
        <w:t>didapatkan melalui proses pelabelan</w:t>
      </w:r>
      <w:r w:rsidR="001A2B61">
        <w:rPr>
          <w:rFonts w:cs="Times New Roman"/>
          <w:szCs w:val="24"/>
        </w:rPr>
        <w:t xml:space="preserve"> </w:t>
      </w:r>
      <w:r w:rsidR="001A2B61">
        <w:rPr>
          <w:rFonts w:cs="Times New Roman"/>
          <w:szCs w:val="24"/>
        </w:rPr>
        <w:fldChar w:fldCharType="begin" w:fldLock="1"/>
      </w:r>
      <w:r w:rsidR="001A2B61">
        <w:rPr>
          <w:rFonts w:cs="Times New Roman"/>
          <w:szCs w:val="24"/>
        </w:rPr>
        <w:instrText>ADDIN CSL_CITATION {"citationItems":[{"id":"ITEM-1","itemData":{"abstract":"Antusias masyarakat yang memberikan perhatian lebih terhadap akun resmi selebriti di Twitter memunculkan tren penggunaan Twitter sebagai upaya manajemen kesan. Penggalian reaksi masyarakat di media sosial merupakan upaya strategis untuk memperoleh umpan balik, namun tidak mudah dilakukan. Pengguna membutuhkan waktu yang lama untuk membaca ribuan tweet sekaligus memilah sentimennya, sehingga dibutuhkan peringkasan sentimen ekstraktif secara otomatis. Penelitian terdahulu umumnya tidak memasukkan informasi sentimen yang terkandung pada sebuah tweet sebagai bobot peringkat kalimat, sehingga hasil ringkasan masih berupa topik umum yang dibicarakan masyarakat. Penelitian ini bertujuan mengkombinasikan metode SentiStrength, Hybrid TF-IDF dan Cosine Similarity untuk mengekstraksi ringkasan sentimen positif dan negatif masyarakat terhadap topik selebriti di Twitter secara otomatis, dengan artis Agnes Monica sebagai studi kasus. Metode SentiStrength digunakan untuk mendapatkan skor kekuatan sentimen dan mengklasifikasi tweet ke dalam kelas positif, negatif dan netral. Tweet bersentimen positif dan negatif diringkas dengan cara pemeringkatan tweet menggunakan Hybrid TF-IDF yang dikombinasi dengan skor kekuatan sentimen, kemudian menghilangkan tweet yang mirip menggunakan Cosine Similarity. Hasil pengujian memperlihatkan bahwa kombinasi SentiStrength, Hybrid TF-IDF, dan Cosine Similarity mampu menghasilkan ringkasan sentimen dengan akurasi yang lebih baik dibandingkan menggunakan Hybrid TF-IDF saja, dengan perolehan akurasi rata-rata sebesar 60% dan f-measure sebesar 62%. Hal ini disebabkan karena penambahan kekuatan sentimen sebagai bobot peringkasan.","author":[{"dropping-particle":"","family":"Wahid","given":"Devid Haryalesmana","non-dropping-particle":"","parse-names":false,"suffix":""},{"dropping-particle":"","family":"SN","given":"Azhari","non-dropping-particle":"","parse-names":false,"suffix":""}],"container-title":"Jurnal IJCCS","id":"ITEM-1","issue":"2","issued":{"date-parts":[["2017"]]},"page":"207-218","title":"Peringkasan Sentimen Esktraktif di Twitter Menggunakan Hybrid TF-IDF dan Cosine Similarity","type":"article-journal","volume":"10"},"uris":["http://www.mendeley.com/documents/?uuid=888c3207-75b4-4cba-bc53-abf29481db29"]}],"mendeley":{"formattedCitation":"(Wahid and SN, 2017)","plainTextFormattedCitation":"(Wahid and SN, 2017)"},"properties":{"noteIndex":0},"schema":"https://github.com/citation-style-language/schema/raw/master/csl-citation.json"}</w:instrText>
      </w:r>
      <w:r w:rsidR="001A2B61">
        <w:rPr>
          <w:rFonts w:cs="Times New Roman"/>
          <w:szCs w:val="24"/>
        </w:rPr>
        <w:fldChar w:fldCharType="separate"/>
      </w:r>
      <w:r w:rsidR="001A2B61" w:rsidRPr="001A2B61">
        <w:rPr>
          <w:rFonts w:cs="Times New Roman"/>
          <w:noProof/>
          <w:szCs w:val="24"/>
        </w:rPr>
        <w:t>(Wahid and SN, 2017)</w:t>
      </w:r>
      <w:r w:rsidR="001A2B61">
        <w:rPr>
          <w:rFonts w:cs="Times New Roman"/>
          <w:szCs w:val="24"/>
        </w:rPr>
        <w:fldChar w:fldCharType="end"/>
      </w:r>
      <w:bookmarkStart w:id="0" w:name="_GoBack"/>
      <w:bookmarkEnd w:id="0"/>
      <w:r w:rsidR="001B5BF3" w:rsidRPr="00093C3E">
        <w:rPr>
          <w:rFonts w:cs="Times New Roman"/>
          <w:szCs w:val="24"/>
        </w:rPr>
        <w:t>.</w:t>
      </w:r>
      <w:r w:rsidR="00FD4E54" w:rsidRPr="00093C3E">
        <w:rPr>
          <w:rFonts w:cs="Times New Roman"/>
          <w:szCs w:val="24"/>
        </w:rPr>
        <w:t xml:space="preserve"> </w:t>
      </w:r>
      <w:r w:rsidR="001563AA" w:rsidRPr="00093C3E">
        <w:rPr>
          <w:rFonts w:cs="Times New Roman"/>
          <w:szCs w:val="24"/>
        </w:rPr>
        <w:t>Dalam penelitian ini, pengujian</w:t>
      </w:r>
      <w:r w:rsidR="002238A3" w:rsidRPr="00093C3E">
        <w:rPr>
          <w:rFonts w:cs="Times New Roman"/>
          <w:szCs w:val="24"/>
        </w:rPr>
        <w:t xml:space="preserve"> dilakukan </w:t>
      </w:r>
      <w:r w:rsidR="00795211" w:rsidRPr="00093C3E">
        <w:rPr>
          <w:rFonts w:cs="Times New Roman"/>
          <w:szCs w:val="24"/>
        </w:rPr>
        <w:t>pada</w:t>
      </w:r>
      <w:r w:rsidR="00C96BBA" w:rsidRPr="00093C3E">
        <w:rPr>
          <w:rFonts w:cs="Times New Roman"/>
          <w:szCs w:val="24"/>
        </w:rPr>
        <w:t xml:space="preserve"> sebuah </w:t>
      </w:r>
      <w:r w:rsidR="000D2C17" w:rsidRPr="00093C3E">
        <w:rPr>
          <w:rFonts w:cs="Times New Roman"/>
          <w:i/>
          <w:szCs w:val="24"/>
        </w:rPr>
        <w:t>model</w:t>
      </w:r>
      <w:r w:rsidR="000D2C17" w:rsidRPr="00093C3E">
        <w:rPr>
          <w:rFonts w:cs="Times New Roman"/>
          <w:szCs w:val="24"/>
        </w:rPr>
        <w:t xml:space="preserve"> </w:t>
      </w:r>
      <w:r w:rsidR="00670AF1" w:rsidRPr="00093C3E">
        <w:rPr>
          <w:rFonts w:cs="Times New Roman"/>
          <w:szCs w:val="24"/>
        </w:rPr>
        <w:t xml:space="preserve">terhadap data </w:t>
      </w:r>
      <w:r w:rsidR="000A59A0" w:rsidRPr="00093C3E">
        <w:rPr>
          <w:rFonts w:cs="Times New Roman"/>
          <w:szCs w:val="24"/>
        </w:rPr>
        <w:t>uji</w:t>
      </w:r>
      <w:r w:rsidR="00516002" w:rsidRPr="00093C3E">
        <w:rPr>
          <w:rFonts w:cs="Times New Roman"/>
          <w:szCs w:val="24"/>
        </w:rPr>
        <w:t xml:space="preserve"> yang tersedia</w:t>
      </w:r>
      <w:r w:rsidR="00180AC3" w:rsidRPr="00093C3E">
        <w:rPr>
          <w:rFonts w:cs="Times New Roman"/>
          <w:szCs w:val="24"/>
        </w:rPr>
        <w:t>.</w:t>
      </w:r>
      <w:r w:rsidR="00AE4A73" w:rsidRPr="00093C3E">
        <w:rPr>
          <w:rFonts w:cs="Times New Roman"/>
          <w:szCs w:val="24"/>
        </w:rPr>
        <w:t xml:space="preserve"> </w:t>
      </w:r>
      <w:r w:rsidR="0070094D" w:rsidRPr="00093C3E">
        <w:rPr>
          <w:rFonts w:cs="Times New Roman"/>
          <w:szCs w:val="24"/>
        </w:rPr>
        <w:t xml:space="preserve">Hasil dari pengujian tersebut akan dievaluasi menggunakan </w:t>
      </w:r>
      <w:r w:rsidR="00CC3799" w:rsidRPr="00093C3E">
        <w:rPr>
          <w:rFonts w:cs="Times New Roman"/>
          <w:i/>
          <w:szCs w:val="24"/>
        </w:rPr>
        <w:t>c</w:t>
      </w:r>
      <w:r w:rsidR="002076BF" w:rsidRPr="00093C3E">
        <w:rPr>
          <w:rFonts w:cs="Times New Roman"/>
          <w:i/>
          <w:szCs w:val="24"/>
        </w:rPr>
        <w:t xml:space="preserve">onfusion </w:t>
      </w:r>
      <w:r w:rsidR="0070094D" w:rsidRPr="00093C3E">
        <w:rPr>
          <w:rFonts w:cs="Times New Roman"/>
          <w:i/>
          <w:szCs w:val="24"/>
        </w:rPr>
        <w:t>matrix</w:t>
      </w:r>
      <w:r w:rsidR="0070094D" w:rsidRPr="00093C3E">
        <w:rPr>
          <w:rFonts w:cs="Times New Roman"/>
          <w:szCs w:val="24"/>
        </w:rPr>
        <w:t xml:space="preserve"> untuk mengukur tingkat akurasi</w:t>
      </w:r>
      <w:r w:rsidR="00F431DE" w:rsidRPr="00093C3E">
        <w:rPr>
          <w:rFonts w:cs="Times New Roman"/>
          <w:szCs w:val="24"/>
        </w:rPr>
        <w:t>, presisi</w:t>
      </w:r>
      <w:r w:rsidR="00202EC9" w:rsidRPr="00093C3E">
        <w:rPr>
          <w:rFonts w:cs="Times New Roman"/>
          <w:szCs w:val="24"/>
        </w:rPr>
        <w:t xml:space="preserve"> dan </w:t>
      </w:r>
      <w:r w:rsidR="00202EC9" w:rsidRPr="00093C3E">
        <w:rPr>
          <w:rFonts w:cs="Times New Roman"/>
          <w:i/>
          <w:szCs w:val="24"/>
        </w:rPr>
        <w:t>recall</w:t>
      </w:r>
      <w:r w:rsidR="00245CD3" w:rsidRPr="00093C3E">
        <w:rPr>
          <w:rFonts w:cs="Times New Roman"/>
          <w:szCs w:val="24"/>
        </w:rPr>
        <w:t>.</w:t>
      </w:r>
      <w:r w:rsidR="002076BF" w:rsidRPr="00093C3E">
        <w:rPr>
          <w:rFonts w:cs="Times New Roman"/>
          <w:i/>
          <w:szCs w:val="24"/>
        </w:rPr>
        <w:t xml:space="preserve"> </w:t>
      </w:r>
      <w:r w:rsidR="00DE0554" w:rsidRPr="00093C3E">
        <w:rPr>
          <w:rFonts w:cs="Times New Roman"/>
          <w:i/>
          <w:szCs w:val="24"/>
        </w:rPr>
        <w:t>C</w:t>
      </w:r>
      <w:r w:rsidR="002076BF" w:rsidRPr="00093C3E">
        <w:rPr>
          <w:rFonts w:cs="Times New Roman"/>
          <w:i/>
          <w:szCs w:val="24"/>
        </w:rPr>
        <w:t>onfusion matrix</w:t>
      </w:r>
      <w:r w:rsidR="002076BF" w:rsidRPr="00093C3E">
        <w:rPr>
          <w:rFonts w:cs="Times New Roman"/>
          <w:szCs w:val="24"/>
        </w:rPr>
        <w:t xml:space="preserve"> dapat dilihat pada Tabel </w:t>
      </w:r>
      <w:r w:rsidR="00932F81">
        <w:rPr>
          <w:rFonts w:cs="Times New Roman"/>
          <w:szCs w:val="24"/>
        </w:rPr>
        <w:t>2.1</w:t>
      </w:r>
      <w:r w:rsidR="002076BF" w:rsidRPr="00093C3E">
        <w:rPr>
          <w:rFonts w:cs="Times New Roman"/>
          <w:szCs w:val="24"/>
        </w:rPr>
        <w:t xml:space="preserve"> berikut:</w:t>
      </w:r>
    </w:p>
    <w:p w:rsidR="001C3E2E" w:rsidRDefault="001C3E2E" w:rsidP="00246C8B">
      <w:pPr>
        <w:spacing w:line="240" w:lineRule="auto"/>
        <w:ind w:left="720" w:firstLine="414"/>
        <w:rPr>
          <w:rFonts w:cs="Times New Roman"/>
          <w:szCs w:val="24"/>
        </w:rPr>
      </w:pPr>
    </w:p>
    <w:p w:rsidR="006170FF" w:rsidRDefault="006170FF" w:rsidP="00246C8B">
      <w:pPr>
        <w:spacing w:line="240" w:lineRule="auto"/>
        <w:ind w:left="720" w:firstLine="414"/>
        <w:rPr>
          <w:rFonts w:cs="Times New Roman"/>
          <w:szCs w:val="24"/>
        </w:rPr>
      </w:pPr>
    </w:p>
    <w:p w:rsidR="001C3E2E" w:rsidRPr="00093C3E" w:rsidRDefault="001C3E2E" w:rsidP="00246C8B">
      <w:pPr>
        <w:spacing w:line="240" w:lineRule="auto"/>
        <w:ind w:left="720" w:firstLine="414"/>
        <w:rPr>
          <w:rFonts w:cs="Times New Roman"/>
          <w:szCs w:val="24"/>
        </w:rPr>
      </w:pPr>
    </w:p>
    <w:p w:rsidR="0018699D" w:rsidRPr="0065527D" w:rsidRDefault="00900EB8" w:rsidP="00DF3520">
      <w:pPr>
        <w:pStyle w:val="Caption"/>
        <w:keepNext/>
        <w:spacing w:after="0"/>
        <w:ind w:left="709"/>
        <w:jc w:val="center"/>
        <w:rPr>
          <w:rFonts w:cs="Times New Roman"/>
          <w:b/>
          <w:i w:val="0"/>
          <w:color w:val="000000" w:themeColor="text1"/>
          <w:sz w:val="20"/>
          <w:szCs w:val="20"/>
        </w:rPr>
      </w:pPr>
      <w:r w:rsidRPr="0065527D">
        <w:rPr>
          <w:b/>
          <w:i w:val="0"/>
          <w:color w:val="000000" w:themeColor="text1"/>
          <w:sz w:val="20"/>
          <w:szCs w:val="20"/>
        </w:rPr>
        <w:lastRenderedPageBreak/>
        <w:t xml:space="preserve">Tabel </w:t>
      </w:r>
      <w:r w:rsidRPr="0065527D">
        <w:rPr>
          <w:b/>
          <w:i w:val="0"/>
          <w:color w:val="000000" w:themeColor="text1"/>
          <w:sz w:val="20"/>
          <w:szCs w:val="20"/>
        </w:rPr>
        <w:fldChar w:fldCharType="begin"/>
      </w:r>
      <w:r w:rsidRPr="0065527D">
        <w:rPr>
          <w:b/>
          <w:i w:val="0"/>
          <w:color w:val="000000" w:themeColor="text1"/>
          <w:sz w:val="20"/>
          <w:szCs w:val="20"/>
        </w:rPr>
        <w:instrText xml:space="preserve"> SEQ Tabel \* ARABIC </w:instrText>
      </w:r>
      <w:r w:rsidRPr="0065527D">
        <w:rPr>
          <w:b/>
          <w:i w:val="0"/>
          <w:color w:val="000000" w:themeColor="text1"/>
          <w:sz w:val="20"/>
          <w:szCs w:val="20"/>
        </w:rPr>
        <w:fldChar w:fldCharType="separate"/>
      </w:r>
      <w:r w:rsidR="00372AEC">
        <w:rPr>
          <w:b/>
          <w:i w:val="0"/>
          <w:noProof/>
          <w:color w:val="000000" w:themeColor="text1"/>
          <w:sz w:val="20"/>
          <w:szCs w:val="20"/>
        </w:rPr>
        <w:t>1</w:t>
      </w:r>
      <w:r w:rsidRPr="0065527D">
        <w:rPr>
          <w:b/>
          <w:i w:val="0"/>
          <w:color w:val="000000" w:themeColor="text1"/>
          <w:sz w:val="20"/>
          <w:szCs w:val="20"/>
        </w:rPr>
        <w:fldChar w:fldCharType="end"/>
      </w:r>
      <w:r w:rsidRPr="0065527D">
        <w:rPr>
          <w:rFonts w:cs="Times New Roman"/>
          <w:b/>
          <w:i w:val="0"/>
          <w:iCs w:val="0"/>
          <w:color w:val="000000" w:themeColor="text1"/>
          <w:sz w:val="20"/>
          <w:szCs w:val="20"/>
        </w:rPr>
        <w:t xml:space="preserve">2.1 </w:t>
      </w:r>
      <w:r w:rsidR="0018699D" w:rsidRPr="002614EF">
        <w:rPr>
          <w:rFonts w:cs="Times New Roman"/>
          <w:b/>
          <w:color w:val="000000" w:themeColor="text1"/>
          <w:sz w:val="20"/>
          <w:szCs w:val="20"/>
        </w:rPr>
        <w:t>Confusion matrix</w:t>
      </w:r>
    </w:p>
    <w:tbl>
      <w:tblPr>
        <w:tblStyle w:val="TableGrid"/>
        <w:tblW w:w="4556" w:type="pct"/>
        <w:tblInd w:w="704" w:type="dxa"/>
        <w:tblLook w:val="04A0" w:firstRow="1" w:lastRow="0" w:firstColumn="1" w:lastColumn="0" w:noHBand="0" w:noVBand="1"/>
      </w:tblPr>
      <w:tblGrid>
        <w:gridCol w:w="1003"/>
        <w:gridCol w:w="1189"/>
        <w:gridCol w:w="2416"/>
        <w:gridCol w:w="2619"/>
      </w:tblGrid>
      <w:tr w:rsidR="00093C3E" w:rsidRPr="00093C3E" w:rsidTr="009B59D9">
        <w:trPr>
          <w:trHeight w:val="404"/>
        </w:trPr>
        <w:tc>
          <w:tcPr>
            <w:tcW w:w="695" w:type="pct"/>
            <w:tcBorders>
              <w:top w:val="nil"/>
              <w:left w:val="nil"/>
              <w:bottom w:val="nil"/>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nil"/>
              <w:right w:val="single" w:sz="4" w:space="0" w:color="auto"/>
            </w:tcBorders>
            <w:vAlign w:val="center"/>
          </w:tcPr>
          <w:p w:rsidR="0018699D" w:rsidRPr="00093C3E" w:rsidRDefault="0018699D" w:rsidP="00246C8B">
            <w:pPr>
              <w:jc w:val="center"/>
              <w:rPr>
                <w:rFonts w:cs="Times New Roman"/>
                <w:szCs w:val="24"/>
              </w:rPr>
            </w:pPr>
          </w:p>
        </w:tc>
        <w:tc>
          <w:tcPr>
            <w:tcW w:w="3626" w:type="pct"/>
            <w:gridSpan w:val="2"/>
            <w:tcBorders>
              <w:left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Aktual</w:t>
            </w:r>
          </w:p>
        </w:tc>
      </w:tr>
      <w:tr w:rsidR="00093C3E" w:rsidRPr="00093C3E" w:rsidTr="009B59D9">
        <w:trPr>
          <w:trHeight w:val="409"/>
        </w:trPr>
        <w:tc>
          <w:tcPr>
            <w:tcW w:w="695" w:type="pct"/>
            <w:tcBorders>
              <w:top w:val="nil"/>
              <w:left w:val="nil"/>
              <w:bottom w:val="single" w:sz="4" w:space="0" w:color="auto"/>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single" w:sz="4" w:space="0" w:color="auto"/>
              <w:right w:val="single" w:sz="4" w:space="0" w:color="auto"/>
            </w:tcBorders>
            <w:vAlign w:val="center"/>
          </w:tcPr>
          <w:p w:rsidR="0018699D" w:rsidRPr="00093C3E" w:rsidRDefault="0018699D" w:rsidP="00246C8B">
            <w:pPr>
              <w:jc w:val="center"/>
              <w:rPr>
                <w:rFonts w:cs="Times New Roman"/>
                <w:szCs w:val="24"/>
              </w:rPr>
            </w:pPr>
          </w:p>
        </w:tc>
        <w:tc>
          <w:tcPr>
            <w:tcW w:w="1766" w:type="pct"/>
            <w:tcBorders>
              <w:left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 (</w:t>
            </w:r>
            <w:r w:rsidR="009F3ACB" w:rsidRPr="00093C3E">
              <w:rPr>
                <w:rFonts w:cs="Times New Roman"/>
                <w:i/>
                <w:szCs w:val="24"/>
              </w:rPr>
              <w:t>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FALSE (</w:t>
            </w:r>
            <w:r w:rsidR="009F3ACB" w:rsidRPr="00093C3E">
              <w:rPr>
                <w:rFonts w:cs="Times New Roman"/>
                <w:i/>
                <w:szCs w:val="24"/>
              </w:rPr>
              <w:t>negative</w:t>
            </w:r>
            <w:r w:rsidRPr="00093C3E">
              <w:rPr>
                <w:rFonts w:cs="Times New Roman"/>
                <w:szCs w:val="24"/>
              </w:rPr>
              <w:t>)</w:t>
            </w:r>
          </w:p>
        </w:tc>
      </w:tr>
      <w:tr w:rsidR="00093C3E" w:rsidRPr="00093C3E" w:rsidTr="002076BF">
        <w:trPr>
          <w:trHeight w:val="745"/>
        </w:trPr>
        <w:tc>
          <w:tcPr>
            <w:tcW w:w="695" w:type="pct"/>
            <w:vMerge w:val="restart"/>
            <w:tcBorders>
              <w:top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Prediksi</w:t>
            </w:r>
          </w:p>
        </w:tc>
        <w:tc>
          <w:tcPr>
            <w:tcW w:w="679" w:type="pct"/>
            <w:tcBorders>
              <w:top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positive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TP</w:t>
            </w:r>
            <w:r w:rsidRPr="00093C3E">
              <w:rPr>
                <w:rFonts w:cs="Times New Roman"/>
                <w:szCs w:val="24"/>
              </w:rPr>
              <w:br/>
              <w:t>(</w:t>
            </w:r>
            <w:r w:rsidRPr="00093C3E">
              <w:rPr>
                <w:rFonts w:cs="Times New Roman"/>
                <w:i/>
                <w:szCs w:val="24"/>
              </w:rPr>
              <w:t>True 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i/>
                <w:szCs w:val="24"/>
              </w:rPr>
            </w:pPr>
            <w:r w:rsidRPr="00093C3E">
              <w:rPr>
                <w:rFonts w:cs="Times New Roman"/>
                <w:szCs w:val="24"/>
              </w:rPr>
              <w:t>FP</w:t>
            </w:r>
            <w:r w:rsidRPr="00093C3E">
              <w:rPr>
                <w:rFonts w:cs="Times New Roman"/>
                <w:szCs w:val="24"/>
              </w:rPr>
              <w:br/>
              <w:t>(</w:t>
            </w:r>
            <w:r w:rsidRPr="00093C3E">
              <w:rPr>
                <w:rFonts w:cs="Times New Roman"/>
                <w:i/>
                <w:szCs w:val="24"/>
              </w:rPr>
              <w:t>False Positif</w:t>
            </w:r>
            <w:r w:rsidRPr="00093C3E">
              <w:rPr>
                <w:rFonts w:cs="Times New Roman"/>
                <w:szCs w:val="24"/>
              </w:rPr>
              <w:t>)</w:t>
            </w:r>
          </w:p>
        </w:tc>
      </w:tr>
      <w:tr w:rsidR="00093C3E" w:rsidRPr="00093C3E" w:rsidTr="002076BF">
        <w:trPr>
          <w:trHeight w:val="697"/>
        </w:trPr>
        <w:tc>
          <w:tcPr>
            <w:tcW w:w="695" w:type="pct"/>
            <w:vMerge/>
            <w:shd w:val="clear" w:color="auto" w:fill="DEEAF6" w:themeFill="accent1" w:themeFillTint="33"/>
            <w:vAlign w:val="center"/>
          </w:tcPr>
          <w:p w:rsidR="0018699D" w:rsidRPr="00093C3E" w:rsidRDefault="0018699D" w:rsidP="00246C8B">
            <w:pPr>
              <w:jc w:val="center"/>
              <w:rPr>
                <w:rFonts w:cs="Times New Roman"/>
                <w:szCs w:val="24"/>
              </w:rPr>
            </w:pPr>
          </w:p>
        </w:tc>
        <w:tc>
          <w:tcPr>
            <w:tcW w:w="679" w:type="pct"/>
            <w:vAlign w:val="center"/>
          </w:tcPr>
          <w:p w:rsidR="0018699D" w:rsidRPr="00093C3E" w:rsidRDefault="0018699D" w:rsidP="00246C8B">
            <w:pPr>
              <w:jc w:val="center"/>
              <w:rPr>
                <w:rFonts w:cs="Times New Roman"/>
                <w:szCs w:val="24"/>
              </w:rPr>
            </w:pPr>
            <w:r w:rsidRPr="00093C3E">
              <w:rPr>
                <w:rFonts w:cs="Times New Roman"/>
                <w:szCs w:val="24"/>
              </w:rPr>
              <w:t>FALSE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negative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FN</w:t>
            </w:r>
            <w:r w:rsidRPr="00093C3E">
              <w:rPr>
                <w:rFonts w:cs="Times New Roman"/>
                <w:szCs w:val="24"/>
              </w:rPr>
              <w:br/>
              <w:t>(</w:t>
            </w:r>
            <w:r w:rsidRPr="00093C3E">
              <w:rPr>
                <w:rFonts w:cs="Times New Roman"/>
                <w:i/>
                <w:szCs w:val="24"/>
              </w:rPr>
              <w:t>False Negative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TN</w:t>
            </w:r>
            <w:r w:rsidRPr="00093C3E">
              <w:rPr>
                <w:rFonts w:cs="Times New Roman"/>
                <w:szCs w:val="24"/>
              </w:rPr>
              <w:br/>
              <w:t>(</w:t>
            </w:r>
            <w:r w:rsidRPr="00093C3E">
              <w:rPr>
                <w:rFonts w:cs="Times New Roman"/>
                <w:i/>
                <w:szCs w:val="24"/>
              </w:rPr>
              <w:t>True Negative</w:t>
            </w:r>
            <w:r w:rsidRPr="00093C3E">
              <w:rPr>
                <w:rFonts w:cs="Times New Roman"/>
                <w:szCs w:val="24"/>
              </w:rPr>
              <w:t>)</w:t>
            </w:r>
          </w:p>
        </w:tc>
      </w:tr>
    </w:tbl>
    <w:p w:rsidR="0018699D" w:rsidRPr="00093C3E" w:rsidRDefault="0018699D" w:rsidP="00246C8B">
      <w:pPr>
        <w:spacing w:line="240" w:lineRule="auto"/>
        <w:rPr>
          <w:rFonts w:cs="Times New Roman"/>
          <w:szCs w:val="24"/>
        </w:rPr>
      </w:pPr>
    </w:p>
    <w:p w:rsidR="003A049A" w:rsidRPr="00093C3E" w:rsidRDefault="00F64CB6"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Studi Pustaka</w:t>
      </w:r>
    </w:p>
    <w:p w:rsidR="00302DD9" w:rsidRPr="00093C3E" w:rsidRDefault="00302DD9" w:rsidP="00246C8B">
      <w:pPr>
        <w:pStyle w:val="ListParagraph"/>
        <w:spacing w:line="240" w:lineRule="auto"/>
        <w:ind w:firstLine="414"/>
        <w:rPr>
          <w:rFonts w:cs="Times New Roman"/>
          <w:szCs w:val="24"/>
        </w:rPr>
      </w:pPr>
      <w:r w:rsidRPr="00093C3E">
        <w:rPr>
          <w:rFonts w:cs="Times New Roman"/>
          <w:szCs w:val="24"/>
        </w:rPr>
        <w:t>Berdasarkan landa</w:t>
      </w:r>
      <w:r w:rsidR="00834294" w:rsidRPr="00093C3E">
        <w:rPr>
          <w:rFonts w:cs="Times New Roman"/>
          <w:szCs w:val="24"/>
        </w:rPr>
        <w:t>san teori yang telah dijelaskan</w:t>
      </w:r>
      <w:r w:rsidRPr="00093C3E">
        <w:rPr>
          <w:rFonts w:cs="Times New Roman"/>
          <w:szCs w:val="24"/>
        </w:rPr>
        <w:t xml:space="preserve">, terdapat penelitian yang sudah ada sebelumnya, di rangkum dalam Tabel </w:t>
      </w:r>
      <w:r w:rsidR="0040201B">
        <w:rPr>
          <w:rFonts w:cs="Times New Roman"/>
          <w:szCs w:val="24"/>
        </w:rPr>
        <w:t>2.2</w:t>
      </w:r>
      <w:r w:rsidRPr="00093C3E">
        <w:rPr>
          <w:rFonts w:cs="Times New Roman"/>
          <w:szCs w:val="24"/>
        </w:rPr>
        <w:t xml:space="preserve"> berikut :</w:t>
      </w:r>
    </w:p>
    <w:p w:rsidR="00DA79FA" w:rsidRPr="00372AEC" w:rsidRDefault="00372AEC" w:rsidP="00DF3520">
      <w:pPr>
        <w:pStyle w:val="Caption"/>
        <w:keepNext/>
        <w:spacing w:after="0"/>
        <w:ind w:left="709"/>
        <w:jc w:val="center"/>
        <w:rPr>
          <w:rFonts w:cs="Times New Roman"/>
          <w:b/>
          <w:i w:val="0"/>
          <w:color w:val="000000" w:themeColor="text1"/>
          <w:sz w:val="20"/>
          <w:szCs w:val="20"/>
        </w:rPr>
      </w:pPr>
      <w:r w:rsidRPr="00372AEC">
        <w:rPr>
          <w:b/>
          <w:i w:val="0"/>
          <w:color w:val="000000" w:themeColor="text1"/>
          <w:sz w:val="20"/>
          <w:szCs w:val="20"/>
        </w:rPr>
        <w:t xml:space="preserve">Tabel </w:t>
      </w:r>
      <w:r w:rsidRPr="00372AEC">
        <w:rPr>
          <w:b/>
          <w:i w:val="0"/>
          <w:color w:val="000000" w:themeColor="text1"/>
          <w:sz w:val="20"/>
          <w:szCs w:val="20"/>
        </w:rPr>
        <w:fldChar w:fldCharType="begin"/>
      </w:r>
      <w:r w:rsidRPr="00372AEC">
        <w:rPr>
          <w:b/>
          <w:i w:val="0"/>
          <w:color w:val="000000" w:themeColor="text1"/>
          <w:sz w:val="20"/>
          <w:szCs w:val="20"/>
        </w:rPr>
        <w:instrText xml:space="preserve"> SEQ Tabel \* ARABIC </w:instrText>
      </w:r>
      <w:r w:rsidRPr="00372AEC">
        <w:rPr>
          <w:b/>
          <w:i w:val="0"/>
          <w:color w:val="000000" w:themeColor="text1"/>
          <w:sz w:val="20"/>
          <w:szCs w:val="20"/>
        </w:rPr>
        <w:fldChar w:fldCharType="separate"/>
      </w:r>
      <w:r w:rsidRPr="00372AEC">
        <w:rPr>
          <w:b/>
          <w:i w:val="0"/>
          <w:noProof/>
          <w:color w:val="000000" w:themeColor="text1"/>
          <w:sz w:val="20"/>
          <w:szCs w:val="20"/>
        </w:rPr>
        <w:t>2</w:t>
      </w:r>
      <w:r w:rsidRPr="00372AEC">
        <w:rPr>
          <w:b/>
          <w:i w:val="0"/>
          <w:color w:val="000000" w:themeColor="text1"/>
          <w:sz w:val="20"/>
          <w:szCs w:val="20"/>
        </w:rPr>
        <w:fldChar w:fldCharType="end"/>
      </w:r>
      <w:r>
        <w:rPr>
          <w:b/>
          <w:i w:val="0"/>
          <w:color w:val="000000" w:themeColor="text1"/>
          <w:sz w:val="20"/>
          <w:szCs w:val="20"/>
        </w:rPr>
        <w:t>2.2</w:t>
      </w:r>
      <w:r w:rsidR="00DA79FA" w:rsidRPr="00372AEC">
        <w:rPr>
          <w:rFonts w:cs="Times New Roman"/>
          <w:b/>
          <w:i w:val="0"/>
          <w:color w:val="000000" w:themeColor="text1"/>
          <w:sz w:val="20"/>
          <w:szCs w:val="20"/>
        </w:rPr>
        <w:t xml:space="preserve"> </w:t>
      </w:r>
      <w:r w:rsidR="00745927" w:rsidRPr="00372AEC">
        <w:rPr>
          <w:rFonts w:cs="Times New Roman"/>
          <w:b/>
          <w:i w:val="0"/>
          <w:color w:val="000000" w:themeColor="text1"/>
          <w:sz w:val="20"/>
          <w:szCs w:val="20"/>
        </w:rPr>
        <w:t>Studi Pustaka</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AB52EB" w:rsidRPr="00AB52EB" w:rsidTr="004942D1">
        <w:trPr>
          <w:trHeight w:val="315"/>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Deskripsi</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Pembelajaran Daring</w:t>
            </w:r>
            <w:r w:rsidRPr="00AB52EB">
              <w:rPr>
                <w:rFonts w:eastAsia="Times New Roman" w:cs="Times New Roman"/>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Green Press, Hal 55-64, 2018, P-ISBN: 978-623-93614-2-6, </w:t>
            </w:r>
            <w:r w:rsidRPr="00AB52EB">
              <w:rPr>
                <w:rFonts w:eastAsia="Times New Roman" w:cs="Times New Roman"/>
                <w:i/>
                <w:iCs/>
                <w:szCs w:val="24"/>
                <w:lang w:eastAsia="id-ID"/>
              </w:rPr>
              <w:t>e</w:t>
            </w:r>
            <w:r w:rsidRPr="00AB52EB">
              <w:rPr>
                <w:rFonts w:eastAsia="Times New Roman" w:cs="Times New Roman"/>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i/>
                <w:szCs w:val="24"/>
                <w:lang w:eastAsia="id-ID"/>
              </w:rPr>
              <w:t>Pre-Processing</w:t>
            </w:r>
            <w:r w:rsidRPr="00AB52EB">
              <w:rPr>
                <w:rFonts w:eastAsia="Times New Roman" w:cs="Times New Roman"/>
                <w:szCs w:val="24"/>
                <w:lang w:eastAsia="id-ID"/>
              </w:rPr>
              <w:t xml:space="preserve"> </w:t>
            </w:r>
            <w:r w:rsidRPr="00AB52EB">
              <w:rPr>
                <w:rFonts w:eastAsia="Times New Roman" w:cs="Times New Roman"/>
                <w:i/>
                <w:szCs w:val="24"/>
                <w:lang w:eastAsia="id-ID"/>
              </w:rPr>
              <w:t>Text Mining</w:t>
            </w:r>
            <w:r w:rsidRPr="00AB52EB">
              <w:rPr>
                <w:rFonts w:eastAsia="Times New Roman" w:cs="Times New Roman"/>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Seminar Nasional Teknologi Informasi dan Komunikasi 2016 (SENTIKA 2016), ISSN: 2089-9815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mengenai teknik penanganan data </w:t>
            </w:r>
            <w:r w:rsidRPr="00AB52EB">
              <w:rPr>
                <w:rFonts w:eastAsia="Times New Roman" w:cs="Times New Roman"/>
                <w:i/>
                <w:iCs/>
                <w:szCs w:val="24"/>
                <w:lang w:eastAsia="id-ID"/>
              </w:rPr>
              <w:t xml:space="preserve">tweet </w:t>
            </w:r>
            <w:r w:rsidRPr="00AB52EB">
              <w:rPr>
                <w:rFonts w:eastAsia="Times New Roman" w:cs="Times New Roman"/>
                <w:szCs w:val="24"/>
                <w:lang w:eastAsia="id-ID"/>
              </w:rPr>
              <w:t xml:space="preserve">(Twitter) dengan pre-processing. Hasil penelitian kemudian diuji sebagai bahan pengklasifikasian layanan  perusahaan telekomunikas idan didapatkan hasil akurasi mencapai </w:t>
            </w:r>
            <w:r w:rsidRPr="00AB52EB">
              <w:rPr>
                <w:rFonts w:eastAsia="Times New Roman" w:cs="Times New Roman"/>
                <w:szCs w:val="24"/>
                <w:lang w:eastAsia="id-ID"/>
              </w:rPr>
              <w:lastRenderedPageBreak/>
              <w:t>93,11% dengan 450 data uji.</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Jurnal Eksplora Informatika, Vol. 9, No. 1, Hal 60-69, September 2019, P-ISSN: 2089-1814, </w:t>
            </w:r>
            <w:r w:rsidRPr="00AB52EB">
              <w:rPr>
                <w:rFonts w:eastAsia="Times New Roman" w:cs="Times New Roman"/>
                <w:i/>
                <w:iCs/>
                <w:szCs w:val="24"/>
                <w:lang w:eastAsia="id-ID"/>
              </w:rPr>
              <w:t>e</w:t>
            </w:r>
            <w:r w:rsidRPr="00AB52EB">
              <w:rPr>
                <w:rFonts w:eastAsia="Times New Roman" w:cs="Times New Roman"/>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AB52EB">
              <w:rPr>
                <w:rFonts w:eastAsia="Times New Roman" w:cs="Times New Roman"/>
                <w:i/>
                <w:iCs/>
                <w:szCs w:val="24"/>
                <w:lang w:eastAsia="id-ID"/>
              </w:rPr>
              <w:t>(lexicon)</w:t>
            </w:r>
            <w:r w:rsidRPr="00AB52EB">
              <w:rPr>
                <w:rFonts w:eastAsia="Times New Roman" w:cs="Times New Roman"/>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Jurnal SIMETRIS, Vol. 10, No. 2 November 2019, P-ISSN: 2252-4983, </w:t>
            </w:r>
            <w:r w:rsidRPr="00AB52EB">
              <w:rPr>
                <w:rFonts w:eastAsia="Times New Roman" w:cs="Times New Roman"/>
                <w:i/>
                <w:iCs/>
                <w:szCs w:val="24"/>
                <w:lang w:eastAsia="id-ID"/>
              </w:rPr>
              <w:t>e</w:t>
            </w:r>
            <w:r w:rsidRPr="00AB52EB">
              <w:rPr>
                <w:rFonts w:eastAsia="Times New Roman" w:cs="Times New Roman"/>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AB52EB">
              <w:rPr>
                <w:rFonts w:eastAsia="Times New Roman" w:cs="Times New Roman"/>
                <w:i/>
                <w:iCs/>
                <w:szCs w:val="24"/>
                <w:lang w:eastAsia="id-ID"/>
              </w:rPr>
              <w:t>(emoticon).</w:t>
            </w:r>
            <w:r w:rsidRPr="00AB52EB">
              <w:rPr>
                <w:rFonts w:eastAsia="Times New Roman" w:cs="Times New Roman"/>
                <w:szCs w:val="24"/>
                <w:lang w:eastAsia="id-ID"/>
              </w:rPr>
              <w:t xml:space="preserve">  Hasil penelitian menunjukkan bahwa metode Naïve Bayes </w:t>
            </w:r>
            <w:r w:rsidRPr="00AB52EB">
              <w:rPr>
                <w:rFonts w:eastAsia="Times New Roman" w:cs="Times New Roman"/>
                <w:szCs w:val="24"/>
                <w:lang w:eastAsia="id-ID"/>
              </w:rPr>
              <w:lastRenderedPageBreak/>
              <w:t>tanpa penambahan fitur mampu mengklasifikasi sentimen dengan nilai akurasi sebesar 96,44%, sementara jika ditambahkan fitur pembobotan TF-IDF disertai konversi ikon emosi mampu meningkatkan nilai akurasi menjadi 98%.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Perbandingan Metode Naive Bayes, KNN Dan Decision Tree Terhadap Analisis Sentimen Transportasi KRL </w:t>
            </w:r>
            <w:r w:rsidRPr="00AB52EB">
              <w:rPr>
                <w:rFonts w:eastAsia="Times New Roman" w:cs="Times New Roman"/>
                <w:szCs w:val="24"/>
                <w:lang w:eastAsia="id-ID"/>
              </w:rPr>
              <w:lastRenderedPageBreak/>
              <w:t>Commuter Line</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perbandingan metode Naive Bayes, K-Nearest Neighbor (KNN) dan Decision Tree untuk melakukan analisis sentimen pada data media sosial Twitter</w:t>
            </w:r>
            <w:r w:rsidRPr="00AB52EB">
              <w:rPr>
                <w:rFonts w:eastAsia="Times New Roman" w:cs="Times New Roman"/>
                <w:i/>
                <w:iCs/>
                <w:szCs w:val="24"/>
                <w:lang w:eastAsia="id-ID"/>
              </w:rPr>
              <w:t>.</w:t>
            </w:r>
            <w:r w:rsidRPr="00AB52EB">
              <w:rPr>
                <w:rFonts w:eastAsia="Times New Roman" w:cs="Times New Roman"/>
                <w:szCs w:val="24"/>
                <w:lang w:eastAsia="id-ID"/>
              </w:rPr>
              <w:t xml:space="preserve"> Pengujian dilakukan terhadap 127 data yang telah diberikan label positif </w:t>
            </w:r>
            <w:r w:rsidRPr="00AB52EB">
              <w:rPr>
                <w:rFonts w:eastAsia="Times New Roman" w:cs="Times New Roman"/>
                <w:szCs w:val="24"/>
                <w:lang w:eastAsia="id-ID"/>
              </w:rPr>
              <w:lastRenderedPageBreak/>
              <w:t>atau negatif, menghasilkan akurasi 80% menggunakan Naive Bayes; 80% menggunakan KNN; 100% menggunakan Decision Tree.</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Opini Publik Mengenai Covid-19 Pada Twitter Menggunakan Metode Naïve Bayes Dan K</w:t>
            </w:r>
            <w:r w:rsidR="002D1C98" w:rsidRPr="00AB52EB">
              <w:rPr>
                <w:rFonts w:eastAsia="Times New Roman" w:cs="Times New Roman"/>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Inti Nusa Mandiri, Vol. 15, Agustus 2020, P-ISSN: 0216-6933, </w:t>
            </w:r>
            <w:r w:rsidRPr="00AB52EB">
              <w:rPr>
                <w:rFonts w:eastAsia="Times New Roman" w:cs="Times New Roman"/>
                <w:i/>
                <w:iCs/>
                <w:szCs w:val="24"/>
                <w:lang w:eastAsia="id-ID"/>
              </w:rPr>
              <w:t>e</w:t>
            </w:r>
            <w:r w:rsidRPr="00AB52EB">
              <w:rPr>
                <w:rFonts w:eastAsia="Times New Roman" w:cs="Times New Roman"/>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Integer Journal, Vol 2, No 1, Maret 2017, Hal. 32-41, P-ISSN: 2477-5274, </w:t>
            </w:r>
            <w:r w:rsidRPr="00AB52EB">
              <w:rPr>
                <w:rFonts w:eastAsia="Times New Roman" w:cs="Times New Roman"/>
                <w:i/>
                <w:iCs/>
                <w:szCs w:val="24"/>
                <w:lang w:eastAsia="id-ID"/>
              </w:rPr>
              <w:t>e</w:t>
            </w:r>
            <w:r w:rsidRPr="00AB52EB">
              <w:rPr>
                <w:rFonts w:eastAsia="Times New Roman" w:cs="Times New Roman"/>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terkait opini masyarakat terhadap pemilihan gubernur DKI Jakarta tahun 2017 pada media sosial Twitter. Proses penentuan sentimen menggunakan metode </w:t>
            </w:r>
            <w:r w:rsidRPr="00AB52EB">
              <w:rPr>
                <w:rFonts w:eastAsia="Times New Roman" w:cs="Times New Roman"/>
                <w:i/>
                <w:iCs/>
                <w:szCs w:val="24"/>
                <w:lang w:eastAsia="id-ID"/>
              </w:rPr>
              <w:t>Lexicon-Based</w:t>
            </w:r>
            <w:r w:rsidRPr="00AB52EB">
              <w:rPr>
                <w:rFonts w:eastAsia="Times New Roman" w:cs="Times New Roman"/>
                <w:szCs w:val="24"/>
                <w:lang w:eastAsia="id-ID"/>
              </w:rPr>
              <w:t xml:space="preserve"> dan proses klasifikasinya menggunakan metode Naïve Bayes Classifier (NBC) dan Support Vector Machine (SVM). Akurasi tertinggi didapat saat menggunakan metode </w:t>
            </w:r>
            <w:r w:rsidRPr="00AB52EB">
              <w:rPr>
                <w:rFonts w:eastAsia="Times New Roman" w:cs="Times New Roman"/>
                <w:szCs w:val="24"/>
                <w:lang w:eastAsia="id-ID"/>
              </w:rPr>
              <w:lastRenderedPageBreak/>
              <w:t>klasifikasi Naïve Bayes Classifier (NBC), dengan nilai rata-rata akurasi mencapai 95%, nilai presisi 95%, nilai recall 95% nilai TP rate 96,8% dan nilai TN rate 84,6%.</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terkait analisis sentimen. Meliputi proses melakukan analisis sentimen menggunakan pendekatan </w:t>
            </w:r>
            <w:r w:rsidRPr="00AB52EB">
              <w:rPr>
                <w:rFonts w:eastAsia="Times New Roman" w:cs="Times New Roman"/>
                <w:i/>
                <w:iCs/>
                <w:szCs w:val="24"/>
                <w:lang w:eastAsia="id-ID"/>
              </w:rPr>
              <w:t>machine learning</w:t>
            </w:r>
            <w:r w:rsidRPr="00AB52EB">
              <w:rPr>
                <w:rFonts w:eastAsia="Times New Roman" w:cs="Times New Roman"/>
                <w:szCs w:val="24"/>
                <w:lang w:eastAsia="id-ID"/>
              </w:rPr>
              <w:t xml:space="preserve"> dan</w:t>
            </w:r>
            <w:r w:rsidRPr="00AB52EB">
              <w:rPr>
                <w:rFonts w:eastAsia="Times New Roman" w:cs="Times New Roman"/>
                <w:i/>
                <w:iCs/>
                <w:szCs w:val="24"/>
                <w:lang w:eastAsia="id-ID"/>
              </w:rPr>
              <w:t xml:space="preserve"> lexicon based.</w:t>
            </w:r>
            <w:r w:rsidRPr="00AB52EB">
              <w:rPr>
                <w:rFonts w:eastAsia="Times New Roman" w:cs="Times New Roman"/>
                <w:szCs w:val="24"/>
                <w:lang w:eastAsia="id-ID"/>
              </w:rPr>
              <w:t xml:space="preserve"> Penelitian ini juga membahas macam-macam teknik klasifikasi sentimen dan cara pengaplikasianya secara singkat untuk mengolah data teks.</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Journal of Intelligent Systems And Computation, Vol. 1 No. 1, Oktober 2019, P-ISSN: 2621-9220, </w:t>
            </w:r>
            <w:r w:rsidRPr="00AB52EB">
              <w:rPr>
                <w:rFonts w:eastAsia="Times New Roman" w:cs="Times New Roman"/>
                <w:i/>
                <w:iCs/>
                <w:szCs w:val="24"/>
                <w:lang w:eastAsia="id-ID"/>
              </w:rPr>
              <w:t>e-</w:t>
            </w:r>
            <w:r w:rsidRPr="00AB52EB">
              <w:rPr>
                <w:rFonts w:eastAsia="Times New Roman" w:cs="Times New Roman"/>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sosial twitter terkait persepakbolaan di Indonesia yang diambil dari akun twitter resmi PSSI. </w:t>
            </w:r>
            <w:r w:rsidRPr="00AB52EB">
              <w:rPr>
                <w:rFonts w:eastAsia="Times New Roman" w:cs="Times New Roman"/>
                <w:szCs w:val="24"/>
                <w:lang w:eastAsia="id-ID"/>
              </w:rPr>
              <w:lastRenderedPageBreak/>
              <w:t>Dari 2000 data tweet berbahasa indonesia didapatkan hasil akurasi optimal pada nilai k=23 sejumlah 79.99%.</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Analisis Sentimen Publik pada Program Kesehatan Masyarakat menggunakan Twitter </w:t>
            </w:r>
            <w:r w:rsidRPr="00AB52EB">
              <w:rPr>
                <w:rFonts w:eastAsia="Times New Roman" w:cs="Times New Roman"/>
                <w:i/>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Seminar Nasional Informatika Medis, Hal. 17-23, 2018, ISSN: 9-772301-936005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untuk mengembangkan model untuk mengetahui sentimen publik terhadap enam macam program kebijakan pemerintah yaitu imunisasi, asuransi kesehatan, stunting, gizi buruk, pelayanan kesehatan, dan jaminan  </w:t>
            </w:r>
            <w:r w:rsidRPr="00AB52EB">
              <w:rPr>
                <w:rFonts w:eastAsia="Times New Roman" w:cs="Times New Roman"/>
                <w:szCs w:val="24"/>
                <w:lang w:eastAsia="id-ID"/>
              </w:rPr>
              <w:lastRenderedPageBreak/>
              <w:t>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kata positif dan negatif yang dapat digunakan kembali untuk proses klasifikasi pendapat.</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Analisis Sentimen Twitter Menggunakan Text Mining Dengan Algoritma </w:t>
            </w:r>
            <w:r w:rsidRPr="00AB52EB">
              <w:rPr>
                <w:rFonts w:eastAsia="Times New Roman" w:cs="Times New Roman"/>
                <w:szCs w:val="24"/>
                <w:lang w:eastAsia="id-ID"/>
              </w:rPr>
              <w:lastRenderedPageBreak/>
              <w:t>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Dinamika Informatika Vol.10, No.2, Oktober 2018, Hal. 69-73, P-ISSN: </w:t>
            </w:r>
            <w:r w:rsidRPr="00AB52EB">
              <w:rPr>
                <w:rFonts w:eastAsia="Times New Roman" w:cs="Times New Roman"/>
                <w:szCs w:val="24"/>
                <w:lang w:eastAsia="id-ID"/>
              </w:rPr>
              <w:lastRenderedPageBreak/>
              <w:t>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lastRenderedPageBreak/>
              <w:t xml:space="preserve">Melakukan analisis dengan tujuan untuk mengklasifikasi data tweet menjadi dua sentimen yaitu positif dan negatif. Dataset bersumber dati tweet teks berbahasa </w:t>
            </w:r>
            <w:r w:rsidRPr="00AB52EB">
              <w:rPr>
                <w:rFonts w:eastAsia="Times New Roman" w:cs="Times New Roman"/>
                <w:szCs w:val="24"/>
                <w:lang w:eastAsia="id-ID"/>
              </w:rPr>
              <w:lastRenderedPageBreak/>
              <w:t>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Pr="00093C3E" w:rsidRDefault="004942D1" w:rsidP="00246C8B">
      <w:pPr>
        <w:spacing w:line="240" w:lineRule="auto"/>
        <w:rPr>
          <w:rFonts w:cs="Times New Roman"/>
          <w:szCs w:val="24"/>
        </w:rPr>
      </w:pPr>
    </w:p>
    <w:sectPr w:rsidR="004942D1" w:rsidRPr="00093C3E" w:rsidSect="00DB5058">
      <w:pgSz w:w="11906" w:h="16838" w:code="9"/>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14D" w:rsidRDefault="00EE714D" w:rsidP="00356F79">
      <w:pPr>
        <w:spacing w:after="0" w:line="240" w:lineRule="auto"/>
      </w:pPr>
      <w:r>
        <w:separator/>
      </w:r>
    </w:p>
  </w:endnote>
  <w:endnote w:type="continuationSeparator" w:id="0">
    <w:p w:rsidR="00EE714D" w:rsidRDefault="00EE714D"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14D" w:rsidRDefault="00EE714D" w:rsidP="00356F79">
      <w:pPr>
        <w:spacing w:after="0" w:line="240" w:lineRule="auto"/>
      </w:pPr>
      <w:r>
        <w:separator/>
      </w:r>
    </w:p>
  </w:footnote>
  <w:footnote w:type="continuationSeparator" w:id="0">
    <w:p w:rsidR="00EE714D" w:rsidRDefault="00EE714D"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6D1"/>
    <w:rsid w:val="00045E42"/>
    <w:rsid w:val="0004614C"/>
    <w:rsid w:val="00046EE8"/>
    <w:rsid w:val="00047D0D"/>
    <w:rsid w:val="00047E9E"/>
    <w:rsid w:val="00047F20"/>
    <w:rsid w:val="000511E1"/>
    <w:rsid w:val="0005121B"/>
    <w:rsid w:val="0005126A"/>
    <w:rsid w:val="000517DD"/>
    <w:rsid w:val="000529D1"/>
    <w:rsid w:val="00053F1B"/>
    <w:rsid w:val="00055126"/>
    <w:rsid w:val="0005618B"/>
    <w:rsid w:val="00057316"/>
    <w:rsid w:val="0006128E"/>
    <w:rsid w:val="0006152E"/>
    <w:rsid w:val="00062E11"/>
    <w:rsid w:val="000650A6"/>
    <w:rsid w:val="00065ACF"/>
    <w:rsid w:val="00066A86"/>
    <w:rsid w:val="00066D83"/>
    <w:rsid w:val="00070659"/>
    <w:rsid w:val="00070EBB"/>
    <w:rsid w:val="00071D11"/>
    <w:rsid w:val="00071ED7"/>
    <w:rsid w:val="000731AC"/>
    <w:rsid w:val="000737CB"/>
    <w:rsid w:val="00073C2C"/>
    <w:rsid w:val="0007438D"/>
    <w:rsid w:val="0007737C"/>
    <w:rsid w:val="00077ABB"/>
    <w:rsid w:val="00077EB5"/>
    <w:rsid w:val="00080108"/>
    <w:rsid w:val="00081FB9"/>
    <w:rsid w:val="000820A4"/>
    <w:rsid w:val="000841B9"/>
    <w:rsid w:val="000848D9"/>
    <w:rsid w:val="00084921"/>
    <w:rsid w:val="00084B9F"/>
    <w:rsid w:val="00084F17"/>
    <w:rsid w:val="0008532E"/>
    <w:rsid w:val="00086467"/>
    <w:rsid w:val="00086F85"/>
    <w:rsid w:val="00090B29"/>
    <w:rsid w:val="00090E64"/>
    <w:rsid w:val="00091532"/>
    <w:rsid w:val="00093C3E"/>
    <w:rsid w:val="00094562"/>
    <w:rsid w:val="0009716B"/>
    <w:rsid w:val="00097536"/>
    <w:rsid w:val="000A3611"/>
    <w:rsid w:val="000A3CDE"/>
    <w:rsid w:val="000A48A0"/>
    <w:rsid w:val="000A4DD4"/>
    <w:rsid w:val="000A54B3"/>
    <w:rsid w:val="000A59A0"/>
    <w:rsid w:val="000B1125"/>
    <w:rsid w:val="000B222C"/>
    <w:rsid w:val="000B2CBD"/>
    <w:rsid w:val="000B41E6"/>
    <w:rsid w:val="000B520B"/>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AC9"/>
    <w:rsid w:val="000F00DA"/>
    <w:rsid w:val="000F02E0"/>
    <w:rsid w:val="000F0B12"/>
    <w:rsid w:val="000F13B9"/>
    <w:rsid w:val="000F3FAF"/>
    <w:rsid w:val="000F46AD"/>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29BA"/>
    <w:rsid w:val="001141BA"/>
    <w:rsid w:val="0011507A"/>
    <w:rsid w:val="001151FF"/>
    <w:rsid w:val="001170B0"/>
    <w:rsid w:val="00120488"/>
    <w:rsid w:val="00121931"/>
    <w:rsid w:val="00121AFC"/>
    <w:rsid w:val="00123001"/>
    <w:rsid w:val="001242C5"/>
    <w:rsid w:val="0012476B"/>
    <w:rsid w:val="00124DC7"/>
    <w:rsid w:val="00124E84"/>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3EE"/>
    <w:rsid w:val="00150CEC"/>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0F0"/>
    <w:rsid w:val="00166513"/>
    <w:rsid w:val="001669AD"/>
    <w:rsid w:val="00166B40"/>
    <w:rsid w:val="00166D6A"/>
    <w:rsid w:val="0017165C"/>
    <w:rsid w:val="001727E5"/>
    <w:rsid w:val="00174361"/>
    <w:rsid w:val="00174E28"/>
    <w:rsid w:val="00174E7D"/>
    <w:rsid w:val="001762B4"/>
    <w:rsid w:val="0017652E"/>
    <w:rsid w:val="00180AC3"/>
    <w:rsid w:val="00180C36"/>
    <w:rsid w:val="00182EE2"/>
    <w:rsid w:val="0018699D"/>
    <w:rsid w:val="001873D5"/>
    <w:rsid w:val="00187B06"/>
    <w:rsid w:val="00190972"/>
    <w:rsid w:val="00191204"/>
    <w:rsid w:val="001940A4"/>
    <w:rsid w:val="001949E2"/>
    <w:rsid w:val="00195B72"/>
    <w:rsid w:val="00196491"/>
    <w:rsid w:val="00197A87"/>
    <w:rsid w:val="00197BC2"/>
    <w:rsid w:val="001A14DD"/>
    <w:rsid w:val="001A1675"/>
    <w:rsid w:val="001A1773"/>
    <w:rsid w:val="001A21C9"/>
    <w:rsid w:val="001A2B61"/>
    <w:rsid w:val="001A3348"/>
    <w:rsid w:val="001A49B9"/>
    <w:rsid w:val="001A585F"/>
    <w:rsid w:val="001A6B88"/>
    <w:rsid w:val="001A6BA1"/>
    <w:rsid w:val="001A7727"/>
    <w:rsid w:val="001B088D"/>
    <w:rsid w:val="001B0BD7"/>
    <w:rsid w:val="001B152D"/>
    <w:rsid w:val="001B3474"/>
    <w:rsid w:val="001B53EC"/>
    <w:rsid w:val="001B5BF3"/>
    <w:rsid w:val="001B6F50"/>
    <w:rsid w:val="001C013B"/>
    <w:rsid w:val="001C2A6A"/>
    <w:rsid w:val="001C2A81"/>
    <w:rsid w:val="001C36B3"/>
    <w:rsid w:val="001C37D2"/>
    <w:rsid w:val="001C3E2E"/>
    <w:rsid w:val="001C46DC"/>
    <w:rsid w:val="001C52CC"/>
    <w:rsid w:val="001C68DA"/>
    <w:rsid w:val="001D00E9"/>
    <w:rsid w:val="001D105A"/>
    <w:rsid w:val="001D19EF"/>
    <w:rsid w:val="001D49DC"/>
    <w:rsid w:val="001D51E0"/>
    <w:rsid w:val="001D79D9"/>
    <w:rsid w:val="001D7D15"/>
    <w:rsid w:val="001E03F1"/>
    <w:rsid w:val="001E1DBC"/>
    <w:rsid w:val="001E4E86"/>
    <w:rsid w:val="001E522A"/>
    <w:rsid w:val="001E63D5"/>
    <w:rsid w:val="001F0D0E"/>
    <w:rsid w:val="001F0D53"/>
    <w:rsid w:val="001F1229"/>
    <w:rsid w:val="001F17EC"/>
    <w:rsid w:val="001F275C"/>
    <w:rsid w:val="001F2CF5"/>
    <w:rsid w:val="001F2D0C"/>
    <w:rsid w:val="001F2D11"/>
    <w:rsid w:val="001F2DDE"/>
    <w:rsid w:val="001F3769"/>
    <w:rsid w:val="001F45C0"/>
    <w:rsid w:val="001F5332"/>
    <w:rsid w:val="001F580B"/>
    <w:rsid w:val="001F5A41"/>
    <w:rsid w:val="001F71CB"/>
    <w:rsid w:val="001F7ED7"/>
    <w:rsid w:val="00200CD3"/>
    <w:rsid w:val="0020184B"/>
    <w:rsid w:val="00202EC9"/>
    <w:rsid w:val="00203C71"/>
    <w:rsid w:val="00203F77"/>
    <w:rsid w:val="002044B8"/>
    <w:rsid w:val="0020507E"/>
    <w:rsid w:val="00205254"/>
    <w:rsid w:val="00205922"/>
    <w:rsid w:val="00206159"/>
    <w:rsid w:val="002076BF"/>
    <w:rsid w:val="00207CE2"/>
    <w:rsid w:val="00212799"/>
    <w:rsid w:val="00213D05"/>
    <w:rsid w:val="00214214"/>
    <w:rsid w:val="00214C45"/>
    <w:rsid w:val="002158B4"/>
    <w:rsid w:val="00215C23"/>
    <w:rsid w:val="00220E16"/>
    <w:rsid w:val="002236F5"/>
    <w:rsid w:val="002238A3"/>
    <w:rsid w:val="00224680"/>
    <w:rsid w:val="002249BC"/>
    <w:rsid w:val="00225322"/>
    <w:rsid w:val="00226A44"/>
    <w:rsid w:val="00226CCC"/>
    <w:rsid w:val="00227504"/>
    <w:rsid w:val="00227771"/>
    <w:rsid w:val="00230BF1"/>
    <w:rsid w:val="00231BDA"/>
    <w:rsid w:val="00232086"/>
    <w:rsid w:val="002322A1"/>
    <w:rsid w:val="00232850"/>
    <w:rsid w:val="002333A1"/>
    <w:rsid w:val="0023345C"/>
    <w:rsid w:val="0023352A"/>
    <w:rsid w:val="002339F3"/>
    <w:rsid w:val="00233B70"/>
    <w:rsid w:val="00234135"/>
    <w:rsid w:val="00234723"/>
    <w:rsid w:val="00234BCC"/>
    <w:rsid w:val="00236B64"/>
    <w:rsid w:val="00236CBE"/>
    <w:rsid w:val="00237CE2"/>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6C8B"/>
    <w:rsid w:val="0024709F"/>
    <w:rsid w:val="00250725"/>
    <w:rsid w:val="00250F35"/>
    <w:rsid w:val="002511C7"/>
    <w:rsid w:val="00252040"/>
    <w:rsid w:val="00252186"/>
    <w:rsid w:val="002528B6"/>
    <w:rsid w:val="002529DA"/>
    <w:rsid w:val="0025308F"/>
    <w:rsid w:val="002534D9"/>
    <w:rsid w:val="0025524B"/>
    <w:rsid w:val="00256030"/>
    <w:rsid w:val="0025606F"/>
    <w:rsid w:val="002575E4"/>
    <w:rsid w:val="0025775A"/>
    <w:rsid w:val="002577F0"/>
    <w:rsid w:val="002614EF"/>
    <w:rsid w:val="0026172B"/>
    <w:rsid w:val="002640F7"/>
    <w:rsid w:val="00264187"/>
    <w:rsid w:val="002647A9"/>
    <w:rsid w:val="00264D52"/>
    <w:rsid w:val="00264FA6"/>
    <w:rsid w:val="00267041"/>
    <w:rsid w:val="00270E70"/>
    <w:rsid w:val="00271E47"/>
    <w:rsid w:val="00273BEA"/>
    <w:rsid w:val="00274A59"/>
    <w:rsid w:val="002751BC"/>
    <w:rsid w:val="002756D6"/>
    <w:rsid w:val="0027638D"/>
    <w:rsid w:val="0027672F"/>
    <w:rsid w:val="0027759F"/>
    <w:rsid w:val="002777CB"/>
    <w:rsid w:val="00280409"/>
    <w:rsid w:val="00281229"/>
    <w:rsid w:val="0028168F"/>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BEB"/>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3286"/>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6DED"/>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672"/>
    <w:rsid w:val="002E77EF"/>
    <w:rsid w:val="002E786B"/>
    <w:rsid w:val="002F0C17"/>
    <w:rsid w:val="002F3FFA"/>
    <w:rsid w:val="002F5DE4"/>
    <w:rsid w:val="002F7188"/>
    <w:rsid w:val="0030243E"/>
    <w:rsid w:val="00302DD9"/>
    <w:rsid w:val="00303D1F"/>
    <w:rsid w:val="003048E7"/>
    <w:rsid w:val="00305C66"/>
    <w:rsid w:val="00306E0F"/>
    <w:rsid w:val="00307C45"/>
    <w:rsid w:val="00310A75"/>
    <w:rsid w:val="003131FF"/>
    <w:rsid w:val="0031423D"/>
    <w:rsid w:val="003150A7"/>
    <w:rsid w:val="00315247"/>
    <w:rsid w:val="003155B3"/>
    <w:rsid w:val="00315ACB"/>
    <w:rsid w:val="00316A70"/>
    <w:rsid w:val="00322139"/>
    <w:rsid w:val="00322380"/>
    <w:rsid w:val="00322F4B"/>
    <w:rsid w:val="003254E6"/>
    <w:rsid w:val="00325FDD"/>
    <w:rsid w:val="003263AD"/>
    <w:rsid w:val="003266D0"/>
    <w:rsid w:val="00326F37"/>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2AEC"/>
    <w:rsid w:val="00373ADF"/>
    <w:rsid w:val="00380846"/>
    <w:rsid w:val="00382245"/>
    <w:rsid w:val="00382D8B"/>
    <w:rsid w:val="00383130"/>
    <w:rsid w:val="00383A55"/>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40D"/>
    <w:rsid w:val="00395C4B"/>
    <w:rsid w:val="003966AD"/>
    <w:rsid w:val="00396F40"/>
    <w:rsid w:val="003977A1"/>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4DE5"/>
    <w:rsid w:val="003C5101"/>
    <w:rsid w:val="003C549D"/>
    <w:rsid w:val="003C72E1"/>
    <w:rsid w:val="003C7C49"/>
    <w:rsid w:val="003C7F3F"/>
    <w:rsid w:val="003D1A59"/>
    <w:rsid w:val="003D4163"/>
    <w:rsid w:val="003D6714"/>
    <w:rsid w:val="003D691C"/>
    <w:rsid w:val="003D6E91"/>
    <w:rsid w:val="003D7E6B"/>
    <w:rsid w:val="003E009D"/>
    <w:rsid w:val="003E0F74"/>
    <w:rsid w:val="003E2107"/>
    <w:rsid w:val="003E278E"/>
    <w:rsid w:val="003E32D3"/>
    <w:rsid w:val="003E39CE"/>
    <w:rsid w:val="003E47AC"/>
    <w:rsid w:val="003E4D7D"/>
    <w:rsid w:val="003E7944"/>
    <w:rsid w:val="003E7B55"/>
    <w:rsid w:val="003F0C73"/>
    <w:rsid w:val="003F0D09"/>
    <w:rsid w:val="003F37E4"/>
    <w:rsid w:val="003F7457"/>
    <w:rsid w:val="003F7630"/>
    <w:rsid w:val="0040201B"/>
    <w:rsid w:val="00402592"/>
    <w:rsid w:val="00402663"/>
    <w:rsid w:val="00404DA7"/>
    <w:rsid w:val="00405579"/>
    <w:rsid w:val="0040643B"/>
    <w:rsid w:val="00407213"/>
    <w:rsid w:val="00410338"/>
    <w:rsid w:val="004117C9"/>
    <w:rsid w:val="00411BF3"/>
    <w:rsid w:val="004140F3"/>
    <w:rsid w:val="004141DB"/>
    <w:rsid w:val="004147FC"/>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799"/>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21E0"/>
    <w:rsid w:val="004530CA"/>
    <w:rsid w:val="0045400E"/>
    <w:rsid w:val="00455390"/>
    <w:rsid w:val="00455C18"/>
    <w:rsid w:val="00457589"/>
    <w:rsid w:val="0046109B"/>
    <w:rsid w:val="004622D5"/>
    <w:rsid w:val="00464CD5"/>
    <w:rsid w:val="00466A1E"/>
    <w:rsid w:val="00466BC7"/>
    <w:rsid w:val="00466F47"/>
    <w:rsid w:val="0046759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97E8F"/>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4D4E"/>
    <w:rsid w:val="004D5B55"/>
    <w:rsid w:val="004D5CBD"/>
    <w:rsid w:val="004D6DAA"/>
    <w:rsid w:val="004D7139"/>
    <w:rsid w:val="004D7911"/>
    <w:rsid w:val="004D7B60"/>
    <w:rsid w:val="004D7F1B"/>
    <w:rsid w:val="004E04F6"/>
    <w:rsid w:val="004E0DF2"/>
    <w:rsid w:val="004E0F00"/>
    <w:rsid w:val="004E326A"/>
    <w:rsid w:val="004E5568"/>
    <w:rsid w:val="004E6C93"/>
    <w:rsid w:val="004E7903"/>
    <w:rsid w:val="004F206E"/>
    <w:rsid w:val="004F3126"/>
    <w:rsid w:val="004F5214"/>
    <w:rsid w:val="004F553C"/>
    <w:rsid w:val="004F67DA"/>
    <w:rsid w:val="004F6C7E"/>
    <w:rsid w:val="004F6DF0"/>
    <w:rsid w:val="004F78E0"/>
    <w:rsid w:val="004F7A16"/>
    <w:rsid w:val="005006CB"/>
    <w:rsid w:val="0050091B"/>
    <w:rsid w:val="0050271F"/>
    <w:rsid w:val="00502746"/>
    <w:rsid w:val="00503E70"/>
    <w:rsid w:val="00507773"/>
    <w:rsid w:val="00507E9D"/>
    <w:rsid w:val="005105D6"/>
    <w:rsid w:val="00510FD1"/>
    <w:rsid w:val="00511A2F"/>
    <w:rsid w:val="005129C4"/>
    <w:rsid w:val="00512F4E"/>
    <w:rsid w:val="00516002"/>
    <w:rsid w:val="00516026"/>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5D6D"/>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A5B"/>
    <w:rsid w:val="005A2F13"/>
    <w:rsid w:val="005A4003"/>
    <w:rsid w:val="005A4325"/>
    <w:rsid w:val="005A471E"/>
    <w:rsid w:val="005A4959"/>
    <w:rsid w:val="005A4F88"/>
    <w:rsid w:val="005A55B2"/>
    <w:rsid w:val="005A5F27"/>
    <w:rsid w:val="005A6027"/>
    <w:rsid w:val="005A61F1"/>
    <w:rsid w:val="005A7669"/>
    <w:rsid w:val="005B0591"/>
    <w:rsid w:val="005B091A"/>
    <w:rsid w:val="005B0C04"/>
    <w:rsid w:val="005B14CF"/>
    <w:rsid w:val="005B1A4F"/>
    <w:rsid w:val="005B270C"/>
    <w:rsid w:val="005B3F1C"/>
    <w:rsid w:val="005B53E8"/>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1307"/>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059"/>
    <w:rsid w:val="005F53A7"/>
    <w:rsid w:val="005F54C2"/>
    <w:rsid w:val="005F591C"/>
    <w:rsid w:val="005F6139"/>
    <w:rsid w:val="005F68E8"/>
    <w:rsid w:val="005F6E44"/>
    <w:rsid w:val="006018CC"/>
    <w:rsid w:val="00601B47"/>
    <w:rsid w:val="006024FB"/>
    <w:rsid w:val="00602AD5"/>
    <w:rsid w:val="00604540"/>
    <w:rsid w:val="00604EFC"/>
    <w:rsid w:val="00607030"/>
    <w:rsid w:val="006071AC"/>
    <w:rsid w:val="00607F02"/>
    <w:rsid w:val="00611F86"/>
    <w:rsid w:val="00612068"/>
    <w:rsid w:val="00612349"/>
    <w:rsid w:val="00612F50"/>
    <w:rsid w:val="00615EB5"/>
    <w:rsid w:val="006170FF"/>
    <w:rsid w:val="006177A5"/>
    <w:rsid w:val="00617CDA"/>
    <w:rsid w:val="006206C1"/>
    <w:rsid w:val="00620D08"/>
    <w:rsid w:val="0062254F"/>
    <w:rsid w:val="0062278E"/>
    <w:rsid w:val="00622EEB"/>
    <w:rsid w:val="00623032"/>
    <w:rsid w:val="0062337E"/>
    <w:rsid w:val="00624C57"/>
    <w:rsid w:val="00624F9F"/>
    <w:rsid w:val="00625D27"/>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27D"/>
    <w:rsid w:val="00655C39"/>
    <w:rsid w:val="006610D5"/>
    <w:rsid w:val="00661B8A"/>
    <w:rsid w:val="00661C59"/>
    <w:rsid w:val="0066338A"/>
    <w:rsid w:val="0066497F"/>
    <w:rsid w:val="00667973"/>
    <w:rsid w:val="00667F9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4B28"/>
    <w:rsid w:val="00685159"/>
    <w:rsid w:val="006906B2"/>
    <w:rsid w:val="006909A3"/>
    <w:rsid w:val="00691DD0"/>
    <w:rsid w:val="006953DE"/>
    <w:rsid w:val="006962DB"/>
    <w:rsid w:val="00696EAE"/>
    <w:rsid w:val="006970CE"/>
    <w:rsid w:val="006974EB"/>
    <w:rsid w:val="006974EF"/>
    <w:rsid w:val="0069793C"/>
    <w:rsid w:val="00697F9F"/>
    <w:rsid w:val="00697FCB"/>
    <w:rsid w:val="006A0A77"/>
    <w:rsid w:val="006A0EDD"/>
    <w:rsid w:val="006A2A4A"/>
    <w:rsid w:val="006A2DFA"/>
    <w:rsid w:val="006A388D"/>
    <w:rsid w:val="006A3AFB"/>
    <w:rsid w:val="006A438D"/>
    <w:rsid w:val="006A4FF6"/>
    <w:rsid w:val="006A5FC4"/>
    <w:rsid w:val="006A6002"/>
    <w:rsid w:val="006A6235"/>
    <w:rsid w:val="006A6565"/>
    <w:rsid w:val="006A6EC7"/>
    <w:rsid w:val="006B1CB1"/>
    <w:rsid w:val="006B2453"/>
    <w:rsid w:val="006B3023"/>
    <w:rsid w:val="006B35D4"/>
    <w:rsid w:val="006B3F9A"/>
    <w:rsid w:val="006B5317"/>
    <w:rsid w:val="006B5E8B"/>
    <w:rsid w:val="006B6FF9"/>
    <w:rsid w:val="006B7EF9"/>
    <w:rsid w:val="006B7F67"/>
    <w:rsid w:val="006C0ED3"/>
    <w:rsid w:val="006C2893"/>
    <w:rsid w:val="006C28E2"/>
    <w:rsid w:val="006C5628"/>
    <w:rsid w:val="006C5F20"/>
    <w:rsid w:val="006C6655"/>
    <w:rsid w:val="006C7772"/>
    <w:rsid w:val="006D0520"/>
    <w:rsid w:val="006D2033"/>
    <w:rsid w:val="006D2390"/>
    <w:rsid w:val="006D290E"/>
    <w:rsid w:val="006D30CE"/>
    <w:rsid w:val="006D3BA8"/>
    <w:rsid w:val="006D3ED9"/>
    <w:rsid w:val="006D474F"/>
    <w:rsid w:val="006D62DA"/>
    <w:rsid w:val="006D6C22"/>
    <w:rsid w:val="006D7AB7"/>
    <w:rsid w:val="006E1A84"/>
    <w:rsid w:val="006E2175"/>
    <w:rsid w:val="006E246C"/>
    <w:rsid w:val="006E24CD"/>
    <w:rsid w:val="006E2743"/>
    <w:rsid w:val="006E4191"/>
    <w:rsid w:val="006E6BD6"/>
    <w:rsid w:val="006F0425"/>
    <w:rsid w:val="006F095B"/>
    <w:rsid w:val="006F108E"/>
    <w:rsid w:val="006F3459"/>
    <w:rsid w:val="006F388A"/>
    <w:rsid w:val="006F41C5"/>
    <w:rsid w:val="006F5C9E"/>
    <w:rsid w:val="006F6A12"/>
    <w:rsid w:val="007001D8"/>
    <w:rsid w:val="0070094D"/>
    <w:rsid w:val="00700EEF"/>
    <w:rsid w:val="00701294"/>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27"/>
    <w:rsid w:val="0074599E"/>
    <w:rsid w:val="00747D2F"/>
    <w:rsid w:val="00750EA4"/>
    <w:rsid w:val="00751172"/>
    <w:rsid w:val="00751D71"/>
    <w:rsid w:val="00752626"/>
    <w:rsid w:val="00752E26"/>
    <w:rsid w:val="007531E1"/>
    <w:rsid w:val="00754B9D"/>
    <w:rsid w:val="007551A6"/>
    <w:rsid w:val="0075573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75BCD"/>
    <w:rsid w:val="007817C9"/>
    <w:rsid w:val="00783568"/>
    <w:rsid w:val="007844FE"/>
    <w:rsid w:val="007848B4"/>
    <w:rsid w:val="00784AAA"/>
    <w:rsid w:val="0078547B"/>
    <w:rsid w:val="007857E2"/>
    <w:rsid w:val="0078617D"/>
    <w:rsid w:val="007861C7"/>
    <w:rsid w:val="00787972"/>
    <w:rsid w:val="007879D7"/>
    <w:rsid w:val="00793BD3"/>
    <w:rsid w:val="00794061"/>
    <w:rsid w:val="007950C1"/>
    <w:rsid w:val="00795211"/>
    <w:rsid w:val="0079667F"/>
    <w:rsid w:val="00796863"/>
    <w:rsid w:val="00797D7F"/>
    <w:rsid w:val="007A040E"/>
    <w:rsid w:val="007A14F7"/>
    <w:rsid w:val="007A16E9"/>
    <w:rsid w:val="007A29E7"/>
    <w:rsid w:val="007A4AEF"/>
    <w:rsid w:val="007A5433"/>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DB3"/>
    <w:rsid w:val="00826FD5"/>
    <w:rsid w:val="00827423"/>
    <w:rsid w:val="00833D4F"/>
    <w:rsid w:val="00834294"/>
    <w:rsid w:val="00834E60"/>
    <w:rsid w:val="00834F11"/>
    <w:rsid w:val="008378E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047"/>
    <w:rsid w:val="0086417A"/>
    <w:rsid w:val="0086455F"/>
    <w:rsid w:val="00865DC5"/>
    <w:rsid w:val="00866146"/>
    <w:rsid w:val="00866247"/>
    <w:rsid w:val="00867238"/>
    <w:rsid w:val="008704D5"/>
    <w:rsid w:val="00870A1E"/>
    <w:rsid w:val="00870AEF"/>
    <w:rsid w:val="00871294"/>
    <w:rsid w:val="008733B0"/>
    <w:rsid w:val="008739AF"/>
    <w:rsid w:val="008759F1"/>
    <w:rsid w:val="00875A41"/>
    <w:rsid w:val="00875A4A"/>
    <w:rsid w:val="00875C82"/>
    <w:rsid w:val="008774BC"/>
    <w:rsid w:val="00877714"/>
    <w:rsid w:val="00880778"/>
    <w:rsid w:val="00880A17"/>
    <w:rsid w:val="008814F3"/>
    <w:rsid w:val="00881D8E"/>
    <w:rsid w:val="00883898"/>
    <w:rsid w:val="00883C10"/>
    <w:rsid w:val="008846F4"/>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3FF"/>
    <w:rsid w:val="008C5704"/>
    <w:rsid w:val="008C7CFE"/>
    <w:rsid w:val="008D064D"/>
    <w:rsid w:val="008D0855"/>
    <w:rsid w:val="008D0A60"/>
    <w:rsid w:val="008D1792"/>
    <w:rsid w:val="008D19C7"/>
    <w:rsid w:val="008D2A80"/>
    <w:rsid w:val="008D2DF4"/>
    <w:rsid w:val="008D35BB"/>
    <w:rsid w:val="008D4D5D"/>
    <w:rsid w:val="008D540B"/>
    <w:rsid w:val="008D5D97"/>
    <w:rsid w:val="008D7F38"/>
    <w:rsid w:val="008E12C3"/>
    <w:rsid w:val="008E24C3"/>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0EB8"/>
    <w:rsid w:val="00901795"/>
    <w:rsid w:val="0090588A"/>
    <w:rsid w:val="00906E1F"/>
    <w:rsid w:val="00912846"/>
    <w:rsid w:val="00913BEE"/>
    <w:rsid w:val="00913CBD"/>
    <w:rsid w:val="009147F9"/>
    <w:rsid w:val="00917A8A"/>
    <w:rsid w:val="0092066B"/>
    <w:rsid w:val="009214A3"/>
    <w:rsid w:val="00921590"/>
    <w:rsid w:val="009224F4"/>
    <w:rsid w:val="009234A0"/>
    <w:rsid w:val="009244C6"/>
    <w:rsid w:val="00926C28"/>
    <w:rsid w:val="00927078"/>
    <w:rsid w:val="0093066C"/>
    <w:rsid w:val="0093122C"/>
    <w:rsid w:val="00931647"/>
    <w:rsid w:val="00932F81"/>
    <w:rsid w:val="00933344"/>
    <w:rsid w:val="00934968"/>
    <w:rsid w:val="00935ABF"/>
    <w:rsid w:val="00937984"/>
    <w:rsid w:val="00944242"/>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57FF3"/>
    <w:rsid w:val="00960A3E"/>
    <w:rsid w:val="00960B14"/>
    <w:rsid w:val="0096212E"/>
    <w:rsid w:val="0096346D"/>
    <w:rsid w:val="009646B3"/>
    <w:rsid w:val="0096581D"/>
    <w:rsid w:val="00965830"/>
    <w:rsid w:val="00966AC6"/>
    <w:rsid w:val="00966E04"/>
    <w:rsid w:val="00970AA3"/>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5026"/>
    <w:rsid w:val="00986166"/>
    <w:rsid w:val="00986CF8"/>
    <w:rsid w:val="009872FB"/>
    <w:rsid w:val="009905ED"/>
    <w:rsid w:val="00990F36"/>
    <w:rsid w:val="0099177A"/>
    <w:rsid w:val="00992AAF"/>
    <w:rsid w:val="00993520"/>
    <w:rsid w:val="00993EF5"/>
    <w:rsid w:val="009960F8"/>
    <w:rsid w:val="00997CBA"/>
    <w:rsid w:val="009A058A"/>
    <w:rsid w:val="009A0848"/>
    <w:rsid w:val="009A0E89"/>
    <w:rsid w:val="009A15FC"/>
    <w:rsid w:val="009A16BF"/>
    <w:rsid w:val="009A2D26"/>
    <w:rsid w:val="009A2F56"/>
    <w:rsid w:val="009A65BF"/>
    <w:rsid w:val="009B0275"/>
    <w:rsid w:val="009B0DAF"/>
    <w:rsid w:val="009B135D"/>
    <w:rsid w:val="009B3F91"/>
    <w:rsid w:val="009B41E2"/>
    <w:rsid w:val="009B4428"/>
    <w:rsid w:val="009B61E5"/>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3ACB"/>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1413"/>
    <w:rsid w:val="00A32360"/>
    <w:rsid w:val="00A32587"/>
    <w:rsid w:val="00A3273E"/>
    <w:rsid w:val="00A33007"/>
    <w:rsid w:val="00A33B07"/>
    <w:rsid w:val="00A340C1"/>
    <w:rsid w:val="00A34839"/>
    <w:rsid w:val="00A34CE7"/>
    <w:rsid w:val="00A34E4B"/>
    <w:rsid w:val="00A35BFD"/>
    <w:rsid w:val="00A3623B"/>
    <w:rsid w:val="00A37E23"/>
    <w:rsid w:val="00A40659"/>
    <w:rsid w:val="00A41062"/>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7E8"/>
    <w:rsid w:val="00A65C78"/>
    <w:rsid w:val="00A7014A"/>
    <w:rsid w:val="00A707E4"/>
    <w:rsid w:val="00A71C81"/>
    <w:rsid w:val="00A71ED9"/>
    <w:rsid w:val="00A72ACE"/>
    <w:rsid w:val="00A72D4D"/>
    <w:rsid w:val="00A732CE"/>
    <w:rsid w:val="00A73C72"/>
    <w:rsid w:val="00A7476D"/>
    <w:rsid w:val="00A75844"/>
    <w:rsid w:val="00A759E3"/>
    <w:rsid w:val="00A768EF"/>
    <w:rsid w:val="00A80361"/>
    <w:rsid w:val="00A803C8"/>
    <w:rsid w:val="00A805CE"/>
    <w:rsid w:val="00A80C7E"/>
    <w:rsid w:val="00A8142B"/>
    <w:rsid w:val="00A81847"/>
    <w:rsid w:val="00A831BB"/>
    <w:rsid w:val="00A838A2"/>
    <w:rsid w:val="00A84079"/>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5EC8"/>
    <w:rsid w:val="00AA641A"/>
    <w:rsid w:val="00AA6466"/>
    <w:rsid w:val="00AA73F6"/>
    <w:rsid w:val="00AA774E"/>
    <w:rsid w:val="00AA7931"/>
    <w:rsid w:val="00AB1E2C"/>
    <w:rsid w:val="00AB21F2"/>
    <w:rsid w:val="00AB24EF"/>
    <w:rsid w:val="00AB52EB"/>
    <w:rsid w:val="00AB5AFF"/>
    <w:rsid w:val="00AB6730"/>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5D3C"/>
    <w:rsid w:val="00AD6869"/>
    <w:rsid w:val="00AD7455"/>
    <w:rsid w:val="00AD7EC8"/>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37EE"/>
    <w:rsid w:val="00B0492F"/>
    <w:rsid w:val="00B052ED"/>
    <w:rsid w:val="00B05CA3"/>
    <w:rsid w:val="00B066A6"/>
    <w:rsid w:val="00B11DE7"/>
    <w:rsid w:val="00B11EF3"/>
    <w:rsid w:val="00B13668"/>
    <w:rsid w:val="00B14C01"/>
    <w:rsid w:val="00B15487"/>
    <w:rsid w:val="00B158EB"/>
    <w:rsid w:val="00B1652F"/>
    <w:rsid w:val="00B17A02"/>
    <w:rsid w:val="00B17A2C"/>
    <w:rsid w:val="00B17D8B"/>
    <w:rsid w:val="00B2278A"/>
    <w:rsid w:val="00B23AFD"/>
    <w:rsid w:val="00B24881"/>
    <w:rsid w:val="00B24B26"/>
    <w:rsid w:val="00B254C2"/>
    <w:rsid w:val="00B256FE"/>
    <w:rsid w:val="00B26176"/>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76A44"/>
    <w:rsid w:val="00B81207"/>
    <w:rsid w:val="00B821E4"/>
    <w:rsid w:val="00B82525"/>
    <w:rsid w:val="00B83562"/>
    <w:rsid w:val="00B83D20"/>
    <w:rsid w:val="00B8413E"/>
    <w:rsid w:val="00B84410"/>
    <w:rsid w:val="00B85C8B"/>
    <w:rsid w:val="00B85E90"/>
    <w:rsid w:val="00B86CC1"/>
    <w:rsid w:val="00B91B3B"/>
    <w:rsid w:val="00B92AA6"/>
    <w:rsid w:val="00B9306C"/>
    <w:rsid w:val="00B931A5"/>
    <w:rsid w:val="00B9396B"/>
    <w:rsid w:val="00B95803"/>
    <w:rsid w:val="00B96534"/>
    <w:rsid w:val="00B9783B"/>
    <w:rsid w:val="00BA0522"/>
    <w:rsid w:val="00BA0561"/>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BB0"/>
    <w:rsid w:val="00BF3D0B"/>
    <w:rsid w:val="00BF4690"/>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1C14"/>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071A"/>
    <w:rsid w:val="00C51849"/>
    <w:rsid w:val="00C51AE5"/>
    <w:rsid w:val="00C529BD"/>
    <w:rsid w:val="00C5391B"/>
    <w:rsid w:val="00C5551E"/>
    <w:rsid w:val="00C55B13"/>
    <w:rsid w:val="00C56C43"/>
    <w:rsid w:val="00C56DD1"/>
    <w:rsid w:val="00C570D0"/>
    <w:rsid w:val="00C5776A"/>
    <w:rsid w:val="00C6020C"/>
    <w:rsid w:val="00C611DE"/>
    <w:rsid w:val="00C62326"/>
    <w:rsid w:val="00C623CE"/>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8B5"/>
    <w:rsid w:val="00CB1937"/>
    <w:rsid w:val="00CB22BE"/>
    <w:rsid w:val="00CB2992"/>
    <w:rsid w:val="00CB5FDD"/>
    <w:rsid w:val="00CB615A"/>
    <w:rsid w:val="00CC167C"/>
    <w:rsid w:val="00CC20ED"/>
    <w:rsid w:val="00CC2A45"/>
    <w:rsid w:val="00CC2F22"/>
    <w:rsid w:val="00CC3799"/>
    <w:rsid w:val="00CC51BB"/>
    <w:rsid w:val="00CC5895"/>
    <w:rsid w:val="00CC5ADA"/>
    <w:rsid w:val="00CC7271"/>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4910"/>
    <w:rsid w:val="00CE51D8"/>
    <w:rsid w:val="00CE6825"/>
    <w:rsid w:val="00CE758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2C48"/>
    <w:rsid w:val="00D13610"/>
    <w:rsid w:val="00D138DF"/>
    <w:rsid w:val="00D13ECE"/>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3E38"/>
    <w:rsid w:val="00D44129"/>
    <w:rsid w:val="00D442DE"/>
    <w:rsid w:val="00D44312"/>
    <w:rsid w:val="00D44A98"/>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549"/>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373D"/>
    <w:rsid w:val="00D948C9"/>
    <w:rsid w:val="00D956EE"/>
    <w:rsid w:val="00D97528"/>
    <w:rsid w:val="00D97AD8"/>
    <w:rsid w:val="00D97E4D"/>
    <w:rsid w:val="00DA03D5"/>
    <w:rsid w:val="00DA2704"/>
    <w:rsid w:val="00DA2E4F"/>
    <w:rsid w:val="00DA3EFD"/>
    <w:rsid w:val="00DA408F"/>
    <w:rsid w:val="00DA47B1"/>
    <w:rsid w:val="00DA48E4"/>
    <w:rsid w:val="00DA79FA"/>
    <w:rsid w:val="00DA7CD9"/>
    <w:rsid w:val="00DB0451"/>
    <w:rsid w:val="00DB17C4"/>
    <w:rsid w:val="00DB1DA0"/>
    <w:rsid w:val="00DB1E2D"/>
    <w:rsid w:val="00DB2DBE"/>
    <w:rsid w:val="00DB3AEA"/>
    <w:rsid w:val="00DB3CED"/>
    <w:rsid w:val="00DB5058"/>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0554"/>
    <w:rsid w:val="00DE1D10"/>
    <w:rsid w:val="00DE2C9D"/>
    <w:rsid w:val="00DE316D"/>
    <w:rsid w:val="00DE39DB"/>
    <w:rsid w:val="00DE4EAB"/>
    <w:rsid w:val="00DE55E1"/>
    <w:rsid w:val="00DE56F9"/>
    <w:rsid w:val="00DE705C"/>
    <w:rsid w:val="00DF11BB"/>
    <w:rsid w:val="00DF130B"/>
    <w:rsid w:val="00DF173D"/>
    <w:rsid w:val="00DF3520"/>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009F"/>
    <w:rsid w:val="00E11305"/>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0B9D"/>
    <w:rsid w:val="00E51ECC"/>
    <w:rsid w:val="00E525EE"/>
    <w:rsid w:val="00E53EB4"/>
    <w:rsid w:val="00E543F7"/>
    <w:rsid w:val="00E56B0F"/>
    <w:rsid w:val="00E60E51"/>
    <w:rsid w:val="00E61EA9"/>
    <w:rsid w:val="00E6242B"/>
    <w:rsid w:val="00E62FB6"/>
    <w:rsid w:val="00E64BC5"/>
    <w:rsid w:val="00E64CC6"/>
    <w:rsid w:val="00E65414"/>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6E21"/>
    <w:rsid w:val="00EB7935"/>
    <w:rsid w:val="00EC040C"/>
    <w:rsid w:val="00EC16E9"/>
    <w:rsid w:val="00EC3898"/>
    <w:rsid w:val="00EC4145"/>
    <w:rsid w:val="00EC4FDE"/>
    <w:rsid w:val="00EC5C17"/>
    <w:rsid w:val="00EC5D85"/>
    <w:rsid w:val="00EC7546"/>
    <w:rsid w:val="00ED04CA"/>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14D"/>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17D00"/>
    <w:rsid w:val="00F203B6"/>
    <w:rsid w:val="00F207B3"/>
    <w:rsid w:val="00F207D5"/>
    <w:rsid w:val="00F21AA7"/>
    <w:rsid w:val="00F23643"/>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45A82"/>
    <w:rsid w:val="00F500F4"/>
    <w:rsid w:val="00F51559"/>
    <w:rsid w:val="00F5544A"/>
    <w:rsid w:val="00F557B3"/>
    <w:rsid w:val="00F557BD"/>
    <w:rsid w:val="00F60551"/>
    <w:rsid w:val="00F60DC4"/>
    <w:rsid w:val="00F60FA9"/>
    <w:rsid w:val="00F624E9"/>
    <w:rsid w:val="00F62D4D"/>
    <w:rsid w:val="00F63A06"/>
    <w:rsid w:val="00F6443B"/>
    <w:rsid w:val="00F6450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715"/>
    <w:rsid w:val="00F94E73"/>
    <w:rsid w:val="00F968D9"/>
    <w:rsid w:val="00F97759"/>
    <w:rsid w:val="00FA018B"/>
    <w:rsid w:val="00FA084B"/>
    <w:rsid w:val="00FA1DEE"/>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1E62"/>
    <w:rsid w:val="00FB3274"/>
    <w:rsid w:val="00FB3E0E"/>
    <w:rsid w:val="00FB46CD"/>
    <w:rsid w:val="00FB4F13"/>
    <w:rsid w:val="00FB7825"/>
    <w:rsid w:val="00FC042E"/>
    <w:rsid w:val="00FC06A1"/>
    <w:rsid w:val="00FC0951"/>
    <w:rsid w:val="00FC0AA6"/>
    <w:rsid w:val="00FC0F7C"/>
    <w:rsid w:val="00FC2D99"/>
    <w:rsid w:val="00FC30A1"/>
    <w:rsid w:val="00FC33FA"/>
    <w:rsid w:val="00FC5ABC"/>
    <w:rsid w:val="00FC6FC2"/>
    <w:rsid w:val="00FC7881"/>
    <w:rsid w:val="00FD0424"/>
    <w:rsid w:val="00FD062D"/>
    <w:rsid w:val="00FD0E01"/>
    <w:rsid w:val="00FD1A3A"/>
    <w:rsid w:val="00FD2052"/>
    <w:rsid w:val="00FD2C79"/>
    <w:rsid w:val="00FD39AA"/>
    <w:rsid w:val="00FD3DD8"/>
    <w:rsid w:val="00FD3F30"/>
    <w:rsid w:val="00FD43FA"/>
    <w:rsid w:val="00FD4D01"/>
    <w:rsid w:val="00FD4E54"/>
    <w:rsid w:val="00FD561C"/>
    <w:rsid w:val="00FD70D1"/>
    <w:rsid w:val="00FE1005"/>
    <w:rsid w:val="00FE1312"/>
    <w:rsid w:val="00FE1E54"/>
    <w:rsid w:val="00FE1F78"/>
    <w:rsid w:val="00FE30DF"/>
    <w:rsid w:val="00FE35ED"/>
    <w:rsid w:val="00FE3E9E"/>
    <w:rsid w:val="00FE40B0"/>
    <w:rsid w:val="00FE6666"/>
    <w:rsid w:val="00FE68A7"/>
    <w:rsid w:val="00FF1063"/>
    <w:rsid w:val="00FF23B0"/>
    <w:rsid w:val="00FF23B9"/>
    <w:rsid w:val="00FF2D5A"/>
    <w:rsid w:val="00FF3E0E"/>
    <w:rsid w:val="00FF42B1"/>
    <w:rsid w:val="00FF4B13"/>
    <w:rsid w:val="00FF4B44"/>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 w:type="table" w:styleId="TableGrid">
    <w:name w:val="Table Grid"/>
    <w:basedOn w:val="TableNormal"/>
    <w:uiPriority w:val="39"/>
    <w:rsid w:val="0018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6E0F"/>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9A08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77281-8634-47C9-BEA4-6FA18DC3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13</Pages>
  <Words>17274</Words>
  <Characters>98468</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3044</cp:revision>
  <dcterms:created xsi:type="dcterms:W3CDTF">2020-12-13T08:58:00Z</dcterms:created>
  <dcterms:modified xsi:type="dcterms:W3CDTF">2021-01-20T14:48:00Z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8db5bbf0-fbdf-394f-a841-83f6ae3c7c0d</vt:lpwstr>
  </property>
  <property fmtid="{D5CDD505-2E9C-101B-9397-08002B2CF9AE}" pid="24" name="Mendeley Citation Style_1">
    <vt:lpwstr>http://www.zotero.org/styles/harvard-cite-them-right</vt:lpwstr>
  </property>
</Properties>
</file>