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23E" w:rsidRDefault="009C723E" w:rsidP="009C723E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pacing w:val="-5"/>
          <w:szCs w:val="21"/>
        </w:rPr>
      </w:pPr>
      <w:r>
        <w:rPr>
          <w:color w:val="000000"/>
          <w:spacing w:val="-5"/>
          <w:szCs w:val="21"/>
        </w:rPr>
        <w:t>Debes</w:t>
      </w:r>
      <w:r w:rsidRPr="00755104">
        <w:rPr>
          <w:color w:val="000000"/>
          <w:spacing w:val="-5"/>
          <w:szCs w:val="21"/>
        </w:rPr>
        <w:t xml:space="preserve"> saber que los pies </w:t>
      </w:r>
      <w:r>
        <w:rPr>
          <w:color w:val="000000"/>
          <w:spacing w:val="-5"/>
          <w:szCs w:val="21"/>
        </w:rPr>
        <w:t>no pueden meterse en cualquier par de zapatos. Tía Nena lo hizo y así inició una maldición en mi familia. De un momento a otro podemos perder los recuerdos. Por eso lo escribo todo en mi libreta, por si un día me da por olvidar, como mi tía, que pinta gaviotas en las aceras y jura que echan a volar, o como mi abuelo, que tantea en las paredes buscando una puerta de regreso a la infancia. Vivo en Isla de Pinos. Aquí el polvo amenaza con cubrirlo todo y los ciclones nos visitan con muy mal humor. A mi mejor amigo le dicen El Cáscara. Mi primer beso se lo di a unos labios de saliva que él mismo dibujó en una tabla de madera. Juntos vivimos muchas aventuras y hasta nos inventamos una seña para reconocernos si acaso un día la guerra nos divide en dos bandos. Si lees tan solo una de estas páginas conocerás a Isabel, una muchacha a la que le suda la punta de la nariz. A ella le regalé la luna envuelta en un pañuelo para sellar nuestro amor. Isabel. He anotado su nombre en todas partes de la casa, de la ciudad y hasta en el polvo.</w:t>
      </w:r>
      <w:bookmarkStart w:id="0" w:name="_GoBack"/>
      <w:bookmarkEnd w:id="0"/>
    </w:p>
    <w:p w:rsidR="00F72C94" w:rsidRDefault="00F72C94"/>
    <w:sectPr w:rsidR="00F72C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23E"/>
    <w:rsid w:val="009C723E"/>
    <w:rsid w:val="00F7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1D10362-DA71-4EAA-A648-37251E841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7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902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MVD104</dc:creator>
  <cp:keywords/>
  <dc:description/>
  <cp:lastModifiedBy>MVD104</cp:lastModifiedBy>
  <cp:revision>1</cp:revision>
  <dcterms:created xsi:type="dcterms:W3CDTF">2020-10-29T14:29:00Z</dcterms:created>
  <dcterms:modified xsi:type="dcterms:W3CDTF">2020-10-29T14:29:00Z</dcterms:modified>
</cp:coreProperties>
</file>