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商户解冻申请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河南创联付网络科技</w:t>
      </w:r>
      <w:r>
        <w:rPr>
          <w:rFonts w:hint="eastAsia"/>
          <w:sz w:val="28"/>
          <w:szCs w:val="28"/>
        </w:rPr>
        <w:t>有限公司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>原因，我公司于</w:t>
      </w:r>
      <w:r>
        <w:rPr>
          <w:rFonts w:hint="eastAsia"/>
          <w:sz w:val="28"/>
          <w:szCs w:val="28"/>
          <w:u w:val="single"/>
        </w:rPr>
        <w:t xml:space="preserve">     年   月    日</w:t>
      </w:r>
      <w:r>
        <w:rPr>
          <w:rFonts w:hint="eastAsia"/>
          <w:sz w:val="28"/>
          <w:szCs w:val="28"/>
        </w:rPr>
        <w:t>对以下商户做了暂停出款处理，目前我公司已对以下商户进行情况落实，确定风险可控，现申请开通</w:t>
      </w:r>
      <w:r>
        <w:rPr>
          <w:rFonts w:hint="eastAsia"/>
          <w:b/>
          <w:sz w:val="28"/>
          <w:szCs w:val="28"/>
          <w:u w:val="single"/>
        </w:rPr>
        <w:t>结算</w:t>
      </w:r>
      <w:r>
        <w:rPr>
          <w:rFonts w:hint="eastAsia"/>
          <w:sz w:val="28"/>
          <w:szCs w:val="28"/>
        </w:rPr>
        <w:t>功能，所有风险将由我公司承担！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公司盖章：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年    月    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附表：</w:t>
      </w:r>
    </w:p>
    <w:tbl>
      <w:tblPr>
        <w:tblStyle w:val="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登陆账号</w:t>
            </w:r>
          </w:p>
        </w:tc>
        <w:tc>
          <w:tcPr>
            <w:tcW w:w="28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商户全称</w:t>
            </w:r>
          </w:p>
        </w:tc>
        <w:tc>
          <w:tcPr>
            <w:tcW w:w="28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31562591" o:spid="_x0000_s4099" o:spt="75" type="#_x0000_t75" style="position:absolute;left:0pt;height:563.05pt;width:414.8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水印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31562590" o:spid="_x0000_s4097" o:spt="75" type="#_x0000_t75" style="position:absolute;left:0pt;height:563.05pt;width:414.8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水印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F6"/>
    <w:rsid w:val="00276317"/>
    <w:rsid w:val="00616BFB"/>
    <w:rsid w:val="006F48C7"/>
    <w:rsid w:val="00812EF6"/>
    <w:rsid w:val="00B437DD"/>
    <w:rsid w:val="00BE66FE"/>
    <w:rsid w:val="00D86851"/>
    <w:rsid w:val="00DB41DF"/>
    <w:rsid w:val="00EF0A66"/>
    <w:rsid w:val="14821D23"/>
    <w:rsid w:val="30BB4178"/>
    <w:rsid w:val="4EE6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B9785D-11B0-4029-818F-C3633DCC0E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40</Words>
  <Characters>228</Characters>
  <Lines>1</Lines>
  <Paragraphs>1</Paragraphs>
  <ScaleCrop>false</ScaleCrop>
  <LinksUpToDate>false</LinksUpToDate>
  <CharactersWithSpaces>267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2016-12-02T09:19:00Z</dcterms:created>
  <dc:creator>wzp</dc:creator>
  <cp:lastModifiedBy>刘帅（东方）1</cp:lastModifiedBy>
  <dcterms:modified xsi:type="dcterms:W3CDTF">2017-11-14T09:55:50Z</dcterms:modified>
  <dc:title>商户解冻申请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