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923" w:type="dxa"/>
        <w:tblInd w:w="-714" w:type="dxa"/>
        <w:tblLook w:val="04A0" w:firstRow="1" w:lastRow="0" w:firstColumn="1" w:lastColumn="0" w:noHBand="0" w:noVBand="1"/>
      </w:tblPr>
      <w:tblGrid>
        <w:gridCol w:w="1657"/>
        <w:gridCol w:w="8266"/>
      </w:tblGrid>
      <w:tr w:rsidR="00F23726" w:rsidRPr="00DC3FF0" w14:paraId="28A806EA" w14:textId="77777777" w:rsidTr="00267315">
        <w:tc>
          <w:tcPr>
            <w:tcW w:w="1657" w:type="dxa"/>
          </w:tcPr>
          <w:p w14:paraId="135DF636" w14:textId="77777777" w:rsidR="00F23726" w:rsidRPr="00DC3FF0" w:rsidRDefault="00F23726">
            <w:pPr>
              <w:rPr>
                <w:rFonts w:ascii="Arial" w:hAnsi="Arial" w:cs="Arial"/>
                <w:sz w:val="24"/>
                <w:szCs w:val="24"/>
              </w:rPr>
            </w:pPr>
            <w:r w:rsidRPr="00DC3FF0">
              <w:rPr>
                <w:rFonts w:ascii="Arial" w:hAnsi="Arial" w:cs="Arial"/>
                <w:sz w:val="24"/>
                <w:szCs w:val="24"/>
              </w:rPr>
              <w:t>Nome:</w:t>
            </w:r>
          </w:p>
        </w:tc>
        <w:tc>
          <w:tcPr>
            <w:tcW w:w="8266" w:type="dxa"/>
          </w:tcPr>
          <w:p w14:paraId="16BB408C" w14:textId="77777777" w:rsidR="00F23726" w:rsidRPr="00DC3FF0" w:rsidRDefault="007533F6">
            <w:pPr>
              <w:rPr>
                <w:rFonts w:ascii="Arial" w:hAnsi="Arial" w:cs="Arial"/>
                <w:sz w:val="24"/>
                <w:szCs w:val="24"/>
              </w:rPr>
            </w:pPr>
            <w:r w:rsidRPr="00DC3FF0">
              <w:rPr>
                <w:rFonts w:ascii="Arial" w:hAnsi="Arial" w:cs="Arial"/>
                <w:sz w:val="24"/>
                <w:szCs w:val="24"/>
              </w:rPr>
              <w:t>Ailton Francisco de Sousa Brito</w:t>
            </w:r>
          </w:p>
        </w:tc>
      </w:tr>
      <w:tr w:rsidR="00F23726" w:rsidRPr="00DC3FF0" w14:paraId="0650D5CB" w14:textId="77777777" w:rsidTr="00267315">
        <w:tc>
          <w:tcPr>
            <w:tcW w:w="1657" w:type="dxa"/>
          </w:tcPr>
          <w:p w14:paraId="511E007F" w14:textId="77777777" w:rsidR="00F23726" w:rsidRPr="00DC3FF0" w:rsidRDefault="00F23726">
            <w:pPr>
              <w:rPr>
                <w:rFonts w:ascii="Arial" w:hAnsi="Arial" w:cs="Arial"/>
                <w:sz w:val="24"/>
                <w:szCs w:val="24"/>
              </w:rPr>
            </w:pPr>
            <w:r w:rsidRPr="00DC3FF0">
              <w:rPr>
                <w:rFonts w:ascii="Arial" w:hAnsi="Arial" w:cs="Arial"/>
                <w:sz w:val="24"/>
                <w:szCs w:val="24"/>
              </w:rPr>
              <w:t>Escola:</w:t>
            </w:r>
          </w:p>
        </w:tc>
        <w:tc>
          <w:tcPr>
            <w:tcW w:w="8266" w:type="dxa"/>
          </w:tcPr>
          <w:p w14:paraId="0705D88A" w14:textId="77777777" w:rsidR="00F23726" w:rsidRPr="00DC3FF0" w:rsidRDefault="007533F6">
            <w:pPr>
              <w:rPr>
                <w:rFonts w:ascii="Arial" w:hAnsi="Arial" w:cs="Arial"/>
                <w:sz w:val="24"/>
                <w:szCs w:val="24"/>
              </w:rPr>
            </w:pPr>
            <w:r w:rsidRPr="00DC3FF0">
              <w:rPr>
                <w:rFonts w:ascii="Arial" w:hAnsi="Arial" w:cs="Arial"/>
                <w:sz w:val="24"/>
                <w:szCs w:val="24"/>
              </w:rPr>
              <w:t>SENAI Santos Dumont</w:t>
            </w:r>
          </w:p>
        </w:tc>
      </w:tr>
    </w:tbl>
    <w:tbl>
      <w:tblPr>
        <w:tblStyle w:val="Tabelacomgrade"/>
        <w:tblpPr w:leftFromText="141" w:rightFromText="141" w:vertAnchor="page" w:horzAnchor="margin" w:tblpXSpec="center" w:tblpY="2191"/>
        <w:tblW w:w="9781" w:type="dxa"/>
        <w:tblLook w:val="04A0" w:firstRow="1" w:lastRow="0" w:firstColumn="1" w:lastColumn="0" w:noHBand="0" w:noVBand="1"/>
      </w:tblPr>
      <w:tblGrid>
        <w:gridCol w:w="9781"/>
      </w:tblGrid>
      <w:tr w:rsidR="006D34F0" w:rsidRPr="00DC3FF0" w14:paraId="1F58D351" w14:textId="77777777" w:rsidTr="00FF68F6">
        <w:trPr>
          <w:trHeight w:val="2400"/>
        </w:trPr>
        <w:tc>
          <w:tcPr>
            <w:tcW w:w="9781" w:type="dxa"/>
          </w:tcPr>
          <w:p w14:paraId="66266DF0" w14:textId="44717CD8" w:rsidR="006D34F0" w:rsidRPr="00DC3FF0" w:rsidRDefault="006D34F0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sz w:val="24"/>
                <w:szCs w:val="24"/>
              </w:rPr>
              <w:t>Cana</w:t>
            </w:r>
            <w:r w:rsidR="007533F6" w:rsidRPr="00DC3FF0">
              <w:rPr>
                <w:rFonts w:ascii="Arial" w:hAnsi="Arial" w:cs="Arial"/>
                <w:b/>
                <w:sz w:val="24"/>
                <w:szCs w:val="24"/>
              </w:rPr>
              <w:t>l</w:t>
            </w:r>
            <w:r w:rsidRPr="00DC3FF0">
              <w:rPr>
                <w:rFonts w:ascii="Arial" w:hAnsi="Arial" w:cs="Arial"/>
                <w:b/>
                <w:sz w:val="24"/>
                <w:szCs w:val="24"/>
              </w:rPr>
              <w:t xml:space="preserve"> 1 (</w:t>
            </w:r>
            <w:r w:rsidR="00D87732" w:rsidRPr="00DC3FF0">
              <w:rPr>
                <w:rFonts w:ascii="Arial" w:hAnsi="Arial" w:cs="Arial"/>
                <w:b/>
                <w:sz w:val="24"/>
                <w:szCs w:val="24"/>
              </w:rPr>
              <w:t xml:space="preserve">Semar Supermercados Oficial - </w:t>
            </w:r>
            <w:hyperlink r:id="rId6" w:history="1">
              <w:r w:rsidR="00D87732" w:rsidRPr="00DC3FF0">
                <w:rPr>
                  <w:rStyle w:val="Hyperlink"/>
                  <w:rFonts w:ascii="Arial" w:hAnsi="Arial" w:cs="Arial"/>
                  <w:b/>
                  <w:sz w:val="24"/>
                  <w:szCs w:val="24"/>
                </w:rPr>
                <w:t>https://www.youtube.com/channel/UC6bZ9BGm1lF_-P7EDbAxhqQ</w:t>
              </w:r>
            </w:hyperlink>
            <w:r w:rsidRPr="00DC3FF0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  <w:p w14:paraId="19EC40D6" w14:textId="77777777" w:rsidR="00FF68F6" w:rsidRPr="00DC3FF0" w:rsidRDefault="00FF68F6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323614F" w14:textId="7B4CCEE6" w:rsidR="00FF68F6" w:rsidRPr="00DC3FF0" w:rsidRDefault="00FF68F6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C3F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66F8248F" wp14:editId="359CF71B">
                  <wp:extent cx="6048375" cy="106680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4F0" w:rsidRPr="00DC3FF0" w14:paraId="55DA4F36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2AE60854" w14:textId="450E6D79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 que as imagens observadas no canal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expressam e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qual impressão podem causar no usuário.</w:t>
            </w:r>
          </w:p>
        </w:tc>
      </w:tr>
      <w:tr w:rsidR="006D34F0" w:rsidRPr="00DC3FF0" w14:paraId="41251941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331DBC82" w14:textId="27B65B32" w:rsidR="006D34F0" w:rsidRPr="00DC3FF0" w:rsidRDefault="001C4EF3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No banner</w:t>
            </w:r>
            <w:r w:rsidR="009E6165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é possível observar a mulher feliz com o </w:t>
            </w:r>
            <w:r w:rsidR="00F62D6B" w:rsidRPr="00DC3FF0">
              <w:rPr>
                <w:rFonts w:ascii="Arial" w:hAnsi="Arial" w:cs="Arial"/>
                <w:color w:val="000000"/>
                <w:sz w:val="24"/>
                <w:szCs w:val="24"/>
              </w:rPr>
              <w:t>celular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na mão que </w:t>
            </w:r>
            <w:r w:rsidR="00F62D6B" w:rsidRPr="00DC3FF0">
              <w:rPr>
                <w:rFonts w:ascii="Arial" w:hAnsi="Arial" w:cs="Arial"/>
                <w:color w:val="000000"/>
                <w:sz w:val="24"/>
                <w:szCs w:val="24"/>
              </w:rPr>
              <w:t>transmite uma mensagem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de praticidade e comodidade que o cliente pode usufruir</w:t>
            </w:r>
            <w:r w:rsidR="00F62D6B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do serviço </w:t>
            </w:r>
            <w:r w:rsidR="00F62D6B" w:rsidRPr="00DC3FF0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drive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caso não queira ir até o mercado para comprar</w:t>
            </w:r>
            <w:r w:rsidR="00F62D6B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pode fazer tudo por meio do </w:t>
            </w:r>
            <w:r w:rsidR="00F62D6B" w:rsidRPr="00DC3FF0">
              <w:rPr>
                <w:rFonts w:ascii="Arial" w:hAnsi="Arial" w:cs="Arial"/>
                <w:color w:val="000000"/>
                <w:sz w:val="24"/>
                <w:szCs w:val="24"/>
              </w:rPr>
              <w:t>celular que o preço e a qualidade serão a mesma e como mostra no anuncio “chegoooou!” irá chegar rapidamente através de um atendimento personalizado.</w:t>
            </w:r>
          </w:p>
          <w:p w14:paraId="3953064A" w14:textId="1C94DC38" w:rsidR="00F62D6B" w:rsidRPr="00DC3FF0" w:rsidRDefault="00F62D6B" w:rsidP="00441881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Na imagem podemos observar que há um tom de vermelho mais claro no letreiro para focar na mensagem e também um retângulo escuro atras para destacar os processos da compra pelo serviço </w:t>
            </w:r>
            <w:r w:rsidRPr="00DC3FF0">
              <w:rPr>
                <w:rFonts w:ascii="Arial" w:hAnsi="Arial" w:cs="Arial"/>
                <w:i/>
                <w:iCs/>
                <w:color w:val="000000"/>
                <w:sz w:val="24"/>
                <w:szCs w:val="24"/>
              </w:rPr>
              <w:t>drive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6D34F0" w:rsidRPr="00DC3FF0" w14:paraId="7A9B0F1B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47469A52" w14:textId="77777777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Identifique os três principais elementos da imagem (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pontos, linhas e formas geométricas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) em cada um dos canais.</w:t>
            </w:r>
          </w:p>
        </w:tc>
      </w:tr>
      <w:tr w:rsidR="006D34F0" w:rsidRPr="00DC3FF0" w14:paraId="1048A323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299F7E6A" w14:textId="77777777" w:rsidR="00D87732" w:rsidRPr="00DC3FF0" w:rsidRDefault="00D87732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Na imagem do canal do Tenda Atacado podemos identificar elementos como:</w:t>
            </w:r>
          </w:p>
          <w:p w14:paraId="66C168DF" w14:textId="0742E8A2" w:rsidR="007533F6" w:rsidRPr="00DC3FF0" w:rsidRDefault="00D87732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Pontos</w:t>
            </w:r>
            <w:r w:rsidR="00FF68F6" w:rsidRPr="00DC3FF0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FF68F6" w:rsidRPr="00DC3FF0">
              <w:rPr>
                <w:rFonts w:ascii="Arial" w:hAnsi="Arial" w:cs="Arial"/>
                <w:color w:val="000000"/>
                <w:sz w:val="24"/>
                <w:szCs w:val="24"/>
              </w:rPr>
              <w:t>No letreiro no ponto de exclamação, nas rodas do carrinho</w:t>
            </w:r>
          </w:p>
          <w:p w14:paraId="24E10DFA" w14:textId="54DB0BE1" w:rsidR="00D87732" w:rsidRPr="00DC3FF0" w:rsidRDefault="00D87732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Linhas</w:t>
            </w:r>
            <w:r w:rsidR="00FF68F6" w:rsidRPr="00DC3FF0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embaixo da palavra drive da logomarca </w:t>
            </w:r>
          </w:p>
          <w:p w14:paraId="3BB7ABDA" w14:textId="2809D749" w:rsidR="006D34F0" w:rsidRPr="00DC3FF0" w:rsidRDefault="00D87732" w:rsidP="00441881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Formas geométricas</w:t>
            </w:r>
            <w:r w:rsidR="00FF68F6" w:rsidRPr="00DC3FF0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retângulos nas palavras clicou, comprou e chegou, círculo </w:t>
            </w:r>
            <w:r w:rsidR="001C4EF3" w:rsidRPr="00DC3FF0">
              <w:rPr>
                <w:rFonts w:ascii="Arial" w:hAnsi="Arial" w:cs="Arial"/>
                <w:color w:val="000000"/>
                <w:sz w:val="24"/>
                <w:szCs w:val="24"/>
              </w:rPr>
              <w:t>nos óculos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da mulher, triângulos nas letras A, quadrados na logo do carrinho</w:t>
            </w:r>
            <w:r w:rsidR="00FF68F6" w:rsidRPr="00DC3FF0">
              <w:rPr>
                <w:rFonts w:ascii="Arial" w:hAnsi="Arial" w:cs="Arial"/>
                <w:color w:val="000000"/>
                <w:sz w:val="24"/>
                <w:szCs w:val="24"/>
              </w:rPr>
              <w:t>, no celular, no logotipo</w:t>
            </w:r>
          </w:p>
        </w:tc>
      </w:tr>
      <w:tr w:rsidR="006D34F0" w:rsidRPr="00DC3FF0" w14:paraId="28D12F5E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4DA7407E" w14:textId="42FABBF7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Redija um texto contendo uma análise crítica sobre as imagens, com argumentação fundamentada nos princípios da Gestalt.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br/>
              <w:t xml:space="preserve">Os Princípio da Gestalt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são:</w:t>
            </w:r>
          </w:p>
          <w:p w14:paraId="24620641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Unidade</w:t>
            </w:r>
          </w:p>
          <w:p w14:paraId="5F96B557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Segregação</w:t>
            </w:r>
          </w:p>
          <w:p w14:paraId="33B7C09E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Semelhança </w:t>
            </w:r>
          </w:p>
          <w:p w14:paraId="2B654A76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Proximidade</w:t>
            </w:r>
          </w:p>
          <w:p w14:paraId="67E65B45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Unificação</w:t>
            </w:r>
          </w:p>
          <w:p w14:paraId="0B484E12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Continuidade </w:t>
            </w:r>
          </w:p>
          <w:p w14:paraId="0E1CFE99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Pregnância</w:t>
            </w:r>
          </w:p>
          <w:p w14:paraId="6FE7C082" w14:textId="7041245D" w:rsidR="000E71AF" w:rsidRPr="00DC3FF0" w:rsidRDefault="000E71AF" w:rsidP="000E71AF">
            <w:pPr>
              <w:pStyle w:val="PargrafodaLista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D34F0" w:rsidRPr="00DC3FF0" w14:paraId="61E4B85B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7C12F19A" w14:textId="0F6C11F8" w:rsidR="006D34F0" w:rsidRPr="00DC3FF0" w:rsidRDefault="00173321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Unidade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é representada por meio da logo do Semar que por meio da imagem azul e vermelhas formam um “S”.</w:t>
            </w:r>
          </w:p>
          <w:p w14:paraId="058F3BED" w14:textId="77777777" w:rsidR="00284B48" w:rsidRPr="00DC3FF0" w:rsidRDefault="00173321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Segregação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: é representada </w:t>
            </w:r>
            <w:r w:rsidR="000043FA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no letreiro onde deu um destaque nas palavras de amarelo que é em dar um foco comprar com preço baixo e qualidade, temos também </w:t>
            </w:r>
            <w:r w:rsidR="00284B48" w:rsidRPr="00DC3FF0">
              <w:rPr>
                <w:rFonts w:ascii="Arial" w:hAnsi="Arial" w:cs="Arial"/>
                <w:color w:val="000000"/>
                <w:sz w:val="24"/>
                <w:szCs w:val="24"/>
              </w:rPr>
              <w:t>no logotipo que a cor é totalmente diferente do banner, e nas palavras clicou, comprou e chegou onde temos um retângulo com uma cor escura para dar um foco maior.</w:t>
            </w:r>
          </w:p>
          <w:p w14:paraId="104837F0" w14:textId="7D4CE5ED" w:rsidR="00173321" w:rsidRPr="00DC3FF0" w:rsidRDefault="00E03F2D" w:rsidP="0044122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Proximidade</w:t>
            </w:r>
            <w:r w:rsidR="00284B48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: é 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representada pelas cores e formas geométricas.</w:t>
            </w:r>
          </w:p>
          <w:p w14:paraId="56B110F7" w14:textId="6208DB80" w:rsidR="006D34F0" w:rsidRPr="00DC3FF0" w:rsidRDefault="00E03F2D" w:rsidP="007C667D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Semelhança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é representada no letreiro e nas formas geométricas do retângulo atrás.</w:t>
            </w:r>
          </w:p>
        </w:tc>
      </w:tr>
    </w:tbl>
    <w:p w14:paraId="680F2EC3" w14:textId="15D11BE0" w:rsidR="00827B25" w:rsidRPr="00DC3FF0" w:rsidRDefault="00827B2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01"/>
        <w:tblW w:w="9996" w:type="dxa"/>
        <w:tblLook w:val="04A0" w:firstRow="1" w:lastRow="0" w:firstColumn="1" w:lastColumn="0" w:noHBand="0" w:noVBand="1"/>
      </w:tblPr>
      <w:tblGrid>
        <w:gridCol w:w="9996"/>
      </w:tblGrid>
      <w:tr w:rsidR="00827B25" w:rsidRPr="00DC3FF0" w14:paraId="32497FB3" w14:textId="77777777" w:rsidTr="009E6165">
        <w:trPr>
          <w:trHeight w:val="2684"/>
        </w:trPr>
        <w:tc>
          <w:tcPr>
            <w:tcW w:w="9996" w:type="dxa"/>
          </w:tcPr>
          <w:p w14:paraId="2981CCA7" w14:textId="4C023B3F" w:rsidR="00827B25" w:rsidRPr="00DC3FF0" w:rsidRDefault="00827B25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sz w:val="24"/>
                <w:szCs w:val="24"/>
              </w:rPr>
              <w:t>Cana 2 (</w:t>
            </w:r>
            <w:r w:rsidR="00467EEF" w:rsidRPr="00DC3FF0">
              <w:rPr>
                <w:rFonts w:ascii="Arial" w:hAnsi="Arial" w:cs="Arial"/>
                <w:b/>
                <w:sz w:val="24"/>
                <w:szCs w:val="24"/>
              </w:rPr>
              <w:t xml:space="preserve">Tenda Atacado - </w:t>
            </w:r>
            <w:hyperlink r:id="rId8" w:history="1">
              <w:r w:rsidR="00467EEF" w:rsidRPr="00DC3FF0">
                <w:rPr>
                  <w:rStyle w:val="Hyperlink"/>
                  <w:rFonts w:ascii="Arial" w:hAnsi="Arial" w:cs="Arial"/>
                  <w:b/>
                  <w:sz w:val="24"/>
                  <w:szCs w:val="24"/>
                </w:rPr>
                <w:t>https://www.youtube.com/channel/UCkKF39cM2IlcO-0p53u4zgA</w:t>
              </w:r>
            </w:hyperlink>
            <w:r w:rsidRPr="00DC3FF0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  <w:p w14:paraId="0CA7BED3" w14:textId="77777777" w:rsidR="009E6165" w:rsidRPr="00DC3FF0" w:rsidRDefault="009E6165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394E607" w14:textId="208D4B95" w:rsidR="00467EEF" w:rsidRPr="00DC3FF0" w:rsidRDefault="009E6165" w:rsidP="006D34F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C3F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67995E81" wp14:editId="01CB70BB">
                  <wp:extent cx="6210300" cy="10477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B25" w:rsidRPr="00DC3FF0" w14:paraId="18D769D5" w14:textId="77777777" w:rsidTr="009E6165">
        <w:trPr>
          <w:trHeight w:val="710"/>
        </w:trPr>
        <w:tc>
          <w:tcPr>
            <w:tcW w:w="9996" w:type="dxa"/>
            <w:vAlign w:val="center"/>
          </w:tcPr>
          <w:p w14:paraId="07DF33EB" w14:textId="646FC1FB" w:rsidR="00827B25" w:rsidRPr="00DC3FF0" w:rsidRDefault="00827B25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 que as imagens observadas no canal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expressam e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qual impressão podem causar no usuário.</w:t>
            </w:r>
          </w:p>
        </w:tc>
      </w:tr>
      <w:tr w:rsidR="00827B25" w:rsidRPr="00DC3FF0" w14:paraId="30FD84A3" w14:textId="77777777" w:rsidTr="009E6165">
        <w:trPr>
          <w:trHeight w:val="710"/>
        </w:trPr>
        <w:tc>
          <w:tcPr>
            <w:tcW w:w="9996" w:type="dxa"/>
            <w:vAlign w:val="center"/>
          </w:tcPr>
          <w:p w14:paraId="0A8D4657" w14:textId="27C00615" w:rsidR="006D34F0" w:rsidRPr="00DC3FF0" w:rsidRDefault="009E6165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No banner podemos observar uma divisão através das cores principais da logo que de um lado está representando a comemoração dos 20 anos de existência </w:t>
            </w:r>
            <w:r w:rsidR="00736475" w:rsidRPr="00DC3FF0">
              <w:rPr>
                <w:rFonts w:ascii="Arial" w:hAnsi="Arial" w:cs="Arial"/>
                <w:color w:val="000000"/>
                <w:sz w:val="24"/>
                <w:szCs w:val="24"/>
              </w:rPr>
              <w:t>do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mercado e do outro a um slogan </w:t>
            </w:r>
            <w:r w:rsidR="00736475" w:rsidRPr="00DC3FF0">
              <w:rPr>
                <w:rFonts w:ascii="Arial" w:hAnsi="Arial" w:cs="Arial"/>
                <w:color w:val="000000"/>
                <w:sz w:val="24"/>
                <w:szCs w:val="24"/>
              </w:rPr>
              <w:t>simplificando a união do mercado com os clientes.</w:t>
            </w:r>
          </w:p>
          <w:p w14:paraId="33B48FCD" w14:textId="466778AC" w:rsidR="009E6165" w:rsidRPr="00DC3FF0" w:rsidRDefault="009E6165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27B25" w:rsidRPr="00DC3FF0" w14:paraId="1E848FAC" w14:textId="77777777" w:rsidTr="009E6165">
        <w:trPr>
          <w:trHeight w:val="737"/>
        </w:trPr>
        <w:tc>
          <w:tcPr>
            <w:tcW w:w="9996" w:type="dxa"/>
            <w:vAlign w:val="center"/>
          </w:tcPr>
          <w:p w14:paraId="08D640E7" w14:textId="77777777" w:rsidR="00827B25" w:rsidRPr="00DC3FF0" w:rsidRDefault="00827B25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Identifique os três principais elementos da imagem (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pontos, linhas e formas geométricas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) em cada um dos canais.</w:t>
            </w:r>
          </w:p>
        </w:tc>
      </w:tr>
      <w:tr w:rsidR="00827B25" w:rsidRPr="00DC3FF0" w14:paraId="695C9041" w14:textId="77777777" w:rsidTr="009E6165">
        <w:trPr>
          <w:trHeight w:val="737"/>
        </w:trPr>
        <w:tc>
          <w:tcPr>
            <w:tcW w:w="9996" w:type="dxa"/>
            <w:vAlign w:val="center"/>
          </w:tcPr>
          <w:p w14:paraId="5E888456" w14:textId="77777777" w:rsidR="00827B25" w:rsidRPr="00DC3FF0" w:rsidRDefault="00467EEF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Na imagem do canal do Tenda Atacado podemos identificar </w:t>
            </w:r>
            <w:r w:rsidR="001A7211" w:rsidRPr="00DC3FF0">
              <w:rPr>
                <w:rFonts w:ascii="Arial" w:hAnsi="Arial" w:cs="Arial"/>
                <w:color w:val="000000"/>
                <w:sz w:val="24"/>
                <w:szCs w:val="24"/>
              </w:rPr>
              <w:t>elementos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como:</w:t>
            </w:r>
          </w:p>
          <w:p w14:paraId="3649C2B1" w14:textId="59B184D2" w:rsidR="00467EEF" w:rsidRPr="00DC3FF0" w:rsidRDefault="006B7D86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Linhas: a linha</w:t>
            </w:r>
            <w:r w:rsidR="00467EEF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divide 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as</w:t>
            </w:r>
            <w:r w:rsidR="00467EEF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cores no meio, a linha embaixo da palavra Tenda</w:t>
            </w:r>
          </w:p>
          <w:p w14:paraId="46BEC5E9" w14:textId="29129796" w:rsidR="00467EEF" w:rsidRPr="00DC3FF0" w:rsidRDefault="00467EEF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O ponto na letra </w:t>
            </w:r>
            <w:r w:rsidR="006B7D86" w:rsidRPr="00DC3FF0">
              <w:rPr>
                <w:rFonts w:ascii="Arial" w:hAnsi="Arial" w:cs="Arial"/>
                <w:color w:val="000000"/>
                <w:sz w:val="24"/>
                <w:szCs w:val="24"/>
              </w:rPr>
              <w:t>“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i</w:t>
            </w:r>
            <w:r w:rsidR="006B7D86" w:rsidRPr="00DC3FF0">
              <w:rPr>
                <w:rFonts w:ascii="Arial" w:hAnsi="Arial" w:cs="Arial"/>
                <w:color w:val="000000"/>
                <w:sz w:val="24"/>
                <w:szCs w:val="24"/>
              </w:rPr>
              <w:t>”</w:t>
            </w:r>
          </w:p>
          <w:p w14:paraId="637FF1D2" w14:textId="77777777" w:rsidR="006D34F0" w:rsidRPr="00DC3FF0" w:rsidRDefault="006B7D86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F</w:t>
            </w:r>
            <w:r w:rsidR="00467EEF" w:rsidRPr="00DC3FF0">
              <w:rPr>
                <w:rFonts w:ascii="Arial" w:hAnsi="Arial" w:cs="Arial"/>
                <w:color w:val="000000"/>
                <w:sz w:val="24"/>
                <w:szCs w:val="24"/>
              </w:rPr>
              <w:t>ormas geométricas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dois</w:t>
            </w:r>
            <w:r w:rsidR="00467EEF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triângulos na letra A da palavra vida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e os retângulos das redes socias.</w:t>
            </w:r>
          </w:p>
          <w:p w14:paraId="485B15B5" w14:textId="575B4557" w:rsidR="006B7D86" w:rsidRPr="00DC3FF0" w:rsidRDefault="006B7D86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827B25" w:rsidRPr="00DC3FF0" w14:paraId="6F4CA754" w14:textId="77777777" w:rsidTr="009E6165">
        <w:trPr>
          <w:trHeight w:val="737"/>
        </w:trPr>
        <w:tc>
          <w:tcPr>
            <w:tcW w:w="9996" w:type="dxa"/>
            <w:vAlign w:val="center"/>
          </w:tcPr>
          <w:p w14:paraId="1F16F3BE" w14:textId="56F21438" w:rsidR="00827B25" w:rsidRPr="00DC3FF0" w:rsidRDefault="00827B25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Redija um texto contendo uma análise crítica sobre as imagens, com argumentação fundamentada nos princípios da Gestalt.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br/>
              <w:t xml:space="preserve">Os Princípio da Gestalt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são: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br/>
            </w:r>
          </w:p>
          <w:p w14:paraId="4E91899A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Unidade</w:t>
            </w:r>
          </w:p>
          <w:p w14:paraId="4058C105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Segregação</w:t>
            </w:r>
          </w:p>
          <w:p w14:paraId="27F1C21F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Semelhança </w:t>
            </w:r>
          </w:p>
          <w:p w14:paraId="00B0E8EC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Proximidade</w:t>
            </w:r>
          </w:p>
          <w:p w14:paraId="1DE4480E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Unificação</w:t>
            </w:r>
          </w:p>
          <w:p w14:paraId="59ACFBE8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Continuidade </w:t>
            </w:r>
          </w:p>
          <w:p w14:paraId="5C48C8CF" w14:textId="77777777" w:rsidR="00827B25" w:rsidRPr="00DC3FF0" w:rsidRDefault="00827B25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Pregnância</w:t>
            </w:r>
          </w:p>
        </w:tc>
      </w:tr>
      <w:tr w:rsidR="00827B25" w:rsidRPr="00DC3FF0" w14:paraId="58F6EA16" w14:textId="77777777" w:rsidTr="009E6165">
        <w:trPr>
          <w:trHeight w:val="710"/>
        </w:trPr>
        <w:tc>
          <w:tcPr>
            <w:tcW w:w="9996" w:type="dxa"/>
            <w:vAlign w:val="center"/>
          </w:tcPr>
          <w:p w14:paraId="3A4160C7" w14:textId="5538C560" w:rsidR="006B7D86" w:rsidRPr="00DC3FF0" w:rsidRDefault="006B7D86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Segregação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temos no letreiro onde é destacada a palavra Tenda de outra cor</w:t>
            </w:r>
            <w:r w:rsidR="007C667D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e também a cor dos </w:t>
            </w:r>
            <w:r w:rsidR="00441881" w:rsidRPr="00DC3FF0">
              <w:rPr>
                <w:rFonts w:ascii="Arial" w:hAnsi="Arial" w:cs="Arial"/>
                <w:color w:val="000000"/>
                <w:sz w:val="24"/>
                <w:szCs w:val="24"/>
              </w:rPr>
              <w:t>números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  <w:p w14:paraId="557F00C0" w14:textId="77777777" w:rsidR="007C667D" w:rsidRPr="00DC3FF0" w:rsidRDefault="007C667D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Proximidade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é representada pelas cores.</w:t>
            </w:r>
          </w:p>
          <w:p w14:paraId="6ABC4490" w14:textId="47F219C8" w:rsidR="00827B25" w:rsidRPr="00DC3FF0" w:rsidRDefault="00441881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Continuidade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 que é representada na imagem dos 20 anos</w:t>
            </w:r>
          </w:p>
          <w:p w14:paraId="12F4EB63" w14:textId="77777777" w:rsidR="006D34F0" w:rsidRPr="00DC3FF0" w:rsidRDefault="006D34F0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37F45E1" w14:textId="77777777" w:rsidR="00F23726" w:rsidRPr="00DC3FF0" w:rsidRDefault="00F23726" w:rsidP="00827B2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381"/>
        <w:tblW w:w="9781" w:type="dxa"/>
        <w:tblLook w:val="04A0" w:firstRow="1" w:lastRow="0" w:firstColumn="1" w:lastColumn="0" w:noHBand="0" w:noVBand="1"/>
      </w:tblPr>
      <w:tblGrid>
        <w:gridCol w:w="9996"/>
      </w:tblGrid>
      <w:tr w:rsidR="006D34F0" w:rsidRPr="00DC3FF0" w14:paraId="09E00C13" w14:textId="77777777" w:rsidTr="006D34F0">
        <w:trPr>
          <w:trHeight w:val="737"/>
        </w:trPr>
        <w:tc>
          <w:tcPr>
            <w:tcW w:w="9781" w:type="dxa"/>
          </w:tcPr>
          <w:p w14:paraId="2249F245" w14:textId="2457E43E" w:rsidR="00DC3FF0" w:rsidRPr="00DC3FF0" w:rsidRDefault="006D34F0" w:rsidP="00DC3FF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sz w:val="24"/>
                <w:szCs w:val="24"/>
              </w:rPr>
              <w:lastRenderedPageBreak/>
              <w:t>Cana 3 (</w:t>
            </w:r>
            <w:r w:rsidR="001A7211" w:rsidRPr="00DC3FF0">
              <w:rPr>
                <w:rFonts w:ascii="Arial" w:hAnsi="Arial" w:cs="Arial"/>
                <w:b/>
                <w:sz w:val="24"/>
                <w:szCs w:val="24"/>
              </w:rPr>
              <w:t xml:space="preserve">Makro Atacadista - </w:t>
            </w:r>
            <w:hyperlink r:id="rId10" w:history="1">
              <w:r w:rsidR="001A7211" w:rsidRPr="00DC3FF0">
                <w:rPr>
                  <w:rStyle w:val="Hyperlink"/>
                  <w:rFonts w:ascii="Arial" w:hAnsi="Arial" w:cs="Arial"/>
                  <w:b/>
                  <w:sz w:val="24"/>
                  <w:szCs w:val="24"/>
                </w:rPr>
                <w:t>https://www.youtube.com/user/MakroAtacadista</w:t>
              </w:r>
            </w:hyperlink>
            <w:r w:rsidRPr="00DC3FF0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</w:tr>
      <w:tr w:rsidR="006D34F0" w:rsidRPr="00DC3FF0" w14:paraId="5B490EAD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733BE18F" w14:textId="6CED3585" w:rsidR="006D34F0" w:rsidRPr="00DC3FF0" w:rsidRDefault="009D3E05" w:rsidP="006D34F0">
            <w:pPr>
              <w:jc w:val="right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32B1D89" wp14:editId="0818F21B">
                  <wp:extent cx="6210300" cy="1005205"/>
                  <wp:effectExtent l="0" t="0" r="0" b="444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4F0" w:rsidRPr="00DC3FF0" w14:paraId="4BB9EAEA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1CC4FA10" w14:textId="05924BAF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O que as imagens observadas no canal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expressam e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qual impressão podem causar no usuário.</w:t>
            </w:r>
          </w:p>
        </w:tc>
      </w:tr>
      <w:tr w:rsidR="006D34F0" w:rsidRPr="00DC3FF0" w14:paraId="777DEFDC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3675E834" w14:textId="24646F50" w:rsidR="006D34F0" w:rsidRPr="00DC3FF0" w:rsidRDefault="00312ECE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No banner acima podemos observar que representa uma campanha de inverno</w:t>
            </w:r>
            <w:r w:rsidR="00DC3FF0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com a intenção de transmitir uma mensagem para o cliente o mercado tem de tudo que o cliente precisa para se aquecer neste inverno 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através da mensagem e também nas imagens do tecido de roupa e da comida</w:t>
            </w:r>
            <w:r w:rsidR="00DC3FF0" w:rsidRPr="00DC3FF0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  <w:p w14:paraId="6E3161B3" w14:textId="77777777" w:rsidR="006D34F0" w:rsidRPr="00DC3FF0" w:rsidRDefault="006D34F0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D34F0" w:rsidRPr="00DC3FF0" w14:paraId="66000960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3567B10D" w14:textId="77777777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Identifique os três principais elementos da imagem (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pontos, linhas e formas geométricas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) em cada um dos canais.</w:t>
            </w:r>
          </w:p>
        </w:tc>
      </w:tr>
      <w:tr w:rsidR="006D34F0" w:rsidRPr="00DC3FF0" w14:paraId="1209FF40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2A7496EC" w14:textId="77777777" w:rsidR="001A7211" w:rsidRPr="00DC3FF0" w:rsidRDefault="001A7211" w:rsidP="00DC3FF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Na imagem do canal do Makro Atacadista podemos identificar elementos como:</w:t>
            </w:r>
          </w:p>
          <w:p w14:paraId="55CE968D" w14:textId="3F2B2577" w:rsidR="006D34F0" w:rsidRPr="00DC3FF0" w:rsidRDefault="00347F6D" w:rsidP="00DC3FF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B3720E" w:rsidRPr="00DC3FF0">
              <w:rPr>
                <w:rFonts w:ascii="Arial" w:hAnsi="Arial" w:cs="Arial"/>
                <w:color w:val="000000"/>
                <w:sz w:val="24"/>
                <w:szCs w:val="24"/>
              </w:rPr>
              <w:t>inha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s: a linha</w:t>
            </w:r>
            <w:r w:rsidR="00B3720E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que divide a imagem do café e o anuncio do Makro e depois a linha que divide o anuncio</w:t>
            </w:r>
            <w:r w:rsidR="00312ECE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do tecido de roupa.</w:t>
            </w:r>
          </w:p>
          <w:p w14:paraId="71728F9D" w14:textId="0E984516" w:rsidR="00B3720E" w:rsidRPr="00DC3FF0" w:rsidRDefault="00347F6D" w:rsidP="00DC3FF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P</w:t>
            </w:r>
            <w:r w:rsidR="00B3720E" w:rsidRPr="00DC3FF0">
              <w:rPr>
                <w:rFonts w:ascii="Arial" w:hAnsi="Arial" w:cs="Arial"/>
                <w:color w:val="000000"/>
                <w:sz w:val="24"/>
                <w:szCs w:val="24"/>
              </w:rPr>
              <w:t>ontos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="00B3720E"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nas letras 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“</w:t>
            </w:r>
            <w:r w:rsidR="00B3720E" w:rsidRPr="00DC3FF0">
              <w:rPr>
                <w:rFonts w:ascii="Arial" w:hAnsi="Arial" w:cs="Arial"/>
                <w:color w:val="000000"/>
                <w:sz w:val="24"/>
                <w:szCs w:val="24"/>
              </w:rPr>
              <w:t>O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” e no canto direito do site, na roupa da mulher, no banner perto do letreiro.</w:t>
            </w:r>
          </w:p>
          <w:p w14:paraId="52FC658E" w14:textId="4F393E4D" w:rsidR="00B3720E" w:rsidRPr="00DC3FF0" w:rsidRDefault="00B3720E" w:rsidP="00DC3FF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>Formas geométricas</w:t>
            </w:r>
            <w:r w:rsidR="00347F6D" w:rsidRPr="00DC3FF0">
              <w:rPr>
                <w:rFonts w:ascii="Arial" w:hAnsi="Arial" w:cs="Arial"/>
                <w:color w:val="000000"/>
                <w:sz w:val="24"/>
                <w:szCs w:val="24"/>
              </w:rPr>
              <w:t>:</w:t>
            </w:r>
            <w:r w:rsidRPr="00DC3FF0">
              <w:rPr>
                <w:rFonts w:ascii="Arial" w:hAnsi="Arial" w:cs="Arial"/>
                <w:color w:val="000000"/>
                <w:sz w:val="24"/>
                <w:szCs w:val="24"/>
              </w:rPr>
              <w:t xml:space="preserve"> triangulo na letra A, o retângulo das redes socias no canto direito inferior</w:t>
            </w:r>
            <w:r w:rsidR="00347F6D" w:rsidRPr="00DC3FF0">
              <w:rPr>
                <w:rFonts w:ascii="Arial" w:hAnsi="Arial" w:cs="Arial"/>
                <w:color w:val="000000"/>
                <w:sz w:val="24"/>
                <w:szCs w:val="24"/>
              </w:rPr>
              <w:t>, a colher, os retângulos que dividem o banner, a panela e os grãos de café.</w:t>
            </w:r>
          </w:p>
          <w:p w14:paraId="7D5A7366" w14:textId="77777777" w:rsidR="006D34F0" w:rsidRPr="00DC3FF0" w:rsidRDefault="006D34F0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6D34F0" w:rsidRPr="00DC3FF0" w14:paraId="411F3BFD" w14:textId="77777777" w:rsidTr="006D34F0">
        <w:trPr>
          <w:trHeight w:val="737"/>
        </w:trPr>
        <w:tc>
          <w:tcPr>
            <w:tcW w:w="9781" w:type="dxa"/>
            <w:vAlign w:val="center"/>
          </w:tcPr>
          <w:p w14:paraId="24920302" w14:textId="16DBD20B" w:rsidR="006D34F0" w:rsidRPr="00DC3FF0" w:rsidRDefault="006D34F0" w:rsidP="006D34F0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Redija um texto contendo uma análise crítica sobre as imagens, com argumentação fundamentada nos princípios da Gestalt.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br/>
              <w:t xml:space="preserve">Os Princípio da Gestalt </w:t>
            </w:r>
            <w:r w:rsidR="001C4EF3"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são:</w:t>
            </w: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br/>
            </w:r>
          </w:p>
          <w:p w14:paraId="108A2584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Unidade</w:t>
            </w:r>
          </w:p>
          <w:p w14:paraId="1ECDFEDD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Segregação</w:t>
            </w:r>
          </w:p>
          <w:p w14:paraId="5FB729D1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Semelhança </w:t>
            </w:r>
          </w:p>
          <w:p w14:paraId="10CC2659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Proximidade</w:t>
            </w:r>
          </w:p>
          <w:p w14:paraId="02E7DBA2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Unificação</w:t>
            </w:r>
          </w:p>
          <w:p w14:paraId="13E18B47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Continuidade </w:t>
            </w:r>
          </w:p>
          <w:p w14:paraId="4EA8E9D4" w14:textId="77777777" w:rsidR="006D34F0" w:rsidRPr="00DC3FF0" w:rsidRDefault="006D34F0" w:rsidP="006D34F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C3FF0">
              <w:rPr>
                <w:rFonts w:ascii="Arial" w:hAnsi="Arial" w:cs="Arial"/>
                <w:b/>
                <w:color w:val="000000"/>
                <w:sz w:val="24"/>
                <w:szCs w:val="24"/>
              </w:rPr>
              <w:t>Pregnância</w:t>
            </w:r>
          </w:p>
        </w:tc>
      </w:tr>
      <w:tr w:rsidR="006D34F0" w:rsidRPr="00DC3FF0" w14:paraId="203098B1" w14:textId="77777777" w:rsidTr="006D34F0">
        <w:trPr>
          <w:trHeight w:val="710"/>
        </w:trPr>
        <w:tc>
          <w:tcPr>
            <w:tcW w:w="9781" w:type="dxa"/>
            <w:vAlign w:val="center"/>
          </w:tcPr>
          <w:p w14:paraId="664D27CF" w14:textId="02E97E44" w:rsidR="006D34F0" w:rsidRDefault="007B3552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25C45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Semelhança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temos o tecido de roupa da mulher com a do banner a direita, nas cores do letreiro e no tamanho dos retângulos que dividem o banner</w:t>
            </w:r>
            <w:r w:rsidR="00EF7C26">
              <w:rPr>
                <w:rFonts w:ascii="Arial" w:hAnsi="Arial" w:cs="Arial"/>
                <w:color w:val="000000"/>
                <w:sz w:val="24"/>
                <w:szCs w:val="24"/>
              </w:rPr>
              <w:t xml:space="preserve"> e nas formas </w:t>
            </w:r>
            <w:r w:rsidR="00DC462C">
              <w:rPr>
                <w:rFonts w:ascii="Arial" w:hAnsi="Arial" w:cs="Arial"/>
                <w:color w:val="000000"/>
                <w:sz w:val="24"/>
                <w:szCs w:val="24"/>
              </w:rPr>
              <w:t>geométricas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  <w:p w14:paraId="61D89EEF" w14:textId="041BCD3E" w:rsidR="007B3552" w:rsidRDefault="007B3552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25C45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Fechamento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é representado nas divisões do banner.</w:t>
            </w:r>
          </w:p>
          <w:p w14:paraId="399D7115" w14:textId="37819FAD" w:rsidR="000210FE" w:rsidRDefault="000210FE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0210FE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Segregação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: no ícone do lado direito indicando as redes sociais e na comida.</w:t>
            </w:r>
          </w:p>
          <w:p w14:paraId="02D79382" w14:textId="640EB613" w:rsidR="002C44F2" w:rsidRPr="002C44F2" w:rsidRDefault="002C44F2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C44F2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Proximidade</w:t>
            </w:r>
            <w:r w:rsidRPr="002C44F2">
              <w:rPr>
                <w:rFonts w:ascii="Arial" w:hAnsi="Arial" w:cs="Arial"/>
                <w:color w:val="000000"/>
                <w:sz w:val="24"/>
                <w:szCs w:val="24"/>
              </w:rPr>
              <w:t>: é representada através do tecido de roupa.</w:t>
            </w:r>
          </w:p>
          <w:p w14:paraId="13E207D6" w14:textId="77777777" w:rsidR="000210FE" w:rsidRDefault="000210FE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7B32D684" w14:textId="77777777" w:rsidR="00625C45" w:rsidRDefault="00625C45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60871F96" w14:textId="2145952C" w:rsidR="007B3552" w:rsidRDefault="007B3552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02E79A5" w14:textId="77777777" w:rsidR="007B3552" w:rsidRPr="00DC3FF0" w:rsidRDefault="007B3552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8FD144E" w14:textId="77777777" w:rsidR="006D34F0" w:rsidRPr="00DC3FF0" w:rsidRDefault="006D34F0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02D77F05" w14:textId="77777777" w:rsidR="006D34F0" w:rsidRPr="00DC3FF0" w:rsidRDefault="006D34F0" w:rsidP="006D34F0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BAB10FA" w14:textId="77777777" w:rsidR="009D336E" w:rsidRPr="009D336E" w:rsidRDefault="009D336E" w:rsidP="009D336E">
      <w:pPr>
        <w:rPr>
          <w:rFonts w:ascii="Arial" w:hAnsi="Arial" w:cs="Arial"/>
          <w:sz w:val="24"/>
          <w:szCs w:val="24"/>
        </w:rPr>
      </w:pPr>
    </w:p>
    <w:sectPr w:rsidR="009D336E" w:rsidRPr="009D33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847BE"/>
    <w:multiLevelType w:val="hybridMultilevel"/>
    <w:tmpl w:val="07E05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7C5"/>
    <w:rsid w:val="000043FA"/>
    <w:rsid w:val="000210FE"/>
    <w:rsid w:val="00062876"/>
    <w:rsid w:val="000657DA"/>
    <w:rsid w:val="000E71AF"/>
    <w:rsid w:val="00146962"/>
    <w:rsid w:val="00173321"/>
    <w:rsid w:val="001A7211"/>
    <w:rsid w:val="001C4EF3"/>
    <w:rsid w:val="001E6252"/>
    <w:rsid w:val="002155F4"/>
    <w:rsid w:val="002351EA"/>
    <w:rsid w:val="00267315"/>
    <w:rsid w:val="00284B48"/>
    <w:rsid w:val="002C44F2"/>
    <w:rsid w:val="00312ECE"/>
    <w:rsid w:val="00320C47"/>
    <w:rsid w:val="00347F6D"/>
    <w:rsid w:val="00350040"/>
    <w:rsid w:val="00386D01"/>
    <w:rsid w:val="00441222"/>
    <w:rsid w:val="00441881"/>
    <w:rsid w:val="00467EEF"/>
    <w:rsid w:val="00491E1F"/>
    <w:rsid w:val="005759CB"/>
    <w:rsid w:val="00625C45"/>
    <w:rsid w:val="006B7D86"/>
    <w:rsid w:val="006C47C5"/>
    <w:rsid w:val="006D34F0"/>
    <w:rsid w:val="00736475"/>
    <w:rsid w:val="00744397"/>
    <w:rsid w:val="007533F6"/>
    <w:rsid w:val="007B3552"/>
    <w:rsid w:val="007C667D"/>
    <w:rsid w:val="007E6F9B"/>
    <w:rsid w:val="00827B25"/>
    <w:rsid w:val="00857E2A"/>
    <w:rsid w:val="009C7AE3"/>
    <w:rsid w:val="009D336E"/>
    <w:rsid w:val="009D3E05"/>
    <w:rsid w:val="009E6165"/>
    <w:rsid w:val="00A51045"/>
    <w:rsid w:val="00B35C37"/>
    <w:rsid w:val="00B3720E"/>
    <w:rsid w:val="00C07E4E"/>
    <w:rsid w:val="00C44855"/>
    <w:rsid w:val="00C717B6"/>
    <w:rsid w:val="00CB5191"/>
    <w:rsid w:val="00D44F5A"/>
    <w:rsid w:val="00D87732"/>
    <w:rsid w:val="00DC3FF0"/>
    <w:rsid w:val="00DC462C"/>
    <w:rsid w:val="00DC7BE9"/>
    <w:rsid w:val="00DD1AD5"/>
    <w:rsid w:val="00E03F2D"/>
    <w:rsid w:val="00EF7C26"/>
    <w:rsid w:val="00F23726"/>
    <w:rsid w:val="00F62D6B"/>
    <w:rsid w:val="00FF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841DA"/>
  <w15:chartTrackingRefBased/>
  <w15:docId w15:val="{1DE3D517-A6AC-4952-BB1D-D9BC2743F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C4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759C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533F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3F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C4E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kKF39cM2IlcO-0p53u4zg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channel/UC6bZ9BGm1lF_-P7EDbAxhqQ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user/MakroAtacadis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8DF7C-02AF-4DEF-9B68-116BB18C1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</Pages>
  <Words>809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Rolfi Cintas Gomes Luz</dc:creator>
  <cp:keywords/>
  <dc:description/>
  <cp:lastModifiedBy>Ailton</cp:lastModifiedBy>
  <cp:revision>44</cp:revision>
  <dcterms:created xsi:type="dcterms:W3CDTF">2021-06-10T11:15:00Z</dcterms:created>
  <dcterms:modified xsi:type="dcterms:W3CDTF">2021-07-27T23:07:00Z</dcterms:modified>
</cp:coreProperties>
</file>