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lfa Slab One" w:cs="Alfa Slab One" w:eastAsia="Alfa Slab One" w:hAnsi="Alfa Slab One"/>
          <w:sz w:val="48"/>
          <w:szCs w:val="48"/>
        </w:rPr>
      </w:pPr>
      <w:r w:rsidDel="00000000" w:rsidR="00000000" w:rsidRPr="00000000">
        <w:rPr>
          <w:rFonts w:ascii="Alfa Slab One" w:cs="Alfa Slab One" w:eastAsia="Alfa Slab One" w:hAnsi="Alfa Slab One"/>
          <w:sz w:val="48"/>
          <w:szCs w:val="48"/>
          <w:rtl w:val="0"/>
        </w:rPr>
        <w:t xml:space="preserve">Data Cheat Sheet: The Basics </w:t>
      </w:r>
    </w:p>
    <w:p w:rsidR="00000000" w:rsidDel="00000000" w:rsidP="00000000" w:rsidRDefault="00000000" w:rsidRPr="00000000" w14:paraId="00000002">
      <w:pPr>
        <w:rPr>
          <w:b w:val="1"/>
          <w:sz w:val="24"/>
          <w:szCs w:val="24"/>
        </w:rPr>
      </w:pPr>
      <w:r w:rsidDel="00000000" w:rsidR="00000000" w:rsidRPr="00000000">
        <w:rPr>
          <w:rtl w:val="0"/>
        </w:rPr>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400"/>
        <w:gridCol w:w="5400"/>
        <w:tblGridChange w:id="0">
          <w:tblGrid>
            <w:gridCol w:w="5400"/>
            <w:gridCol w:w="54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Google Sheets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b w:val="1"/>
                <w:sz w:val="24"/>
                <w:szCs w:val="24"/>
                <w:rtl w:val="0"/>
              </w:rPr>
              <w:t xml:space="preserve">Pros: Excel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Cloud storage (access from any device with Wifi)</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Privacy and security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Stores up to 2 million cells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 analyze larger amounts of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Collaboration and sharing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Auto-save and Version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Looks the same as other programs (Docs) and on different computers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b w:val="1"/>
          <w:sz w:val="24"/>
          <w:szCs w:val="24"/>
          <w:rtl w:val="0"/>
        </w:rPr>
        <w:t xml:space="preserve">Levels of Data: </w:t>
      </w:r>
      <w:r w:rsidDel="00000000" w:rsidR="00000000" w:rsidRPr="00000000">
        <w:rPr>
          <w:sz w:val="24"/>
          <w:szCs w:val="24"/>
          <w:rtl w:val="0"/>
        </w:rPr>
        <w:t xml:space="preserve">Workbook (the file) -&gt; sheet (what you’re looking at on your screen) -&gt; rows + columns -&gt; cells.</w:t>
      </w:r>
    </w:p>
    <w:p w:rsidR="00000000" w:rsidDel="00000000" w:rsidP="00000000" w:rsidRDefault="00000000" w:rsidRPr="00000000" w14:paraId="00000013">
      <w:pPr>
        <w:rPr>
          <w:b w:val="1"/>
          <w:sz w:val="24"/>
          <w:szCs w:val="24"/>
        </w:rPr>
      </w:pPr>
      <w:r w:rsidDel="00000000" w:rsidR="00000000" w:rsidRPr="00000000">
        <w:rPr>
          <w:rtl w:val="0"/>
        </w:rPr>
      </w:r>
    </w:p>
    <w:p w:rsidR="00000000" w:rsidDel="00000000" w:rsidP="00000000" w:rsidRDefault="00000000" w:rsidRPr="00000000" w14:paraId="00000014">
      <w:pPr>
        <w:rPr>
          <w:sz w:val="24"/>
          <w:szCs w:val="24"/>
        </w:rPr>
      </w:pPr>
      <w:r w:rsidDel="00000000" w:rsidR="00000000" w:rsidRPr="00000000">
        <w:rPr>
          <w:b w:val="1"/>
          <w:sz w:val="24"/>
          <w:szCs w:val="24"/>
          <w:rtl w:val="0"/>
        </w:rPr>
        <w:t xml:space="preserve">Cell Formatting: </w:t>
      </w:r>
      <w:r w:rsidDel="00000000" w:rsidR="00000000" w:rsidRPr="00000000">
        <w:rPr>
          <w:sz w:val="24"/>
          <w:szCs w:val="24"/>
          <w:rtl w:val="0"/>
        </w:rPr>
        <w:t xml:space="preserve">Controls how a cell or column will be displayed. For example, how a date will be displayed (02/26/2018 or 02/26/18 or Feb. 26, etc.) or how many decimal places to show on a numeric value.</w:t>
      </w:r>
    </w:p>
    <w:p w:rsidR="00000000" w:rsidDel="00000000" w:rsidP="00000000" w:rsidRDefault="00000000" w:rsidRPr="00000000" w14:paraId="00000015">
      <w:pPr>
        <w:numPr>
          <w:ilvl w:val="0"/>
          <w:numId w:val="4"/>
        </w:numPr>
        <w:ind w:left="720" w:hanging="360"/>
        <w:rPr>
          <w:sz w:val="24"/>
          <w:szCs w:val="24"/>
        </w:rPr>
      </w:pPr>
      <w:r w:rsidDel="00000000" w:rsidR="00000000" w:rsidRPr="00000000">
        <w:rPr>
          <w:sz w:val="24"/>
          <w:szCs w:val="24"/>
          <w:rtl w:val="0"/>
        </w:rPr>
        <w:t xml:space="preserve">Click on format in the toolbar, then number (the first selection in the dropdown) and choose a format in the next pop-out.</w:t>
      </w:r>
    </w:p>
    <w:p w:rsidR="00000000" w:rsidDel="00000000" w:rsidP="00000000" w:rsidRDefault="00000000" w:rsidRPr="00000000" w14:paraId="00000016">
      <w:pPr>
        <w:rPr>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Freeze Panes: </w:t>
      </w:r>
      <w:r w:rsidDel="00000000" w:rsidR="00000000" w:rsidRPr="00000000">
        <w:rPr>
          <w:sz w:val="24"/>
          <w:szCs w:val="24"/>
          <w:rtl w:val="0"/>
        </w:rPr>
        <w:t xml:space="preserve">Allows you to lock a row or column (usually the first row) so that it remains in the screen as you scroll.</w:t>
      </w:r>
    </w:p>
    <w:p w:rsidR="00000000" w:rsidDel="00000000" w:rsidP="00000000" w:rsidRDefault="00000000" w:rsidRPr="00000000" w14:paraId="00000018">
      <w:pPr>
        <w:numPr>
          <w:ilvl w:val="0"/>
          <w:numId w:val="2"/>
        </w:numPr>
        <w:ind w:left="720" w:hanging="360"/>
        <w:rPr>
          <w:sz w:val="24"/>
          <w:szCs w:val="24"/>
        </w:rPr>
      </w:pPr>
      <w:r w:rsidDel="00000000" w:rsidR="00000000" w:rsidRPr="00000000">
        <w:rPr>
          <w:sz w:val="24"/>
          <w:szCs w:val="24"/>
          <w:rtl w:val="0"/>
        </w:rPr>
        <w:t xml:space="preserve">Useful when navigating large data sets.</w:t>
      </w:r>
    </w:p>
    <w:p w:rsidR="00000000" w:rsidDel="00000000" w:rsidP="00000000" w:rsidRDefault="00000000" w:rsidRPr="00000000" w14:paraId="00000019">
      <w:pPr>
        <w:numPr>
          <w:ilvl w:val="0"/>
          <w:numId w:val="2"/>
        </w:numPr>
        <w:ind w:left="720" w:hanging="360"/>
        <w:rPr>
          <w:sz w:val="24"/>
          <w:szCs w:val="24"/>
        </w:rPr>
      </w:pPr>
      <w:r w:rsidDel="00000000" w:rsidR="00000000" w:rsidRPr="00000000">
        <w:rPr>
          <w:sz w:val="24"/>
          <w:szCs w:val="24"/>
          <w:rtl w:val="0"/>
        </w:rPr>
        <w:t xml:space="preserve">View -&gt; freeze -&gt; 1 row, to freeze the header row.</w:t>
      </w:r>
    </w:p>
    <w:p w:rsidR="00000000" w:rsidDel="00000000" w:rsidP="00000000" w:rsidRDefault="00000000" w:rsidRPr="00000000" w14:paraId="0000001A">
      <w:pPr>
        <w:rPr>
          <w:b w:val="1"/>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b w:val="1"/>
          <w:sz w:val="24"/>
          <w:szCs w:val="24"/>
          <w:rtl w:val="0"/>
        </w:rPr>
        <w:t xml:space="preserve">Searching: </w:t>
      </w:r>
      <w:r w:rsidDel="00000000" w:rsidR="00000000" w:rsidRPr="00000000">
        <w:rPr>
          <w:sz w:val="24"/>
          <w:szCs w:val="24"/>
          <w:rtl w:val="0"/>
        </w:rPr>
        <w:t xml:space="preserve">Find a specific value in a spreadsheet.</w:t>
      </w:r>
    </w:p>
    <w:p w:rsidR="00000000" w:rsidDel="00000000" w:rsidP="00000000" w:rsidRDefault="00000000" w:rsidRPr="00000000" w14:paraId="0000001C">
      <w:pPr>
        <w:numPr>
          <w:ilvl w:val="0"/>
          <w:numId w:val="1"/>
        </w:numPr>
        <w:ind w:left="720" w:hanging="360"/>
        <w:rPr>
          <w:sz w:val="24"/>
          <w:szCs w:val="24"/>
        </w:rPr>
      </w:pPr>
      <w:r w:rsidDel="00000000" w:rsidR="00000000" w:rsidRPr="00000000">
        <w:rPr>
          <w:sz w:val="24"/>
          <w:szCs w:val="24"/>
          <w:rtl w:val="0"/>
        </w:rPr>
        <w:t xml:space="preserve">Use command + f, just like you do in other applications, OR do edit -&gt; find and replace (from the toolbar).</w:t>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Will highlight those values and show you in the search bar how many exist in the spreadsheet. Use arrows to navigate among highlighted values.</w:t>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sz w:val="24"/>
          <w:szCs w:val="24"/>
        </w:rPr>
      </w:pPr>
      <w:r w:rsidDel="00000000" w:rsidR="00000000" w:rsidRPr="00000000">
        <w:rPr>
          <w:b w:val="1"/>
          <w:sz w:val="24"/>
          <w:szCs w:val="24"/>
          <w:rtl w:val="0"/>
        </w:rPr>
        <w:t xml:space="preserve">Sorting: </w:t>
      </w:r>
      <w:r w:rsidDel="00000000" w:rsidR="00000000" w:rsidRPr="00000000">
        <w:rPr>
          <w:sz w:val="24"/>
          <w:szCs w:val="24"/>
          <w:rtl w:val="0"/>
        </w:rPr>
        <w:t xml:space="preserve">See the largest or smallest values in your dataset, or put rows in order by time or ABC. </w:t>
      </w:r>
    </w:p>
    <w:p w:rsidR="00000000" w:rsidDel="00000000" w:rsidP="00000000" w:rsidRDefault="00000000" w:rsidRPr="00000000" w14:paraId="00000020">
      <w:pPr>
        <w:numPr>
          <w:ilvl w:val="0"/>
          <w:numId w:val="1"/>
        </w:numPr>
        <w:ind w:left="720" w:hanging="360"/>
        <w:rPr>
          <w:sz w:val="24"/>
          <w:szCs w:val="24"/>
        </w:rPr>
      </w:pPr>
      <w:r w:rsidDel="00000000" w:rsidR="00000000" w:rsidRPr="00000000">
        <w:rPr>
          <w:sz w:val="24"/>
          <w:szCs w:val="24"/>
          <w:rtl w:val="0"/>
        </w:rPr>
        <w:t xml:space="preserve">Click in upper left corner of spreadsheet to select all rows and columns.</w:t>
      </w:r>
    </w:p>
    <w:p w:rsidR="00000000" w:rsidDel="00000000" w:rsidP="00000000" w:rsidRDefault="00000000" w:rsidRPr="00000000" w14:paraId="00000021">
      <w:pPr>
        <w:numPr>
          <w:ilvl w:val="1"/>
          <w:numId w:val="1"/>
        </w:numPr>
        <w:ind w:left="1440" w:hanging="360"/>
        <w:rPr>
          <w:sz w:val="24"/>
          <w:szCs w:val="24"/>
        </w:rPr>
      </w:pPr>
      <w:r w:rsidDel="00000000" w:rsidR="00000000" w:rsidRPr="00000000">
        <w:rPr>
          <w:sz w:val="24"/>
          <w:szCs w:val="24"/>
          <w:rtl w:val="0"/>
        </w:rPr>
        <w:t xml:space="preserve">Skipping this step could sort one column only and mix up your data.</w:t>
      </w:r>
    </w:p>
    <w:p w:rsidR="00000000" w:rsidDel="00000000" w:rsidP="00000000" w:rsidRDefault="00000000" w:rsidRPr="00000000" w14:paraId="00000022">
      <w:pPr>
        <w:numPr>
          <w:ilvl w:val="0"/>
          <w:numId w:val="1"/>
        </w:numPr>
        <w:ind w:left="720" w:hanging="360"/>
        <w:rPr>
          <w:sz w:val="24"/>
          <w:szCs w:val="24"/>
        </w:rPr>
      </w:pPr>
      <w:r w:rsidDel="00000000" w:rsidR="00000000" w:rsidRPr="00000000">
        <w:rPr>
          <w:sz w:val="24"/>
          <w:szCs w:val="24"/>
          <w:rtl w:val="0"/>
        </w:rPr>
        <w:t xml:space="preserve">Data -&gt; sort range … </w:t>
      </w:r>
    </w:p>
    <w:p w:rsidR="00000000" w:rsidDel="00000000" w:rsidP="00000000" w:rsidRDefault="00000000" w:rsidRPr="00000000" w14:paraId="00000023">
      <w:pPr>
        <w:numPr>
          <w:ilvl w:val="0"/>
          <w:numId w:val="1"/>
        </w:numPr>
        <w:ind w:left="720" w:hanging="360"/>
        <w:rPr>
          <w:sz w:val="24"/>
          <w:szCs w:val="24"/>
        </w:rPr>
      </w:pPr>
      <w:r w:rsidDel="00000000" w:rsidR="00000000" w:rsidRPr="00000000">
        <w:rPr>
          <w:sz w:val="24"/>
          <w:szCs w:val="24"/>
          <w:rtl w:val="0"/>
        </w:rPr>
        <w:t xml:space="preserve">Check box for “Data has header row.”</w:t>
      </w:r>
    </w:p>
    <w:p w:rsidR="00000000" w:rsidDel="00000000" w:rsidP="00000000" w:rsidRDefault="00000000" w:rsidRPr="00000000" w14:paraId="00000024">
      <w:pPr>
        <w:numPr>
          <w:ilvl w:val="0"/>
          <w:numId w:val="1"/>
        </w:numPr>
        <w:ind w:left="720" w:hanging="360"/>
        <w:rPr>
          <w:sz w:val="24"/>
          <w:szCs w:val="24"/>
        </w:rPr>
      </w:pPr>
      <w:r w:rsidDel="00000000" w:rsidR="00000000" w:rsidRPr="00000000">
        <w:rPr>
          <w:sz w:val="24"/>
          <w:szCs w:val="24"/>
          <w:rtl w:val="0"/>
        </w:rPr>
        <w:t xml:space="preserve">Choose a column to sort by.</w:t>
      </w:r>
    </w:p>
    <w:p w:rsidR="00000000" w:rsidDel="00000000" w:rsidP="00000000" w:rsidRDefault="00000000" w:rsidRPr="00000000" w14:paraId="00000025">
      <w:pPr>
        <w:numPr>
          <w:ilvl w:val="0"/>
          <w:numId w:val="1"/>
        </w:numPr>
        <w:ind w:left="720" w:hanging="360"/>
        <w:rPr>
          <w:sz w:val="24"/>
          <w:szCs w:val="24"/>
        </w:rPr>
      </w:pPr>
      <w:r w:rsidDel="00000000" w:rsidR="00000000" w:rsidRPr="00000000">
        <w:rPr>
          <w:sz w:val="24"/>
          <w:szCs w:val="24"/>
          <w:rtl w:val="0"/>
        </w:rPr>
        <w:t xml:space="preserve">A-Z (will sort smallest to largest for numbers) or Z-A (largest at the top).</w:t>
      </w:r>
    </w:p>
    <w:p w:rsidR="00000000" w:rsidDel="00000000" w:rsidP="00000000" w:rsidRDefault="00000000" w:rsidRPr="00000000" w14:paraId="00000026">
      <w:pPr>
        <w:numPr>
          <w:ilvl w:val="0"/>
          <w:numId w:val="1"/>
        </w:numPr>
        <w:ind w:left="720" w:hanging="360"/>
        <w:rPr>
          <w:sz w:val="24"/>
          <w:szCs w:val="24"/>
        </w:rPr>
      </w:pPr>
      <w:r w:rsidDel="00000000" w:rsidR="00000000" w:rsidRPr="00000000">
        <w:rPr>
          <w:sz w:val="24"/>
          <w:szCs w:val="24"/>
          <w:rtl w:val="0"/>
        </w:rPr>
        <w:t xml:space="preserve">Choose “then by” to sort by an additional column (useful when many rows have the same value).</w:t>
      </w:r>
    </w:p>
    <w:p w:rsidR="00000000" w:rsidDel="00000000" w:rsidP="00000000" w:rsidRDefault="00000000" w:rsidRPr="00000000" w14:paraId="00000027">
      <w:pPr>
        <w:rPr>
          <w:b w:val="1"/>
          <w:sz w:val="24"/>
          <w:szCs w:val="24"/>
        </w:rPr>
      </w:pPr>
      <w:r w:rsidDel="00000000" w:rsidR="00000000" w:rsidRPr="00000000">
        <w:rPr>
          <w:rtl w:val="0"/>
        </w:rPr>
      </w:r>
    </w:p>
    <w:p w:rsidR="00000000" w:rsidDel="00000000" w:rsidP="00000000" w:rsidRDefault="00000000" w:rsidRPr="00000000" w14:paraId="00000028">
      <w:pPr>
        <w:rPr>
          <w:sz w:val="24"/>
          <w:szCs w:val="24"/>
        </w:rPr>
      </w:pPr>
      <w:r w:rsidDel="00000000" w:rsidR="00000000" w:rsidRPr="00000000">
        <w:rPr>
          <w:b w:val="1"/>
          <w:sz w:val="24"/>
          <w:szCs w:val="24"/>
          <w:rtl w:val="0"/>
        </w:rPr>
        <w:t xml:space="preserve">Filtering: </w:t>
      </w:r>
      <w:r w:rsidDel="00000000" w:rsidR="00000000" w:rsidRPr="00000000">
        <w:rPr>
          <w:sz w:val="24"/>
          <w:szCs w:val="24"/>
          <w:rtl w:val="0"/>
        </w:rPr>
        <w:t xml:space="preserve">Filter data into a smaller sheet based on a column’s values.</w:t>
      </w:r>
    </w:p>
    <w:p w:rsidR="00000000" w:rsidDel="00000000" w:rsidP="00000000" w:rsidRDefault="00000000" w:rsidRPr="00000000" w14:paraId="00000029">
      <w:pPr>
        <w:numPr>
          <w:ilvl w:val="0"/>
          <w:numId w:val="1"/>
        </w:numPr>
        <w:ind w:left="720" w:hanging="360"/>
        <w:rPr>
          <w:sz w:val="24"/>
          <w:szCs w:val="24"/>
        </w:rPr>
      </w:pPr>
      <w:r w:rsidDel="00000000" w:rsidR="00000000" w:rsidRPr="00000000">
        <w:rPr>
          <w:sz w:val="24"/>
          <w:szCs w:val="24"/>
          <w:rtl w:val="0"/>
        </w:rPr>
        <w:t xml:space="preserve">Filter is either on or off. Get to it with the funnel in the toolbar OR data -&gt; filter.</w:t>
      </w:r>
    </w:p>
    <w:p w:rsidR="00000000" w:rsidDel="00000000" w:rsidP="00000000" w:rsidRDefault="00000000" w:rsidRPr="00000000" w14:paraId="0000002A">
      <w:pPr>
        <w:numPr>
          <w:ilvl w:val="0"/>
          <w:numId w:val="1"/>
        </w:numPr>
        <w:ind w:left="720" w:hanging="360"/>
        <w:rPr>
          <w:sz w:val="24"/>
          <w:szCs w:val="24"/>
        </w:rPr>
      </w:pPr>
      <w:r w:rsidDel="00000000" w:rsidR="00000000" w:rsidRPr="00000000">
        <w:rPr>
          <w:sz w:val="24"/>
          <w:szCs w:val="24"/>
          <w:rtl w:val="0"/>
        </w:rPr>
        <w:t xml:space="preserve">When filter is on, you’ll see lines next to the header rows. Click those to filter by that column’s values.</w:t>
      </w:r>
    </w:p>
    <w:p w:rsidR="00000000" w:rsidDel="00000000" w:rsidP="00000000" w:rsidRDefault="00000000" w:rsidRPr="00000000" w14:paraId="0000002B">
      <w:pPr>
        <w:numPr>
          <w:ilvl w:val="0"/>
          <w:numId w:val="1"/>
        </w:numPr>
        <w:ind w:left="720" w:hanging="360"/>
        <w:rPr>
          <w:sz w:val="24"/>
          <w:szCs w:val="24"/>
        </w:rPr>
      </w:pPr>
      <w:r w:rsidDel="00000000" w:rsidR="00000000" w:rsidRPr="00000000">
        <w:rPr>
          <w:sz w:val="24"/>
          <w:szCs w:val="24"/>
          <w:rtl w:val="0"/>
        </w:rPr>
        <w:t xml:space="preserve">When there’s an active column filter, there will be a filter icon next to the column’s title.</w:t>
      </w:r>
    </w:p>
    <w:p w:rsidR="00000000" w:rsidDel="00000000" w:rsidP="00000000" w:rsidRDefault="00000000" w:rsidRPr="00000000" w14:paraId="0000002C">
      <w:pPr>
        <w:numPr>
          <w:ilvl w:val="1"/>
          <w:numId w:val="1"/>
        </w:numPr>
        <w:ind w:left="1440" w:hanging="360"/>
        <w:rPr>
          <w:b w:val="1"/>
          <w:sz w:val="24"/>
          <w:szCs w:val="24"/>
        </w:rPr>
      </w:pPr>
      <w:r w:rsidDel="00000000" w:rsidR="00000000" w:rsidRPr="00000000">
        <w:rPr>
          <w:b w:val="1"/>
          <w:sz w:val="24"/>
          <w:szCs w:val="24"/>
          <w:rtl w:val="0"/>
        </w:rPr>
        <w:t xml:space="preserve">Conditional Filtering: </w:t>
      </w:r>
      <w:r w:rsidDel="00000000" w:rsidR="00000000" w:rsidRPr="00000000">
        <w:rPr>
          <w:sz w:val="24"/>
          <w:szCs w:val="24"/>
          <w:rtl w:val="0"/>
        </w:rPr>
        <w:t xml:space="preserve">Follow the same steps, but select conditional filtering once you click into the column you want to filter. This allows you to filter by ranges such as only rows with values under 10.</w:t>
      </w:r>
    </w:p>
    <w:p w:rsidR="00000000" w:rsidDel="00000000" w:rsidP="00000000" w:rsidRDefault="00000000" w:rsidRPr="00000000" w14:paraId="0000002D">
      <w:pPr>
        <w:numPr>
          <w:ilvl w:val="0"/>
          <w:numId w:val="1"/>
        </w:numPr>
        <w:ind w:left="720" w:hanging="360"/>
        <w:rPr>
          <w:sz w:val="24"/>
          <w:szCs w:val="24"/>
        </w:rPr>
      </w:pPr>
      <w:r w:rsidDel="00000000" w:rsidR="00000000" w:rsidRPr="00000000">
        <w:rPr>
          <w:sz w:val="24"/>
          <w:szCs w:val="24"/>
          <w:rtl w:val="0"/>
        </w:rPr>
        <w:t xml:space="preserve">If you need to come back often to a filter, save it. Data -&gt; filter views -&gt; save as filter view.</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b w:val="1"/>
          <w:sz w:val="24"/>
          <w:szCs w:val="24"/>
          <w:rtl w:val="0"/>
        </w:rPr>
        <w:t xml:space="preserve">Formulas: </w:t>
      </w:r>
      <w:r w:rsidDel="00000000" w:rsidR="00000000" w:rsidRPr="00000000">
        <w:rPr>
          <w:sz w:val="24"/>
          <w:szCs w:val="24"/>
          <w:rtl w:val="0"/>
        </w:rPr>
        <w:t xml:space="preserve">An expression that calculates the value of a cell. For example, typing =2+2 in a cell would fill the cell with 4.</w:t>
      </w:r>
    </w:p>
    <w:p w:rsidR="00000000" w:rsidDel="00000000" w:rsidP="00000000" w:rsidRDefault="00000000" w:rsidRPr="00000000" w14:paraId="00000030">
      <w:pPr>
        <w:numPr>
          <w:ilvl w:val="0"/>
          <w:numId w:val="3"/>
        </w:numPr>
        <w:ind w:left="720" w:hanging="360"/>
        <w:rPr>
          <w:sz w:val="24"/>
          <w:szCs w:val="24"/>
        </w:rPr>
      </w:pPr>
      <w:r w:rsidDel="00000000" w:rsidR="00000000" w:rsidRPr="00000000">
        <w:rPr>
          <w:sz w:val="24"/>
          <w:szCs w:val="24"/>
          <w:rtl w:val="0"/>
        </w:rPr>
        <w:t xml:space="preserve">There are hundreds of formulas. They all start with = and usually include a cell or range in between ().</w:t>
      </w:r>
    </w:p>
    <w:p w:rsidR="00000000" w:rsidDel="00000000" w:rsidP="00000000" w:rsidRDefault="00000000" w:rsidRPr="00000000" w14:paraId="00000031">
      <w:pPr>
        <w:numPr>
          <w:ilvl w:val="0"/>
          <w:numId w:val="3"/>
        </w:numPr>
        <w:ind w:left="720" w:hanging="360"/>
        <w:rPr>
          <w:sz w:val="24"/>
          <w:szCs w:val="24"/>
        </w:rPr>
      </w:pPr>
      <w:r w:rsidDel="00000000" w:rsidR="00000000" w:rsidRPr="00000000">
        <w:rPr>
          <w:sz w:val="24"/>
          <w:szCs w:val="24"/>
          <w:rtl w:val="0"/>
        </w:rPr>
        <w:t xml:space="preserve">Example: =AVERAGE(C1:C22) would calculate the average of values in column c, rows 1-22.</w:t>
      </w:r>
    </w:p>
    <w:p w:rsidR="00000000" w:rsidDel="00000000" w:rsidP="00000000" w:rsidRDefault="00000000" w:rsidRPr="00000000" w14:paraId="00000032">
      <w:pPr>
        <w:numPr>
          <w:ilvl w:val="0"/>
          <w:numId w:val="3"/>
        </w:numPr>
        <w:ind w:left="720" w:hanging="360"/>
        <w:rPr>
          <w:sz w:val="24"/>
          <w:szCs w:val="24"/>
        </w:rPr>
      </w:pPr>
      <w:r w:rsidDel="00000000" w:rsidR="00000000" w:rsidRPr="00000000">
        <w:rPr>
          <w:sz w:val="24"/>
          <w:szCs w:val="24"/>
          <w:rtl w:val="0"/>
        </w:rPr>
        <w:t xml:space="preserve">Some popular ones: </w:t>
      </w:r>
    </w:p>
    <w:p w:rsidR="00000000" w:rsidDel="00000000" w:rsidP="00000000" w:rsidRDefault="00000000" w:rsidRPr="00000000" w14:paraId="00000033">
      <w:pPr>
        <w:numPr>
          <w:ilvl w:val="1"/>
          <w:numId w:val="3"/>
        </w:numPr>
        <w:ind w:left="1440" w:hanging="360"/>
        <w:rPr>
          <w:sz w:val="24"/>
          <w:szCs w:val="24"/>
        </w:rPr>
      </w:pPr>
      <w:r w:rsidDel="00000000" w:rsidR="00000000" w:rsidRPr="00000000">
        <w:rPr>
          <w:sz w:val="24"/>
          <w:szCs w:val="24"/>
          <w:rtl w:val="0"/>
        </w:rPr>
        <w:t xml:space="preserve">=MEDIAN() use in place of average when your dataset contains outliers.</w:t>
      </w:r>
    </w:p>
    <w:p w:rsidR="00000000" w:rsidDel="00000000" w:rsidP="00000000" w:rsidRDefault="00000000" w:rsidRPr="00000000" w14:paraId="00000034">
      <w:pPr>
        <w:numPr>
          <w:ilvl w:val="1"/>
          <w:numId w:val="3"/>
        </w:numPr>
        <w:ind w:left="1440" w:hanging="360"/>
        <w:rPr>
          <w:sz w:val="24"/>
          <w:szCs w:val="24"/>
        </w:rPr>
      </w:pPr>
      <w:r w:rsidDel="00000000" w:rsidR="00000000" w:rsidRPr="00000000">
        <w:rPr>
          <w:sz w:val="24"/>
          <w:szCs w:val="24"/>
          <w:rtl w:val="0"/>
        </w:rPr>
        <w:t xml:space="preserve">=MIN() the min.</w:t>
      </w:r>
    </w:p>
    <w:p w:rsidR="00000000" w:rsidDel="00000000" w:rsidP="00000000" w:rsidRDefault="00000000" w:rsidRPr="00000000" w14:paraId="00000035">
      <w:pPr>
        <w:numPr>
          <w:ilvl w:val="1"/>
          <w:numId w:val="3"/>
        </w:numPr>
        <w:ind w:left="1440" w:hanging="360"/>
        <w:rPr>
          <w:sz w:val="24"/>
          <w:szCs w:val="24"/>
        </w:rPr>
      </w:pPr>
      <w:r w:rsidDel="00000000" w:rsidR="00000000" w:rsidRPr="00000000">
        <w:rPr>
          <w:sz w:val="24"/>
          <w:szCs w:val="24"/>
          <w:rtl w:val="0"/>
        </w:rPr>
        <w:t xml:space="preserve">=MAX() the max in a dataset.</w:t>
      </w:r>
      <w:r w:rsidDel="00000000" w:rsidR="00000000" w:rsidRPr="00000000">
        <w:rPr>
          <w:rtl w:val="0"/>
        </w:rPr>
      </w:r>
    </w:p>
    <w:p w:rsidR="00000000" w:rsidDel="00000000" w:rsidP="00000000" w:rsidRDefault="00000000" w:rsidRPr="00000000" w14:paraId="00000036">
      <w:pPr>
        <w:numPr>
          <w:ilvl w:val="0"/>
          <w:numId w:val="3"/>
        </w:numPr>
        <w:ind w:left="720" w:hanging="360"/>
        <w:rPr>
          <w:sz w:val="24"/>
          <w:szCs w:val="24"/>
        </w:rPr>
      </w:pPr>
      <w:r w:rsidDel="00000000" w:rsidR="00000000" w:rsidRPr="00000000">
        <w:rPr>
          <w:sz w:val="24"/>
          <w:szCs w:val="24"/>
          <w:rtl w:val="0"/>
        </w:rPr>
        <w:t xml:space="preserve">Percent change: ((value2-value1)/value1)*100</w:t>
      </w:r>
    </w:p>
    <w:p w:rsidR="00000000" w:rsidDel="00000000" w:rsidP="00000000" w:rsidRDefault="00000000" w:rsidRPr="00000000" w14:paraId="00000037">
      <w:pPr>
        <w:numPr>
          <w:ilvl w:val="1"/>
          <w:numId w:val="3"/>
        </w:numPr>
        <w:ind w:left="1440" w:hanging="360"/>
        <w:rPr>
          <w:sz w:val="24"/>
          <w:szCs w:val="24"/>
        </w:rPr>
      </w:pPr>
      <w:r w:rsidDel="00000000" w:rsidR="00000000" w:rsidRPr="00000000">
        <w:rPr>
          <w:sz w:val="24"/>
          <w:szCs w:val="24"/>
          <w:rtl w:val="0"/>
        </w:rPr>
        <w:t xml:space="preserve">In GSheets, </w:t>
      </w:r>
      <w:r w:rsidDel="00000000" w:rsidR="00000000" w:rsidRPr="00000000">
        <w:rPr>
          <w:sz w:val="24"/>
          <w:szCs w:val="24"/>
          <w:highlight w:val="white"/>
          <w:rtl w:val="0"/>
        </w:rPr>
        <w:t xml:space="preserve">=((A2-A1)/A1)</w:t>
      </w:r>
    </w:p>
    <w:p w:rsidR="00000000" w:rsidDel="00000000" w:rsidP="00000000" w:rsidRDefault="00000000" w:rsidRPr="00000000" w14:paraId="00000038">
      <w:pPr>
        <w:numPr>
          <w:ilvl w:val="1"/>
          <w:numId w:val="3"/>
        </w:numPr>
        <w:ind w:left="1440" w:hanging="360"/>
        <w:rPr>
          <w:sz w:val="24"/>
          <w:szCs w:val="24"/>
          <w:highlight w:val="white"/>
        </w:rPr>
      </w:pPr>
      <w:r w:rsidDel="00000000" w:rsidR="00000000" w:rsidRPr="00000000">
        <w:rPr>
          <w:sz w:val="24"/>
          <w:szCs w:val="24"/>
          <w:highlight w:val="white"/>
          <w:rtl w:val="0"/>
        </w:rPr>
        <w:t xml:space="preserve">Then, change the cell format to percent.</w:t>
      </w:r>
      <w:r w:rsidDel="00000000" w:rsidR="00000000" w:rsidRPr="00000000">
        <w:rPr>
          <w:rtl w:val="0"/>
        </w:rPr>
      </w:r>
    </w:p>
    <w:p w:rsidR="00000000" w:rsidDel="00000000" w:rsidP="00000000" w:rsidRDefault="00000000" w:rsidRPr="00000000" w14:paraId="00000039">
      <w:pPr>
        <w:numPr>
          <w:ilvl w:val="0"/>
          <w:numId w:val="3"/>
        </w:numPr>
        <w:ind w:left="720" w:hanging="360"/>
        <w:rPr>
          <w:sz w:val="24"/>
          <w:szCs w:val="24"/>
          <w:highlight w:val="white"/>
        </w:rPr>
      </w:pPr>
      <w:r w:rsidDel="00000000" w:rsidR="00000000" w:rsidRPr="00000000">
        <w:rPr>
          <w:sz w:val="24"/>
          <w:szCs w:val="24"/>
          <w:highlight w:val="white"/>
          <w:rtl w:val="0"/>
        </w:rPr>
        <w:t xml:space="preserve">Using a $ will anchor that value to make sure it doesn’t change as you apply formulas to later cells.</w:t>
      </w:r>
    </w:p>
    <w:p w:rsidR="00000000" w:rsidDel="00000000" w:rsidP="00000000" w:rsidRDefault="00000000" w:rsidRPr="00000000" w14:paraId="0000003A">
      <w:pPr>
        <w:numPr>
          <w:ilvl w:val="1"/>
          <w:numId w:val="3"/>
        </w:numPr>
        <w:ind w:left="1440" w:hanging="360"/>
        <w:rPr>
          <w:sz w:val="24"/>
          <w:szCs w:val="24"/>
          <w:highlight w:val="white"/>
        </w:rPr>
      </w:pPr>
      <w:r w:rsidDel="00000000" w:rsidR="00000000" w:rsidRPr="00000000">
        <w:rPr>
          <w:sz w:val="24"/>
          <w:szCs w:val="24"/>
          <w:highlight w:val="white"/>
          <w:rtl w:val="0"/>
        </w:rPr>
        <w:t xml:space="preserve">=$A1 locks A (the column) as you apply the formula to the right and left.</w:t>
      </w:r>
    </w:p>
    <w:p w:rsidR="00000000" w:rsidDel="00000000" w:rsidP="00000000" w:rsidRDefault="00000000" w:rsidRPr="00000000" w14:paraId="0000003B">
      <w:pPr>
        <w:numPr>
          <w:ilvl w:val="1"/>
          <w:numId w:val="3"/>
        </w:numPr>
        <w:ind w:left="1440" w:hanging="360"/>
        <w:rPr>
          <w:sz w:val="24"/>
          <w:szCs w:val="24"/>
          <w:highlight w:val="white"/>
        </w:rPr>
      </w:pPr>
      <w:r w:rsidDel="00000000" w:rsidR="00000000" w:rsidRPr="00000000">
        <w:rPr>
          <w:sz w:val="24"/>
          <w:szCs w:val="24"/>
          <w:highlight w:val="white"/>
          <w:rtl w:val="0"/>
        </w:rPr>
        <w:t xml:space="preserve">=A$1 locks 1 (the row) as you apply the formula up and down.</w:t>
      </w:r>
    </w:p>
    <w:p w:rsidR="00000000" w:rsidDel="00000000" w:rsidP="00000000" w:rsidRDefault="00000000" w:rsidRPr="00000000" w14:paraId="0000003C">
      <w:pPr>
        <w:numPr>
          <w:ilvl w:val="1"/>
          <w:numId w:val="3"/>
        </w:numPr>
        <w:ind w:left="1440" w:hanging="360"/>
        <w:rPr>
          <w:sz w:val="24"/>
          <w:szCs w:val="24"/>
          <w:highlight w:val="white"/>
        </w:rPr>
      </w:pPr>
      <w:r w:rsidDel="00000000" w:rsidR="00000000" w:rsidRPr="00000000">
        <w:rPr>
          <w:sz w:val="24"/>
          <w:szCs w:val="24"/>
          <w:highlight w:val="white"/>
          <w:rtl w:val="0"/>
        </w:rPr>
        <w:t xml:space="preserve">=$A$1 locks both, so you’re always referencing cell A1, even as you move up/down/right/left the sheet.</w:t>
      </w:r>
    </w:p>
    <w:p w:rsidR="00000000" w:rsidDel="00000000" w:rsidP="00000000" w:rsidRDefault="00000000" w:rsidRPr="00000000" w14:paraId="0000003D">
      <w:pPr>
        <w:rPr>
          <w:sz w:val="24"/>
          <w:szCs w:val="24"/>
          <w:highlight w:val="white"/>
        </w:rPr>
      </w:pPr>
      <w:r w:rsidDel="00000000" w:rsidR="00000000" w:rsidRPr="00000000">
        <w:rPr>
          <w:rtl w:val="0"/>
        </w:rPr>
      </w:r>
    </w:p>
    <w:p w:rsidR="00000000" w:rsidDel="00000000" w:rsidP="00000000" w:rsidRDefault="00000000" w:rsidRPr="00000000" w14:paraId="0000003E">
      <w:pPr>
        <w:rPr>
          <w:sz w:val="24"/>
          <w:szCs w:val="24"/>
        </w:rPr>
      </w:pPr>
      <w:r w:rsidDel="00000000" w:rsidR="00000000" w:rsidRPr="00000000">
        <w:rPr>
          <w:b w:val="1"/>
          <w:sz w:val="24"/>
          <w:szCs w:val="24"/>
          <w:rtl w:val="0"/>
        </w:rPr>
        <w:t xml:space="preserve">Mean/Average and Median: </w:t>
      </w:r>
      <w:r w:rsidDel="00000000" w:rsidR="00000000" w:rsidRPr="00000000">
        <w:rPr>
          <w:sz w:val="24"/>
          <w:szCs w:val="24"/>
          <w:rtl w:val="0"/>
        </w:rPr>
        <w:t xml:space="preserve">The mean adds all the data and then divides by the number of values. If all values were in a line from smallest to largest, the median would be the number directly in the middle. If outliers are present, in general, use the median. Otherwise, use mean.  </w:t>
      </w:r>
    </w:p>
    <w:p w:rsidR="00000000" w:rsidDel="00000000" w:rsidP="00000000" w:rsidRDefault="00000000" w:rsidRPr="00000000" w14:paraId="0000003F">
      <w:pPr>
        <w:rPr>
          <w:sz w:val="24"/>
          <w:szCs w:val="24"/>
          <w:highlight w:val="white"/>
        </w:rPr>
      </w:pPr>
      <w:r w:rsidDel="00000000" w:rsidR="00000000" w:rsidRPr="00000000">
        <w:rPr>
          <w:rtl w:val="0"/>
        </w:rPr>
      </w:r>
    </w:p>
    <w:p w:rsidR="00000000" w:rsidDel="00000000" w:rsidP="00000000" w:rsidRDefault="00000000" w:rsidRPr="00000000" w14:paraId="00000040">
      <w:pPr>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rPr>
          <w:b w:val="1"/>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rtl w:val="0"/>
        </w:rPr>
      </w:r>
    </w:p>
    <w:sectPr>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lfa Slab One">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lfaSlabOne-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