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4460" w14:textId="77777777" w:rsidR="00787B17" w:rsidRPr="00787B17" w:rsidRDefault="00787B17" w:rsidP="00787B17">
      <w:r w:rsidRPr="00787B17">
        <w:t>AI is changing the retail world by making shopping faster, more personal, and more convenient. Stores use AI to understand what customers want, improve service, and run operations more smoothly. This shift is happening because customers expect personalization, quick service, and easy shopping experiences. At the same time, businesses face pressure from competition, low profit margins, and the need to work more efficiently. With stronger computing power and more available data, AI has become a major tool for modern retail.</w:t>
      </w:r>
    </w:p>
    <w:p w14:paraId="4AC1E8D9" w14:textId="77777777" w:rsidR="00787B17" w:rsidRPr="00787B17" w:rsidRDefault="00787B17" w:rsidP="00787B17">
      <w:r w:rsidRPr="00787B17">
        <w:t>Retail uses many core AI technologies such as machine learning, computer vision, natural language processing, robotics, and predictive analytics. These tools help stores analyze patterns, understand customer behavior, and automate tasks. For example, computer vision can monitor shelves, track customers, support self</w:t>
      </w:r>
      <w:r w:rsidRPr="00787B17">
        <w:noBreakHyphen/>
        <w:t>checkout, prevent theft, and allow visual search. NLP powers chatbots, voice shopping, social media monitoring, and better product search. All of these technologies work together to improve both customer experience and store operations.</w:t>
      </w:r>
    </w:p>
    <w:p w14:paraId="0C0E9BBC" w14:textId="77777777" w:rsidR="00787B17" w:rsidRPr="00787B17" w:rsidRDefault="00787B17" w:rsidP="00787B17">
      <w:r w:rsidRPr="00787B17">
        <w:t>A big part of AI in retail is personalization. Stores collect data like browsing history, purchase history, demographics, and context. AI analyzes this information to learn customer preferences and behaviors. The output is personalized recommendations, custom messages, special pricing, and tailored shopping experiences. Retailers also use virtual and augmented reality for virtual try</w:t>
      </w:r>
      <w:r w:rsidRPr="00787B17">
        <w:noBreakHyphen/>
        <w:t>ons, store navigation, product visualization, and interactive displays, making shopping more engaging and helpful.</w:t>
      </w:r>
    </w:p>
    <w:p w14:paraId="2779390A" w14:textId="77777777" w:rsidR="00787B17" w:rsidRPr="00787B17" w:rsidRDefault="00787B17" w:rsidP="00787B17">
      <w:r w:rsidRPr="00787B17">
        <w:t>AI also supports “smart stores” with technologies like smart shelves, interactive mirrors, electronic shelf labels, automated checkout, and traffic analysis. In the supply chain, AI helps with demand forecasting, inventory optimization, route planning, supplier management, and risk prediction. Warehouses use robots, AGVs, sorting systems, drones, and smart storage to speed up operations. Inside the store, AI assists with staff scheduling, maintenance prediction, energy management, security, and cleaning automation.</w:t>
      </w:r>
    </w:p>
    <w:p w14:paraId="708E01E2" w14:textId="77777777" w:rsidR="00787B17" w:rsidRPr="00787B17" w:rsidRDefault="00787B17" w:rsidP="00787B17">
      <w:r w:rsidRPr="00787B17">
        <w:t>To implement AI, retailers follow a framework that includes assessing current capabilities, setting goals, planning resources, running pilot tests, measuring results, gathering feedback, and then scaling the solution. However, there are common challenges such as poor data quality, integration issues, change management, measuring ROI, and skill gaps. Success is usually measured through KPIs like customer satisfaction, efficiency, revenue, cost reduction, and employee adoption.</w:t>
      </w:r>
    </w:p>
    <w:p w14:paraId="6BA1147F" w14:textId="77777777" w:rsidR="001E66BA" w:rsidRDefault="001E66BA" w:rsidP="00787B17"/>
    <w:p w14:paraId="0BD10954" w14:textId="77777777" w:rsidR="001E66BA" w:rsidRDefault="001E66BA" w:rsidP="00787B17"/>
    <w:p w14:paraId="12EB1F5C" w14:textId="6D5FA47E" w:rsidR="00787B17" w:rsidRPr="00787B17" w:rsidRDefault="00787B17" w:rsidP="00787B17">
      <w:r w:rsidRPr="00787B17">
        <w:lastRenderedPageBreak/>
        <w:t>Ethical concerns are also important. Retailers must protect customer privacy, avoid biased algorithms, consider the impact on jobs, secure sensitive data, and keep AI processes transparent. Looking ahead, future trends include ambient computing, edge AI, quantum computing, autonomous stores, and biometric payments. Overall, AI is transforming retail from customer experience to supply chain operations, and businesses that plan carefully and act responsibly can gain major benefits.</w:t>
      </w:r>
    </w:p>
    <w:p w14:paraId="01A4CD9F" w14:textId="77777777" w:rsidR="00787B17" w:rsidRDefault="00787B17"/>
    <w:sectPr w:rsidR="00787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17"/>
    <w:rsid w:val="001B6550"/>
    <w:rsid w:val="001E66BA"/>
    <w:rsid w:val="00787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F538"/>
  <w15:chartTrackingRefBased/>
  <w15:docId w15:val="{A125ACCC-2206-4946-9E35-4B693BC1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17"/>
    <w:rPr>
      <w:rFonts w:eastAsiaTheme="majorEastAsia" w:cstheme="majorBidi"/>
      <w:color w:val="272727" w:themeColor="text1" w:themeTint="D8"/>
    </w:rPr>
  </w:style>
  <w:style w:type="paragraph" w:styleId="Title">
    <w:name w:val="Title"/>
    <w:basedOn w:val="Normal"/>
    <w:next w:val="Normal"/>
    <w:link w:val="TitleChar"/>
    <w:uiPriority w:val="10"/>
    <w:qFormat/>
    <w:rsid w:val="00787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17"/>
    <w:pPr>
      <w:spacing w:before="160"/>
      <w:jc w:val="center"/>
    </w:pPr>
    <w:rPr>
      <w:i/>
      <w:iCs/>
      <w:color w:val="404040" w:themeColor="text1" w:themeTint="BF"/>
    </w:rPr>
  </w:style>
  <w:style w:type="character" w:customStyle="1" w:styleId="QuoteChar">
    <w:name w:val="Quote Char"/>
    <w:basedOn w:val="DefaultParagraphFont"/>
    <w:link w:val="Quote"/>
    <w:uiPriority w:val="29"/>
    <w:rsid w:val="00787B17"/>
    <w:rPr>
      <w:i/>
      <w:iCs/>
      <w:color w:val="404040" w:themeColor="text1" w:themeTint="BF"/>
    </w:rPr>
  </w:style>
  <w:style w:type="paragraph" w:styleId="ListParagraph">
    <w:name w:val="List Paragraph"/>
    <w:basedOn w:val="Normal"/>
    <w:uiPriority w:val="34"/>
    <w:qFormat/>
    <w:rsid w:val="00787B17"/>
    <w:pPr>
      <w:ind w:left="720"/>
      <w:contextualSpacing/>
    </w:pPr>
  </w:style>
  <w:style w:type="character" w:styleId="IntenseEmphasis">
    <w:name w:val="Intense Emphasis"/>
    <w:basedOn w:val="DefaultParagraphFont"/>
    <w:uiPriority w:val="21"/>
    <w:qFormat/>
    <w:rsid w:val="00787B17"/>
    <w:rPr>
      <w:i/>
      <w:iCs/>
      <w:color w:val="0F4761" w:themeColor="accent1" w:themeShade="BF"/>
    </w:rPr>
  </w:style>
  <w:style w:type="paragraph" w:styleId="IntenseQuote">
    <w:name w:val="Intense Quote"/>
    <w:basedOn w:val="Normal"/>
    <w:next w:val="Normal"/>
    <w:link w:val="IntenseQuoteChar"/>
    <w:uiPriority w:val="30"/>
    <w:qFormat/>
    <w:rsid w:val="00787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17"/>
    <w:rPr>
      <w:i/>
      <w:iCs/>
      <w:color w:val="0F4761" w:themeColor="accent1" w:themeShade="BF"/>
    </w:rPr>
  </w:style>
  <w:style w:type="character" w:styleId="IntenseReference">
    <w:name w:val="Intense Reference"/>
    <w:basedOn w:val="DefaultParagraphFont"/>
    <w:uiPriority w:val="32"/>
    <w:qFormat/>
    <w:rsid w:val="00787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 Ayaz</dc:creator>
  <cp:keywords/>
  <dc:description/>
  <cp:lastModifiedBy>Aima Ayaz</cp:lastModifiedBy>
  <cp:revision>2</cp:revision>
  <dcterms:created xsi:type="dcterms:W3CDTF">2026-03-27T01:05:00Z</dcterms:created>
  <dcterms:modified xsi:type="dcterms:W3CDTF">2026-03-27T01:09:00Z</dcterms:modified>
</cp:coreProperties>
</file>